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AF141" w14:textId="77777777" w:rsidR="00183633" w:rsidRDefault="00183633" w:rsidP="00690BC6">
      <w:pPr>
        <w:pStyle w:val="prastasiniatinklio"/>
        <w:tabs>
          <w:tab w:val="left" w:pos="1134"/>
        </w:tabs>
        <w:spacing w:before="0" w:beforeAutospacing="0" w:after="0" w:afterAutospacing="0"/>
        <w:jc w:val="both"/>
        <w:rPr>
          <w:noProof/>
        </w:rPr>
      </w:pPr>
    </w:p>
    <w:p w14:paraId="5AF394FF" w14:textId="0A5F34CF" w:rsidR="002D4821" w:rsidRDefault="002D4821" w:rsidP="00183633">
      <w:pPr>
        <w:pStyle w:val="prastasiniatinklio"/>
        <w:tabs>
          <w:tab w:val="left" w:pos="1134"/>
        </w:tabs>
        <w:spacing w:before="0" w:beforeAutospacing="0" w:after="0" w:afterAutospacing="0"/>
        <w:jc w:val="center"/>
        <w:rPr>
          <w:b/>
          <w:bCs/>
          <w:noProof/>
        </w:rPr>
      </w:pPr>
      <w:r w:rsidRPr="002D4821">
        <w:rPr>
          <w:b/>
          <w:bCs/>
          <w:noProof/>
        </w:rPr>
        <w:t>TYRIMO REZULTATAI</w:t>
      </w:r>
    </w:p>
    <w:p w14:paraId="1B26BAF0" w14:textId="77777777" w:rsidR="00183633" w:rsidRDefault="00183633" w:rsidP="00183633">
      <w:pPr>
        <w:pStyle w:val="prastasiniatinklio"/>
        <w:tabs>
          <w:tab w:val="left" w:pos="1134"/>
        </w:tabs>
        <w:spacing w:before="0" w:beforeAutospacing="0" w:after="0" w:afterAutospacing="0"/>
        <w:rPr>
          <w:b/>
          <w:bCs/>
          <w:noProof/>
        </w:rPr>
      </w:pPr>
    </w:p>
    <w:p w14:paraId="31CADECC" w14:textId="034875A0" w:rsidR="00B7047C" w:rsidRDefault="004E699D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Gyventojų</w:t>
      </w:r>
      <w:r w:rsidR="00315F48">
        <w:rPr>
          <w:noProof/>
        </w:rPr>
        <w:t xml:space="preserve"> buvo teiraujamasi</w:t>
      </w:r>
      <w:r w:rsidR="00044504">
        <w:rPr>
          <w:noProof/>
        </w:rPr>
        <w:t xml:space="preserve"> </w:t>
      </w:r>
      <w:r w:rsidR="00B7047C">
        <w:rPr>
          <w:noProof/>
        </w:rPr>
        <w:t xml:space="preserve">„Kokiam administracinės paslaugos užsakymo būdui teikiate prioritetą?“ </w:t>
      </w:r>
      <w:r w:rsidR="00044504">
        <w:rPr>
          <w:noProof/>
        </w:rPr>
        <w:t xml:space="preserve">37 proc. (2025 m. – </w:t>
      </w:r>
      <w:r w:rsidR="00B7047C">
        <w:rPr>
          <w:noProof/>
        </w:rPr>
        <w:t>45,2 proc</w:t>
      </w:r>
      <w:r w:rsidR="00044504">
        <w:rPr>
          <w:noProof/>
        </w:rPr>
        <w:t>.)</w:t>
      </w:r>
      <w:r w:rsidR="00B7047C">
        <w:rPr>
          <w:noProof/>
        </w:rPr>
        <w:t xml:space="preserve"> nurodė, kad atvyksta į Savivaldybės administraciją,</w:t>
      </w:r>
      <w:r w:rsidR="00044504">
        <w:rPr>
          <w:noProof/>
        </w:rPr>
        <w:t xml:space="preserve"> 17 proc. (2025 m. –</w:t>
      </w:r>
      <w:r w:rsidR="00B7047C">
        <w:rPr>
          <w:noProof/>
        </w:rPr>
        <w:t xml:space="preserve"> 29 proc.</w:t>
      </w:r>
      <w:r w:rsidR="00044504">
        <w:rPr>
          <w:noProof/>
        </w:rPr>
        <w:t>)</w:t>
      </w:r>
      <w:r w:rsidR="00B7047C">
        <w:rPr>
          <w:noProof/>
        </w:rPr>
        <w:t xml:space="preserve"> įvardino, kad </w:t>
      </w:r>
      <w:r w:rsidR="00044504">
        <w:rPr>
          <w:noProof/>
        </w:rPr>
        <w:t xml:space="preserve">su specialsitais susisiekia </w:t>
      </w:r>
      <w:r w:rsidR="00B7047C">
        <w:rPr>
          <w:noProof/>
        </w:rPr>
        <w:t xml:space="preserve">telefonu, el. paštu. </w:t>
      </w:r>
      <w:r w:rsidR="00044504">
        <w:rPr>
          <w:noProof/>
        </w:rPr>
        <w:t xml:space="preserve">33 proc. (2025 m. – </w:t>
      </w:r>
      <w:r w:rsidR="00B7047C">
        <w:rPr>
          <w:noProof/>
        </w:rPr>
        <w:t>19,4 proc.</w:t>
      </w:r>
      <w:r w:rsidR="00044504">
        <w:rPr>
          <w:noProof/>
        </w:rPr>
        <w:t>)</w:t>
      </w:r>
      <w:r w:rsidR="00B7047C">
        <w:rPr>
          <w:noProof/>
        </w:rPr>
        <w:t xml:space="preserve"> užsako paslaugas per e.valdžios vartus </w:t>
      </w:r>
      <w:r w:rsidR="0097281B">
        <w:rPr>
          <w:noProof/>
        </w:rPr>
        <w:t>(1 pav.).</w:t>
      </w:r>
    </w:p>
    <w:p w14:paraId="3479F62B" w14:textId="0DD53A25" w:rsidR="0097281B" w:rsidRDefault="0097281B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</w:p>
    <w:p w14:paraId="64737AD4" w14:textId="41602E48" w:rsidR="00044504" w:rsidRDefault="00044504" w:rsidP="00044504">
      <w:pPr>
        <w:pStyle w:val="prastasiniatinklio"/>
        <w:jc w:val="center"/>
      </w:pPr>
      <w:r>
        <w:rPr>
          <w:noProof/>
        </w:rPr>
        <w:drawing>
          <wp:inline distT="0" distB="0" distL="0" distR="0" wp14:anchorId="643F1E1F" wp14:editId="63CD77F1">
            <wp:extent cx="4500730" cy="2505075"/>
            <wp:effectExtent l="0" t="0" r="0" b="0"/>
            <wp:docPr id="189018438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766" cy="251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F9FF4" w14:textId="77777777" w:rsidR="00044504" w:rsidRDefault="00044504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</w:p>
    <w:p w14:paraId="13614B0C" w14:textId="59730444" w:rsidR="0097281B" w:rsidRDefault="0097281B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  <w:r>
        <w:rPr>
          <w:noProof/>
        </w:rPr>
        <w:t>1 pav.</w:t>
      </w:r>
    </w:p>
    <w:p w14:paraId="7F414C09" w14:textId="77777777" w:rsidR="0097281B" w:rsidRDefault="0097281B" w:rsidP="0097281B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</w:p>
    <w:p w14:paraId="6A83D14A" w14:textId="115FC941" w:rsidR="00925691" w:rsidRDefault="0097281B" w:rsidP="00423BA4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Tyrimo rezultatai parodė, kad</w:t>
      </w:r>
      <w:r w:rsidR="004E699D">
        <w:rPr>
          <w:noProof/>
        </w:rPr>
        <w:t xml:space="preserve"> gyventojai</w:t>
      </w:r>
      <w:r w:rsidR="00423BA4">
        <w:rPr>
          <w:noProof/>
        </w:rPr>
        <w:t xml:space="preserve"> </w:t>
      </w:r>
      <w:r>
        <w:rPr>
          <w:noProof/>
        </w:rPr>
        <w:t xml:space="preserve">į </w:t>
      </w:r>
      <w:r w:rsidR="00C9218D">
        <w:rPr>
          <w:noProof/>
        </w:rPr>
        <w:t>A</w:t>
      </w:r>
      <w:r>
        <w:rPr>
          <w:noProof/>
        </w:rPr>
        <w:t>dministraciją dėl administracinių paslaugų kreipėsi kartą per metus</w:t>
      </w:r>
      <w:r w:rsidR="00925691">
        <w:rPr>
          <w:noProof/>
        </w:rPr>
        <w:t xml:space="preserve"> 63 proc.</w:t>
      </w:r>
      <w:r w:rsidR="00423BA4">
        <w:rPr>
          <w:noProof/>
        </w:rPr>
        <w:t xml:space="preserve"> (</w:t>
      </w:r>
      <w:r w:rsidR="00925691">
        <w:rPr>
          <w:noProof/>
        </w:rPr>
        <w:t xml:space="preserve">2025 m. – </w:t>
      </w:r>
      <w:r w:rsidR="00423BA4">
        <w:rPr>
          <w:noProof/>
        </w:rPr>
        <w:t>48,4 proc.)</w:t>
      </w:r>
      <w:r>
        <w:rPr>
          <w:noProof/>
        </w:rPr>
        <w:t>, kelis kartus per metus</w:t>
      </w:r>
      <w:r w:rsidR="00423BA4">
        <w:rPr>
          <w:noProof/>
        </w:rPr>
        <w:t xml:space="preserve"> </w:t>
      </w:r>
      <w:r w:rsidR="00925691">
        <w:rPr>
          <w:noProof/>
        </w:rPr>
        <w:t xml:space="preserve">24 proc. (2025 m. – </w:t>
      </w:r>
      <w:r w:rsidR="00423BA4">
        <w:rPr>
          <w:noProof/>
        </w:rPr>
        <w:t>38,7 proc.)</w:t>
      </w:r>
      <w:r>
        <w:rPr>
          <w:noProof/>
        </w:rPr>
        <w:t>, dažniau nei kartą per mėnesį –</w:t>
      </w:r>
      <w:r w:rsidR="00925691">
        <w:rPr>
          <w:noProof/>
        </w:rPr>
        <w:t xml:space="preserve"> 2 proc. (2025 m. –</w:t>
      </w:r>
      <w:r>
        <w:rPr>
          <w:noProof/>
        </w:rPr>
        <w:t xml:space="preserve"> 12,9 proc</w:t>
      </w:r>
      <w:r w:rsidR="00925691">
        <w:rPr>
          <w:noProof/>
        </w:rPr>
        <w:t>.)</w:t>
      </w:r>
      <w:r w:rsidR="00423BA4">
        <w:rPr>
          <w:noProof/>
        </w:rPr>
        <w:t xml:space="preserve"> </w:t>
      </w:r>
      <w:r w:rsidR="00CD0025">
        <w:rPr>
          <w:noProof/>
        </w:rPr>
        <w:t xml:space="preserve">Išanalizavus apklausos </w:t>
      </w:r>
      <w:r w:rsidR="00925691">
        <w:rPr>
          <w:noProof/>
        </w:rPr>
        <w:t>3</w:t>
      </w:r>
      <w:r w:rsidR="00CD0025">
        <w:rPr>
          <w:noProof/>
        </w:rPr>
        <w:t xml:space="preserve"> klausimą, galima teigti, kad dauguma apklausoje dalyvavusių asmenų – </w:t>
      </w:r>
      <w:r w:rsidR="00925691">
        <w:rPr>
          <w:noProof/>
        </w:rPr>
        <w:t xml:space="preserve">41 proc. (2025 m. – </w:t>
      </w:r>
      <w:r w:rsidR="00CD0025">
        <w:rPr>
          <w:noProof/>
        </w:rPr>
        <w:t>45 proc.</w:t>
      </w:r>
      <w:r w:rsidR="00925691">
        <w:rPr>
          <w:noProof/>
        </w:rPr>
        <w:t>)</w:t>
      </w:r>
      <w:r w:rsidR="00423BA4">
        <w:rPr>
          <w:noProof/>
        </w:rPr>
        <w:t>,</w:t>
      </w:r>
      <w:r w:rsidR="00CD0025">
        <w:rPr>
          <w:noProof/>
        </w:rPr>
        <w:t xml:space="preserve"> į </w:t>
      </w:r>
      <w:r w:rsidR="00C9218D">
        <w:rPr>
          <w:noProof/>
        </w:rPr>
        <w:t>A</w:t>
      </w:r>
      <w:r w:rsidR="00CD0025">
        <w:rPr>
          <w:noProof/>
        </w:rPr>
        <w:t xml:space="preserve">dministraciją kreipėsi norėdami gauti informacijos, </w:t>
      </w:r>
      <w:r w:rsidR="00925691">
        <w:rPr>
          <w:noProof/>
        </w:rPr>
        <w:t xml:space="preserve">46 proc. (2025 m. – </w:t>
      </w:r>
      <w:r w:rsidR="00CD0025">
        <w:rPr>
          <w:noProof/>
        </w:rPr>
        <w:t>42,5 proc</w:t>
      </w:r>
      <w:r w:rsidR="00423BA4">
        <w:rPr>
          <w:noProof/>
        </w:rPr>
        <w:t>.</w:t>
      </w:r>
      <w:r w:rsidR="00925691">
        <w:rPr>
          <w:noProof/>
        </w:rPr>
        <w:t>)</w:t>
      </w:r>
      <w:r w:rsidR="00CD0025">
        <w:rPr>
          <w:noProof/>
        </w:rPr>
        <w:t xml:space="preserve"> – norėdami pateikti prašymus, </w:t>
      </w:r>
      <w:r w:rsidR="00925691">
        <w:rPr>
          <w:noProof/>
        </w:rPr>
        <w:t xml:space="preserve">6 proc. (2025 m. – </w:t>
      </w:r>
      <w:r w:rsidR="00CD0025">
        <w:rPr>
          <w:noProof/>
        </w:rPr>
        <w:t>10 proc.</w:t>
      </w:r>
      <w:r w:rsidR="00925691">
        <w:rPr>
          <w:noProof/>
        </w:rPr>
        <w:t>)</w:t>
      </w:r>
      <w:r w:rsidR="00CD0025">
        <w:rPr>
          <w:noProof/>
        </w:rPr>
        <w:t xml:space="preserve"> – dėl skundo pateikimo bei </w:t>
      </w:r>
      <w:r w:rsidR="00925691">
        <w:rPr>
          <w:noProof/>
        </w:rPr>
        <w:t xml:space="preserve">7 proc. (2025 m. – </w:t>
      </w:r>
      <w:r w:rsidR="00CD0025">
        <w:rPr>
          <w:noProof/>
        </w:rPr>
        <w:t>2,5 proc.</w:t>
      </w:r>
      <w:r w:rsidR="00925691">
        <w:rPr>
          <w:noProof/>
        </w:rPr>
        <w:t>)</w:t>
      </w:r>
      <w:r w:rsidR="00CD0025">
        <w:rPr>
          <w:noProof/>
        </w:rPr>
        <w:t xml:space="preserve"> kitais klausimais.</w:t>
      </w:r>
      <w:r w:rsidR="00423BA4">
        <w:rPr>
          <w:noProof/>
        </w:rPr>
        <w:t xml:space="preserve"> </w:t>
      </w:r>
    </w:p>
    <w:p w14:paraId="76AB3E90" w14:textId="7CD1CFFF" w:rsidR="00423BA4" w:rsidRDefault="00CD0025" w:rsidP="00423BA4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2 pav. mato</w:t>
      </w:r>
      <w:r w:rsidR="002A2217">
        <w:rPr>
          <w:noProof/>
        </w:rPr>
        <w:t>me</w:t>
      </w:r>
      <w:r>
        <w:rPr>
          <w:noProof/>
        </w:rPr>
        <w:t xml:space="preserve"> į kur</w:t>
      </w:r>
      <w:r w:rsidR="00423BA4">
        <w:rPr>
          <w:noProof/>
        </w:rPr>
        <w:t>iuos</w:t>
      </w:r>
      <w:r>
        <w:rPr>
          <w:noProof/>
        </w:rPr>
        <w:t xml:space="preserve"> skyri</w:t>
      </w:r>
      <w:r w:rsidR="00423BA4">
        <w:rPr>
          <w:noProof/>
        </w:rPr>
        <w:t>us</w:t>
      </w:r>
      <w:r>
        <w:rPr>
          <w:noProof/>
        </w:rPr>
        <w:t xml:space="preserve"> buvo kreiptasi dažniausiai – </w:t>
      </w:r>
      <w:r w:rsidR="00AB7D8E">
        <w:rPr>
          <w:noProof/>
        </w:rPr>
        <w:t xml:space="preserve">į </w:t>
      </w:r>
      <w:r w:rsidR="00925691">
        <w:rPr>
          <w:noProof/>
        </w:rPr>
        <w:t xml:space="preserve">gyvenamosios vietos seniūniją (25 proc.), </w:t>
      </w:r>
      <w:r w:rsidR="002A2217">
        <w:rPr>
          <w:noProof/>
        </w:rPr>
        <w:t>S</w:t>
      </w:r>
      <w:r>
        <w:rPr>
          <w:noProof/>
        </w:rPr>
        <w:t>ocialinės paramos skyrių (</w:t>
      </w:r>
      <w:r w:rsidR="00925691">
        <w:rPr>
          <w:noProof/>
        </w:rPr>
        <w:t>24  proc.</w:t>
      </w:r>
      <w:r>
        <w:rPr>
          <w:noProof/>
        </w:rPr>
        <w:t>)</w:t>
      </w:r>
      <w:r w:rsidR="00925691">
        <w:rPr>
          <w:noProof/>
        </w:rPr>
        <w:t>.</w:t>
      </w:r>
    </w:p>
    <w:p w14:paraId="18581CD5" w14:textId="408109DC" w:rsidR="00925691" w:rsidRDefault="00925691" w:rsidP="00925691">
      <w:pPr>
        <w:pStyle w:val="prastasiniatinklio"/>
        <w:jc w:val="center"/>
      </w:pPr>
      <w:r>
        <w:rPr>
          <w:noProof/>
        </w:rPr>
        <w:lastRenderedPageBreak/>
        <w:drawing>
          <wp:inline distT="0" distB="0" distL="0" distR="0" wp14:anchorId="2A36EE13" wp14:editId="3ECEEA9E">
            <wp:extent cx="4105275" cy="3280728"/>
            <wp:effectExtent l="0" t="0" r="0" b="0"/>
            <wp:docPr id="1785463481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3495" cy="328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D652" w14:textId="31EE7898" w:rsidR="00CD0025" w:rsidRDefault="00CD0025" w:rsidP="00CD0025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center"/>
        <w:rPr>
          <w:noProof/>
        </w:rPr>
      </w:pPr>
      <w:r>
        <w:rPr>
          <w:noProof/>
        </w:rPr>
        <w:t>2 pav.</w:t>
      </w:r>
    </w:p>
    <w:p w14:paraId="570485CA" w14:textId="77777777" w:rsidR="0097281B" w:rsidRDefault="0097281B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</w:p>
    <w:p w14:paraId="09E63B34" w14:textId="77777777" w:rsidR="00CD0025" w:rsidRDefault="00CD0025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</w:p>
    <w:p w14:paraId="4370FFD8" w14:textId="4843779D" w:rsidR="00CD0025" w:rsidRPr="00C9218D" w:rsidRDefault="00925691" w:rsidP="00183633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 xml:space="preserve">63 proc. (2025 m. – </w:t>
      </w:r>
      <w:r w:rsidR="00CD0025">
        <w:rPr>
          <w:noProof/>
        </w:rPr>
        <w:t>71 proc.</w:t>
      </w:r>
      <w:r>
        <w:rPr>
          <w:noProof/>
        </w:rPr>
        <w:t>)</w:t>
      </w:r>
      <w:r w:rsidR="00CD0025">
        <w:rPr>
          <w:noProof/>
        </w:rPr>
        <w:t xml:space="preserve"> respondentų nurodė, kad jų klausimas išspręstas /</w:t>
      </w:r>
      <w:r w:rsidR="00423BA4">
        <w:rPr>
          <w:noProof/>
        </w:rPr>
        <w:t xml:space="preserve"> </w:t>
      </w:r>
      <w:r w:rsidR="00CD0025">
        <w:rPr>
          <w:noProof/>
        </w:rPr>
        <w:t xml:space="preserve">paslauga suteikta buvo laiku, t. y. per teisės aktuose nustatytą terminą. </w:t>
      </w:r>
      <w:r>
        <w:rPr>
          <w:noProof/>
        </w:rPr>
        <w:t xml:space="preserve">22 proc. (2025 m. – </w:t>
      </w:r>
      <w:r w:rsidR="00CD0025">
        <w:rPr>
          <w:noProof/>
        </w:rPr>
        <w:t>29 proc.</w:t>
      </w:r>
      <w:r>
        <w:rPr>
          <w:noProof/>
        </w:rPr>
        <w:t>)</w:t>
      </w:r>
      <w:r w:rsidR="00CD0025">
        <w:rPr>
          <w:noProof/>
        </w:rPr>
        <w:t xml:space="preserve"> įvardino, kad </w:t>
      </w:r>
      <w:r w:rsidR="00F9352C">
        <w:rPr>
          <w:noProof/>
        </w:rPr>
        <w:t xml:space="preserve">jų klausimas nebuvo išspręstas </w:t>
      </w:r>
      <w:r w:rsidR="00B10E11">
        <w:rPr>
          <w:noProof/>
        </w:rPr>
        <w:t>per nustatytą terminą.</w:t>
      </w:r>
      <w:r w:rsidR="00F9352C">
        <w:rPr>
          <w:noProof/>
        </w:rPr>
        <w:t xml:space="preserve"> </w:t>
      </w:r>
    </w:p>
    <w:p w14:paraId="726152FD" w14:textId="0B8DB0B0" w:rsidR="00B10E11" w:rsidRPr="006715BF" w:rsidRDefault="008D70D9" w:rsidP="006715BF">
      <w:pPr>
        <w:pStyle w:val="prastasiniatinklio"/>
        <w:tabs>
          <w:tab w:val="left" w:pos="1134"/>
        </w:tabs>
        <w:spacing w:before="0" w:beforeAutospacing="0" w:after="0" w:afterAutospacing="0"/>
        <w:jc w:val="both"/>
        <w:rPr>
          <w:b/>
          <w:bCs/>
          <w:noProof/>
        </w:rPr>
      </w:pPr>
      <w:r>
        <w:rPr>
          <w:noProof/>
        </w:rPr>
        <w:tab/>
      </w:r>
      <w:r w:rsidR="004833E8">
        <w:rPr>
          <w:noProof/>
        </w:rPr>
        <w:t xml:space="preserve">Didžioji dauguma </w:t>
      </w:r>
      <w:r w:rsidR="002A2217">
        <w:rPr>
          <w:noProof/>
        </w:rPr>
        <w:t xml:space="preserve">– </w:t>
      </w:r>
      <w:r w:rsidR="00925691">
        <w:rPr>
          <w:noProof/>
        </w:rPr>
        <w:t xml:space="preserve">76 proc. (2025 m. – </w:t>
      </w:r>
      <w:r w:rsidR="004833E8">
        <w:rPr>
          <w:noProof/>
        </w:rPr>
        <w:t>80,6 proc.</w:t>
      </w:r>
      <w:r w:rsidR="00925691">
        <w:rPr>
          <w:noProof/>
        </w:rPr>
        <w:t>)</w:t>
      </w:r>
      <w:r w:rsidR="002A2217" w:rsidRPr="002A2217">
        <w:rPr>
          <w:noProof/>
        </w:rPr>
        <w:t xml:space="preserve"> </w:t>
      </w:r>
      <w:r w:rsidR="002A2217">
        <w:rPr>
          <w:noProof/>
        </w:rPr>
        <w:t>–</w:t>
      </w:r>
      <w:r w:rsidR="004833E8">
        <w:rPr>
          <w:noProof/>
        </w:rPr>
        <w:t xml:space="preserve"> apklausoje dalyvavusių </w:t>
      </w:r>
      <w:r w:rsidR="004E699D">
        <w:rPr>
          <w:noProof/>
        </w:rPr>
        <w:t>gyventojų</w:t>
      </w:r>
      <w:r w:rsidR="004833E8">
        <w:rPr>
          <w:noProof/>
        </w:rPr>
        <w:t xml:space="preserve"> nurodė, kad paslaugas teikiantis specialistas juos aptarnavo mandagiai.</w:t>
      </w:r>
      <w:r w:rsidR="0019221D">
        <w:rPr>
          <w:noProof/>
        </w:rPr>
        <w:t xml:space="preserve"> </w:t>
      </w:r>
      <w:r w:rsidR="00B10E11">
        <w:rPr>
          <w:noProof/>
        </w:rPr>
        <w:t xml:space="preserve">65 proc. </w:t>
      </w:r>
      <w:r w:rsidR="00457C8B">
        <w:rPr>
          <w:noProof/>
        </w:rPr>
        <w:t>gyventojų atsakė, kad p</w:t>
      </w:r>
      <w:r w:rsidR="0019221D">
        <w:rPr>
          <w:noProof/>
        </w:rPr>
        <w:t>aslaugas teikiantis specialistas informaciją suteikė aiškiai ir suprantamai, paaiškino paslaugos suteikimo procesą</w:t>
      </w:r>
      <w:r w:rsidR="00B10E11">
        <w:rPr>
          <w:noProof/>
        </w:rPr>
        <w:t xml:space="preserve">, </w:t>
      </w:r>
      <w:r w:rsidR="006715BF">
        <w:t>15 proc. gyventojų nurodė, kad informacija buvo ne visiškai aiški ir suprantama.</w:t>
      </w:r>
    </w:p>
    <w:p w14:paraId="62433A5A" w14:textId="1AB9AA26" w:rsidR="0019221D" w:rsidRDefault="0019221D" w:rsidP="00C9218D">
      <w:pPr>
        <w:pStyle w:val="prastasiniatinklio"/>
        <w:tabs>
          <w:tab w:val="left" w:pos="1134"/>
        </w:tabs>
        <w:spacing w:before="0" w:beforeAutospacing="0" w:after="0" w:afterAutospacing="0"/>
        <w:ind w:firstLine="1134"/>
        <w:jc w:val="both"/>
        <w:rPr>
          <w:noProof/>
        </w:rPr>
      </w:pPr>
      <w:r>
        <w:rPr>
          <w:noProof/>
        </w:rPr>
        <w:t>Daugumai</w:t>
      </w:r>
      <w:r w:rsidR="0014760B">
        <w:rPr>
          <w:noProof/>
        </w:rPr>
        <w:t>, 78 proc.,</w:t>
      </w:r>
      <w:r>
        <w:rPr>
          <w:noProof/>
        </w:rPr>
        <w:t xml:space="preserve"> </w:t>
      </w:r>
      <w:r w:rsidR="00C9218D">
        <w:rPr>
          <w:noProof/>
        </w:rPr>
        <w:t>A</w:t>
      </w:r>
      <w:r>
        <w:rPr>
          <w:noProof/>
        </w:rPr>
        <w:t>dministracijos nustatytas asmenų priėmimo laikas patogus</w:t>
      </w:r>
      <w:r w:rsidR="0014760B">
        <w:rPr>
          <w:noProof/>
        </w:rPr>
        <w:t>.</w:t>
      </w:r>
    </w:p>
    <w:p w14:paraId="5AE6AEA7" w14:textId="7FC2537E" w:rsidR="00B10E11" w:rsidRDefault="00B10E11" w:rsidP="00C9218D">
      <w:pPr>
        <w:pStyle w:val="prastasiniatinklio"/>
        <w:spacing w:before="0" w:beforeAutospacing="0" w:after="0" w:afterAutospacing="0"/>
        <w:ind w:firstLine="1134"/>
        <w:jc w:val="both"/>
      </w:pPr>
      <w:r>
        <w:t>Atsižvelgdama į gyventojų pastabas, pasiūlymus ir apklausos rezultatus, Administracija numatys priemones klientų aptarnavimo kokybei gerinti ir toliau sistemingai vertins gyventojų atsiliepimus, siekdama tobulinti klientų aptarnavimo procesus.</w:t>
      </w:r>
    </w:p>
    <w:p w14:paraId="26A2E0AC" w14:textId="77777777" w:rsidR="0014760B" w:rsidRDefault="0014760B" w:rsidP="00183633">
      <w:pPr>
        <w:pStyle w:val="prastasiniatinklio"/>
        <w:spacing w:before="0" w:beforeAutospacing="0" w:after="0" w:afterAutospacing="0"/>
        <w:ind w:firstLine="1134"/>
        <w:jc w:val="both"/>
        <w:rPr>
          <w:noProof/>
        </w:rPr>
      </w:pPr>
    </w:p>
    <w:p w14:paraId="0A62F52B" w14:textId="13A6C91A" w:rsidR="00B302FF" w:rsidRPr="002D4821" w:rsidRDefault="000A19F7" w:rsidP="000A19F7">
      <w:pPr>
        <w:pStyle w:val="prastasiniatinklio"/>
        <w:spacing w:before="0" w:beforeAutospacing="0" w:after="0" w:afterAutospacing="0"/>
        <w:jc w:val="center"/>
        <w:rPr>
          <w:noProof/>
        </w:rPr>
      </w:pPr>
      <w:r>
        <w:rPr>
          <w:noProof/>
        </w:rPr>
        <w:t>___________________</w:t>
      </w:r>
    </w:p>
    <w:p w14:paraId="3F916BB4" w14:textId="21B560FC" w:rsidR="003D34C7" w:rsidRPr="002D4821" w:rsidRDefault="003D34C7" w:rsidP="003D34C7">
      <w:pPr>
        <w:pStyle w:val="prastasiniatinklio"/>
        <w:jc w:val="center"/>
        <w:rPr>
          <w:noProof/>
        </w:rPr>
      </w:pPr>
    </w:p>
    <w:sectPr w:rsidR="003D34C7" w:rsidRPr="002D4821" w:rsidSect="00423BA4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DE4"/>
    <w:rsid w:val="00036BDC"/>
    <w:rsid w:val="00044504"/>
    <w:rsid w:val="00045E53"/>
    <w:rsid w:val="00052EAF"/>
    <w:rsid w:val="00055CB5"/>
    <w:rsid w:val="0007524F"/>
    <w:rsid w:val="000A0BF8"/>
    <w:rsid w:val="000A19F7"/>
    <w:rsid w:val="000C64EB"/>
    <w:rsid w:val="000E519A"/>
    <w:rsid w:val="0014760B"/>
    <w:rsid w:val="00161DA7"/>
    <w:rsid w:val="00172D25"/>
    <w:rsid w:val="001731F2"/>
    <w:rsid w:val="00177256"/>
    <w:rsid w:val="00183633"/>
    <w:rsid w:val="0019221D"/>
    <w:rsid w:val="0020438B"/>
    <w:rsid w:val="002260BD"/>
    <w:rsid w:val="002A2217"/>
    <w:rsid w:val="002D4821"/>
    <w:rsid w:val="00315F48"/>
    <w:rsid w:val="003175EE"/>
    <w:rsid w:val="00377DE4"/>
    <w:rsid w:val="003A2716"/>
    <w:rsid w:val="003B42E8"/>
    <w:rsid w:val="003D34C7"/>
    <w:rsid w:val="003D77F8"/>
    <w:rsid w:val="004102BF"/>
    <w:rsid w:val="00423BA4"/>
    <w:rsid w:val="00424601"/>
    <w:rsid w:val="00457C8B"/>
    <w:rsid w:val="004833E8"/>
    <w:rsid w:val="004B2C29"/>
    <w:rsid w:val="004E0945"/>
    <w:rsid w:val="004E699D"/>
    <w:rsid w:val="00574ADC"/>
    <w:rsid w:val="005872C3"/>
    <w:rsid w:val="006026AD"/>
    <w:rsid w:val="0064107A"/>
    <w:rsid w:val="00646ECD"/>
    <w:rsid w:val="00650AC0"/>
    <w:rsid w:val="006715BF"/>
    <w:rsid w:val="00690BC6"/>
    <w:rsid w:val="006A41F9"/>
    <w:rsid w:val="00704AF2"/>
    <w:rsid w:val="007440C1"/>
    <w:rsid w:val="00761607"/>
    <w:rsid w:val="00892492"/>
    <w:rsid w:val="008A24A5"/>
    <w:rsid w:val="008B41F4"/>
    <w:rsid w:val="008D70D9"/>
    <w:rsid w:val="009104BA"/>
    <w:rsid w:val="00925691"/>
    <w:rsid w:val="00941FCE"/>
    <w:rsid w:val="00942FCE"/>
    <w:rsid w:val="00961C93"/>
    <w:rsid w:val="0097281B"/>
    <w:rsid w:val="00A019BA"/>
    <w:rsid w:val="00A164C9"/>
    <w:rsid w:val="00A97407"/>
    <w:rsid w:val="00AB7D8E"/>
    <w:rsid w:val="00AC051B"/>
    <w:rsid w:val="00AD20E3"/>
    <w:rsid w:val="00B10E11"/>
    <w:rsid w:val="00B302FF"/>
    <w:rsid w:val="00B7047C"/>
    <w:rsid w:val="00B81FD7"/>
    <w:rsid w:val="00B9756E"/>
    <w:rsid w:val="00C03E54"/>
    <w:rsid w:val="00C501F5"/>
    <w:rsid w:val="00C855C4"/>
    <w:rsid w:val="00C9218D"/>
    <w:rsid w:val="00CC1E7D"/>
    <w:rsid w:val="00CC3229"/>
    <w:rsid w:val="00CD0025"/>
    <w:rsid w:val="00CD2619"/>
    <w:rsid w:val="00CF669F"/>
    <w:rsid w:val="00D001BF"/>
    <w:rsid w:val="00D57010"/>
    <w:rsid w:val="00DB5268"/>
    <w:rsid w:val="00E91AF9"/>
    <w:rsid w:val="00F34AF1"/>
    <w:rsid w:val="00F34BE7"/>
    <w:rsid w:val="00F44585"/>
    <w:rsid w:val="00F51BD8"/>
    <w:rsid w:val="00F9352C"/>
    <w:rsid w:val="00FC7DCF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7D1C"/>
  <w15:chartTrackingRefBased/>
  <w15:docId w15:val="{A9202C57-F95F-4206-9C75-01BC0DD8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377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3D34C7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D34C7"/>
    <w:rPr>
      <w:color w:val="605E5C"/>
      <w:shd w:val="clear" w:color="auto" w:fill="E1DFDD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7047C"/>
    <w:rPr>
      <w:color w:val="605E5C"/>
      <w:shd w:val="clear" w:color="auto" w:fill="E1DFDD"/>
    </w:rPr>
  </w:style>
  <w:style w:type="paragraph" w:customStyle="1" w:styleId="isselectedend">
    <w:name w:val="isselectedend"/>
    <w:basedOn w:val="prastasis"/>
    <w:rsid w:val="00147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  <w14:ligatures w14:val="none"/>
    </w:rPr>
  </w:style>
  <w:style w:type="character" w:styleId="Grietas">
    <w:name w:val="Strong"/>
    <w:basedOn w:val="Numatytasispastraiposriftas"/>
    <w:uiPriority w:val="22"/>
    <w:qFormat/>
    <w:rsid w:val="00147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Sandra Jokubauskė</cp:lastModifiedBy>
  <cp:revision>2</cp:revision>
  <cp:lastPrinted>2026-09-07T10:17:00Z</cp:lastPrinted>
  <dcterms:created xsi:type="dcterms:W3CDTF">2026-09-10T13:50:00Z</dcterms:created>
  <dcterms:modified xsi:type="dcterms:W3CDTF">2026-09-10T13:50:00Z</dcterms:modified>
</cp:coreProperties>
</file>