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1BB3B" w14:textId="3C3F08CA" w:rsidR="00963559" w:rsidRPr="000F32C7" w:rsidRDefault="00963559" w:rsidP="000F32C7">
      <w:pPr>
        <w:ind w:left="720"/>
        <w:jc w:val="center"/>
        <w:rPr>
          <w:b/>
          <w:bCs/>
          <w:color w:val="212529"/>
          <w:sz w:val="28"/>
          <w:szCs w:val="28"/>
          <w:shd w:val="clear" w:color="auto" w:fill="FFFFFF"/>
          <w:lang w:val="lt-LT"/>
        </w:rPr>
      </w:pPr>
      <w:r w:rsidRPr="000F32C7">
        <w:rPr>
          <w:b/>
          <w:bCs/>
          <w:color w:val="212529"/>
          <w:sz w:val="28"/>
          <w:szCs w:val="28"/>
          <w:shd w:val="clear" w:color="auto" w:fill="FFFFFF"/>
          <w:lang w:val="lt-LT"/>
        </w:rPr>
        <w:t>Informacija asmenims ir šeimoms, pageidaujantiems išsinuomoti socialinį būstą</w:t>
      </w:r>
    </w:p>
    <w:p w14:paraId="2B99E944" w14:textId="77777777" w:rsidR="000F32C7" w:rsidRPr="000F32C7" w:rsidRDefault="001A23C6" w:rsidP="00F26ED6">
      <w:pPr>
        <w:spacing w:line="276" w:lineRule="auto"/>
        <w:ind w:firstLine="720"/>
        <w:rPr>
          <w:color w:val="212529"/>
          <w:shd w:val="clear" w:color="auto" w:fill="FFFFFF"/>
          <w:lang w:val="lt-LT"/>
        </w:rPr>
      </w:pPr>
      <w:r w:rsidRPr="000F32C7">
        <w:rPr>
          <w:color w:val="212529"/>
          <w:shd w:val="clear" w:color="auto" w:fill="FFFFFF"/>
          <w:lang w:val="lt-LT"/>
        </w:rPr>
        <w:t>Pagal Lietuvos Respublikos paramos būstui įsigyti ir išsinuomoti įstatymą</w:t>
      </w:r>
      <w:r w:rsidR="001C007B" w:rsidRPr="000F32C7">
        <w:rPr>
          <w:color w:val="212529"/>
          <w:shd w:val="clear" w:color="auto" w:fill="FFFFFF"/>
          <w:lang w:val="lt-LT"/>
        </w:rPr>
        <w:t xml:space="preserve"> (toliau – Įstatymas)</w:t>
      </w:r>
      <w:r w:rsidRPr="000F32C7">
        <w:rPr>
          <w:color w:val="212529"/>
          <w:shd w:val="clear" w:color="auto" w:fill="FFFFFF"/>
          <w:lang w:val="lt-LT"/>
        </w:rPr>
        <w:t xml:space="preserve">, teisę į Šilalės rajono savivaldybės socialinį būstą turi šeimos ir asmenys, turintys nuolatinę gyvenamąją vietą Šilalės rajono savivaldybėje arba įtraukti į nedeklaravusių gyvenamosios vietos asmenų apskaitą Šilalės rajono savivaldybėje, neturintys Lietuvos Respublikos teritorijoje nuosavybės teise priklausančio būsto, arba turimo būsto naudingasis plotas, tenkantis vienam šeimos nariui, yra mažesnis kaip 10 kvadratinių metrų arba mažesnis kaip 14 kvadratinių metrų, jei šeimoje yra neįgalusis arba asmuo, sergantis lėtinėmis ligomis, ir kurių Gyventojų turto deklaravimo įstatymo nustatyta tvarka deklaruotas turimas turtas ir gautos pajamos už kalendorinius metus iki prašymo suteikti paramą būstui išsinuomoti pateikimo dienos neviršija </w:t>
      </w:r>
      <w:r w:rsidR="001C007B" w:rsidRPr="000F32C7">
        <w:rPr>
          <w:color w:val="212529"/>
          <w:shd w:val="clear" w:color="auto" w:fill="FFFFFF"/>
          <w:lang w:val="lt-LT"/>
        </w:rPr>
        <w:t>Į</w:t>
      </w:r>
      <w:r w:rsidRPr="000F32C7">
        <w:rPr>
          <w:color w:val="212529"/>
          <w:shd w:val="clear" w:color="auto" w:fill="FFFFFF"/>
          <w:lang w:val="lt-LT"/>
        </w:rPr>
        <w:t>statyme nu</w:t>
      </w:r>
      <w:r w:rsidR="001C007B" w:rsidRPr="000F32C7">
        <w:rPr>
          <w:color w:val="212529"/>
          <w:shd w:val="clear" w:color="auto" w:fill="FFFFFF"/>
          <w:lang w:val="lt-LT"/>
        </w:rPr>
        <w:t>statytų</w:t>
      </w:r>
      <w:r w:rsidRPr="000F32C7">
        <w:rPr>
          <w:color w:val="212529"/>
          <w:shd w:val="clear" w:color="auto" w:fill="FFFFFF"/>
          <w:lang w:val="lt-LT"/>
        </w:rPr>
        <w:t xml:space="preserve"> dydžių. Asmenys ir šeimos, turintys teisę į paramą būstui išsinuomoti, pateikę Šilalės rajono savivaldybės administracijai prašymą (BP-3 forma), įrašomi į asmenų ir šeimų, turinčių teisę į paramą būstui išsinuomoti, sąrašus pagal prašymo įregistravimo datą. </w:t>
      </w:r>
      <w:r w:rsidR="003E0173" w:rsidRPr="000F32C7">
        <w:rPr>
          <w:color w:val="212529"/>
          <w:shd w:val="clear" w:color="auto" w:fill="FFFFFF"/>
          <w:lang w:val="lt-LT"/>
        </w:rPr>
        <w:t xml:space="preserve"> </w:t>
      </w:r>
      <w:r w:rsidRPr="000F32C7">
        <w:rPr>
          <w:color w:val="212529"/>
          <w:shd w:val="clear" w:color="auto" w:fill="FFFFFF"/>
          <w:lang w:val="lt-LT"/>
        </w:rPr>
        <w:t xml:space="preserve">Asmenys, turintys teisę į socialinio būsto nuomą, gali pasinaudoti būsto nuomos ar išperkamosios būsto nuomos mokesčių dalies kompensacija, išsinuomoję fiziniams ar juridiniams asmenims (išskyrus savivaldybes) priklausantį tinkamą būstą (būsto nuomos ar išperkamosios būsto nuomos sutartis privalo būti įregistruota Lietuvos Respublikos nekilnojamojo turto registre) ir kurių Gyventojų turto deklaravimo įstatymo nustatyta tvarka deklaruotas turimas turtas ir gautos pajamos už kalendorinius metus iki prašymo suteikti paramą būstui išsinuomoti pateikimo dienos neviršija nustatytų  dydžių. </w:t>
      </w:r>
    </w:p>
    <w:p w14:paraId="109D0766" w14:textId="7846723D" w:rsidR="000F32C7" w:rsidRPr="000F32C7" w:rsidRDefault="000F32C7" w:rsidP="00F26ED6">
      <w:pPr>
        <w:widowControl w:val="0"/>
        <w:spacing w:line="276" w:lineRule="auto"/>
        <w:ind w:firstLine="720"/>
        <w:jc w:val="both"/>
        <w:rPr>
          <w:lang w:val="lt-LT" w:eastAsia="lt-LT"/>
        </w:rPr>
      </w:pPr>
      <w:r w:rsidRPr="000F32C7">
        <w:rPr>
          <w:color w:val="212529"/>
          <w:shd w:val="clear" w:color="auto" w:fill="FFFFFF"/>
          <w:lang w:val="lt-LT"/>
        </w:rPr>
        <w:t>Vadovaujantis Įstatymo 11 straipsnio 4 dalimi, n</w:t>
      </w:r>
      <w:r w:rsidRPr="000F32C7">
        <w:rPr>
          <w:lang w:val="lt-LT" w:eastAsia="lt-LT"/>
        </w:rPr>
        <w:t>ustatant asmenų ir šeimų teisę į paramą būstui įsigyti ar išsinuomoti, skaičiuojamos asmenų ir šeimų grynosios pajamos, gautos iš bendros gautų pajamų sumos atskaičius gyventojų pajamų mokestį, valstybinio socialinio draudimo</w:t>
      </w:r>
      <w:r w:rsidRPr="000F32C7">
        <w:rPr>
          <w:bCs/>
          <w:lang w:val="lt-LT" w:eastAsia="lt-LT"/>
        </w:rPr>
        <w:t>,</w:t>
      </w:r>
      <w:r w:rsidRPr="000F32C7">
        <w:rPr>
          <w:lang w:val="lt-LT" w:eastAsia="lt-LT"/>
        </w:rPr>
        <w:t xml:space="preserve"> privalomojo sveikatos draudimo įmokas </w:t>
      </w:r>
      <w:r w:rsidRPr="000F32C7">
        <w:rPr>
          <w:bCs/>
          <w:lang w:val="lt-LT" w:eastAsia="lt-LT"/>
        </w:rPr>
        <w:t>ir pinigines lėšas vaikui (įvaikiui) išlaikyti (alimentus) iš jas mokančio asmens pajamų</w:t>
      </w:r>
      <w:r w:rsidRPr="000F32C7">
        <w:rPr>
          <w:lang w:val="lt-LT" w:eastAsia="lt-LT"/>
        </w:rPr>
        <w:t>. Asmenų ir šeimų pajamos, gautos pagal individualios veiklos vykdymo pažymą, skaičiuojamos atskaičius leidžiamus atskaitymus.</w:t>
      </w:r>
      <w:r w:rsidRPr="000F32C7">
        <w:rPr>
          <w:lang w:val="lt-LT"/>
        </w:rPr>
        <w:t xml:space="preserve"> </w:t>
      </w:r>
    </w:p>
    <w:p w14:paraId="7E39B1FB" w14:textId="5FF3EB62" w:rsidR="001A23C6" w:rsidRPr="000F32C7" w:rsidRDefault="001A23C6" w:rsidP="00F26ED6">
      <w:pPr>
        <w:spacing w:line="276" w:lineRule="auto"/>
        <w:ind w:firstLine="720"/>
        <w:rPr>
          <w:color w:val="212529"/>
          <w:shd w:val="clear" w:color="auto" w:fill="FFFFFF"/>
          <w:lang w:val="lt-LT"/>
        </w:rPr>
      </w:pPr>
      <w:r w:rsidRPr="000F32C7">
        <w:rPr>
          <w:color w:val="212529"/>
          <w:shd w:val="clear" w:color="auto" w:fill="FFFFFF"/>
          <w:lang w:val="lt-LT"/>
        </w:rPr>
        <w:t xml:space="preserve">Šeimos ir asmenys išbraukiami iš sąrašų socialiniam būstui išsinuomoti, kai: </w:t>
      </w:r>
    </w:p>
    <w:p w14:paraId="40D7145F" w14:textId="77777777" w:rsidR="001A23C6" w:rsidRPr="000F32C7" w:rsidRDefault="001A23C6" w:rsidP="00F26ED6">
      <w:pPr>
        <w:spacing w:line="276" w:lineRule="auto"/>
        <w:ind w:firstLine="720"/>
        <w:rPr>
          <w:color w:val="212529"/>
          <w:shd w:val="clear" w:color="auto" w:fill="FFFFFF"/>
          <w:lang w:val="lt-LT"/>
        </w:rPr>
      </w:pPr>
      <w:r w:rsidRPr="000F32C7">
        <w:rPr>
          <w:color w:val="212529"/>
          <w:shd w:val="clear" w:color="auto" w:fill="FFFFFF"/>
          <w:lang w:val="lt-LT"/>
        </w:rPr>
        <w:t xml:space="preserve">1) įsigyja būstą nuosavybės teise, išskyrus atvejus, kai įsigyto būsto naudingasis plotas, tenkantis vienam šeimos nariui, yra mažesnis už nustatytą normatyvą; </w:t>
      </w:r>
    </w:p>
    <w:p w14:paraId="174B26B5" w14:textId="43534FC7" w:rsidR="001A23C6" w:rsidRPr="000F32C7" w:rsidRDefault="001A23C6" w:rsidP="00F26ED6">
      <w:pPr>
        <w:spacing w:line="276" w:lineRule="auto"/>
        <w:ind w:firstLine="720"/>
        <w:rPr>
          <w:color w:val="212529"/>
          <w:shd w:val="clear" w:color="auto" w:fill="FFFFFF"/>
          <w:lang w:val="lt-LT"/>
        </w:rPr>
      </w:pPr>
      <w:r w:rsidRPr="000F32C7">
        <w:rPr>
          <w:color w:val="212529"/>
          <w:shd w:val="clear" w:color="auto" w:fill="FFFFFF"/>
          <w:lang w:val="lt-LT"/>
        </w:rPr>
        <w:t xml:space="preserve">2) gyventojų turto deklaravimo įstatymo nustatyta tvarka deklaruotas turimas turtas ar gautos pajamos už kalendorinius metus daugiau kaip 25 procentų viršija nustatytą normatyvą; </w:t>
      </w:r>
    </w:p>
    <w:p w14:paraId="0260F56D" w14:textId="6A2BD631" w:rsidR="001A23C6" w:rsidRPr="000F32C7" w:rsidRDefault="001A23C6" w:rsidP="00F26ED6">
      <w:pPr>
        <w:spacing w:line="276" w:lineRule="auto"/>
        <w:ind w:firstLine="720"/>
        <w:rPr>
          <w:color w:val="212529"/>
          <w:shd w:val="clear" w:color="auto" w:fill="FFFFFF"/>
          <w:lang w:val="lt-LT"/>
        </w:rPr>
      </w:pPr>
      <w:r w:rsidRPr="000F32C7">
        <w:rPr>
          <w:color w:val="212529"/>
          <w:shd w:val="clear" w:color="auto" w:fill="FFFFFF"/>
          <w:lang w:val="lt-LT"/>
        </w:rPr>
        <w:t xml:space="preserve">3) miršta į sąrašą įrašytas asmuo ir nelieka šeimos narių; </w:t>
      </w:r>
    </w:p>
    <w:p w14:paraId="02B3E3EA" w14:textId="5909C01F" w:rsidR="001A23C6" w:rsidRPr="000F32C7" w:rsidRDefault="001A23C6" w:rsidP="00F26ED6">
      <w:pPr>
        <w:spacing w:line="276" w:lineRule="auto"/>
        <w:ind w:firstLine="720"/>
        <w:rPr>
          <w:color w:val="212529"/>
          <w:shd w:val="clear" w:color="auto" w:fill="FFFFFF"/>
          <w:lang w:val="lt-LT"/>
        </w:rPr>
      </w:pPr>
      <w:r w:rsidRPr="000F32C7">
        <w:rPr>
          <w:color w:val="212529"/>
          <w:shd w:val="clear" w:color="auto" w:fill="FFFFFF"/>
          <w:lang w:val="lt-LT"/>
        </w:rPr>
        <w:t>4) šeima (visi šeimos nariai) ar asmuo išvyksta nuolat gyventi į kitos savivaldybės ar valstybės teritoriją;</w:t>
      </w:r>
    </w:p>
    <w:p w14:paraId="5FA4BBDB" w14:textId="59A53BC8" w:rsidR="001A23C6" w:rsidRPr="000F32C7" w:rsidRDefault="001A23C6" w:rsidP="00F26ED6">
      <w:pPr>
        <w:spacing w:line="276" w:lineRule="auto"/>
        <w:ind w:firstLine="720"/>
        <w:rPr>
          <w:color w:val="212529"/>
          <w:shd w:val="clear" w:color="auto" w:fill="FFFFFF"/>
          <w:lang w:val="lt-LT"/>
        </w:rPr>
      </w:pPr>
      <w:r w:rsidRPr="000F32C7">
        <w:rPr>
          <w:color w:val="212529"/>
          <w:shd w:val="clear" w:color="auto" w:fill="FFFFFF"/>
          <w:lang w:val="lt-LT"/>
        </w:rPr>
        <w:t xml:space="preserve"> </w:t>
      </w:r>
      <w:r w:rsidR="003E0173" w:rsidRPr="000F32C7">
        <w:rPr>
          <w:color w:val="212529"/>
          <w:shd w:val="clear" w:color="auto" w:fill="FFFFFF"/>
          <w:lang w:val="lt-LT"/>
        </w:rPr>
        <w:tab/>
      </w:r>
      <w:r w:rsidRPr="000F32C7">
        <w:rPr>
          <w:color w:val="212529"/>
          <w:shd w:val="clear" w:color="auto" w:fill="FFFFFF"/>
          <w:lang w:val="lt-LT"/>
        </w:rPr>
        <w:t xml:space="preserve">5) asmeniui ar šeimai jau išnuomotas socialinis būstas; </w:t>
      </w:r>
    </w:p>
    <w:p w14:paraId="7E1365DE" w14:textId="0C7FAD3B" w:rsidR="001A23C6" w:rsidRPr="000F32C7" w:rsidRDefault="001A23C6" w:rsidP="00F26ED6">
      <w:pPr>
        <w:spacing w:line="276" w:lineRule="auto"/>
        <w:ind w:firstLine="720"/>
        <w:rPr>
          <w:color w:val="212529"/>
          <w:shd w:val="clear" w:color="auto" w:fill="FFFFFF"/>
          <w:lang w:val="lt-LT"/>
        </w:rPr>
      </w:pPr>
      <w:r w:rsidRPr="000F32C7">
        <w:rPr>
          <w:color w:val="212529"/>
          <w:shd w:val="clear" w:color="auto" w:fill="FFFFFF"/>
          <w:lang w:val="lt-LT"/>
        </w:rPr>
        <w:t xml:space="preserve">6) šeima ar asmuo, gavę pasiūlymą nuomotis socialinį būstą, neišreiškia sutikimo ar nesutikimo nuomotis pasiūlytą socialinį būstą; </w:t>
      </w:r>
    </w:p>
    <w:p w14:paraId="04918A7E" w14:textId="483D5E15" w:rsidR="001A23C6" w:rsidRPr="000F32C7" w:rsidRDefault="001A23C6" w:rsidP="00F26ED6">
      <w:pPr>
        <w:spacing w:line="276" w:lineRule="auto"/>
        <w:ind w:firstLine="720"/>
        <w:rPr>
          <w:color w:val="212529"/>
          <w:shd w:val="clear" w:color="auto" w:fill="FFFFFF"/>
          <w:lang w:val="lt-LT"/>
        </w:rPr>
      </w:pPr>
      <w:r w:rsidRPr="000F32C7">
        <w:rPr>
          <w:color w:val="212529"/>
          <w:shd w:val="clear" w:color="auto" w:fill="FFFFFF"/>
          <w:lang w:val="lt-LT"/>
        </w:rPr>
        <w:t xml:space="preserve">7) šeimai ar asmeniui suteiktas valstybės iš dalies kompensuojamas būsto kreditas; </w:t>
      </w:r>
    </w:p>
    <w:p w14:paraId="7475CD6F" w14:textId="051DB793" w:rsidR="001A23C6" w:rsidRPr="000F32C7" w:rsidRDefault="001A23C6" w:rsidP="00F26ED6">
      <w:pPr>
        <w:spacing w:line="276" w:lineRule="auto"/>
        <w:ind w:firstLine="720"/>
        <w:rPr>
          <w:color w:val="212529"/>
          <w:shd w:val="clear" w:color="auto" w:fill="FFFFFF"/>
          <w:lang w:val="lt-LT"/>
        </w:rPr>
      </w:pPr>
      <w:r w:rsidRPr="000F32C7">
        <w:rPr>
          <w:color w:val="212529"/>
          <w:shd w:val="clear" w:color="auto" w:fill="FFFFFF"/>
          <w:lang w:val="lt-LT"/>
        </w:rPr>
        <w:t xml:space="preserve">8) pateikia rašytinį prašymą išbraukti iš asmenų ir šeimų, turinčių teisę į paramą būstui išsinuomoti, sąrašo; </w:t>
      </w:r>
    </w:p>
    <w:p w14:paraId="5159E9F0" w14:textId="419996E8" w:rsidR="003E0173" w:rsidRDefault="001A23C6" w:rsidP="00F26ED6">
      <w:pPr>
        <w:spacing w:line="276" w:lineRule="auto"/>
        <w:ind w:firstLine="720"/>
        <w:rPr>
          <w:color w:val="212529"/>
          <w:shd w:val="clear" w:color="auto" w:fill="FFFFFF"/>
        </w:rPr>
      </w:pPr>
      <w:r w:rsidRPr="001A23C6">
        <w:rPr>
          <w:color w:val="212529"/>
          <w:shd w:val="clear" w:color="auto" w:fill="FFFFFF"/>
        </w:rPr>
        <w:t>9</w:t>
      </w:r>
      <w:r>
        <w:rPr>
          <w:color w:val="212529"/>
          <w:shd w:val="clear" w:color="auto" w:fill="FFFFFF"/>
        </w:rPr>
        <w:t>)</w:t>
      </w:r>
      <w:r w:rsidRPr="001A23C6">
        <w:rPr>
          <w:color w:val="212529"/>
          <w:shd w:val="clear" w:color="auto" w:fill="FFFFFF"/>
        </w:rPr>
        <w:t xml:space="preserve"> </w:t>
      </w:r>
      <w:proofErr w:type="spellStart"/>
      <w:r w:rsidRPr="001A23C6">
        <w:rPr>
          <w:color w:val="212529"/>
          <w:shd w:val="clear" w:color="auto" w:fill="FFFFFF"/>
        </w:rPr>
        <w:t>asmuo</w:t>
      </w:r>
      <w:proofErr w:type="spellEnd"/>
      <w:r w:rsidRPr="001A23C6">
        <w:rPr>
          <w:color w:val="212529"/>
          <w:shd w:val="clear" w:color="auto" w:fill="FFFFFF"/>
        </w:rPr>
        <w:t xml:space="preserve"> </w:t>
      </w:r>
      <w:proofErr w:type="spellStart"/>
      <w:r w:rsidRPr="001A23C6">
        <w:rPr>
          <w:color w:val="212529"/>
          <w:shd w:val="clear" w:color="auto" w:fill="FFFFFF"/>
        </w:rPr>
        <w:t>ar</w:t>
      </w:r>
      <w:proofErr w:type="spellEnd"/>
      <w:r w:rsidRPr="001A23C6">
        <w:rPr>
          <w:color w:val="212529"/>
          <w:shd w:val="clear" w:color="auto" w:fill="FFFFFF"/>
        </w:rPr>
        <w:t xml:space="preserve"> </w:t>
      </w:r>
      <w:proofErr w:type="spellStart"/>
      <w:r w:rsidRPr="001A23C6">
        <w:rPr>
          <w:color w:val="212529"/>
          <w:shd w:val="clear" w:color="auto" w:fill="FFFFFF"/>
        </w:rPr>
        <w:t>šeima</w:t>
      </w:r>
      <w:proofErr w:type="spellEnd"/>
      <w:r w:rsidRPr="001A23C6">
        <w:rPr>
          <w:color w:val="212529"/>
          <w:shd w:val="clear" w:color="auto" w:fill="FFFFFF"/>
        </w:rPr>
        <w:t xml:space="preserve"> </w:t>
      </w:r>
      <w:proofErr w:type="spellStart"/>
      <w:r w:rsidRPr="001A23C6">
        <w:rPr>
          <w:color w:val="212529"/>
          <w:shd w:val="clear" w:color="auto" w:fill="FFFFFF"/>
        </w:rPr>
        <w:t>pasibaigus</w:t>
      </w:r>
      <w:proofErr w:type="spellEnd"/>
      <w:r w:rsidRPr="001A23C6">
        <w:rPr>
          <w:color w:val="212529"/>
          <w:shd w:val="clear" w:color="auto" w:fill="FFFFFF"/>
        </w:rPr>
        <w:t xml:space="preserve"> </w:t>
      </w:r>
      <w:proofErr w:type="spellStart"/>
      <w:r w:rsidRPr="001A23C6">
        <w:rPr>
          <w:color w:val="212529"/>
          <w:shd w:val="clear" w:color="auto" w:fill="FFFFFF"/>
        </w:rPr>
        <w:t>kalendoriniams</w:t>
      </w:r>
      <w:proofErr w:type="spellEnd"/>
      <w:r w:rsidRPr="001A23C6">
        <w:rPr>
          <w:color w:val="212529"/>
          <w:shd w:val="clear" w:color="auto" w:fill="FFFFFF"/>
        </w:rPr>
        <w:t xml:space="preserve"> </w:t>
      </w:r>
      <w:proofErr w:type="spellStart"/>
      <w:r w:rsidRPr="001A23C6">
        <w:rPr>
          <w:color w:val="212529"/>
          <w:shd w:val="clear" w:color="auto" w:fill="FFFFFF"/>
        </w:rPr>
        <w:t>metams</w:t>
      </w:r>
      <w:proofErr w:type="spellEnd"/>
      <w:r w:rsidRPr="001A23C6">
        <w:rPr>
          <w:color w:val="212529"/>
          <w:shd w:val="clear" w:color="auto" w:fill="FFFFFF"/>
        </w:rPr>
        <w:t xml:space="preserve"> (</w:t>
      </w:r>
      <w:proofErr w:type="spellStart"/>
      <w:r w:rsidRPr="001A23C6">
        <w:rPr>
          <w:color w:val="212529"/>
          <w:shd w:val="clear" w:color="auto" w:fill="FFFFFF"/>
        </w:rPr>
        <w:t>iki</w:t>
      </w:r>
      <w:proofErr w:type="spellEnd"/>
      <w:r w:rsidRPr="001A23C6">
        <w:rPr>
          <w:color w:val="212529"/>
          <w:shd w:val="clear" w:color="auto" w:fill="FFFFFF"/>
        </w:rPr>
        <w:t xml:space="preserve"> </w:t>
      </w:r>
      <w:proofErr w:type="spellStart"/>
      <w:r w:rsidRPr="001A23C6">
        <w:rPr>
          <w:color w:val="212529"/>
          <w:shd w:val="clear" w:color="auto" w:fill="FFFFFF"/>
        </w:rPr>
        <w:t>gegužės</w:t>
      </w:r>
      <w:proofErr w:type="spellEnd"/>
      <w:r w:rsidRPr="001A23C6">
        <w:rPr>
          <w:color w:val="212529"/>
          <w:shd w:val="clear" w:color="auto" w:fill="FFFFFF"/>
        </w:rPr>
        <w:t xml:space="preserve"> 1 </w:t>
      </w:r>
      <w:proofErr w:type="spellStart"/>
      <w:r w:rsidRPr="001A23C6">
        <w:rPr>
          <w:color w:val="212529"/>
          <w:shd w:val="clear" w:color="auto" w:fill="FFFFFF"/>
        </w:rPr>
        <w:t>dienos</w:t>
      </w:r>
      <w:proofErr w:type="spellEnd"/>
      <w:r w:rsidRPr="001A23C6">
        <w:rPr>
          <w:color w:val="212529"/>
          <w:shd w:val="clear" w:color="auto" w:fill="FFFFFF"/>
        </w:rPr>
        <w:t xml:space="preserve">) </w:t>
      </w:r>
      <w:proofErr w:type="spellStart"/>
      <w:r w:rsidRPr="001A23C6">
        <w:rPr>
          <w:color w:val="212529"/>
          <w:shd w:val="clear" w:color="auto" w:fill="FFFFFF"/>
        </w:rPr>
        <w:t>nepateikė</w:t>
      </w:r>
      <w:proofErr w:type="spellEnd"/>
      <w:r w:rsidRPr="001A23C6">
        <w:rPr>
          <w:color w:val="212529"/>
          <w:shd w:val="clear" w:color="auto" w:fill="FFFFFF"/>
        </w:rPr>
        <w:t xml:space="preserve"> </w:t>
      </w:r>
      <w:proofErr w:type="spellStart"/>
      <w:r w:rsidRPr="001A23C6">
        <w:rPr>
          <w:color w:val="212529"/>
          <w:shd w:val="clear" w:color="auto" w:fill="FFFFFF"/>
        </w:rPr>
        <w:t>Gyventojų</w:t>
      </w:r>
      <w:proofErr w:type="spellEnd"/>
      <w:r w:rsidRPr="001A23C6">
        <w:rPr>
          <w:color w:val="212529"/>
          <w:shd w:val="clear" w:color="auto" w:fill="FFFFFF"/>
        </w:rPr>
        <w:t xml:space="preserve"> </w:t>
      </w:r>
      <w:proofErr w:type="spellStart"/>
      <w:r w:rsidRPr="001A23C6">
        <w:rPr>
          <w:color w:val="212529"/>
          <w:shd w:val="clear" w:color="auto" w:fill="FFFFFF"/>
        </w:rPr>
        <w:t>turto</w:t>
      </w:r>
      <w:proofErr w:type="spellEnd"/>
      <w:r w:rsidRPr="001A23C6">
        <w:rPr>
          <w:color w:val="212529"/>
          <w:shd w:val="clear" w:color="auto" w:fill="FFFFFF"/>
        </w:rPr>
        <w:t xml:space="preserve"> </w:t>
      </w:r>
      <w:proofErr w:type="spellStart"/>
      <w:r w:rsidRPr="001A23C6">
        <w:rPr>
          <w:color w:val="212529"/>
          <w:shd w:val="clear" w:color="auto" w:fill="FFFFFF"/>
        </w:rPr>
        <w:t>deklaravimo</w:t>
      </w:r>
      <w:proofErr w:type="spellEnd"/>
      <w:r w:rsidRPr="001A23C6">
        <w:rPr>
          <w:color w:val="212529"/>
          <w:shd w:val="clear" w:color="auto" w:fill="FFFFFF"/>
        </w:rPr>
        <w:t xml:space="preserve"> </w:t>
      </w:r>
      <w:proofErr w:type="spellStart"/>
      <w:r w:rsidRPr="001A23C6">
        <w:rPr>
          <w:color w:val="212529"/>
          <w:shd w:val="clear" w:color="auto" w:fill="FFFFFF"/>
        </w:rPr>
        <w:t>įtatyme</w:t>
      </w:r>
      <w:proofErr w:type="spellEnd"/>
      <w:r w:rsidRPr="001A23C6">
        <w:rPr>
          <w:color w:val="212529"/>
          <w:shd w:val="clear" w:color="auto" w:fill="FFFFFF"/>
        </w:rPr>
        <w:t xml:space="preserve"> </w:t>
      </w:r>
      <w:proofErr w:type="spellStart"/>
      <w:r w:rsidRPr="001A23C6">
        <w:rPr>
          <w:color w:val="212529"/>
          <w:shd w:val="clear" w:color="auto" w:fill="FFFFFF"/>
        </w:rPr>
        <w:t>nustatyta</w:t>
      </w:r>
      <w:proofErr w:type="spellEnd"/>
      <w:r w:rsidRPr="001A23C6">
        <w:rPr>
          <w:color w:val="212529"/>
          <w:shd w:val="clear" w:color="auto" w:fill="FFFFFF"/>
        </w:rPr>
        <w:t xml:space="preserve"> </w:t>
      </w:r>
      <w:proofErr w:type="spellStart"/>
      <w:r w:rsidRPr="001A23C6">
        <w:rPr>
          <w:color w:val="212529"/>
          <w:shd w:val="clear" w:color="auto" w:fill="FFFFFF"/>
        </w:rPr>
        <w:t>tvarka</w:t>
      </w:r>
      <w:proofErr w:type="spellEnd"/>
      <w:r w:rsidRPr="001A23C6">
        <w:rPr>
          <w:color w:val="212529"/>
          <w:shd w:val="clear" w:color="auto" w:fill="FFFFFF"/>
        </w:rPr>
        <w:t xml:space="preserve"> </w:t>
      </w:r>
      <w:proofErr w:type="spellStart"/>
      <w:r w:rsidRPr="001A23C6">
        <w:rPr>
          <w:color w:val="212529"/>
          <w:shd w:val="clear" w:color="auto" w:fill="FFFFFF"/>
        </w:rPr>
        <w:t>turto</w:t>
      </w:r>
      <w:proofErr w:type="spellEnd"/>
      <w:r w:rsidRPr="001A23C6">
        <w:rPr>
          <w:color w:val="212529"/>
          <w:shd w:val="clear" w:color="auto" w:fill="FFFFFF"/>
        </w:rPr>
        <w:t xml:space="preserve"> (</w:t>
      </w:r>
      <w:proofErr w:type="spellStart"/>
      <w:r w:rsidRPr="001A23C6">
        <w:rPr>
          <w:color w:val="212529"/>
          <w:shd w:val="clear" w:color="auto" w:fill="FFFFFF"/>
        </w:rPr>
        <w:t>įskaitant</w:t>
      </w:r>
      <w:proofErr w:type="spellEnd"/>
      <w:r w:rsidRPr="001A23C6">
        <w:rPr>
          <w:color w:val="212529"/>
          <w:shd w:val="clear" w:color="auto" w:fill="FFFFFF"/>
        </w:rPr>
        <w:t xml:space="preserve"> </w:t>
      </w:r>
      <w:proofErr w:type="spellStart"/>
      <w:r w:rsidRPr="001A23C6">
        <w:rPr>
          <w:color w:val="212529"/>
          <w:shd w:val="clear" w:color="auto" w:fill="FFFFFF"/>
        </w:rPr>
        <w:t>gautas</w:t>
      </w:r>
      <w:proofErr w:type="spellEnd"/>
      <w:r w:rsidRPr="001A23C6">
        <w:rPr>
          <w:color w:val="212529"/>
          <w:shd w:val="clear" w:color="auto" w:fill="FFFFFF"/>
        </w:rPr>
        <w:t xml:space="preserve"> pajamas) </w:t>
      </w:r>
      <w:proofErr w:type="spellStart"/>
      <w:r w:rsidRPr="001A23C6">
        <w:rPr>
          <w:color w:val="212529"/>
          <w:shd w:val="clear" w:color="auto" w:fill="FFFFFF"/>
        </w:rPr>
        <w:t>deklaracijos</w:t>
      </w:r>
      <w:proofErr w:type="spellEnd"/>
      <w:r w:rsidRPr="001A23C6">
        <w:rPr>
          <w:color w:val="212529"/>
          <w:shd w:val="clear" w:color="auto" w:fill="FFFFFF"/>
        </w:rPr>
        <w:t xml:space="preserve">; </w:t>
      </w:r>
    </w:p>
    <w:p w14:paraId="77D4C0B6" w14:textId="539D6E81" w:rsidR="0011372A" w:rsidRPr="001A23C6" w:rsidRDefault="001A23C6" w:rsidP="00F26ED6">
      <w:pPr>
        <w:spacing w:line="276" w:lineRule="auto"/>
        <w:ind w:firstLine="720"/>
      </w:pPr>
      <w:r w:rsidRPr="001A23C6">
        <w:rPr>
          <w:color w:val="212529"/>
          <w:shd w:val="clear" w:color="auto" w:fill="FFFFFF"/>
        </w:rPr>
        <w:lastRenderedPageBreak/>
        <w:t>10</w:t>
      </w:r>
      <w:r w:rsidR="003E0173">
        <w:rPr>
          <w:color w:val="212529"/>
          <w:shd w:val="clear" w:color="auto" w:fill="FFFFFF"/>
        </w:rPr>
        <w:t>)</w:t>
      </w:r>
      <w:r w:rsidRPr="001A23C6">
        <w:rPr>
          <w:color w:val="212529"/>
          <w:shd w:val="clear" w:color="auto" w:fill="FFFFFF"/>
        </w:rPr>
        <w:t xml:space="preserve"> </w:t>
      </w:r>
      <w:proofErr w:type="spellStart"/>
      <w:r w:rsidRPr="001A23C6">
        <w:rPr>
          <w:color w:val="212529"/>
          <w:shd w:val="clear" w:color="auto" w:fill="FFFFFF"/>
        </w:rPr>
        <w:t>asmuo</w:t>
      </w:r>
      <w:proofErr w:type="spellEnd"/>
      <w:r w:rsidRPr="001A23C6">
        <w:rPr>
          <w:color w:val="212529"/>
          <w:shd w:val="clear" w:color="auto" w:fill="FFFFFF"/>
        </w:rPr>
        <w:t xml:space="preserve"> </w:t>
      </w:r>
      <w:proofErr w:type="spellStart"/>
      <w:r w:rsidRPr="001A23C6">
        <w:rPr>
          <w:color w:val="212529"/>
          <w:shd w:val="clear" w:color="auto" w:fill="FFFFFF"/>
        </w:rPr>
        <w:t>ar</w:t>
      </w:r>
      <w:proofErr w:type="spellEnd"/>
      <w:r w:rsidRPr="001A23C6">
        <w:rPr>
          <w:color w:val="212529"/>
          <w:shd w:val="clear" w:color="auto" w:fill="FFFFFF"/>
        </w:rPr>
        <w:t xml:space="preserve"> </w:t>
      </w:r>
      <w:proofErr w:type="spellStart"/>
      <w:r w:rsidRPr="001A23C6">
        <w:rPr>
          <w:color w:val="212529"/>
          <w:shd w:val="clear" w:color="auto" w:fill="FFFFFF"/>
        </w:rPr>
        <w:t>šeima</w:t>
      </w:r>
      <w:proofErr w:type="spellEnd"/>
      <w:r w:rsidRPr="001A23C6">
        <w:rPr>
          <w:color w:val="212529"/>
          <w:shd w:val="clear" w:color="auto" w:fill="FFFFFF"/>
        </w:rPr>
        <w:t xml:space="preserve">, </w:t>
      </w:r>
      <w:proofErr w:type="spellStart"/>
      <w:r w:rsidRPr="001A23C6">
        <w:rPr>
          <w:color w:val="212529"/>
          <w:shd w:val="clear" w:color="auto" w:fill="FFFFFF"/>
        </w:rPr>
        <w:t>pateikė</w:t>
      </w:r>
      <w:proofErr w:type="spellEnd"/>
      <w:r w:rsidRPr="001A23C6">
        <w:rPr>
          <w:color w:val="212529"/>
          <w:shd w:val="clear" w:color="auto" w:fill="FFFFFF"/>
        </w:rPr>
        <w:t xml:space="preserve"> </w:t>
      </w:r>
      <w:proofErr w:type="spellStart"/>
      <w:r w:rsidRPr="001A23C6">
        <w:rPr>
          <w:color w:val="212529"/>
          <w:shd w:val="clear" w:color="auto" w:fill="FFFFFF"/>
        </w:rPr>
        <w:t>žinomai</w:t>
      </w:r>
      <w:proofErr w:type="spellEnd"/>
      <w:r w:rsidRPr="001A23C6">
        <w:rPr>
          <w:color w:val="212529"/>
          <w:shd w:val="clear" w:color="auto" w:fill="FFFFFF"/>
        </w:rPr>
        <w:t xml:space="preserve"> </w:t>
      </w:r>
      <w:proofErr w:type="spellStart"/>
      <w:r w:rsidRPr="001A23C6">
        <w:rPr>
          <w:color w:val="212529"/>
          <w:shd w:val="clear" w:color="auto" w:fill="FFFFFF"/>
        </w:rPr>
        <w:t>neteisingus</w:t>
      </w:r>
      <w:proofErr w:type="spellEnd"/>
      <w:r w:rsidRPr="001A23C6">
        <w:rPr>
          <w:color w:val="212529"/>
          <w:shd w:val="clear" w:color="auto" w:fill="FFFFFF"/>
        </w:rPr>
        <w:t xml:space="preserve"> </w:t>
      </w:r>
      <w:proofErr w:type="spellStart"/>
      <w:r w:rsidRPr="001A23C6">
        <w:rPr>
          <w:color w:val="212529"/>
          <w:shd w:val="clear" w:color="auto" w:fill="FFFFFF"/>
        </w:rPr>
        <w:t>duomenis</w:t>
      </w:r>
      <w:proofErr w:type="spellEnd"/>
      <w:r w:rsidRPr="001A23C6">
        <w:rPr>
          <w:color w:val="212529"/>
          <w:shd w:val="clear" w:color="auto" w:fill="FFFFFF"/>
        </w:rPr>
        <w:t xml:space="preserve"> </w:t>
      </w:r>
      <w:proofErr w:type="spellStart"/>
      <w:r w:rsidRPr="001A23C6">
        <w:rPr>
          <w:color w:val="212529"/>
          <w:shd w:val="clear" w:color="auto" w:fill="FFFFFF"/>
        </w:rPr>
        <w:t>apie</w:t>
      </w:r>
      <w:proofErr w:type="spellEnd"/>
      <w:r w:rsidRPr="001A23C6">
        <w:rPr>
          <w:color w:val="212529"/>
          <w:shd w:val="clear" w:color="auto" w:fill="FFFFFF"/>
        </w:rPr>
        <w:t xml:space="preserve"> </w:t>
      </w:r>
      <w:proofErr w:type="spellStart"/>
      <w:r w:rsidRPr="001A23C6">
        <w:rPr>
          <w:color w:val="212529"/>
          <w:shd w:val="clear" w:color="auto" w:fill="FFFFFF"/>
        </w:rPr>
        <w:t>turtą</w:t>
      </w:r>
      <w:proofErr w:type="spellEnd"/>
      <w:r w:rsidRPr="001A23C6">
        <w:rPr>
          <w:color w:val="212529"/>
          <w:shd w:val="clear" w:color="auto" w:fill="FFFFFF"/>
        </w:rPr>
        <w:t xml:space="preserve">, </w:t>
      </w:r>
      <w:proofErr w:type="spellStart"/>
      <w:r w:rsidRPr="001A23C6">
        <w:rPr>
          <w:color w:val="212529"/>
          <w:shd w:val="clear" w:color="auto" w:fill="FFFFFF"/>
        </w:rPr>
        <w:t>gaunamas</w:t>
      </w:r>
      <w:proofErr w:type="spellEnd"/>
      <w:r w:rsidRPr="001A23C6">
        <w:rPr>
          <w:color w:val="212529"/>
          <w:shd w:val="clear" w:color="auto" w:fill="FFFFFF"/>
        </w:rPr>
        <w:t xml:space="preserve"> pajamas, </w:t>
      </w:r>
      <w:proofErr w:type="spellStart"/>
      <w:r w:rsidRPr="001A23C6">
        <w:rPr>
          <w:color w:val="212529"/>
          <w:shd w:val="clear" w:color="auto" w:fill="FFFFFF"/>
        </w:rPr>
        <w:t>šeimos</w:t>
      </w:r>
      <w:proofErr w:type="spellEnd"/>
      <w:r w:rsidRPr="001A23C6">
        <w:rPr>
          <w:color w:val="212529"/>
          <w:shd w:val="clear" w:color="auto" w:fill="FFFFFF"/>
        </w:rPr>
        <w:t xml:space="preserve"> </w:t>
      </w:r>
      <w:proofErr w:type="spellStart"/>
      <w:r w:rsidRPr="001A23C6">
        <w:rPr>
          <w:color w:val="212529"/>
          <w:shd w:val="clear" w:color="auto" w:fill="FFFFFF"/>
        </w:rPr>
        <w:t>sudėtį</w:t>
      </w:r>
      <w:proofErr w:type="spellEnd"/>
      <w:r w:rsidRPr="001A23C6">
        <w:rPr>
          <w:color w:val="212529"/>
          <w:shd w:val="clear" w:color="auto" w:fill="FFFFFF"/>
        </w:rPr>
        <w:t xml:space="preserve"> </w:t>
      </w:r>
      <w:proofErr w:type="spellStart"/>
      <w:r w:rsidRPr="001A23C6">
        <w:rPr>
          <w:color w:val="212529"/>
          <w:shd w:val="clear" w:color="auto" w:fill="FFFFFF"/>
        </w:rPr>
        <w:t>arba</w:t>
      </w:r>
      <w:proofErr w:type="spellEnd"/>
      <w:r w:rsidRPr="001A23C6">
        <w:rPr>
          <w:color w:val="212529"/>
          <w:shd w:val="clear" w:color="auto" w:fill="FFFFFF"/>
        </w:rPr>
        <w:t xml:space="preserve"> </w:t>
      </w:r>
      <w:proofErr w:type="spellStart"/>
      <w:r w:rsidRPr="001A23C6">
        <w:rPr>
          <w:color w:val="212529"/>
          <w:shd w:val="clear" w:color="auto" w:fill="FFFFFF"/>
        </w:rPr>
        <w:t>deklaruotą</w:t>
      </w:r>
      <w:proofErr w:type="spellEnd"/>
      <w:r w:rsidRPr="001A23C6">
        <w:rPr>
          <w:color w:val="212529"/>
          <w:shd w:val="clear" w:color="auto" w:fill="FFFFFF"/>
        </w:rPr>
        <w:t xml:space="preserve"> </w:t>
      </w:r>
      <w:proofErr w:type="spellStart"/>
      <w:r w:rsidRPr="001A23C6">
        <w:rPr>
          <w:color w:val="212529"/>
          <w:shd w:val="clear" w:color="auto" w:fill="FFFFFF"/>
        </w:rPr>
        <w:t>gyvenamąją</w:t>
      </w:r>
      <w:proofErr w:type="spellEnd"/>
      <w:r w:rsidRPr="001A23C6">
        <w:rPr>
          <w:color w:val="212529"/>
          <w:shd w:val="clear" w:color="auto" w:fill="FFFFFF"/>
        </w:rPr>
        <w:t xml:space="preserve"> </w:t>
      </w:r>
      <w:proofErr w:type="spellStart"/>
      <w:r w:rsidRPr="001A23C6">
        <w:rPr>
          <w:color w:val="212529"/>
          <w:shd w:val="clear" w:color="auto" w:fill="FFFFFF"/>
        </w:rPr>
        <w:t>vietą</w:t>
      </w:r>
      <w:proofErr w:type="spellEnd"/>
      <w:r w:rsidRPr="001A23C6">
        <w:rPr>
          <w:color w:val="212529"/>
          <w:shd w:val="clear" w:color="auto" w:fill="FFFFFF"/>
        </w:rPr>
        <w:t xml:space="preserve">, </w:t>
      </w:r>
      <w:proofErr w:type="spellStart"/>
      <w:r w:rsidRPr="001A23C6">
        <w:rPr>
          <w:color w:val="212529"/>
          <w:shd w:val="clear" w:color="auto" w:fill="FFFFFF"/>
        </w:rPr>
        <w:t>arba</w:t>
      </w:r>
      <w:proofErr w:type="spellEnd"/>
      <w:r w:rsidRPr="001A23C6">
        <w:rPr>
          <w:color w:val="212529"/>
          <w:shd w:val="clear" w:color="auto" w:fill="FFFFFF"/>
        </w:rPr>
        <w:t xml:space="preserve"> per </w:t>
      </w:r>
      <w:proofErr w:type="spellStart"/>
      <w:r w:rsidRPr="001A23C6">
        <w:rPr>
          <w:color w:val="212529"/>
          <w:shd w:val="clear" w:color="auto" w:fill="FFFFFF"/>
        </w:rPr>
        <w:t>mėnesį</w:t>
      </w:r>
      <w:proofErr w:type="spellEnd"/>
      <w:r w:rsidRPr="001A23C6">
        <w:rPr>
          <w:color w:val="212529"/>
          <w:shd w:val="clear" w:color="auto" w:fill="FFFFFF"/>
        </w:rPr>
        <w:t xml:space="preserve"> </w:t>
      </w:r>
      <w:proofErr w:type="spellStart"/>
      <w:r w:rsidRPr="001A23C6">
        <w:rPr>
          <w:color w:val="212529"/>
          <w:shd w:val="clear" w:color="auto" w:fill="FFFFFF"/>
        </w:rPr>
        <w:t>nuo</w:t>
      </w:r>
      <w:proofErr w:type="spellEnd"/>
      <w:r w:rsidRPr="001A23C6">
        <w:rPr>
          <w:color w:val="212529"/>
          <w:shd w:val="clear" w:color="auto" w:fill="FFFFFF"/>
        </w:rPr>
        <w:t xml:space="preserve"> </w:t>
      </w:r>
      <w:proofErr w:type="spellStart"/>
      <w:r w:rsidRPr="001A23C6">
        <w:rPr>
          <w:color w:val="212529"/>
          <w:shd w:val="clear" w:color="auto" w:fill="FFFFFF"/>
        </w:rPr>
        <w:t>deklaruotos</w:t>
      </w:r>
      <w:proofErr w:type="spellEnd"/>
      <w:r w:rsidRPr="001A23C6">
        <w:rPr>
          <w:color w:val="212529"/>
          <w:shd w:val="clear" w:color="auto" w:fill="FFFFFF"/>
        </w:rPr>
        <w:t xml:space="preserve"> </w:t>
      </w:r>
      <w:proofErr w:type="spellStart"/>
      <w:r w:rsidRPr="001A23C6">
        <w:rPr>
          <w:color w:val="212529"/>
          <w:shd w:val="clear" w:color="auto" w:fill="FFFFFF"/>
        </w:rPr>
        <w:t>gyvenamosios</w:t>
      </w:r>
      <w:proofErr w:type="spellEnd"/>
      <w:r w:rsidRPr="001A23C6">
        <w:rPr>
          <w:color w:val="212529"/>
          <w:shd w:val="clear" w:color="auto" w:fill="FFFFFF"/>
        </w:rPr>
        <w:t xml:space="preserve"> </w:t>
      </w:r>
      <w:proofErr w:type="spellStart"/>
      <w:r w:rsidRPr="001A23C6">
        <w:rPr>
          <w:color w:val="212529"/>
          <w:shd w:val="clear" w:color="auto" w:fill="FFFFFF"/>
        </w:rPr>
        <w:t>vietos</w:t>
      </w:r>
      <w:proofErr w:type="spellEnd"/>
      <w:r w:rsidRPr="001A23C6">
        <w:rPr>
          <w:color w:val="212529"/>
          <w:shd w:val="clear" w:color="auto" w:fill="FFFFFF"/>
        </w:rPr>
        <w:t xml:space="preserve"> </w:t>
      </w:r>
      <w:proofErr w:type="spellStart"/>
      <w:r w:rsidRPr="001A23C6">
        <w:rPr>
          <w:color w:val="212529"/>
          <w:shd w:val="clear" w:color="auto" w:fill="FFFFFF"/>
        </w:rPr>
        <w:t>pakeitimo</w:t>
      </w:r>
      <w:proofErr w:type="spellEnd"/>
      <w:r w:rsidRPr="001A23C6">
        <w:rPr>
          <w:color w:val="212529"/>
          <w:shd w:val="clear" w:color="auto" w:fill="FFFFFF"/>
        </w:rPr>
        <w:t xml:space="preserve">, </w:t>
      </w:r>
      <w:proofErr w:type="spellStart"/>
      <w:r w:rsidRPr="001A23C6">
        <w:rPr>
          <w:color w:val="212529"/>
          <w:shd w:val="clear" w:color="auto" w:fill="FFFFFF"/>
        </w:rPr>
        <w:t>būsto</w:t>
      </w:r>
      <w:proofErr w:type="spellEnd"/>
      <w:r w:rsidRPr="001A23C6">
        <w:rPr>
          <w:color w:val="212529"/>
          <w:shd w:val="clear" w:color="auto" w:fill="FFFFFF"/>
        </w:rPr>
        <w:t xml:space="preserve"> </w:t>
      </w:r>
      <w:proofErr w:type="spellStart"/>
      <w:r w:rsidRPr="001A23C6">
        <w:rPr>
          <w:color w:val="212529"/>
          <w:shd w:val="clear" w:color="auto" w:fill="FFFFFF"/>
        </w:rPr>
        <w:t>įsigijimo</w:t>
      </w:r>
      <w:proofErr w:type="spellEnd"/>
      <w:r w:rsidRPr="001A23C6">
        <w:rPr>
          <w:color w:val="212529"/>
          <w:shd w:val="clear" w:color="auto" w:fill="FFFFFF"/>
        </w:rPr>
        <w:t xml:space="preserve">, </w:t>
      </w:r>
      <w:proofErr w:type="spellStart"/>
      <w:r w:rsidRPr="001A23C6">
        <w:rPr>
          <w:color w:val="212529"/>
          <w:shd w:val="clear" w:color="auto" w:fill="FFFFFF"/>
        </w:rPr>
        <w:t>materialinės</w:t>
      </w:r>
      <w:proofErr w:type="spellEnd"/>
      <w:r w:rsidRPr="001A23C6">
        <w:rPr>
          <w:color w:val="212529"/>
          <w:shd w:val="clear" w:color="auto" w:fill="FFFFFF"/>
        </w:rPr>
        <w:t xml:space="preserve"> </w:t>
      </w:r>
      <w:proofErr w:type="spellStart"/>
      <w:r w:rsidRPr="001A23C6">
        <w:rPr>
          <w:color w:val="212529"/>
          <w:shd w:val="clear" w:color="auto" w:fill="FFFFFF"/>
        </w:rPr>
        <w:t>padėties</w:t>
      </w:r>
      <w:proofErr w:type="spellEnd"/>
      <w:r w:rsidRPr="001A23C6">
        <w:rPr>
          <w:color w:val="212529"/>
          <w:shd w:val="clear" w:color="auto" w:fill="FFFFFF"/>
        </w:rPr>
        <w:t xml:space="preserve"> </w:t>
      </w:r>
      <w:proofErr w:type="spellStart"/>
      <w:r w:rsidRPr="001A23C6">
        <w:rPr>
          <w:color w:val="212529"/>
          <w:shd w:val="clear" w:color="auto" w:fill="FFFFFF"/>
        </w:rPr>
        <w:t>pasikeitimo</w:t>
      </w:r>
      <w:proofErr w:type="spellEnd"/>
      <w:r w:rsidRPr="001A23C6">
        <w:rPr>
          <w:color w:val="212529"/>
          <w:shd w:val="clear" w:color="auto" w:fill="FFFFFF"/>
        </w:rPr>
        <w:t xml:space="preserve"> </w:t>
      </w:r>
      <w:proofErr w:type="spellStart"/>
      <w:r w:rsidRPr="001A23C6">
        <w:rPr>
          <w:color w:val="212529"/>
          <w:shd w:val="clear" w:color="auto" w:fill="FFFFFF"/>
        </w:rPr>
        <w:t>apie</w:t>
      </w:r>
      <w:proofErr w:type="spellEnd"/>
      <w:r w:rsidRPr="001A23C6">
        <w:rPr>
          <w:color w:val="212529"/>
          <w:shd w:val="clear" w:color="auto" w:fill="FFFFFF"/>
        </w:rPr>
        <w:t xml:space="preserve"> tai </w:t>
      </w:r>
      <w:proofErr w:type="spellStart"/>
      <w:r w:rsidRPr="001A23C6">
        <w:rPr>
          <w:color w:val="212529"/>
          <w:shd w:val="clear" w:color="auto" w:fill="FFFFFF"/>
        </w:rPr>
        <w:t>nepranešė</w:t>
      </w:r>
      <w:proofErr w:type="spellEnd"/>
      <w:r w:rsidRPr="001A23C6">
        <w:rPr>
          <w:color w:val="212529"/>
          <w:shd w:val="clear" w:color="auto" w:fill="FFFFFF"/>
        </w:rPr>
        <w:t xml:space="preserve"> </w:t>
      </w:r>
      <w:proofErr w:type="spellStart"/>
      <w:r w:rsidRPr="001A23C6">
        <w:rPr>
          <w:color w:val="212529"/>
          <w:shd w:val="clear" w:color="auto" w:fill="FFFFFF"/>
        </w:rPr>
        <w:t>savivaldybės</w:t>
      </w:r>
      <w:proofErr w:type="spellEnd"/>
      <w:r w:rsidRPr="001A23C6">
        <w:rPr>
          <w:color w:val="212529"/>
          <w:shd w:val="clear" w:color="auto" w:fill="FFFFFF"/>
        </w:rPr>
        <w:t xml:space="preserve"> </w:t>
      </w:r>
      <w:proofErr w:type="spellStart"/>
      <w:r w:rsidRPr="001A23C6">
        <w:rPr>
          <w:color w:val="212529"/>
          <w:shd w:val="clear" w:color="auto" w:fill="FFFFFF"/>
        </w:rPr>
        <w:t>administracijai</w:t>
      </w:r>
      <w:proofErr w:type="spellEnd"/>
      <w:r w:rsidRPr="001A23C6">
        <w:rPr>
          <w:color w:val="212529"/>
          <w:shd w:val="clear" w:color="auto" w:fill="FFFFFF"/>
        </w:rPr>
        <w:t>.</w:t>
      </w:r>
    </w:p>
    <w:sectPr w:rsidR="0011372A" w:rsidRPr="001A23C6" w:rsidSect="0011372A">
      <w:pgSz w:w="12240" w:h="15840"/>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BF0276"/>
    <w:multiLevelType w:val="multilevel"/>
    <w:tmpl w:val="1FB82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DD350DB"/>
    <w:multiLevelType w:val="multilevel"/>
    <w:tmpl w:val="2FC62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22078532">
    <w:abstractNumId w:val="0"/>
  </w:num>
  <w:num w:numId="2" w16cid:durableId="9774155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94A"/>
    <w:rsid w:val="000002F3"/>
    <w:rsid w:val="000F32C7"/>
    <w:rsid w:val="0011372A"/>
    <w:rsid w:val="001A23C6"/>
    <w:rsid w:val="001C007B"/>
    <w:rsid w:val="003E0173"/>
    <w:rsid w:val="003E0B9E"/>
    <w:rsid w:val="00492AC2"/>
    <w:rsid w:val="00640544"/>
    <w:rsid w:val="0091576F"/>
    <w:rsid w:val="00963559"/>
    <w:rsid w:val="00A442DB"/>
    <w:rsid w:val="00A53F12"/>
    <w:rsid w:val="00D36252"/>
    <w:rsid w:val="00F1594A"/>
    <w:rsid w:val="00F26ED6"/>
    <w:rsid w:val="00F51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F09B1"/>
  <w15:chartTrackingRefBased/>
  <w15:docId w15:val="{5153B06C-0B76-4C85-A961-950BC61E2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F159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F159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F1594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F1594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F1594A"/>
    <w:pPr>
      <w:keepNext/>
      <w:keepLines/>
      <w:spacing w:before="80" w:after="40"/>
      <w:outlineLvl w:val="4"/>
    </w:pPr>
    <w:rPr>
      <w:rFonts w:asciiTheme="minorHAnsi" w:eastAsiaTheme="majorEastAsia" w:hAnsiTheme="minorHAnsi" w:cstheme="majorBidi"/>
      <w:color w:val="2F5496" w:themeColor="accent1" w:themeShade="BF"/>
    </w:rPr>
  </w:style>
  <w:style w:type="paragraph" w:styleId="Antrat6">
    <w:name w:val="heading 6"/>
    <w:basedOn w:val="prastasis"/>
    <w:next w:val="prastasis"/>
    <w:link w:val="Antrat6Diagrama"/>
    <w:uiPriority w:val="9"/>
    <w:semiHidden/>
    <w:unhideWhenUsed/>
    <w:qFormat/>
    <w:rsid w:val="00F1594A"/>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1594A"/>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F1594A"/>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1594A"/>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1594A"/>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F1594A"/>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F1594A"/>
    <w:rPr>
      <w:rFonts w:asciiTheme="minorHAnsi" w:eastAsiaTheme="majorEastAsia" w:hAnsiTheme="minorHAnsi"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F1594A"/>
    <w:rPr>
      <w:rFonts w:asciiTheme="minorHAnsi" w:eastAsiaTheme="majorEastAsia" w:hAnsiTheme="minorHAnsi"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F1594A"/>
    <w:rPr>
      <w:rFonts w:asciiTheme="minorHAnsi" w:eastAsiaTheme="majorEastAsia" w:hAnsiTheme="minorHAnsi" w:cstheme="majorBidi"/>
      <w:color w:val="2F5496" w:themeColor="accent1" w:themeShade="BF"/>
    </w:rPr>
  </w:style>
  <w:style w:type="character" w:customStyle="1" w:styleId="Antrat6Diagrama">
    <w:name w:val="Antraštė 6 Diagrama"/>
    <w:basedOn w:val="Numatytasispastraiposriftas"/>
    <w:link w:val="Antrat6"/>
    <w:uiPriority w:val="9"/>
    <w:semiHidden/>
    <w:rsid w:val="00F1594A"/>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1594A"/>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F1594A"/>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1594A"/>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F159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1594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1594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1594A"/>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1594A"/>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F1594A"/>
    <w:rPr>
      <w:i/>
      <w:iCs/>
      <w:color w:val="404040" w:themeColor="text1" w:themeTint="BF"/>
    </w:rPr>
  </w:style>
  <w:style w:type="paragraph" w:styleId="Sraopastraipa">
    <w:name w:val="List Paragraph"/>
    <w:basedOn w:val="prastasis"/>
    <w:uiPriority w:val="34"/>
    <w:qFormat/>
    <w:rsid w:val="00F1594A"/>
    <w:pPr>
      <w:ind w:left="720"/>
      <w:contextualSpacing/>
    </w:pPr>
  </w:style>
  <w:style w:type="character" w:styleId="Rykuspabraukimas">
    <w:name w:val="Intense Emphasis"/>
    <w:basedOn w:val="Numatytasispastraiposriftas"/>
    <w:uiPriority w:val="21"/>
    <w:qFormat/>
    <w:rsid w:val="00F1594A"/>
    <w:rPr>
      <w:i/>
      <w:iCs/>
      <w:color w:val="2F5496" w:themeColor="accent1" w:themeShade="BF"/>
    </w:rPr>
  </w:style>
  <w:style w:type="paragraph" w:styleId="Iskirtacitata">
    <w:name w:val="Intense Quote"/>
    <w:basedOn w:val="prastasis"/>
    <w:next w:val="prastasis"/>
    <w:link w:val="IskirtacitataDiagrama"/>
    <w:uiPriority w:val="30"/>
    <w:qFormat/>
    <w:rsid w:val="00F159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F1594A"/>
    <w:rPr>
      <w:i/>
      <w:iCs/>
      <w:color w:val="2F5496" w:themeColor="accent1" w:themeShade="BF"/>
    </w:rPr>
  </w:style>
  <w:style w:type="character" w:styleId="Rykinuoroda">
    <w:name w:val="Intense Reference"/>
    <w:basedOn w:val="Numatytasispastraiposriftas"/>
    <w:uiPriority w:val="32"/>
    <w:qFormat/>
    <w:rsid w:val="00F1594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563</Words>
  <Characters>3212</Characters>
  <Application>Microsoft Office Word</Application>
  <DocSecurity>0</DocSecurity>
  <Lines>26</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2026-08-11T11:23:00Z</dcterms:created>
  <dcterms:modified xsi:type="dcterms:W3CDTF">2026-08-14T10:49:00Z</dcterms:modified>
</cp:coreProperties>
</file>