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3A4F1D" w14:textId="77777777" w:rsidR="00AA52F8" w:rsidRPr="00BE2E56" w:rsidRDefault="005C7F8E" w:rsidP="00BE2E56">
      <w:pPr>
        <w:jc w:val="center"/>
        <w:rPr>
          <w:b/>
          <w:sz w:val="28"/>
          <w:szCs w:val="28"/>
        </w:rPr>
      </w:pPr>
      <w:r w:rsidRPr="005C7F8E">
        <w:rPr>
          <w:b/>
          <w:sz w:val="28"/>
          <w:szCs w:val="28"/>
        </w:rPr>
        <w:t>Kaimo, a</w:t>
      </w:r>
      <w:r>
        <w:rPr>
          <w:b/>
          <w:sz w:val="28"/>
          <w:szCs w:val="28"/>
        </w:rPr>
        <w:t xml:space="preserve">plinkosaugos ir komunalinio ūkio reikalų </w:t>
      </w:r>
      <w:r w:rsidR="00552AEC">
        <w:rPr>
          <w:b/>
          <w:sz w:val="28"/>
          <w:szCs w:val="28"/>
        </w:rPr>
        <w:t>komiteto</w:t>
      </w:r>
      <w:r w:rsidR="00BE2E56" w:rsidRPr="00BE2E56">
        <w:rPr>
          <w:b/>
          <w:sz w:val="28"/>
          <w:szCs w:val="28"/>
        </w:rPr>
        <w:t xml:space="preserve"> nariams</w:t>
      </w:r>
    </w:p>
    <w:p w14:paraId="1DFA0513" w14:textId="77777777" w:rsidR="00BE2E56" w:rsidRPr="00BE2E56" w:rsidRDefault="00BE2E56" w:rsidP="00BE2E56">
      <w:pPr>
        <w:jc w:val="center"/>
        <w:rPr>
          <w:b/>
          <w:sz w:val="28"/>
          <w:szCs w:val="28"/>
        </w:rPr>
      </w:pPr>
    </w:p>
    <w:p w14:paraId="1BA15A62" w14:textId="77777777" w:rsidR="00BE2E56" w:rsidRDefault="00BE2E56" w:rsidP="00BE2E56">
      <w:pPr>
        <w:jc w:val="center"/>
        <w:rPr>
          <w:b/>
          <w:szCs w:val="24"/>
        </w:rPr>
      </w:pPr>
      <w:r w:rsidRPr="00BE2E56">
        <w:rPr>
          <w:b/>
          <w:szCs w:val="24"/>
        </w:rPr>
        <w:t>Informacija apie komiteto posėdį</w:t>
      </w:r>
    </w:p>
    <w:p w14:paraId="18152916" w14:textId="77777777" w:rsidR="00BE2E56" w:rsidRDefault="00BE2E56" w:rsidP="00BE2E56">
      <w:pPr>
        <w:jc w:val="center"/>
        <w:rPr>
          <w:b/>
          <w:szCs w:val="24"/>
        </w:rPr>
      </w:pPr>
    </w:p>
    <w:p w14:paraId="7ED5EF67" w14:textId="003C48AB" w:rsidR="00BE2E56" w:rsidRDefault="005C7F8E" w:rsidP="00BE2E56">
      <w:pPr>
        <w:ind w:firstLine="851"/>
        <w:jc w:val="both"/>
        <w:rPr>
          <w:szCs w:val="24"/>
        </w:rPr>
      </w:pPr>
      <w:r w:rsidRPr="005C7F8E">
        <w:rPr>
          <w:szCs w:val="24"/>
        </w:rPr>
        <w:t>Kaimo, aplinkosaugos ir komunalinio ūkio</w:t>
      </w:r>
      <w:r>
        <w:rPr>
          <w:szCs w:val="24"/>
        </w:rPr>
        <w:t xml:space="preserve"> reikalų</w:t>
      </w:r>
      <w:r w:rsidRPr="005C7F8E">
        <w:rPr>
          <w:szCs w:val="24"/>
        </w:rPr>
        <w:t xml:space="preserve"> </w:t>
      </w:r>
      <w:r w:rsidR="00552AEC">
        <w:rPr>
          <w:szCs w:val="24"/>
        </w:rPr>
        <w:t>komiteto</w:t>
      </w:r>
      <w:r>
        <w:rPr>
          <w:szCs w:val="24"/>
        </w:rPr>
        <w:t xml:space="preserve"> </w:t>
      </w:r>
      <w:r w:rsidR="00BE2E56" w:rsidRPr="00780F45">
        <w:rPr>
          <w:szCs w:val="24"/>
        </w:rPr>
        <w:t>narius</w:t>
      </w:r>
      <w:r w:rsidR="00CC0E0A">
        <w:rPr>
          <w:szCs w:val="24"/>
        </w:rPr>
        <w:t xml:space="preserve"> kviečiame 202</w:t>
      </w:r>
      <w:r w:rsidR="00CD5BFB">
        <w:rPr>
          <w:szCs w:val="24"/>
        </w:rPr>
        <w:t>6</w:t>
      </w:r>
      <w:r w:rsidR="00BE2E56">
        <w:rPr>
          <w:szCs w:val="24"/>
        </w:rPr>
        <w:t xml:space="preserve"> m. </w:t>
      </w:r>
      <w:r w:rsidR="00BD4472">
        <w:rPr>
          <w:szCs w:val="24"/>
        </w:rPr>
        <w:t>birželio</w:t>
      </w:r>
      <w:r w:rsidR="00CC0E0A">
        <w:rPr>
          <w:szCs w:val="24"/>
        </w:rPr>
        <w:t xml:space="preserve"> </w:t>
      </w:r>
      <w:r w:rsidR="00433E0B">
        <w:rPr>
          <w:szCs w:val="24"/>
        </w:rPr>
        <w:t>2</w:t>
      </w:r>
      <w:r w:rsidR="00BD4472">
        <w:rPr>
          <w:szCs w:val="24"/>
        </w:rPr>
        <w:t>2</w:t>
      </w:r>
      <w:r w:rsidR="00CC0E0A">
        <w:rPr>
          <w:szCs w:val="24"/>
        </w:rPr>
        <w:t xml:space="preserve"> d. (</w:t>
      </w:r>
      <w:r w:rsidR="002515D8">
        <w:rPr>
          <w:szCs w:val="24"/>
        </w:rPr>
        <w:t>p</w:t>
      </w:r>
      <w:r w:rsidR="00F5006D">
        <w:rPr>
          <w:szCs w:val="24"/>
        </w:rPr>
        <w:t>irmadien</w:t>
      </w:r>
      <w:r w:rsidR="00162C33">
        <w:rPr>
          <w:szCs w:val="24"/>
        </w:rPr>
        <w:t>į</w:t>
      </w:r>
      <w:r w:rsidR="00BE2E56" w:rsidRPr="007D470C">
        <w:rPr>
          <w:szCs w:val="24"/>
        </w:rPr>
        <w:t xml:space="preserve">) </w:t>
      </w:r>
      <w:r w:rsidR="00363E06">
        <w:rPr>
          <w:b/>
          <w:szCs w:val="24"/>
        </w:rPr>
        <w:t>09</w:t>
      </w:r>
      <w:r w:rsidR="00A300A0">
        <w:rPr>
          <w:b/>
          <w:szCs w:val="24"/>
        </w:rPr>
        <w:t>.</w:t>
      </w:r>
      <w:r w:rsidR="00ED0D2B">
        <w:rPr>
          <w:b/>
          <w:szCs w:val="24"/>
        </w:rPr>
        <w:t>0</w:t>
      </w:r>
      <w:r w:rsidR="00A300A0">
        <w:rPr>
          <w:b/>
          <w:szCs w:val="24"/>
        </w:rPr>
        <w:t>0</w:t>
      </w:r>
      <w:r w:rsidR="00BE2E56">
        <w:rPr>
          <w:szCs w:val="24"/>
        </w:rPr>
        <w:t xml:space="preserve"> val. į komitet</w:t>
      </w:r>
      <w:r w:rsidR="00E117C4">
        <w:rPr>
          <w:szCs w:val="24"/>
        </w:rPr>
        <w:t>o</w:t>
      </w:r>
      <w:r w:rsidR="00BE2E56">
        <w:rPr>
          <w:szCs w:val="24"/>
        </w:rPr>
        <w:t xml:space="preserve"> posėdį</w:t>
      </w:r>
      <w:r w:rsidR="004C20E4">
        <w:rPr>
          <w:szCs w:val="24"/>
        </w:rPr>
        <w:t xml:space="preserve">, kuris vyks </w:t>
      </w:r>
      <w:r w:rsidR="00FF07DE">
        <w:t>Tarybos posėdžių salėje.</w:t>
      </w:r>
    </w:p>
    <w:p w14:paraId="704E4E62" w14:textId="77777777" w:rsidR="00BE2E56" w:rsidRDefault="00BE2E56" w:rsidP="00BE2E56">
      <w:pPr>
        <w:ind w:firstLine="851"/>
        <w:jc w:val="both"/>
        <w:rPr>
          <w:szCs w:val="24"/>
        </w:rPr>
      </w:pPr>
    </w:p>
    <w:p w14:paraId="0721EB22" w14:textId="77777777" w:rsidR="00A37D16" w:rsidRDefault="00A37D16" w:rsidP="00A37D16">
      <w:pPr>
        <w:ind w:firstLine="851"/>
        <w:jc w:val="both"/>
        <w:rPr>
          <w:szCs w:val="24"/>
        </w:rPr>
      </w:pPr>
      <w:r>
        <w:rPr>
          <w:szCs w:val="24"/>
        </w:rPr>
        <w:t>DARBOTVARKĖ:</w:t>
      </w:r>
    </w:p>
    <w:p w14:paraId="3B462FA0" w14:textId="77777777" w:rsidR="007158C3" w:rsidRDefault="007158C3" w:rsidP="00A37D16">
      <w:pPr>
        <w:ind w:firstLine="851"/>
        <w:jc w:val="both"/>
        <w:rPr>
          <w:szCs w:val="24"/>
        </w:rPr>
      </w:pPr>
    </w:p>
    <w:p w14:paraId="5176AFDB" w14:textId="1F8D1806" w:rsidR="00BD4472" w:rsidRDefault="00921562" w:rsidP="00BD4472">
      <w:pPr>
        <w:ind w:firstLine="851"/>
        <w:jc w:val="both"/>
      </w:pPr>
      <w:r>
        <w:t>1</w:t>
      </w:r>
      <w:r w:rsidR="00FF6ABE">
        <w:t>.</w:t>
      </w:r>
      <w:r w:rsidR="00BD4472">
        <w:t xml:space="preserve"> Dėl Šilalės rajono savivaldybės tarybos 2023 m. gegužės 11 d. sprendimo Nr. T1-108 „Dėl Šilalės rajono savivaldybės tarybos komitetų sudarymo“ pakeitimo.</w:t>
      </w:r>
    </w:p>
    <w:p w14:paraId="2E0A03E1" w14:textId="51453F5F" w:rsidR="004A3345" w:rsidRDefault="00BD4472" w:rsidP="00BD4472">
      <w:pPr>
        <w:ind w:firstLine="851"/>
        <w:jc w:val="both"/>
      </w:pPr>
      <w:r>
        <w:t>Pranešėjas Tadas Bartkus.</w:t>
      </w:r>
    </w:p>
    <w:p w14:paraId="29A7A576" w14:textId="4D04636D" w:rsidR="00BD4472" w:rsidRDefault="00BD4472" w:rsidP="00BD4472">
      <w:pPr>
        <w:ind w:firstLine="851"/>
        <w:jc w:val="both"/>
      </w:pPr>
      <w:r>
        <w:t>2. Dėl Šilalės rajono savivaldybėje esančių nekilnojamojo turto objektų, kurie yra apleisti, neprižiūrimi, sąrašo patvirtinimo (9).</w:t>
      </w:r>
    </w:p>
    <w:p w14:paraId="1F835D63" w14:textId="77777777" w:rsidR="00BD4472" w:rsidRDefault="00BD4472" w:rsidP="00BD4472">
      <w:pPr>
        <w:ind w:firstLine="851"/>
        <w:jc w:val="both"/>
      </w:pPr>
      <w:r>
        <w:t>Pranešėja Lina Pudžemytė-Gaidamavičienė.</w:t>
      </w:r>
    </w:p>
    <w:p w14:paraId="0DA25750" w14:textId="6BF6B9C9" w:rsidR="00BD4472" w:rsidRDefault="00BD4472" w:rsidP="00BD4472">
      <w:pPr>
        <w:ind w:firstLine="851"/>
        <w:jc w:val="both"/>
      </w:pPr>
      <w:r>
        <w:t>3. Dėl Šilalės rajono savivaldybės ilgalaikio materialiojo turto nuomos tvarkos aprašo patvirtinimo (10).</w:t>
      </w:r>
    </w:p>
    <w:p w14:paraId="27FC6251" w14:textId="77777777" w:rsidR="00BD4472" w:rsidRDefault="00BD4472" w:rsidP="00BD4472">
      <w:pPr>
        <w:ind w:firstLine="851"/>
        <w:jc w:val="both"/>
      </w:pPr>
      <w:r>
        <w:t>Pranešėja Lina Pudžemytė-Gaidamavičienė.</w:t>
      </w:r>
    </w:p>
    <w:p w14:paraId="1854977E" w14:textId="1EE53AF7" w:rsidR="00BD4472" w:rsidRDefault="00BD4472" w:rsidP="00BD4472">
      <w:pPr>
        <w:ind w:firstLine="851"/>
        <w:jc w:val="both"/>
      </w:pPr>
      <w:r>
        <w:t>4. Dėl Šilalės rajono savivaldybės tarybos 2022 m. liepos 7 d. sprendimo Nr. T1-163 „Dėl Šilalės rajono savivaldybės turto perdavimo panaudos pagrindais laikinai neatlygintinai valdyti ir naudotis  tvarkos aprašo patvirtinimo“ pakeitimo (11).</w:t>
      </w:r>
    </w:p>
    <w:p w14:paraId="00447CFE" w14:textId="77777777" w:rsidR="00BD4472" w:rsidRDefault="00BD4472" w:rsidP="00BD4472">
      <w:pPr>
        <w:ind w:firstLine="851"/>
        <w:jc w:val="both"/>
      </w:pPr>
      <w:r>
        <w:t>Pranešėja Lina Pudžemytė-Gaidamavičienė.</w:t>
      </w:r>
    </w:p>
    <w:p w14:paraId="5E7BC2EF" w14:textId="577A85FB" w:rsidR="00BD4472" w:rsidRDefault="00BD4472" w:rsidP="00BD4472">
      <w:pPr>
        <w:ind w:firstLine="851"/>
        <w:jc w:val="both"/>
      </w:pPr>
      <w:r>
        <w:t>5. Dėl savivaldybės turto perdavimo panaudos pagrindais asociacijai Pajūralio bendruomenės centrui (12).</w:t>
      </w:r>
    </w:p>
    <w:p w14:paraId="4CF2408A" w14:textId="77777777" w:rsidR="00BD4472" w:rsidRDefault="00BD4472" w:rsidP="00BD4472">
      <w:pPr>
        <w:ind w:firstLine="851"/>
        <w:jc w:val="both"/>
      </w:pPr>
      <w:r>
        <w:t>Pranešėja Lina Pudžemytė-Gaidamavičienė.</w:t>
      </w:r>
    </w:p>
    <w:p w14:paraId="04A2BDB6" w14:textId="4CB2F264" w:rsidR="00BD4472" w:rsidRDefault="00BD4472" w:rsidP="00BD4472">
      <w:pPr>
        <w:ind w:firstLine="851"/>
        <w:jc w:val="both"/>
      </w:pPr>
      <w:r>
        <w:t>6. Dėl valstybės turto perėmimo, įregistravimo Šilalės rajono savivaldybės nuosavybėn ir perdavimo valdyti, naudoti ir disponuoti juo patikėjimo teise Šilalės rajono savivaldybės administracijai (13).</w:t>
      </w:r>
    </w:p>
    <w:p w14:paraId="72549ED8" w14:textId="77777777" w:rsidR="00BD4472" w:rsidRDefault="00BD4472" w:rsidP="00BD4472">
      <w:pPr>
        <w:ind w:firstLine="851"/>
        <w:jc w:val="both"/>
      </w:pPr>
      <w:r>
        <w:t>Pranešėja Lina Pudžemytė-Gaidamavičienė.</w:t>
      </w:r>
    </w:p>
    <w:p w14:paraId="335EB95C" w14:textId="118666A0" w:rsidR="00BD4472" w:rsidRDefault="00BD4472" w:rsidP="00BD4472">
      <w:pPr>
        <w:ind w:firstLine="851"/>
        <w:jc w:val="both"/>
      </w:pPr>
      <w:r>
        <w:t>7. Dėl valstybei nuosavybės teise priklausančio turto nurašymo ir likvidavimo (14).</w:t>
      </w:r>
    </w:p>
    <w:p w14:paraId="53F9BFAF" w14:textId="77777777" w:rsidR="00BD4472" w:rsidRDefault="00BD4472" w:rsidP="00BD4472">
      <w:pPr>
        <w:ind w:firstLine="851"/>
        <w:jc w:val="both"/>
      </w:pPr>
      <w:r>
        <w:t>Pranešėja Lina Pudžemytė-Gaidamavičienė.</w:t>
      </w:r>
    </w:p>
    <w:p w14:paraId="2F3B7E6F" w14:textId="3AFD78C1" w:rsidR="00BD4472" w:rsidRDefault="00BD4472" w:rsidP="00BD4472">
      <w:pPr>
        <w:ind w:firstLine="851"/>
        <w:jc w:val="both"/>
      </w:pPr>
      <w:r>
        <w:t>8. Dėl uždarosios akcinės bendrovės „Gedmina“ teikiamų paslaugų kainų nustatymo (15).</w:t>
      </w:r>
    </w:p>
    <w:p w14:paraId="7AE83E17" w14:textId="186E2458" w:rsidR="00BD4472" w:rsidRDefault="00BD4472" w:rsidP="00BD4472">
      <w:pPr>
        <w:ind w:firstLine="851"/>
        <w:jc w:val="both"/>
      </w:pPr>
      <w:r>
        <w:t>Pranešėja Lina Pudžemytė-Gaidamavičienė.</w:t>
      </w:r>
    </w:p>
    <w:p w14:paraId="5981553B" w14:textId="21001396" w:rsidR="00617307" w:rsidRDefault="00617307" w:rsidP="00617307">
      <w:pPr>
        <w:ind w:firstLine="851"/>
        <w:jc w:val="both"/>
      </w:pPr>
      <w:r>
        <w:t>9.</w:t>
      </w:r>
      <w:r w:rsidRPr="00617307">
        <w:t xml:space="preserve"> </w:t>
      </w:r>
      <w:r>
        <w:t>Dėl Šilalės rajono savivaldybės tarybos 2021 m. vasario 26 d. sprendimo Nr. T1-42 „Dėl Šilalės rajono savivaldybės būsto fondo ir socialinio būsto, kaip savivaldybės būsto fondo dalies, sąrašų patvirtinimo“ pakeitimo</w:t>
      </w:r>
      <w:r>
        <w:t xml:space="preserve"> (16)</w:t>
      </w:r>
      <w:r>
        <w:t>.</w:t>
      </w:r>
    </w:p>
    <w:p w14:paraId="66A18F2C" w14:textId="3DEC7035" w:rsidR="00617307" w:rsidRDefault="00617307" w:rsidP="00617307">
      <w:pPr>
        <w:ind w:firstLine="851"/>
        <w:jc w:val="both"/>
      </w:pPr>
      <w:r>
        <w:t xml:space="preserve">Pranešėja </w:t>
      </w:r>
      <w:r>
        <w:t>Lina Pudžemytė-Gaidamavičienė.</w:t>
      </w:r>
    </w:p>
    <w:p w14:paraId="53C0F458" w14:textId="77777777" w:rsidR="00470EE1" w:rsidRDefault="00470EE1" w:rsidP="00470EE1">
      <w:pPr>
        <w:ind w:firstLine="709"/>
        <w:jc w:val="both"/>
        <w:rPr>
          <w:rFonts w:eastAsia="Times New Roman" w:cs="Times New Roman"/>
          <w:szCs w:val="24"/>
          <w:lang w:eastAsia="lt-LT"/>
        </w:rPr>
      </w:pPr>
    </w:p>
    <w:p w14:paraId="399F4585" w14:textId="77777777" w:rsidR="00BD4472" w:rsidRDefault="00BD4472" w:rsidP="00470EE1">
      <w:pPr>
        <w:ind w:firstLine="709"/>
        <w:jc w:val="both"/>
        <w:rPr>
          <w:rFonts w:eastAsia="Times New Roman" w:cs="Times New Roman"/>
          <w:szCs w:val="24"/>
          <w:lang w:eastAsia="lt-LT"/>
        </w:rPr>
      </w:pPr>
    </w:p>
    <w:p w14:paraId="6718C0BC" w14:textId="77777777" w:rsidR="00B2780B" w:rsidRDefault="00B2780B" w:rsidP="00470EE1">
      <w:pPr>
        <w:ind w:firstLine="709"/>
        <w:jc w:val="both"/>
        <w:rPr>
          <w:szCs w:val="24"/>
        </w:rPr>
      </w:pPr>
    </w:p>
    <w:p w14:paraId="2C6AA9D7" w14:textId="60463C34" w:rsidR="00FA7F3F" w:rsidRPr="00470EE1" w:rsidRDefault="00B04507" w:rsidP="00470EE1">
      <w:pPr>
        <w:ind w:firstLine="709"/>
        <w:jc w:val="both"/>
        <w:rPr>
          <w:szCs w:val="24"/>
        </w:rPr>
      </w:pPr>
      <w:r>
        <w:rPr>
          <w:szCs w:val="24"/>
        </w:rPr>
        <w:t>P</w:t>
      </w:r>
      <w:r w:rsidR="00C84BEC">
        <w:rPr>
          <w:szCs w:val="24"/>
        </w:rPr>
        <w:t>irminink</w:t>
      </w:r>
      <w:r w:rsidR="00BD4472">
        <w:rPr>
          <w:szCs w:val="24"/>
        </w:rPr>
        <w:t>o pavaduotojas</w:t>
      </w:r>
      <w:r w:rsidR="00FA7F3F">
        <w:rPr>
          <w:szCs w:val="24"/>
        </w:rPr>
        <w:tab/>
      </w:r>
      <w:r w:rsidR="00FA7F3F">
        <w:rPr>
          <w:szCs w:val="24"/>
        </w:rPr>
        <w:tab/>
      </w:r>
      <w:r w:rsidR="00FA7F3F">
        <w:rPr>
          <w:szCs w:val="24"/>
        </w:rPr>
        <w:tab/>
      </w:r>
      <w:r>
        <w:rPr>
          <w:szCs w:val="24"/>
        </w:rPr>
        <w:t xml:space="preserve">                    </w:t>
      </w:r>
      <w:r w:rsidR="00BD4472">
        <w:rPr>
          <w:szCs w:val="24"/>
        </w:rPr>
        <w:t>Algirdas Meiženis</w:t>
      </w:r>
    </w:p>
    <w:sectPr w:rsidR="00FA7F3F" w:rsidRPr="00470EE1" w:rsidSect="009F044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5" w:right="567" w:bottom="1134" w:left="1701" w:header="567" w:footer="567" w:gutter="0"/>
      <w:cols w:space="1296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E26791" w14:textId="77777777" w:rsidR="00692DF6" w:rsidRDefault="00692DF6" w:rsidP="008C666D">
      <w:r>
        <w:separator/>
      </w:r>
    </w:p>
  </w:endnote>
  <w:endnote w:type="continuationSeparator" w:id="0">
    <w:p w14:paraId="1E5D0BD5" w14:textId="77777777" w:rsidR="00692DF6" w:rsidRDefault="00692DF6" w:rsidP="008C66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9D9723" w14:textId="77777777" w:rsidR="008C666D" w:rsidRDefault="008C666D">
    <w:pPr>
      <w:pStyle w:val="Por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FAB41E" w14:textId="77777777" w:rsidR="008C666D" w:rsidRDefault="008C666D">
    <w:pPr>
      <w:pStyle w:val="Por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90C9DA" w14:textId="77777777" w:rsidR="008C666D" w:rsidRDefault="008C666D">
    <w:pPr>
      <w:pStyle w:val="Por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25E503" w14:textId="77777777" w:rsidR="00692DF6" w:rsidRDefault="00692DF6" w:rsidP="008C666D">
      <w:r>
        <w:separator/>
      </w:r>
    </w:p>
  </w:footnote>
  <w:footnote w:type="continuationSeparator" w:id="0">
    <w:p w14:paraId="73777EAA" w14:textId="77777777" w:rsidR="00692DF6" w:rsidRDefault="00692DF6" w:rsidP="008C666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4A5BA7" w14:textId="77777777" w:rsidR="008C666D" w:rsidRDefault="008C666D">
    <w:pPr>
      <w:pStyle w:val="Antrats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17707028"/>
      <w:docPartObj>
        <w:docPartGallery w:val="Page Numbers (Top of Page)"/>
        <w:docPartUnique/>
      </w:docPartObj>
    </w:sdtPr>
    <w:sdtContent>
      <w:p w14:paraId="68B5D455" w14:textId="77777777" w:rsidR="008C666D" w:rsidRDefault="008C666D">
        <w:pPr>
          <w:pStyle w:val="Antrats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F04C7">
          <w:rPr>
            <w:noProof/>
          </w:rPr>
          <w:t>2</w:t>
        </w:r>
        <w:r>
          <w:fldChar w:fldCharType="end"/>
        </w:r>
      </w:p>
    </w:sdtContent>
  </w:sdt>
  <w:p w14:paraId="229FAE0D" w14:textId="77777777" w:rsidR="008C666D" w:rsidRDefault="008C666D">
    <w:pPr>
      <w:pStyle w:val="Antrats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A04C10" w14:textId="77777777" w:rsidR="008C666D" w:rsidRDefault="008C666D">
    <w:pPr>
      <w:pStyle w:val="Antrats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8761AF"/>
    <w:multiLevelType w:val="multilevel"/>
    <w:tmpl w:val="CEA8A9AE"/>
    <w:lvl w:ilvl="0">
      <w:start w:val="1"/>
      <w:numFmt w:val="decimal"/>
      <w:lvlText w:val="%1."/>
      <w:lvlJc w:val="left"/>
      <w:pPr>
        <w:ind w:left="1620" w:hanging="360"/>
      </w:pPr>
      <w:rPr>
        <w:rFonts w:hint="default"/>
      </w:rPr>
    </w:lvl>
    <w:lvl w:ilvl="1">
      <w:start w:val="1"/>
      <w:numFmt w:val="decimal"/>
      <w:isLgl/>
      <w:lvlText w:val="%2."/>
      <w:lvlJc w:val="left"/>
      <w:pPr>
        <w:ind w:left="2204" w:hanging="360"/>
      </w:pPr>
      <w:rPr>
        <w:rFonts w:ascii="Times New Roman" w:eastAsiaTheme="minorHAnsi" w:hAnsi="Times New Roman" w:cstheme="minorBidi"/>
        <w:color w:val="auto"/>
      </w:rPr>
    </w:lvl>
    <w:lvl w:ilvl="2">
      <w:start w:val="1"/>
      <w:numFmt w:val="decimal"/>
      <w:isLgl/>
      <w:lvlText w:val="%1.%2.%3."/>
      <w:lvlJc w:val="left"/>
      <w:pPr>
        <w:ind w:left="27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0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7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1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8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940" w:hanging="1800"/>
      </w:pPr>
      <w:rPr>
        <w:rFonts w:hint="default"/>
      </w:rPr>
    </w:lvl>
  </w:abstractNum>
  <w:abstractNum w:abstractNumId="1" w15:restartNumberingAfterBreak="0">
    <w:nsid w:val="663839A2"/>
    <w:multiLevelType w:val="hybridMultilevel"/>
    <w:tmpl w:val="FCA86998"/>
    <w:lvl w:ilvl="0" w:tplc="BA1674DE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931" w:hanging="360"/>
      </w:pPr>
    </w:lvl>
    <w:lvl w:ilvl="2" w:tplc="0427001B" w:tentative="1">
      <w:start w:val="1"/>
      <w:numFmt w:val="lowerRoman"/>
      <w:lvlText w:val="%3."/>
      <w:lvlJc w:val="right"/>
      <w:pPr>
        <w:ind w:left="2651" w:hanging="180"/>
      </w:pPr>
    </w:lvl>
    <w:lvl w:ilvl="3" w:tplc="0427000F" w:tentative="1">
      <w:start w:val="1"/>
      <w:numFmt w:val="decimal"/>
      <w:lvlText w:val="%4."/>
      <w:lvlJc w:val="left"/>
      <w:pPr>
        <w:ind w:left="3371" w:hanging="360"/>
      </w:pPr>
    </w:lvl>
    <w:lvl w:ilvl="4" w:tplc="04270019" w:tentative="1">
      <w:start w:val="1"/>
      <w:numFmt w:val="lowerLetter"/>
      <w:lvlText w:val="%5."/>
      <w:lvlJc w:val="left"/>
      <w:pPr>
        <w:ind w:left="4091" w:hanging="360"/>
      </w:pPr>
    </w:lvl>
    <w:lvl w:ilvl="5" w:tplc="0427001B" w:tentative="1">
      <w:start w:val="1"/>
      <w:numFmt w:val="lowerRoman"/>
      <w:lvlText w:val="%6."/>
      <w:lvlJc w:val="right"/>
      <w:pPr>
        <w:ind w:left="4811" w:hanging="180"/>
      </w:pPr>
    </w:lvl>
    <w:lvl w:ilvl="6" w:tplc="0427000F" w:tentative="1">
      <w:start w:val="1"/>
      <w:numFmt w:val="decimal"/>
      <w:lvlText w:val="%7."/>
      <w:lvlJc w:val="left"/>
      <w:pPr>
        <w:ind w:left="5531" w:hanging="360"/>
      </w:pPr>
    </w:lvl>
    <w:lvl w:ilvl="7" w:tplc="04270019" w:tentative="1">
      <w:start w:val="1"/>
      <w:numFmt w:val="lowerLetter"/>
      <w:lvlText w:val="%8."/>
      <w:lvlJc w:val="left"/>
      <w:pPr>
        <w:ind w:left="6251" w:hanging="360"/>
      </w:pPr>
    </w:lvl>
    <w:lvl w:ilvl="8" w:tplc="0427001B" w:tentative="1">
      <w:start w:val="1"/>
      <w:numFmt w:val="lowerRoman"/>
      <w:lvlText w:val="%9."/>
      <w:lvlJc w:val="right"/>
      <w:pPr>
        <w:ind w:left="6971" w:hanging="180"/>
      </w:pPr>
    </w:lvl>
  </w:abstractNum>
  <w:num w:numId="1" w16cid:durableId="153030612">
    <w:abstractNumId w:val="1"/>
  </w:num>
  <w:num w:numId="2" w16cid:durableId="18999694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1296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2E56"/>
    <w:rsid w:val="00004AF0"/>
    <w:rsid w:val="00014B8B"/>
    <w:rsid w:val="00024F27"/>
    <w:rsid w:val="0002764F"/>
    <w:rsid w:val="00032025"/>
    <w:rsid w:val="00032ED2"/>
    <w:rsid w:val="00042D35"/>
    <w:rsid w:val="00051254"/>
    <w:rsid w:val="0005482C"/>
    <w:rsid w:val="000639B9"/>
    <w:rsid w:val="0007066D"/>
    <w:rsid w:val="00070FC9"/>
    <w:rsid w:val="00077BD8"/>
    <w:rsid w:val="00080E13"/>
    <w:rsid w:val="000C3C7F"/>
    <w:rsid w:val="000C5A78"/>
    <w:rsid w:val="000D06CA"/>
    <w:rsid w:val="000D4E64"/>
    <w:rsid w:val="000D7994"/>
    <w:rsid w:val="000E2269"/>
    <w:rsid w:val="000E395B"/>
    <w:rsid w:val="0010792E"/>
    <w:rsid w:val="001367C0"/>
    <w:rsid w:val="0015030C"/>
    <w:rsid w:val="001511DD"/>
    <w:rsid w:val="00151608"/>
    <w:rsid w:val="001556B9"/>
    <w:rsid w:val="00162C33"/>
    <w:rsid w:val="00172C24"/>
    <w:rsid w:val="00176C11"/>
    <w:rsid w:val="00182401"/>
    <w:rsid w:val="00182A32"/>
    <w:rsid w:val="001830BE"/>
    <w:rsid w:val="001921BB"/>
    <w:rsid w:val="00197E93"/>
    <w:rsid w:val="001B1E0D"/>
    <w:rsid w:val="002064CD"/>
    <w:rsid w:val="00211403"/>
    <w:rsid w:val="00222766"/>
    <w:rsid w:val="002244FD"/>
    <w:rsid w:val="0022586B"/>
    <w:rsid w:val="00243C22"/>
    <w:rsid w:val="002515D8"/>
    <w:rsid w:val="0025519E"/>
    <w:rsid w:val="00283C24"/>
    <w:rsid w:val="002A2A14"/>
    <w:rsid w:val="002A73B0"/>
    <w:rsid w:val="002B1630"/>
    <w:rsid w:val="002C5C89"/>
    <w:rsid w:val="002D2C79"/>
    <w:rsid w:val="002E2223"/>
    <w:rsid w:val="002E5034"/>
    <w:rsid w:val="002F2454"/>
    <w:rsid w:val="002F60FA"/>
    <w:rsid w:val="00306A98"/>
    <w:rsid w:val="00306C5D"/>
    <w:rsid w:val="003076B2"/>
    <w:rsid w:val="00313275"/>
    <w:rsid w:val="003155E3"/>
    <w:rsid w:val="00317037"/>
    <w:rsid w:val="003275DB"/>
    <w:rsid w:val="0033576C"/>
    <w:rsid w:val="0033701E"/>
    <w:rsid w:val="003404B5"/>
    <w:rsid w:val="00346210"/>
    <w:rsid w:val="00354B85"/>
    <w:rsid w:val="0036083F"/>
    <w:rsid w:val="003612C1"/>
    <w:rsid w:val="00363E06"/>
    <w:rsid w:val="003831FF"/>
    <w:rsid w:val="00383F61"/>
    <w:rsid w:val="003846F6"/>
    <w:rsid w:val="003B0F2F"/>
    <w:rsid w:val="003B13C2"/>
    <w:rsid w:val="003B228E"/>
    <w:rsid w:val="003B2D73"/>
    <w:rsid w:val="003C14B6"/>
    <w:rsid w:val="003D1553"/>
    <w:rsid w:val="003D30CB"/>
    <w:rsid w:val="003D3F10"/>
    <w:rsid w:val="003E0790"/>
    <w:rsid w:val="003E49E7"/>
    <w:rsid w:val="004267D4"/>
    <w:rsid w:val="00427649"/>
    <w:rsid w:val="00433E0B"/>
    <w:rsid w:val="004432A3"/>
    <w:rsid w:val="00443599"/>
    <w:rsid w:val="004505D0"/>
    <w:rsid w:val="00457376"/>
    <w:rsid w:val="00460FC2"/>
    <w:rsid w:val="00461990"/>
    <w:rsid w:val="00467732"/>
    <w:rsid w:val="00470EE1"/>
    <w:rsid w:val="00473D4F"/>
    <w:rsid w:val="004749E0"/>
    <w:rsid w:val="00493CAC"/>
    <w:rsid w:val="00495FFF"/>
    <w:rsid w:val="004A3345"/>
    <w:rsid w:val="004A559B"/>
    <w:rsid w:val="004B0923"/>
    <w:rsid w:val="004C20E4"/>
    <w:rsid w:val="004C2EFC"/>
    <w:rsid w:val="004C3E31"/>
    <w:rsid w:val="004E0BE4"/>
    <w:rsid w:val="005037F8"/>
    <w:rsid w:val="00504AE3"/>
    <w:rsid w:val="005076AF"/>
    <w:rsid w:val="00511F87"/>
    <w:rsid w:val="0051255F"/>
    <w:rsid w:val="005164F1"/>
    <w:rsid w:val="00532BC5"/>
    <w:rsid w:val="00534FE4"/>
    <w:rsid w:val="00537D5F"/>
    <w:rsid w:val="00543973"/>
    <w:rsid w:val="00550093"/>
    <w:rsid w:val="005511A9"/>
    <w:rsid w:val="00552AEC"/>
    <w:rsid w:val="005602EE"/>
    <w:rsid w:val="0059040E"/>
    <w:rsid w:val="005A361A"/>
    <w:rsid w:val="005B4AF7"/>
    <w:rsid w:val="005C7F8E"/>
    <w:rsid w:val="005D5AC5"/>
    <w:rsid w:val="005E3655"/>
    <w:rsid w:val="005F04C7"/>
    <w:rsid w:val="006006B9"/>
    <w:rsid w:val="00612EEF"/>
    <w:rsid w:val="0061483B"/>
    <w:rsid w:val="006157A4"/>
    <w:rsid w:val="00617307"/>
    <w:rsid w:val="006259CE"/>
    <w:rsid w:val="0063094D"/>
    <w:rsid w:val="00632D07"/>
    <w:rsid w:val="00635FC1"/>
    <w:rsid w:val="00641867"/>
    <w:rsid w:val="0064767F"/>
    <w:rsid w:val="00651F99"/>
    <w:rsid w:val="00654F5E"/>
    <w:rsid w:val="00660A2E"/>
    <w:rsid w:val="00666263"/>
    <w:rsid w:val="0067172E"/>
    <w:rsid w:val="00673091"/>
    <w:rsid w:val="00673EF5"/>
    <w:rsid w:val="006814D2"/>
    <w:rsid w:val="00686BAD"/>
    <w:rsid w:val="00687713"/>
    <w:rsid w:val="00690F18"/>
    <w:rsid w:val="00691327"/>
    <w:rsid w:val="00692DF6"/>
    <w:rsid w:val="006A5561"/>
    <w:rsid w:val="006C0B68"/>
    <w:rsid w:val="006C2A54"/>
    <w:rsid w:val="006C5865"/>
    <w:rsid w:val="006E0AB4"/>
    <w:rsid w:val="007158C3"/>
    <w:rsid w:val="00722934"/>
    <w:rsid w:val="00725FCF"/>
    <w:rsid w:val="00734853"/>
    <w:rsid w:val="00740A23"/>
    <w:rsid w:val="007463C2"/>
    <w:rsid w:val="00761811"/>
    <w:rsid w:val="007654FA"/>
    <w:rsid w:val="0076603C"/>
    <w:rsid w:val="00780F45"/>
    <w:rsid w:val="00786B53"/>
    <w:rsid w:val="0078725D"/>
    <w:rsid w:val="00797851"/>
    <w:rsid w:val="007B1C1E"/>
    <w:rsid w:val="007B6092"/>
    <w:rsid w:val="007C7E9E"/>
    <w:rsid w:val="007D3846"/>
    <w:rsid w:val="007D3BB2"/>
    <w:rsid w:val="007D470C"/>
    <w:rsid w:val="007D62A5"/>
    <w:rsid w:val="007D77F2"/>
    <w:rsid w:val="007E6667"/>
    <w:rsid w:val="007F1157"/>
    <w:rsid w:val="007F182C"/>
    <w:rsid w:val="00814DCA"/>
    <w:rsid w:val="00825DA9"/>
    <w:rsid w:val="008303C2"/>
    <w:rsid w:val="00842905"/>
    <w:rsid w:val="0087030D"/>
    <w:rsid w:val="0087125A"/>
    <w:rsid w:val="0087751C"/>
    <w:rsid w:val="00897F13"/>
    <w:rsid w:val="008A44F8"/>
    <w:rsid w:val="008A7859"/>
    <w:rsid w:val="008A7BA7"/>
    <w:rsid w:val="008B1FCC"/>
    <w:rsid w:val="008B32A5"/>
    <w:rsid w:val="008B659F"/>
    <w:rsid w:val="008C17FE"/>
    <w:rsid w:val="008C666D"/>
    <w:rsid w:val="008E29D9"/>
    <w:rsid w:val="008F43C4"/>
    <w:rsid w:val="009138BC"/>
    <w:rsid w:val="00916AC7"/>
    <w:rsid w:val="00917B65"/>
    <w:rsid w:val="00921562"/>
    <w:rsid w:val="00926E52"/>
    <w:rsid w:val="009326BC"/>
    <w:rsid w:val="00933CF0"/>
    <w:rsid w:val="009400C5"/>
    <w:rsid w:val="00945802"/>
    <w:rsid w:val="0094643E"/>
    <w:rsid w:val="00954707"/>
    <w:rsid w:val="00955DC0"/>
    <w:rsid w:val="00965DB3"/>
    <w:rsid w:val="009833B0"/>
    <w:rsid w:val="0099324B"/>
    <w:rsid w:val="00994954"/>
    <w:rsid w:val="00995126"/>
    <w:rsid w:val="009B1869"/>
    <w:rsid w:val="009B30C5"/>
    <w:rsid w:val="009B57E4"/>
    <w:rsid w:val="009E1506"/>
    <w:rsid w:val="009E191D"/>
    <w:rsid w:val="009F044D"/>
    <w:rsid w:val="009F2D47"/>
    <w:rsid w:val="00A07256"/>
    <w:rsid w:val="00A103B6"/>
    <w:rsid w:val="00A13891"/>
    <w:rsid w:val="00A13F86"/>
    <w:rsid w:val="00A15C3A"/>
    <w:rsid w:val="00A15D92"/>
    <w:rsid w:val="00A16A6C"/>
    <w:rsid w:val="00A300A0"/>
    <w:rsid w:val="00A363E2"/>
    <w:rsid w:val="00A37D16"/>
    <w:rsid w:val="00A43F16"/>
    <w:rsid w:val="00A45DB6"/>
    <w:rsid w:val="00A50E29"/>
    <w:rsid w:val="00A56D11"/>
    <w:rsid w:val="00A57CA9"/>
    <w:rsid w:val="00A62150"/>
    <w:rsid w:val="00A63F81"/>
    <w:rsid w:val="00A84C41"/>
    <w:rsid w:val="00A97D9D"/>
    <w:rsid w:val="00AA2EE0"/>
    <w:rsid w:val="00AA52F8"/>
    <w:rsid w:val="00AC4640"/>
    <w:rsid w:val="00AC6B73"/>
    <w:rsid w:val="00AD2634"/>
    <w:rsid w:val="00AD29B3"/>
    <w:rsid w:val="00AE08A9"/>
    <w:rsid w:val="00AE7810"/>
    <w:rsid w:val="00AF2E18"/>
    <w:rsid w:val="00B021D9"/>
    <w:rsid w:val="00B04507"/>
    <w:rsid w:val="00B1388A"/>
    <w:rsid w:val="00B1598D"/>
    <w:rsid w:val="00B2780B"/>
    <w:rsid w:val="00B337B0"/>
    <w:rsid w:val="00B33990"/>
    <w:rsid w:val="00B346A7"/>
    <w:rsid w:val="00B518F7"/>
    <w:rsid w:val="00B53DDB"/>
    <w:rsid w:val="00B60E8C"/>
    <w:rsid w:val="00B65811"/>
    <w:rsid w:val="00B66555"/>
    <w:rsid w:val="00B70F65"/>
    <w:rsid w:val="00B970B9"/>
    <w:rsid w:val="00BA1227"/>
    <w:rsid w:val="00BB1DC1"/>
    <w:rsid w:val="00BB6724"/>
    <w:rsid w:val="00BC066F"/>
    <w:rsid w:val="00BC2ABA"/>
    <w:rsid w:val="00BC61D6"/>
    <w:rsid w:val="00BD3558"/>
    <w:rsid w:val="00BD4472"/>
    <w:rsid w:val="00BE1883"/>
    <w:rsid w:val="00BE2E56"/>
    <w:rsid w:val="00BF0ECD"/>
    <w:rsid w:val="00BF6037"/>
    <w:rsid w:val="00C02D4C"/>
    <w:rsid w:val="00C07A60"/>
    <w:rsid w:val="00C36FF3"/>
    <w:rsid w:val="00C42665"/>
    <w:rsid w:val="00C64ADB"/>
    <w:rsid w:val="00C74DEE"/>
    <w:rsid w:val="00C8021E"/>
    <w:rsid w:val="00C84BEC"/>
    <w:rsid w:val="00C907C0"/>
    <w:rsid w:val="00C9096C"/>
    <w:rsid w:val="00CA2144"/>
    <w:rsid w:val="00CA35B3"/>
    <w:rsid w:val="00CB7FF7"/>
    <w:rsid w:val="00CC038E"/>
    <w:rsid w:val="00CC0E0A"/>
    <w:rsid w:val="00CD5BFB"/>
    <w:rsid w:val="00CD69AC"/>
    <w:rsid w:val="00CF0C9C"/>
    <w:rsid w:val="00D171C5"/>
    <w:rsid w:val="00D21785"/>
    <w:rsid w:val="00D27E45"/>
    <w:rsid w:val="00D32C2C"/>
    <w:rsid w:val="00D4447B"/>
    <w:rsid w:val="00D47DA7"/>
    <w:rsid w:val="00D52A58"/>
    <w:rsid w:val="00D56121"/>
    <w:rsid w:val="00D75C2E"/>
    <w:rsid w:val="00D910E4"/>
    <w:rsid w:val="00DA6FE2"/>
    <w:rsid w:val="00DA7146"/>
    <w:rsid w:val="00DD6060"/>
    <w:rsid w:val="00DE1EE9"/>
    <w:rsid w:val="00DF437C"/>
    <w:rsid w:val="00E01A30"/>
    <w:rsid w:val="00E01CFA"/>
    <w:rsid w:val="00E05702"/>
    <w:rsid w:val="00E117C4"/>
    <w:rsid w:val="00E12DA3"/>
    <w:rsid w:val="00E307CF"/>
    <w:rsid w:val="00E30D0A"/>
    <w:rsid w:val="00E3398B"/>
    <w:rsid w:val="00E36804"/>
    <w:rsid w:val="00E43048"/>
    <w:rsid w:val="00E609A8"/>
    <w:rsid w:val="00E6293F"/>
    <w:rsid w:val="00E8321F"/>
    <w:rsid w:val="00E84018"/>
    <w:rsid w:val="00E87197"/>
    <w:rsid w:val="00E91FEB"/>
    <w:rsid w:val="00EB1832"/>
    <w:rsid w:val="00EB450C"/>
    <w:rsid w:val="00EC15C3"/>
    <w:rsid w:val="00EC3D8B"/>
    <w:rsid w:val="00EC5CCF"/>
    <w:rsid w:val="00EC6143"/>
    <w:rsid w:val="00ED0D2B"/>
    <w:rsid w:val="00EE06CF"/>
    <w:rsid w:val="00EF264C"/>
    <w:rsid w:val="00F316D8"/>
    <w:rsid w:val="00F34A20"/>
    <w:rsid w:val="00F36AE6"/>
    <w:rsid w:val="00F379F3"/>
    <w:rsid w:val="00F5006D"/>
    <w:rsid w:val="00F57D88"/>
    <w:rsid w:val="00F75476"/>
    <w:rsid w:val="00F86017"/>
    <w:rsid w:val="00FA7F3F"/>
    <w:rsid w:val="00FB78C0"/>
    <w:rsid w:val="00FE50EB"/>
    <w:rsid w:val="00FF07DE"/>
    <w:rsid w:val="00FF5D86"/>
    <w:rsid w:val="00FF6A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1493B9"/>
  <w15:docId w15:val="{D9E35CA2-60FC-46B2-BAAB-D2AC91DB62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lt-L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Sraopastraipa">
    <w:name w:val="List Paragraph"/>
    <w:basedOn w:val="prastasis"/>
    <w:uiPriority w:val="34"/>
    <w:qFormat/>
    <w:rsid w:val="00BE2E56"/>
    <w:pPr>
      <w:ind w:left="720"/>
      <w:contextualSpacing/>
    </w:pPr>
  </w:style>
  <w:style w:type="paragraph" w:styleId="Antrats">
    <w:name w:val="header"/>
    <w:basedOn w:val="prastasis"/>
    <w:link w:val="AntratsDiagrama"/>
    <w:uiPriority w:val="99"/>
    <w:rsid w:val="00BE2E56"/>
    <w:pPr>
      <w:tabs>
        <w:tab w:val="center" w:pos="4819"/>
        <w:tab w:val="right" w:pos="9638"/>
      </w:tabs>
    </w:pPr>
    <w:rPr>
      <w:rFonts w:eastAsia="Times New Roman" w:cs="Times New Roman"/>
      <w:szCs w:val="24"/>
      <w:lang w:eastAsia="lt-LT"/>
    </w:rPr>
  </w:style>
  <w:style w:type="character" w:customStyle="1" w:styleId="AntratsDiagrama">
    <w:name w:val="Antraštės Diagrama"/>
    <w:basedOn w:val="Numatytasispastraiposriftas"/>
    <w:link w:val="Antrats"/>
    <w:uiPriority w:val="99"/>
    <w:rsid w:val="00BE2E56"/>
    <w:rPr>
      <w:rFonts w:eastAsia="Times New Roman" w:cs="Times New Roman"/>
      <w:szCs w:val="24"/>
      <w:lang w:eastAsia="lt-LT"/>
    </w:rPr>
  </w:style>
  <w:style w:type="paragraph" w:styleId="Porat">
    <w:name w:val="footer"/>
    <w:basedOn w:val="prastasis"/>
    <w:link w:val="PoratDiagrama"/>
    <w:uiPriority w:val="99"/>
    <w:unhideWhenUsed/>
    <w:rsid w:val="008C666D"/>
    <w:pPr>
      <w:tabs>
        <w:tab w:val="center" w:pos="4819"/>
        <w:tab w:val="right" w:pos="9638"/>
      </w:tabs>
    </w:pPr>
  </w:style>
  <w:style w:type="character" w:customStyle="1" w:styleId="PoratDiagrama">
    <w:name w:val="Poraštė Diagrama"/>
    <w:basedOn w:val="Numatytasispastraiposriftas"/>
    <w:link w:val="Porat"/>
    <w:uiPriority w:val="99"/>
    <w:rsid w:val="008C666D"/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691327"/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69132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306</Words>
  <Characters>1748</Characters>
  <Application>Microsoft Office Word</Application>
  <DocSecurity>0</DocSecurity>
  <Lines>14</Lines>
  <Paragraphs>4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3</cp:revision>
  <cp:lastPrinted>2026-04-22T12:49:00Z</cp:lastPrinted>
  <dcterms:created xsi:type="dcterms:W3CDTF">2026-06-17T12:17:00Z</dcterms:created>
  <dcterms:modified xsi:type="dcterms:W3CDTF">2026-06-18T07:25:00Z</dcterms:modified>
</cp:coreProperties>
</file>