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9CF1A" w14:textId="77777777" w:rsidR="00C12725" w:rsidRPr="007A7FCA" w:rsidRDefault="00C12725" w:rsidP="00C12725">
      <w:pPr>
        <w:jc w:val="both"/>
        <w:rPr>
          <w:b/>
          <w:bCs/>
        </w:rPr>
      </w:pPr>
      <w:r w:rsidRPr="007A7FCA">
        <w:rPr>
          <w:b/>
          <w:bCs/>
        </w:rPr>
        <w:t>Kreipinys, kreipinio skyryba, lietuviškos pavardės kreipiniuose</w:t>
      </w:r>
    </w:p>
    <w:p w14:paraId="260AF01D" w14:textId="77777777" w:rsidR="00C12725" w:rsidRPr="007A7FCA" w:rsidRDefault="00C12725" w:rsidP="00C12725">
      <w:pPr>
        <w:jc w:val="both"/>
        <w:rPr>
          <w:b/>
          <w:bCs/>
        </w:rPr>
      </w:pPr>
    </w:p>
    <w:p w14:paraId="0CAA4FF2" w14:textId="77777777" w:rsidR="00C12725" w:rsidRDefault="00C12725" w:rsidP="00C12725">
      <w:r>
        <w:t xml:space="preserve">Kreipinys, vienas ar su priklausomais žodžiais, išskiriamas kableliais, pvz.: </w:t>
      </w:r>
      <w:r w:rsidRPr="00264C15">
        <w:rPr>
          <w:i/>
          <w:iCs/>
        </w:rPr>
        <w:t>Bus, mama, kitoks gyvenimas – šviesesnis, lengvesnis. Atleiskite, ponia Liucija, kad taip netikėtai pas jus įsibraunu. Labai sielojuosi, mano mieloji, geroji sesute, dėl tave ištikusios nesėkmės</w:t>
      </w:r>
      <w:r>
        <w:t xml:space="preserve">. </w:t>
      </w:r>
    </w:p>
    <w:p w14:paraId="7CC9AE5C" w14:textId="77777777" w:rsidR="00C12725" w:rsidRPr="00264C15" w:rsidRDefault="00C12725" w:rsidP="00C12725">
      <w:pPr>
        <w:rPr>
          <w:i/>
          <w:iCs/>
        </w:rPr>
      </w:pPr>
      <w:r>
        <w:t xml:space="preserve">Kreipinys išskiriamas ir tais atvejais, kai eina po pasisveikinamojo žodžio, pvz.: </w:t>
      </w:r>
      <w:r w:rsidRPr="00264C15">
        <w:rPr>
          <w:i/>
          <w:iCs/>
        </w:rPr>
        <w:t>Labas, Martynai, smagu tave matyti. Laba diena, mieli klausytojai, pradėsime paskaitą. Sveika, Laima, kur taip užtrukai?</w:t>
      </w:r>
    </w:p>
    <w:p w14:paraId="6032E925" w14:textId="77777777" w:rsidR="00C12725" w:rsidRDefault="00C12725" w:rsidP="00C12725"/>
    <w:p w14:paraId="1C2715AC" w14:textId="77777777" w:rsidR="00C12725" w:rsidRDefault="00C12725" w:rsidP="00C12725">
      <w:r>
        <w:t xml:space="preserve">Kai kreipinys sudaro atskirą šaukiamąjį sakinį, po jo dedamas šauktukas ir toliau einantis sakinys pradedamas didžiąja raide, pvz.: </w:t>
      </w:r>
      <w:r w:rsidRPr="00264C15">
        <w:rPr>
          <w:i/>
          <w:iCs/>
        </w:rPr>
        <w:t>Brangioji! Tu esi angelas... Tu girele, tu žalioji! Kam graudingai taip vaitoji?</w:t>
      </w:r>
      <w:r>
        <w:t xml:space="preserve"> </w:t>
      </w:r>
    </w:p>
    <w:p w14:paraId="22772A2C" w14:textId="77777777" w:rsidR="00C12725" w:rsidRDefault="00C12725" w:rsidP="00C12725">
      <w:r>
        <w:t>Pavardės, kurios baigiasi galūne -</w:t>
      </w:r>
      <w:proofErr w:type="spellStart"/>
      <w:r>
        <w:t>as</w:t>
      </w:r>
      <w:proofErr w:type="spellEnd"/>
      <w:r>
        <w:t xml:space="preserve">, vienaskaitos </w:t>
      </w:r>
      <w:proofErr w:type="spellStart"/>
      <w:r>
        <w:t>šauksmininko</w:t>
      </w:r>
      <w:proofErr w:type="spellEnd"/>
      <w:r>
        <w:t xml:space="preserve"> linksnyje turi galūnę -ai, pvz.: </w:t>
      </w:r>
      <w:r w:rsidRPr="00264C15">
        <w:rPr>
          <w:i/>
          <w:iCs/>
        </w:rPr>
        <w:t>pone Džiautai, pone Sakalai, pone Vanagai, pone Vilkai, pone Seniūnai</w:t>
      </w:r>
      <w:r>
        <w:rPr>
          <w:i/>
          <w:iCs/>
        </w:rPr>
        <w:t xml:space="preserve"> (</w:t>
      </w:r>
      <w:r>
        <w:t>p</w:t>
      </w:r>
      <w:r w:rsidRPr="00264C15">
        <w:t>avardė</w:t>
      </w:r>
      <w:r>
        <w:t xml:space="preserve"> </w:t>
      </w:r>
      <w:r w:rsidRPr="00264C15">
        <w:t>!</w:t>
      </w:r>
      <w:r>
        <w:rPr>
          <w:i/>
          <w:iCs/>
        </w:rPr>
        <w:t>)</w:t>
      </w:r>
      <w:r w:rsidRPr="00264C15">
        <w:rPr>
          <w:i/>
          <w:iCs/>
        </w:rPr>
        <w:t xml:space="preserve"> </w:t>
      </w:r>
      <w:r>
        <w:t xml:space="preserve">(bet bendrinio žodžio seniūnas </w:t>
      </w:r>
      <w:proofErr w:type="spellStart"/>
      <w:r>
        <w:t>šauksmininko</w:t>
      </w:r>
      <w:proofErr w:type="spellEnd"/>
      <w:r>
        <w:t xml:space="preserve"> forma  – seniūne, į pasakų veikėjus kreipiamasi: sakale raibasis, vilke </w:t>
      </w:r>
      <w:proofErr w:type="spellStart"/>
      <w:r>
        <w:t>pilke</w:t>
      </w:r>
      <w:proofErr w:type="spellEnd"/>
      <w:r>
        <w:t xml:space="preserve"> ir t. t.).</w:t>
      </w:r>
    </w:p>
    <w:p w14:paraId="5099A6C9" w14:textId="77777777" w:rsidR="00C12725" w:rsidRDefault="00C12725" w:rsidP="00C12725">
      <w:r>
        <w:t>Tikrinių vardų su galūne -</w:t>
      </w:r>
      <w:proofErr w:type="spellStart"/>
      <w:r>
        <w:t>is</w:t>
      </w:r>
      <w:proofErr w:type="spellEnd"/>
      <w:r>
        <w:t>, -</w:t>
      </w:r>
      <w:proofErr w:type="spellStart"/>
      <w:r>
        <w:t>ys</w:t>
      </w:r>
      <w:proofErr w:type="spellEnd"/>
      <w:r>
        <w:t>,  -</w:t>
      </w:r>
      <w:proofErr w:type="spellStart"/>
      <w:r>
        <w:t>us</w:t>
      </w:r>
      <w:proofErr w:type="spellEnd"/>
      <w:r>
        <w:t>, -</w:t>
      </w:r>
      <w:proofErr w:type="spellStart"/>
      <w:r>
        <w:t>ius</w:t>
      </w:r>
      <w:proofErr w:type="spellEnd"/>
      <w:r>
        <w:t xml:space="preserve"> </w:t>
      </w:r>
      <w:proofErr w:type="spellStart"/>
      <w:r>
        <w:t>šauksmininkas</w:t>
      </w:r>
      <w:proofErr w:type="spellEnd"/>
      <w:r>
        <w:t xml:space="preserve"> toks pat, kaip ir bendrinių, plg., pone </w:t>
      </w:r>
      <w:proofErr w:type="spellStart"/>
      <w:r>
        <w:t>Bizuli</w:t>
      </w:r>
      <w:proofErr w:type="spellEnd"/>
      <w:r>
        <w:t xml:space="preserve"> ir bičiuli, pone Smaily ir būry, gerb. Stasy ir Seimo nary, pone Butkau ir sūnau, pone Vėliau ir sodžiau.</w:t>
      </w:r>
    </w:p>
    <w:p w14:paraId="31A04DD4" w14:textId="77777777" w:rsidR="00C12725" w:rsidRDefault="00C12725" w:rsidP="00C12725"/>
    <w:p w14:paraId="6DD68B90" w14:textId="77777777" w:rsidR="00C12725" w:rsidRDefault="00C12725" w:rsidP="00C12725"/>
    <w:p w14:paraId="5AB51370" w14:textId="77777777" w:rsidR="00C12725" w:rsidRDefault="00C12725" w:rsidP="00C12725">
      <w:r>
        <w:t>Parengta pagal VLKK Konsultacijų banko informaciją</w:t>
      </w:r>
    </w:p>
    <w:p w14:paraId="2C10717A" w14:textId="5CEEDBF9" w:rsidR="00264C15" w:rsidRPr="00C12725" w:rsidRDefault="00264C15" w:rsidP="00C12725"/>
    <w:sectPr w:rsidR="00264C15" w:rsidRPr="00C12725" w:rsidSect="0021580E">
      <w:pgSz w:w="12240" w:h="15840"/>
      <w:pgMar w:top="1134" w:right="284" w:bottom="67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92D45"/>
    <w:multiLevelType w:val="hybridMultilevel"/>
    <w:tmpl w:val="453A0E46"/>
    <w:lvl w:ilvl="0" w:tplc="F8F461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6560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396"/>
    <w:rsid w:val="00045942"/>
    <w:rsid w:val="000524EF"/>
    <w:rsid w:val="00125015"/>
    <w:rsid w:val="00177417"/>
    <w:rsid w:val="001A0B42"/>
    <w:rsid w:val="00204404"/>
    <w:rsid w:val="00206F0D"/>
    <w:rsid w:val="0021580E"/>
    <w:rsid w:val="00264C15"/>
    <w:rsid w:val="0026655A"/>
    <w:rsid w:val="00270BB5"/>
    <w:rsid w:val="002A648B"/>
    <w:rsid w:val="002E06E2"/>
    <w:rsid w:val="00312A70"/>
    <w:rsid w:val="00327A7B"/>
    <w:rsid w:val="0035425B"/>
    <w:rsid w:val="00386A4B"/>
    <w:rsid w:val="003B47D6"/>
    <w:rsid w:val="0040459A"/>
    <w:rsid w:val="00430A8C"/>
    <w:rsid w:val="004A4396"/>
    <w:rsid w:val="00633855"/>
    <w:rsid w:val="00673C6C"/>
    <w:rsid w:val="00720CE6"/>
    <w:rsid w:val="007A7FCA"/>
    <w:rsid w:val="007E1238"/>
    <w:rsid w:val="00811956"/>
    <w:rsid w:val="00822ACA"/>
    <w:rsid w:val="00824A50"/>
    <w:rsid w:val="008C6205"/>
    <w:rsid w:val="009964A2"/>
    <w:rsid w:val="009B38A9"/>
    <w:rsid w:val="00A47078"/>
    <w:rsid w:val="00A97697"/>
    <w:rsid w:val="00AA0AC8"/>
    <w:rsid w:val="00AF0F80"/>
    <w:rsid w:val="00B63111"/>
    <w:rsid w:val="00B657A4"/>
    <w:rsid w:val="00B75B5E"/>
    <w:rsid w:val="00C12725"/>
    <w:rsid w:val="00C42F94"/>
    <w:rsid w:val="00CB6228"/>
    <w:rsid w:val="00CF49CF"/>
    <w:rsid w:val="00D60EE6"/>
    <w:rsid w:val="00D8789A"/>
    <w:rsid w:val="00DF0591"/>
    <w:rsid w:val="00E03A21"/>
    <w:rsid w:val="00E57BD2"/>
    <w:rsid w:val="00E81A30"/>
    <w:rsid w:val="00EB3395"/>
    <w:rsid w:val="00F5539F"/>
    <w:rsid w:val="00F73B4E"/>
    <w:rsid w:val="00F9076F"/>
    <w:rsid w:val="00FD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A72B"/>
  <w15:chartTrackingRefBased/>
  <w15:docId w15:val="{17743900-7EBB-4712-86A1-93081297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22A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A43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A43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A43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A43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A43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A43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A43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A43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A43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A439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A43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A4396"/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A4396"/>
    <w:rPr>
      <w:rFonts w:eastAsiaTheme="majorEastAsia" w:cstheme="majorBidi"/>
      <w:i/>
      <w:iCs/>
      <w:color w:val="2F5496" w:themeColor="accent1" w:themeShade="BF"/>
      <w:lang w:val="lt-LT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A4396"/>
    <w:rPr>
      <w:rFonts w:eastAsiaTheme="majorEastAsia" w:cstheme="majorBidi"/>
      <w:color w:val="2F5496" w:themeColor="accent1" w:themeShade="BF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A4396"/>
    <w:rPr>
      <w:rFonts w:eastAsiaTheme="majorEastAsia" w:cstheme="majorBidi"/>
      <w:i/>
      <w:iCs/>
      <w:color w:val="595959" w:themeColor="text1" w:themeTint="A6"/>
      <w:lang w:val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A4396"/>
    <w:rPr>
      <w:rFonts w:eastAsiaTheme="majorEastAsia" w:cstheme="majorBidi"/>
      <w:color w:val="595959" w:themeColor="text1" w:themeTint="A6"/>
      <w:lang w:val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A4396"/>
    <w:rPr>
      <w:rFonts w:eastAsiaTheme="majorEastAsia" w:cstheme="majorBidi"/>
      <w:i/>
      <w:iCs/>
      <w:color w:val="272727" w:themeColor="text1" w:themeTint="D8"/>
      <w:lang w:val="lt-LT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A4396"/>
    <w:rPr>
      <w:rFonts w:eastAsiaTheme="majorEastAsia" w:cstheme="majorBidi"/>
      <w:color w:val="272727" w:themeColor="text1" w:themeTint="D8"/>
      <w:lang w:val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A43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A4396"/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A43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A4396"/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A43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A4396"/>
    <w:rPr>
      <w:i/>
      <w:iCs/>
      <w:color w:val="404040" w:themeColor="text1" w:themeTint="BF"/>
      <w:lang w:val="lt-LT"/>
    </w:rPr>
  </w:style>
  <w:style w:type="paragraph" w:styleId="Sraopastraipa">
    <w:name w:val="List Paragraph"/>
    <w:basedOn w:val="prastasis"/>
    <w:qFormat/>
    <w:rsid w:val="004A439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A439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A43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A4396"/>
    <w:rPr>
      <w:i/>
      <w:iCs/>
      <w:color w:val="2F5496" w:themeColor="accent1" w:themeShade="BF"/>
      <w:lang w:val="lt-LT"/>
    </w:rPr>
  </w:style>
  <w:style w:type="character" w:styleId="Rykinuoroda">
    <w:name w:val="Intense Reference"/>
    <w:basedOn w:val="Numatytasispastraiposriftas"/>
    <w:uiPriority w:val="32"/>
    <w:qFormat/>
    <w:rsid w:val="004A4396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F73B4E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73B4E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73C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Arūnas Dambrauskas</dc:creator>
  <cp:lastModifiedBy>ignas budrys</cp:lastModifiedBy>
  <cp:revision>2</cp:revision>
  <dcterms:created xsi:type="dcterms:W3CDTF">2026-01-06T17:57:00Z</dcterms:created>
  <dcterms:modified xsi:type="dcterms:W3CDTF">2026-01-06T17:57:00Z</dcterms:modified>
</cp:coreProperties>
</file>