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AA76" w14:textId="77777777" w:rsidR="00540EE7" w:rsidRDefault="00540EE7" w:rsidP="00BE2E56">
      <w:pPr>
        <w:jc w:val="center"/>
        <w:rPr>
          <w:b/>
          <w:sz w:val="28"/>
          <w:szCs w:val="28"/>
        </w:rPr>
      </w:pPr>
    </w:p>
    <w:p w14:paraId="54183367" w14:textId="76F7FF74" w:rsidR="00AA52F8" w:rsidRPr="00BE2E56" w:rsidRDefault="0000021F" w:rsidP="00BE2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Finansų, investicijų ir verslo </w:t>
      </w:r>
      <w:r w:rsidR="00462432">
        <w:rPr>
          <w:b/>
          <w:sz w:val="28"/>
          <w:szCs w:val="28"/>
        </w:rPr>
        <w:t>komitet</w:t>
      </w:r>
      <w:r w:rsidR="00117B4D">
        <w:rPr>
          <w:b/>
          <w:sz w:val="28"/>
          <w:szCs w:val="28"/>
        </w:rPr>
        <w:t>ų</w:t>
      </w:r>
      <w:r w:rsidR="00BE2E56" w:rsidRPr="00BE2E56">
        <w:rPr>
          <w:b/>
          <w:sz w:val="28"/>
          <w:szCs w:val="28"/>
        </w:rPr>
        <w:t xml:space="preserve"> nariams</w:t>
      </w:r>
    </w:p>
    <w:p w14:paraId="3F78DBA5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A8F31FE" w14:textId="746E5D0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</w:t>
      </w:r>
      <w:r w:rsidR="00117B4D">
        <w:rPr>
          <w:b/>
          <w:szCs w:val="24"/>
        </w:rPr>
        <w:t xml:space="preserve"> </w:t>
      </w:r>
      <w:r w:rsidRPr="00BE2E56">
        <w:rPr>
          <w:b/>
          <w:szCs w:val="24"/>
        </w:rPr>
        <w:t>komiteto posėdį</w:t>
      </w:r>
    </w:p>
    <w:p w14:paraId="027DAA14" w14:textId="77777777" w:rsidR="00462432" w:rsidRDefault="00462432" w:rsidP="00BE2E56">
      <w:pPr>
        <w:ind w:firstLine="851"/>
        <w:jc w:val="both"/>
        <w:rPr>
          <w:szCs w:val="24"/>
        </w:rPr>
      </w:pPr>
    </w:p>
    <w:p w14:paraId="29F27BB6" w14:textId="66F3AB59" w:rsidR="00BE2E56" w:rsidRDefault="00A12DF2" w:rsidP="00B06BFA">
      <w:pPr>
        <w:ind w:firstLine="851"/>
        <w:jc w:val="both"/>
        <w:rPr>
          <w:szCs w:val="24"/>
        </w:rPr>
      </w:pPr>
      <w:r>
        <w:rPr>
          <w:szCs w:val="24"/>
        </w:rPr>
        <w:t>Finansų, investicijų ir verslo</w:t>
      </w:r>
      <w:r w:rsidR="00117B4D">
        <w:rPr>
          <w:szCs w:val="24"/>
        </w:rPr>
        <w:t xml:space="preserve"> </w:t>
      </w:r>
      <w:r w:rsidR="00462432">
        <w:rPr>
          <w:szCs w:val="24"/>
        </w:rPr>
        <w:t>komiteto</w:t>
      </w:r>
      <w:r w:rsidR="005C7F8E"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00021F">
        <w:rPr>
          <w:szCs w:val="24"/>
        </w:rPr>
        <w:t xml:space="preserve"> kviečiame </w:t>
      </w:r>
      <w:r w:rsidR="00636F44">
        <w:rPr>
          <w:szCs w:val="24"/>
        </w:rPr>
        <w:t>2025</w:t>
      </w:r>
      <w:r w:rsidR="00422515" w:rsidRPr="00422515">
        <w:rPr>
          <w:szCs w:val="24"/>
        </w:rPr>
        <w:t xml:space="preserve"> m. </w:t>
      </w:r>
      <w:r w:rsidR="005D4198">
        <w:rPr>
          <w:szCs w:val="24"/>
        </w:rPr>
        <w:t>gruodžio</w:t>
      </w:r>
      <w:r w:rsidR="00636F44">
        <w:rPr>
          <w:szCs w:val="24"/>
        </w:rPr>
        <w:t xml:space="preserve"> </w:t>
      </w:r>
      <w:r w:rsidR="00D7059C">
        <w:rPr>
          <w:szCs w:val="24"/>
        </w:rPr>
        <w:t>22</w:t>
      </w:r>
      <w:r w:rsidR="00422515" w:rsidRPr="00422515">
        <w:rPr>
          <w:szCs w:val="24"/>
        </w:rPr>
        <w:t xml:space="preserve"> d. </w:t>
      </w:r>
      <w:r w:rsidR="00BE2E56">
        <w:rPr>
          <w:szCs w:val="24"/>
        </w:rPr>
        <w:t>(</w:t>
      </w:r>
      <w:r w:rsidR="00217CCC">
        <w:rPr>
          <w:szCs w:val="24"/>
        </w:rPr>
        <w:t>p</w:t>
      </w:r>
      <w:r w:rsidR="00312596">
        <w:rPr>
          <w:szCs w:val="24"/>
        </w:rPr>
        <w:t>irmadien</w:t>
      </w:r>
      <w:r w:rsidR="00217CCC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F269B1">
        <w:rPr>
          <w:b/>
          <w:szCs w:val="24"/>
        </w:rPr>
        <w:t>9</w:t>
      </w:r>
      <w:r w:rsidR="00BE2E56" w:rsidRPr="003211CD">
        <w:rPr>
          <w:b/>
          <w:szCs w:val="24"/>
        </w:rPr>
        <w:t>.</w:t>
      </w:r>
      <w:r w:rsidR="00EE08F9">
        <w:rPr>
          <w:b/>
          <w:szCs w:val="24"/>
        </w:rPr>
        <w:t>0</w:t>
      </w:r>
      <w:r w:rsidR="00BE2E56" w:rsidRPr="003211CD">
        <w:rPr>
          <w:b/>
          <w:szCs w:val="24"/>
        </w:rPr>
        <w:t>0</w:t>
      </w:r>
      <w:r w:rsidR="00BE2E56" w:rsidRPr="003211CD">
        <w:rPr>
          <w:szCs w:val="24"/>
        </w:rPr>
        <w:t xml:space="preserve"> val</w:t>
      </w:r>
      <w:r w:rsidR="00BE2E56">
        <w:rPr>
          <w:szCs w:val="24"/>
        </w:rPr>
        <w:t>. į komitet</w:t>
      </w:r>
      <w:r w:rsidR="000F7E47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CF366B">
        <w:rPr>
          <w:szCs w:val="24"/>
        </w:rPr>
        <w:t>Tarybos posėdžių salėje.</w:t>
      </w:r>
    </w:p>
    <w:p w14:paraId="5680C2AB" w14:textId="77777777" w:rsidR="00BE2E56" w:rsidRDefault="00BE2E56" w:rsidP="00B06BFA">
      <w:pPr>
        <w:ind w:firstLine="851"/>
        <w:jc w:val="both"/>
        <w:rPr>
          <w:szCs w:val="24"/>
        </w:rPr>
      </w:pPr>
    </w:p>
    <w:p w14:paraId="24B90AE4" w14:textId="77777777" w:rsidR="00BE2E56" w:rsidRDefault="00BE2E56" w:rsidP="00B06BFA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69E38E77" w14:textId="77777777" w:rsidR="00A05C75" w:rsidRDefault="00A05C75" w:rsidP="00B06BFA">
      <w:pPr>
        <w:ind w:firstLine="851"/>
        <w:jc w:val="both"/>
        <w:rPr>
          <w:szCs w:val="24"/>
        </w:rPr>
      </w:pPr>
    </w:p>
    <w:p w14:paraId="4240A076" w14:textId="65BB5CD6" w:rsidR="00D7059C" w:rsidRPr="00D7059C" w:rsidRDefault="005A7A87" w:rsidP="00D7059C">
      <w:pPr>
        <w:ind w:firstLine="851"/>
        <w:jc w:val="both"/>
        <w:rPr>
          <w:szCs w:val="24"/>
        </w:rPr>
      </w:pPr>
      <w:r>
        <w:rPr>
          <w:szCs w:val="24"/>
        </w:rPr>
        <w:t>1.</w:t>
      </w:r>
      <w:r w:rsidR="00D7059C" w:rsidRPr="00D7059C">
        <w:rPr>
          <w:szCs w:val="24"/>
        </w:rPr>
        <w:t xml:space="preserve"> Dėl Šilalės rajono savivaldybės tarybos 2025 m. vasario 21 d. sprendimo Nr. T1-26 „Dėl Šilalės rajono savivaldybės 2025–2027 metų strateginio veiklos plano patvirtinimo“ pakeitimo.</w:t>
      </w:r>
    </w:p>
    <w:p w14:paraId="4458B658" w14:textId="77777777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 xml:space="preserve">Pranešėja Albina </w:t>
      </w:r>
      <w:proofErr w:type="spellStart"/>
      <w:r w:rsidRPr="00D7059C">
        <w:rPr>
          <w:szCs w:val="24"/>
        </w:rPr>
        <w:t>Čepauskienė</w:t>
      </w:r>
      <w:proofErr w:type="spellEnd"/>
      <w:r w:rsidRPr="00D7059C">
        <w:rPr>
          <w:szCs w:val="24"/>
        </w:rPr>
        <w:t>.</w:t>
      </w:r>
    </w:p>
    <w:p w14:paraId="1A5821E4" w14:textId="0093B04F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>2. Dėl Šilalės rajono savivaldybės tarybos 2025 m. vasario 21 d. sprendimo Nr. T1-27 „Dėl Šilalės rajono savivaldybės 2025–2027 metų biudžeto patvirtinimo“ pakeitimo.</w:t>
      </w:r>
    </w:p>
    <w:p w14:paraId="4218EC17" w14:textId="77777777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 xml:space="preserve">Pranešėjai: Tadas Bartkus, Albina </w:t>
      </w:r>
      <w:proofErr w:type="spellStart"/>
      <w:r w:rsidRPr="00D7059C">
        <w:rPr>
          <w:szCs w:val="24"/>
        </w:rPr>
        <w:t>Čepauskienė</w:t>
      </w:r>
      <w:proofErr w:type="spellEnd"/>
      <w:r w:rsidRPr="00D7059C">
        <w:rPr>
          <w:szCs w:val="24"/>
        </w:rPr>
        <w:t>.</w:t>
      </w:r>
    </w:p>
    <w:p w14:paraId="5125F40A" w14:textId="62ACD58C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>3. Dėl Ilgalaikio turto nusidėvėjimo (amortizacijos) ekonominių normatyvų Šilalės rajono savivaldybės viešojo sektoriaus subjektams sąrašo patvirtinimo.</w:t>
      </w:r>
    </w:p>
    <w:p w14:paraId="380FFAA0" w14:textId="77777777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 xml:space="preserve">Pranešėja Albina </w:t>
      </w:r>
      <w:proofErr w:type="spellStart"/>
      <w:r w:rsidRPr="00D7059C">
        <w:rPr>
          <w:szCs w:val="24"/>
        </w:rPr>
        <w:t>Čepauskienė</w:t>
      </w:r>
      <w:proofErr w:type="spellEnd"/>
      <w:r w:rsidRPr="00D7059C">
        <w:rPr>
          <w:szCs w:val="24"/>
        </w:rPr>
        <w:t>.</w:t>
      </w:r>
    </w:p>
    <w:p w14:paraId="580EA18B" w14:textId="7CC94412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>4. Dėl Šilalės rajono savivaldybės tarybos 2024 m. kovo 29 d. sprendimo Nr. T1-62 ,,Dėl Šilalės sporto mokyklos teikiamų paslaugų kainų“ pakeitimo.</w:t>
      </w:r>
    </w:p>
    <w:p w14:paraId="44582E08" w14:textId="77777777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 xml:space="preserve">Pranešėja Rasa </w:t>
      </w:r>
      <w:proofErr w:type="spellStart"/>
      <w:r w:rsidRPr="00D7059C">
        <w:rPr>
          <w:szCs w:val="24"/>
        </w:rPr>
        <w:t>Kuzminskaitė</w:t>
      </w:r>
      <w:proofErr w:type="spellEnd"/>
      <w:r w:rsidRPr="00D7059C">
        <w:rPr>
          <w:szCs w:val="24"/>
        </w:rPr>
        <w:t>.</w:t>
      </w:r>
    </w:p>
    <w:p w14:paraId="05EACF43" w14:textId="11D994E5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>5. Dėl 2008 m. gegužės 6 d. valstybinės žemės sklypo nuomos sutarties Nr. N87/08-0135 nutraukimo.</w:t>
      </w:r>
    </w:p>
    <w:p w14:paraId="1C1DF577" w14:textId="134B66CC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>Pranešėj</w:t>
      </w:r>
      <w:r>
        <w:rPr>
          <w:szCs w:val="24"/>
        </w:rPr>
        <w:t xml:space="preserve">as Jonas </w:t>
      </w:r>
      <w:proofErr w:type="spellStart"/>
      <w:r>
        <w:rPr>
          <w:szCs w:val="24"/>
        </w:rPr>
        <w:t>Kačinauskas</w:t>
      </w:r>
      <w:proofErr w:type="spellEnd"/>
      <w:r w:rsidRPr="00D7059C">
        <w:rPr>
          <w:szCs w:val="24"/>
        </w:rPr>
        <w:t>.</w:t>
      </w:r>
    </w:p>
    <w:p w14:paraId="445E8B94" w14:textId="079E7D4A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>6. Dėl kitos paskirties valstybinės žemės sklypo, kadastro Nr. 8737/0002:918, esančio Taikos gatvėje 21, Kvėdarnos miestelyje, Šilalės rajono savivaldybėje, nuomos.</w:t>
      </w:r>
    </w:p>
    <w:p w14:paraId="7A1D9330" w14:textId="5EF71034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>Pranešėja</w:t>
      </w:r>
      <w:r>
        <w:rPr>
          <w:szCs w:val="24"/>
        </w:rPr>
        <w:t xml:space="preserve">s Jonas </w:t>
      </w:r>
      <w:proofErr w:type="spellStart"/>
      <w:r>
        <w:rPr>
          <w:szCs w:val="24"/>
        </w:rPr>
        <w:t>Kačinauskas</w:t>
      </w:r>
      <w:proofErr w:type="spellEnd"/>
      <w:r>
        <w:rPr>
          <w:szCs w:val="24"/>
        </w:rPr>
        <w:t>.</w:t>
      </w:r>
    </w:p>
    <w:p w14:paraId="5BA4A441" w14:textId="3AD04977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>7. Dėl Šilalės rajono savivaldybės tarybos 2025 m. lapkričio 27 d. sprendimo Nr. T1-264 „Dėl kitos paskirties valstybinės žemės sklypo, kadastro Nr. 8737/0006:150, esančio Šilalės gatvėje 50, Kvėdarnos miestelyje, Šilalės rajono savivaldybėje, dalies nuomos“ pakeitimo.</w:t>
      </w:r>
    </w:p>
    <w:p w14:paraId="563E295A" w14:textId="5D1DD035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>Pranešėja</w:t>
      </w:r>
      <w:r>
        <w:rPr>
          <w:szCs w:val="24"/>
        </w:rPr>
        <w:t xml:space="preserve">s Jonas </w:t>
      </w:r>
      <w:proofErr w:type="spellStart"/>
      <w:r>
        <w:rPr>
          <w:szCs w:val="24"/>
        </w:rPr>
        <w:t>Kačinauskas</w:t>
      </w:r>
      <w:proofErr w:type="spellEnd"/>
      <w:r>
        <w:rPr>
          <w:szCs w:val="24"/>
        </w:rPr>
        <w:t>.</w:t>
      </w:r>
    </w:p>
    <w:p w14:paraId="29C5566F" w14:textId="6E4140D6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>8. Dėl Šilalės rajono savivaldybei nuosavybės teise priklausančio nekilnojamojo turto perdavimo valdyti, naudoti ir disponuoti juo patikėjimo teise Šilalės rajono socialinių paslaugų namams.</w:t>
      </w:r>
    </w:p>
    <w:p w14:paraId="1291BA04" w14:textId="77777777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 xml:space="preserve">Pranešėja Lina </w:t>
      </w:r>
      <w:proofErr w:type="spellStart"/>
      <w:r w:rsidRPr="00D7059C">
        <w:rPr>
          <w:szCs w:val="24"/>
        </w:rPr>
        <w:t>Pudžemytė-Gaidamavičienė</w:t>
      </w:r>
      <w:proofErr w:type="spellEnd"/>
      <w:r w:rsidRPr="00D7059C">
        <w:rPr>
          <w:szCs w:val="24"/>
        </w:rPr>
        <w:t>.</w:t>
      </w:r>
    </w:p>
    <w:p w14:paraId="7B99EF2F" w14:textId="27CB2BA9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>9. Dėl Šilalės rajono savivaldybės visuomenės sveikatos stebėsenos 2024 metų ataskaitos patvirtinimo.</w:t>
      </w:r>
    </w:p>
    <w:p w14:paraId="5B79E611" w14:textId="77777777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 xml:space="preserve">Pranešėja Rūta </w:t>
      </w:r>
      <w:proofErr w:type="spellStart"/>
      <w:r w:rsidRPr="00D7059C">
        <w:rPr>
          <w:szCs w:val="24"/>
        </w:rPr>
        <w:t>Stasytienė</w:t>
      </w:r>
      <w:proofErr w:type="spellEnd"/>
      <w:r w:rsidRPr="00D7059C">
        <w:rPr>
          <w:szCs w:val="24"/>
        </w:rPr>
        <w:t>.</w:t>
      </w:r>
    </w:p>
    <w:p w14:paraId="6E7C0E16" w14:textId="738A1B1D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>10. Dėl Šilalės rajono savivaldybės tarybos 2023 m. lapkričio 23 d. sprendimo Nr. T1-287 ,,Dėl Šilalės rajono savivaldybės sporto projektų finansavimo tvarkos aprašo patvirtinimo“ pakeitimo.</w:t>
      </w:r>
    </w:p>
    <w:p w14:paraId="2835621F" w14:textId="77777777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>Pranešėjas Raimundas Vaitiekus.</w:t>
      </w:r>
    </w:p>
    <w:p w14:paraId="23020A1E" w14:textId="55D0303C" w:rsidR="00D7059C" w:rsidRPr="00D7059C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>11. Dėl Šilalės rajono savivaldybės tarybos 2023 m. kovo 30 d. sprendimo Nr. T1-26 ,,Dėl Šilalės rajono savivaldybės tarybos veiklos reglamento patvirtinimo“ pakeitimo.</w:t>
      </w:r>
    </w:p>
    <w:p w14:paraId="6CD22FB2" w14:textId="204AE5FC" w:rsidR="00636461" w:rsidRDefault="00D7059C" w:rsidP="00D7059C">
      <w:pPr>
        <w:ind w:firstLine="851"/>
        <w:jc w:val="both"/>
        <w:rPr>
          <w:szCs w:val="24"/>
        </w:rPr>
      </w:pPr>
      <w:r w:rsidRPr="00D7059C">
        <w:rPr>
          <w:szCs w:val="24"/>
        </w:rPr>
        <w:t>Pranešėjas Raimundas Vaitiekus.</w:t>
      </w:r>
    </w:p>
    <w:p w14:paraId="46475400" w14:textId="182578E0" w:rsidR="00D63C6E" w:rsidRPr="00D63C6E" w:rsidRDefault="00BE11F9" w:rsidP="00D63C6E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</w:t>
      </w:r>
      <w:r w:rsidR="00D7059C">
        <w:rPr>
          <w:rFonts w:eastAsia="Times New Roman" w:cs="Times New Roman"/>
          <w:szCs w:val="24"/>
          <w:lang w:eastAsia="lt-LT"/>
        </w:rPr>
        <w:t>2</w:t>
      </w:r>
      <w:r w:rsidR="00D63C6E" w:rsidRPr="00D63C6E">
        <w:rPr>
          <w:rFonts w:eastAsia="Times New Roman" w:cs="Times New Roman"/>
          <w:szCs w:val="24"/>
          <w:lang w:eastAsia="lt-LT"/>
        </w:rPr>
        <w:t xml:space="preserve">. </w:t>
      </w:r>
      <w:r w:rsidR="00217CCC">
        <w:rPr>
          <w:rFonts w:eastAsia="Times New Roman" w:cs="Times New Roman"/>
          <w:szCs w:val="24"/>
          <w:lang w:eastAsia="lt-LT"/>
        </w:rPr>
        <w:t>Kita informacija.</w:t>
      </w:r>
    </w:p>
    <w:p w14:paraId="396E4B42" w14:textId="77777777" w:rsidR="00D63C6E" w:rsidRPr="006971F5" w:rsidRDefault="00D63C6E" w:rsidP="00D63C6E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63C6E">
        <w:rPr>
          <w:rFonts w:eastAsia="Times New Roman" w:cs="Times New Roman"/>
          <w:szCs w:val="24"/>
          <w:lang w:eastAsia="lt-LT"/>
        </w:rPr>
        <w:t>Pranešėja</w:t>
      </w:r>
      <w:r w:rsidR="00217CCC">
        <w:rPr>
          <w:rFonts w:eastAsia="Times New Roman" w:cs="Times New Roman"/>
          <w:szCs w:val="24"/>
          <w:lang w:eastAsia="lt-LT"/>
        </w:rPr>
        <w:t xml:space="preserve">s Rolandas </w:t>
      </w:r>
      <w:proofErr w:type="spellStart"/>
      <w:r w:rsidR="00217CCC">
        <w:rPr>
          <w:rFonts w:eastAsia="Times New Roman" w:cs="Times New Roman"/>
          <w:szCs w:val="24"/>
          <w:lang w:eastAsia="lt-LT"/>
        </w:rPr>
        <w:t>Toleikis</w:t>
      </w:r>
      <w:proofErr w:type="spellEnd"/>
      <w:r w:rsidR="00217CCC">
        <w:rPr>
          <w:rFonts w:eastAsia="Times New Roman" w:cs="Times New Roman"/>
          <w:szCs w:val="24"/>
          <w:lang w:eastAsia="lt-LT"/>
        </w:rPr>
        <w:t>.</w:t>
      </w:r>
    </w:p>
    <w:p w14:paraId="5749F2D9" w14:textId="77777777" w:rsidR="00856547" w:rsidRDefault="00856547" w:rsidP="00A12DF2">
      <w:pPr>
        <w:jc w:val="both"/>
        <w:rPr>
          <w:szCs w:val="24"/>
        </w:rPr>
      </w:pPr>
    </w:p>
    <w:p w14:paraId="65F5B6B1" w14:textId="77777777" w:rsidR="00312596" w:rsidRDefault="00312596" w:rsidP="00A12DF2">
      <w:pPr>
        <w:jc w:val="both"/>
        <w:rPr>
          <w:szCs w:val="24"/>
        </w:rPr>
      </w:pPr>
    </w:p>
    <w:p w14:paraId="4AF660CC" w14:textId="77777777" w:rsidR="00856547" w:rsidRPr="006814D2" w:rsidRDefault="00A90EA9" w:rsidP="00A12DF2">
      <w:pPr>
        <w:jc w:val="both"/>
        <w:rPr>
          <w:szCs w:val="24"/>
        </w:rPr>
      </w:pPr>
      <w:r>
        <w:rPr>
          <w:szCs w:val="24"/>
        </w:rPr>
        <w:t>P</w:t>
      </w:r>
      <w:r w:rsidR="00856547">
        <w:rPr>
          <w:szCs w:val="24"/>
        </w:rPr>
        <w:t>irmininkas</w:t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>
        <w:rPr>
          <w:szCs w:val="24"/>
        </w:rPr>
        <w:t xml:space="preserve">     </w:t>
      </w:r>
      <w:r w:rsidR="00856547">
        <w:rPr>
          <w:szCs w:val="24"/>
        </w:rPr>
        <w:tab/>
      </w:r>
      <w:r>
        <w:rPr>
          <w:szCs w:val="24"/>
        </w:rPr>
        <w:t xml:space="preserve">                    </w:t>
      </w:r>
      <w:r w:rsidR="00856547">
        <w:rPr>
          <w:szCs w:val="24"/>
        </w:rPr>
        <w:t xml:space="preserve">Rolandas </w:t>
      </w:r>
      <w:proofErr w:type="spellStart"/>
      <w:r w:rsidR="00856547">
        <w:rPr>
          <w:szCs w:val="24"/>
        </w:rPr>
        <w:t>Toleikis</w:t>
      </w:r>
      <w:proofErr w:type="spellEnd"/>
    </w:p>
    <w:sectPr w:rsidR="00856547" w:rsidRPr="006814D2" w:rsidSect="00D63C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29A2D" w14:textId="77777777" w:rsidR="00F75BA2" w:rsidRDefault="00F75BA2" w:rsidP="008C666D">
      <w:r>
        <w:separator/>
      </w:r>
    </w:p>
  </w:endnote>
  <w:endnote w:type="continuationSeparator" w:id="0">
    <w:p w14:paraId="02FC2609" w14:textId="77777777" w:rsidR="00F75BA2" w:rsidRDefault="00F75BA2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6ABC" w14:textId="77777777" w:rsidR="004E4557" w:rsidRDefault="004E45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6FFE" w14:textId="77777777" w:rsidR="004E4557" w:rsidRDefault="004E45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DB988" w14:textId="77777777" w:rsidR="004E4557" w:rsidRDefault="004E455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B7E96" w14:textId="77777777" w:rsidR="00F75BA2" w:rsidRDefault="00F75BA2" w:rsidP="008C666D">
      <w:r>
        <w:separator/>
      </w:r>
    </w:p>
  </w:footnote>
  <w:footnote w:type="continuationSeparator" w:id="0">
    <w:p w14:paraId="1B088621" w14:textId="77777777" w:rsidR="00F75BA2" w:rsidRDefault="00F75BA2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8515C" w14:textId="77777777" w:rsidR="004E4557" w:rsidRDefault="004E455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3584B035" w14:textId="77777777" w:rsidR="004E4557" w:rsidRDefault="004E455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1CD">
          <w:rPr>
            <w:noProof/>
          </w:rPr>
          <w:t>2</w:t>
        </w:r>
        <w:r>
          <w:fldChar w:fldCharType="end"/>
        </w:r>
      </w:p>
    </w:sdtContent>
  </w:sdt>
  <w:p w14:paraId="3E68B6F9" w14:textId="77777777" w:rsidR="004E4557" w:rsidRDefault="004E4557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852B" w14:textId="77777777" w:rsidR="004E4557" w:rsidRDefault="004E45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02331125">
    <w:abstractNumId w:val="1"/>
  </w:num>
  <w:num w:numId="2" w16cid:durableId="103115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021F"/>
    <w:rsid w:val="000057C5"/>
    <w:rsid w:val="000149D1"/>
    <w:rsid w:val="00016CCB"/>
    <w:rsid w:val="00024F27"/>
    <w:rsid w:val="00026349"/>
    <w:rsid w:val="00027DFA"/>
    <w:rsid w:val="00031853"/>
    <w:rsid w:val="00032025"/>
    <w:rsid w:val="0003418C"/>
    <w:rsid w:val="0003541A"/>
    <w:rsid w:val="00042D35"/>
    <w:rsid w:val="00046E76"/>
    <w:rsid w:val="0005482C"/>
    <w:rsid w:val="00056506"/>
    <w:rsid w:val="00062CB6"/>
    <w:rsid w:val="00065CC5"/>
    <w:rsid w:val="0006695F"/>
    <w:rsid w:val="000729FC"/>
    <w:rsid w:val="00077473"/>
    <w:rsid w:val="00095B53"/>
    <w:rsid w:val="00096F18"/>
    <w:rsid w:val="0009705C"/>
    <w:rsid w:val="000A37EC"/>
    <w:rsid w:val="000A5BDE"/>
    <w:rsid w:val="000B0829"/>
    <w:rsid w:val="000B5E25"/>
    <w:rsid w:val="000C0E94"/>
    <w:rsid w:val="000C32AA"/>
    <w:rsid w:val="000C5A78"/>
    <w:rsid w:val="000D436F"/>
    <w:rsid w:val="000D7994"/>
    <w:rsid w:val="000E3889"/>
    <w:rsid w:val="000E395B"/>
    <w:rsid w:val="000F7E47"/>
    <w:rsid w:val="00101395"/>
    <w:rsid w:val="001153E6"/>
    <w:rsid w:val="00117B4D"/>
    <w:rsid w:val="00123473"/>
    <w:rsid w:val="00123C59"/>
    <w:rsid w:val="001367C0"/>
    <w:rsid w:val="00136FE8"/>
    <w:rsid w:val="0014023F"/>
    <w:rsid w:val="001433D1"/>
    <w:rsid w:val="00143D25"/>
    <w:rsid w:val="00151608"/>
    <w:rsid w:val="00154806"/>
    <w:rsid w:val="00154C35"/>
    <w:rsid w:val="001556B9"/>
    <w:rsid w:val="00175548"/>
    <w:rsid w:val="00176C11"/>
    <w:rsid w:val="00177B34"/>
    <w:rsid w:val="00177D3E"/>
    <w:rsid w:val="001922B9"/>
    <w:rsid w:val="00194C69"/>
    <w:rsid w:val="00197E93"/>
    <w:rsid w:val="001A21C3"/>
    <w:rsid w:val="001B470B"/>
    <w:rsid w:val="001D569C"/>
    <w:rsid w:val="001E15E2"/>
    <w:rsid w:val="001E227B"/>
    <w:rsid w:val="001E31AD"/>
    <w:rsid w:val="00206920"/>
    <w:rsid w:val="00211403"/>
    <w:rsid w:val="00217CCC"/>
    <w:rsid w:val="00233696"/>
    <w:rsid w:val="0024730A"/>
    <w:rsid w:val="002556C6"/>
    <w:rsid w:val="002854B0"/>
    <w:rsid w:val="002A2A14"/>
    <w:rsid w:val="002C0724"/>
    <w:rsid w:val="002F3654"/>
    <w:rsid w:val="0031051D"/>
    <w:rsid w:val="00312596"/>
    <w:rsid w:val="003155E3"/>
    <w:rsid w:val="003211CD"/>
    <w:rsid w:val="00324E08"/>
    <w:rsid w:val="00367266"/>
    <w:rsid w:val="00370C54"/>
    <w:rsid w:val="00377386"/>
    <w:rsid w:val="00383B59"/>
    <w:rsid w:val="00385ABC"/>
    <w:rsid w:val="00386103"/>
    <w:rsid w:val="00387CF2"/>
    <w:rsid w:val="003B13C2"/>
    <w:rsid w:val="003B2D73"/>
    <w:rsid w:val="003B7FCA"/>
    <w:rsid w:val="003D3F10"/>
    <w:rsid w:val="003E09CC"/>
    <w:rsid w:val="003E2D97"/>
    <w:rsid w:val="003E3024"/>
    <w:rsid w:val="003E49E7"/>
    <w:rsid w:val="003E7B4C"/>
    <w:rsid w:val="003F6F1A"/>
    <w:rsid w:val="004057B3"/>
    <w:rsid w:val="004171E6"/>
    <w:rsid w:val="00422515"/>
    <w:rsid w:val="00443599"/>
    <w:rsid w:val="00462432"/>
    <w:rsid w:val="0046446F"/>
    <w:rsid w:val="004749E0"/>
    <w:rsid w:val="0049415C"/>
    <w:rsid w:val="004A559B"/>
    <w:rsid w:val="004C20E4"/>
    <w:rsid w:val="004C214E"/>
    <w:rsid w:val="004C4C60"/>
    <w:rsid w:val="004C712D"/>
    <w:rsid w:val="004D0265"/>
    <w:rsid w:val="004D0384"/>
    <w:rsid w:val="004D1B02"/>
    <w:rsid w:val="004E17EF"/>
    <w:rsid w:val="004E4557"/>
    <w:rsid w:val="00500C3D"/>
    <w:rsid w:val="005037F8"/>
    <w:rsid w:val="005061A7"/>
    <w:rsid w:val="0051255F"/>
    <w:rsid w:val="00516F38"/>
    <w:rsid w:val="00537140"/>
    <w:rsid w:val="00537D5F"/>
    <w:rsid w:val="00540807"/>
    <w:rsid w:val="00540EE7"/>
    <w:rsid w:val="00555061"/>
    <w:rsid w:val="005746F0"/>
    <w:rsid w:val="005A1A36"/>
    <w:rsid w:val="005A361A"/>
    <w:rsid w:val="005A7A87"/>
    <w:rsid w:val="005B4AF7"/>
    <w:rsid w:val="005C7F8E"/>
    <w:rsid w:val="005D4198"/>
    <w:rsid w:val="005D75FF"/>
    <w:rsid w:val="005E74C9"/>
    <w:rsid w:val="00610BA7"/>
    <w:rsid w:val="006157A4"/>
    <w:rsid w:val="006201F4"/>
    <w:rsid w:val="00627075"/>
    <w:rsid w:val="00635FC1"/>
    <w:rsid w:val="00636461"/>
    <w:rsid w:val="00636F44"/>
    <w:rsid w:val="00641867"/>
    <w:rsid w:val="00651F99"/>
    <w:rsid w:val="00653A63"/>
    <w:rsid w:val="0065435E"/>
    <w:rsid w:val="00656C55"/>
    <w:rsid w:val="00673434"/>
    <w:rsid w:val="00673EF5"/>
    <w:rsid w:val="006814D2"/>
    <w:rsid w:val="00687713"/>
    <w:rsid w:val="00691327"/>
    <w:rsid w:val="006971F5"/>
    <w:rsid w:val="006F57C3"/>
    <w:rsid w:val="006F6411"/>
    <w:rsid w:val="00700641"/>
    <w:rsid w:val="007161FF"/>
    <w:rsid w:val="007163A6"/>
    <w:rsid w:val="00722934"/>
    <w:rsid w:val="00725656"/>
    <w:rsid w:val="00732883"/>
    <w:rsid w:val="0075347E"/>
    <w:rsid w:val="00761811"/>
    <w:rsid w:val="007644E1"/>
    <w:rsid w:val="00780F45"/>
    <w:rsid w:val="0078732D"/>
    <w:rsid w:val="00797851"/>
    <w:rsid w:val="007A4E2B"/>
    <w:rsid w:val="007B6092"/>
    <w:rsid w:val="007C7E9E"/>
    <w:rsid w:val="007D3BB2"/>
    <w:rsid w:val="007D470C"/>
    <w:rsid w:val="007D77F2"/>
    <w:rsid w:val="007F1157"/>
    <w:rsid w:val="007F6C15"/>
    <w:rsid w:val="008116A8"/>
    <w:rsid w:val="00814DCA"/>
    <w:rsid w:val="00830348"/>
    <w:rsid w:val="008430AF"/>
    <w:rsid w:val="00856547"/>
    <w:rsid w:val="0086528B"/>
    <w:rsid w:val="0087030D"/>
    <w:rsid w:val="00870C85"/>
    <w:rsid w:val="00886B98"/>
    <w:rsid w:val="008A7859"/>
    <w:rsid w:val="008B32A5"/>
    <w:rsid w:val="008B37F0"/>
    <w:rsid w:val="008C666D"/>
    <w:rsid w:val="00915489"/>
    <w:rsid w:val="00934A1A"/>
    <w:rsid w:val="009419A0"/>
    <w:rsid w:val="00945802"/>
    <w:rsid w:val="0094643E"/>
    <w:rsid w:val="00951295"/>
    <w:rsid w:val="00953E7E"/>
    <w:rsid w:val="00960E6B"/>
    <w:rsid w:val="00965AAE"/>
    <w:rsid w:val="00965ECB"/>
    <w:rsid w:val="0096731A"/>
    <w:rsid w:val="009735F8"/>
    <w:rsid w:val="009833B0"/>
    <w:rsid w:val="00993557"/>
    <w:rsid w:val="00995ADE"/>
    <w:rsid w:val="009B13BF"/>
    <w:rsid w:val="009B1CFD"/>
    <w:rsid w:val="009B30C5"/>
    <w:rsid w:val="009B57E4"/>
    <w:rsid w:val="009D1C32"/>
    <w:rsid w:val="009D728B"/>
    <w:rsid w:val="009E6E09"/>
    <w:rsid w:val="009F2EC7"/>
    <w:rsid w:val="00A0563A"/>
    <w:rsid w:val="00A05C75"/>
    <w:rsid w:val="00A103B6"/>
    <w:rsid w:val="00A12DF2"/>
    <w:rsid w:val="00A13891"/>
    <w:rsid w:val="00A15D92"/>
    <w:rsid w:val="00A303F3"/>
    <w:rsid w:val="00A363E2"/>
    <w:rsid w:val="00A36D4D"/>
    <w:rsid w:val="00A40BF8"/>
    <w:rsid w:val="00A43F16"/>
    <w:rsid w:val="00A45DC2"/>
    <w:rsid w:val="00A46085"/>
    <w:rsid w:val="00A54CC8"/>
    <w:rsid w:val="00A56D11"/>
    <w:rsid w:val="00A62150"/>
    <w:rsid w:val="00A90EA9"/>
    <w:rsid w:val="00A97260"/>
    <w:rsid w:val="00AA17EF"/>
    <w:rsid w:val="00AA2EE0"/>
    <w:rsid w:val="00AA52F8"/>
    <w:rsid w:val="00AB5898"/>
    <w:rsid w:val="00AB79D6"/>
    <w:rsid w:val="00AC4226"/>
    <w:rsid w:val="00AD020E"/>
    <w:rsid w:val="00AE7810"/>
    <w:rsid w:val="00AF7145"/>
    <w:rsid w:val="00AF7B9E"/>
    <w:rsid w:val="00B06BFA"/>
    <w:rsid w:val="00B12B85"/>
    <w:rsid w:val="00B1388A"/>
    <w:rsid w:val="00B346A7"/>
    <w:rsid w:val="00B41618"/>
    <w:rsid w:val="00B57360"/>
    <w:rsid w:val="00B60E8C"/>
    <w:rsid w:val="00B643B9"/>
    <w:rsid w:val="00B64B5A"/>
    <w:rsid w:val="00B71265"/>
    <w:rsid w:val="00B74A4B"/>
    <w:rsid w:val="00B8189A"/>
    <w:rsid w:val="00B965F6"/>
    <w:rsid w:val="00BA1227"/>
    <w:rsid w:val="00BA52B4"/>
    <w:rsid w:val="00BB1DC1"/>
    <w:rsid w:val="00BB4029"/>
    <w:rsid w:val="00BB5F66"/>
    <w:rsid w:val="00BC2794"/>
    <w:rsid w:val="00BD1DAF"/>
    <w:rsid w:val="00BD3558"/>
    <w:rsid w:val="00BE11F9"/>
    <w:rsid w:val="00BE2E56"/>
    <w:rsid w:val="00BE69BC"/>
    <w:rsid w:val="00BF049D"/>
    <w:rsid w:val="00BF0890"/>
    <w:rsid w:val="00C00187"/>
    <w:rsid w:val="00C16D20"/>
    <w:rsid w:val="00C42665"/>
    <w:rsid w:val="00C57786"/>
    <w:rsid w:val="00C57E61"/>
    <w:rsid w:val="00C7015F"/>
    <w:rsid w:val="00C75C85"/>
    <w:rsid w:val="00C82C11"/>
    <w:rsid w:val="00CA1757"/>
    <w:rsid w:val="00CA35B3"/>
    <w:rsid w:val="00CB2809"/>
    <w:rsid w:val="00CB4DB7"/>
    <w:rsid w:val="00CB7220"/>
    <w:rsid w:val="00CB79BA"/>
    <w:rsid w:val="00CD69AC"/>
    <w:rsid w:val="00CF0C9C"/>
    <w:rsid w:val="00CF1652"/>
    <w:rsid w:val="00CF366B"/>
    <w:rsid w:val="00D14474"/>
    <w:rsid w:val="00D2217B"/>
    <w:rsid w:val="00D27E45"/>
    <w:rsid w:val="00D32C2C"/>
    <w:rsid w:val="00D51C79"/>
    <w:rsid w:val="00D549A7"/>
    <w:rsid w:val="00D63C6E"/>
    <w:rsid w:val="00D65F0B"/>
    <w:rsid w:val="00D7059C"/>
    <w:rsid w:val="00DA6FE2"/>
    <w:rsid w:val="00DD6060"/>
    <w:rsid w:val="00DE1EE9"/>
    <w:rsid w:val="00DE55DD"/>
    <w:rsid w:val="00DE715F"/>
    <w:rsid w:val="00DE75F2"/>
    <w:rsid w:val="00E01CFA"/>
    <w:rsid w:val="00E03C54"/>
    <w:rsid w:val="00E0467A"/>
    <w:rsid w:val="00E05702"/>
    <w:rsid w:val="00E06361"/>
    <w:rsid w:val="00E210B7"/>
    <w:rsid w:val="00E25179"/>
    <w:rsid w:val="00E32B49"/>
    <w:rsid w:val="00E359DC"/>
    <w:rsid w:val="00E43048"/>
    <w:rsid w:val="00E5676F"/>
    <w:rsid w:val="00E73683"/>
    <w:rsid w:val="00E747C3"/>
    <w:rsid w:val="00E84026"/>
    <w:rsid w:val="00E95409"/>
    <w:rsid w:val="00EA2375"/>
    <w:rsid w:val="00EA27CB"/>
    <w:rsid w:val="00EB450C"/>
    <w:rsid w:val="00EC0CB4"/>
    <w:rsid w:val="00EC15C3"/>
    <w:rsid w:val="00EC4BC6"/>
    <w:rsid w:val="00EE08F9"/>
    <w:rsid w:val="00EE706A"/>
    <w:rsid w:val="00EF264C"/>
    <w:rsid w:val="00F11803"/>
    <w:rsid w:val="00F269B1"/>
    <w:rsid w:val="00F26FA7"/>
    <w:rsid w:val="00F403DA"/>
    <w:rsid w:val="00F41317"/>
    <w:rsid w:val="00F510FF"/>
    <w:rsid w:val="00F57D88"/>
    <w:rsid w:val="00F73340"/>
    <w:rsid w:val="00F75B16"/>
    <w:rsid w:val="00F75BA2"/>
    <w:rsid w:val="00F879C6"/>
    <w:rsid w:val="00F90FF3"/>
    <w:rsid w:val="00F94CAD"/>
    <w:rsid w:val="00FB1F53"/>
    <w:rsid w:val="00FB5703"/>
    <w:rsid w:val="00FB78C0"/>
    <w:rsid w:val="00FC6581"/>
    <w:rsid w:val="00FE32E3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7E17E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85504-1F1F-43F2-BF36-9DEE11C11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97</cp:revision>
  <cp:lastPrinted>2025-10-15T12:49:00Z</cp:lastPrinted>
  <dcterms:created xsi:type="dcterms:W3CDTF">2023-06-21T11:52:00Z</dcterms:created>
  <dcterms:modified xsi:type="dcterms:W3CDTF">2025-12-18T09:16:00Z</dcterms:modified>
</cp:coreProperties>
</file>