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4A558" w14:textId="77777777" w:rsidR="00D87D99" w:rsidRDefault="00D87D99" w:rsidP="00A86850">
      <w:pPr>
        <w:jc w:val="center"/>
        <w:rPr>
          <w:b/>
        </w:rPr>
      </w:pPr>
    </w:p>
    <w:p w14:paraId="33982179" w14:textId="58AC02CE" w:rsidR="00E94B2C" w:rsidRDefault="00E94B2C" w:rsidP="00A86850">
      <w:pPr>
        <w:jc w:val="center"/>
        <w:rPr>
          <w:b/>
        </w:rPr>
      </w:pPr>
      <w:r w:rsidRPr="00E94B2C">
        <w:rPr>
          <w:b/>
        </w:rPr>
        <w:t>CENTRALIZUOT</w:t>
      </w:r>
      <w:r w:rsidR="00624446">
        <w:rPr>
          <w:b/>
        </w:rPr>
        <w:t>O</w:t>
      </w:r>
      <w:r w:rsidRPr="00E94B2C">
        <w:rPr>
          <w:b/>
        </w:rPr>
        <w:t xml:space="preserve"> VIDAUS AUDITO SKYRI</w:t>
      </w:r>
      <w:r w:rsidR="00624446">
        <w:rPr>
          <w:b/>
        </w:rPr>
        <w:t>A</w:t>
      </w:r>
      <w:r w:rsidRPr="00E94B2C">
        <w:rPr>
          <w:b/>
        </w:rPr>
        <w:t>US</w:t>
      </w:r>
      <w:r w:rsidR="00783C61">
        <w:rPr>
          <w:b/>
        </w:rPr>
        <w:t xml:space="preserve"> 20</w:t>
      </w:r>
      <w:r w:rsidR="003D2775">
        <w:rPr>
          <w:b/>
        </w:rPr>
        <w:t>2</w:t>
      </w:r>
      <w:r w:rsidR="003003E7">
        <w:rPr>
          <w:b/>
        </w:rPr>
        <w:t>3</w:t>
      </w:r>
      <w:r w:rsidR="00783C61">
        <w:rPr>
          <w:b/>
        </w:rPr>
        <w:t xml:space="preserve"> </w:t>
      </w:r>
      <w:r w:rsidR="00624446">
        <w:rPr>
          <w:b/>
        </w:rPr>
        <w:t>METŲ</w:t>
      </w:r>
      <w:r w:rsidR="006A3105">
        <w:rPr>
          <w:b/>
        </w:rPr>
        <w:t xml:space="preserve"> </w:t>
      </w:r>
      <w:r w:rsidR="00624446">
        <w:rPr>
          <w:b/>
        </w:rPr>
        <w:t>VEIKLOS</w:t>
      </w:r>
    </w:p>
    <w:p w14:paraId="6E48E636" w14:textId="77777777" w:rsidR="00624446" w:rsidRDefault="00624446" w:rsidP="00A86850">
      <w:pPr>
        <w:jc w:val="center"/>
        <w:rPr>
          <w:b/>
        </w:rPr>
      </w:pPr>
      <w:r>
        <w:rPr>
          <w:b/>
        </w:rPr>
        <w:t>ATASKAITA</w:t>
      </w:r>
    </w:p>
    <w:p w14:paraId="7DB49BDA" w14:textId="77777777" w:rsidR="00E22D87" w:rsidRDefault="00E22D87" w:rsidP="00C72AD5"/>
    <w:p w14:paraId="14CBEC50" w14:textId="77777777" w:rsidR="00E94B2C" w:rsidRPr="00626BE4" w:rsidRDefault="00A86850" w:rsidP="00A86850">
      <w:pPr>
        <w:jc w:val="center"/>
      </w:pPr>
      <w:r w:rsidRPr="00626BE4">
        <w:t>Šilalė</w:t>
      </w:r>
    </w:p>
    <w:p w14:paraId="6E35851D" w14:textId="4D80483F" w:rsidR="00A86850" w:rsidRPr="00626BE4" w:rsidRDefault="00A86850" w:rsidP="00A86850">
      <w:pPr>
        <w:jc w:val="center"/>
      </w:pPr>
      <w:r w:rsidRPr="00626BE4">
        <w:t>20</w:t>
      </w:r>
      <w:r w:rsidR="00E22D87">
        <w:t>2</w:t>
      </w:r>
      <w:r w:rsidR="003003E7">
        <w:t>4</w:t>
      </w:r>
      <w:r w:rsidRPr="00626BE4">
        <w:t>-01-</w:t>
      </w:r>
      <w:r w:rsidR="003003E7">
        <w:t>30</w:t>
      </w:r>
    </w:p>
    <w:p w14:paraId="16409163" w14:textId="77777777" w:rsidR="000473CE" w:rsidRDefault="00A86850" w:rsidP="00E94B2C">
      <w:pPr>
        <w:jc w:val="both"/>
        <w:rPr>
          <w:b/>
        </w:rPr>
      </w:pPr>
      <w:r>
        <w:rPr>
          <w:b/>
        </w:rPr>
        <w:t xml:space="preserve">                                 </w:t>
      </w:r>
    </w:p>
    <w:p w14:paraId="46165383" w14:textId="3E6FD086" w:rsidR="000473CE" w:rsidRDefault="00C72AD5" w:rsidP="003D59BA">
      <w:pPr>
        <w:tabs>
          <w:tab w:val="left" w:pos="851"/>
        </w:tabs>
        <w:jc w:val="both"/>
        <w:rPr>
          <w:color w:val="000000"/>
        </w:rPr>
      </w:pPr>
      <w:r>
        <w:rPr>
          <w:b/>
        </w:rPr>
        <w:t xml:space="preserve">       </w:t>
      </w:r>
      <w:r w:rsidR="00A86850">
        <w:rPr>
          <w:b/>
        </w:rPr>
        <w:t xml:space="preserve">     </w:t>
      </w:r>
      <w:r w:rsidR="003D59BA">
        <w:rPr>
          <w:b/>
        </w:rPr>
        <w:t xml:space="preserve">  </w:t>
      </w:r>
      <w:r w:rsidR="000473CE" w:rsidRPr="00E94B2C">
        <w:t>Centralizuot</w:t>
      </w:r>
      <w:r w:rsidR="000473CE">
        <w:t>as</w:t>
      </w:r>
      <w:r w:rsidR="000473CE" w:rsidRPr="00E94B2C">
        <w:t xml:space="preserve"> vidaus audito skyrius</w:t>
      </w:r>
      <w:r w:rsidR="000473CE">
        <w:t xml:space="preserve"> (toliau – Skyrius) įsteigtas </w:t>
      </w:r>
      <w:r w:rsidR="003D59BA">
        <w:rPr>
          <w:color w:val="000000"/>
        </w:rPr>
        <w:t>centralizuotam viešojo juridinio asmens ir visų jam pavaldžių ir (arba) atskaitingų viešųjų juridinių asmenų vidaus</w:t>
      </w:r>
      <w:r w:rsidR="003D59BA">
        <w:rPr>
          <w:b/>
          <w:bCs/>
          <w:color w:val="000000"/>
        </w:rPr>
        <w:t> </w:t>
      </w:r>
      <w:r w:rsidR="003D59BA">
        <w:rPr>
          <w:color w:val="000000"/>
        </w:rPr>
        <w:t xml:space="preserve">auditui atlikti. </w:t>
      </w:r>
    </w:p>
    <w:p w14:paraId="618EAC8B" w14:textId="37532F5D" w:rsidR="00EB74D6" w:rsidRDefault="00312782" w:rsidP="000B3A90">
      <w:pPr>
        <w:ind w:firstLine="851"/>
        <w:jc w:val="both"/>
      </w:pPr>
      <w:r>
        <w:t>S</w:t>
      </w:r>
      <w:r w:rsidR="003D2775" w:rsidRPr="00E94B2C">
        <w:t>kyriu</w:t>
      </w:r>
      <w:r w:rsidR="003D2775">
        <w:t xml:space="preserve">je </w:t>
      </w:r>
      <w:r w:rsidR="00EB74D6">
        <w:t>20</w:t>
      </w:r>
      <w:r w:rsidR="003D2775">
        <w:t>2</w:t>
      </w:r>
      <w:r w:rsidR="0068112D">
        <w:t>3</w:t>
      </w:r>
      <w:r w:rsidR="00EB74D6">
        <w:t xml:space="preserve"> m. gruodžio 31 d. dirbo 2 darbuotojai</w:t>
      </w:r>
      <w:r w:rsidR="00FB5E1C">
        <w:t xml:space="preserve"> (toliau tekste – vidaus auditoriai)</w:t>
      </w:r>
      <w:r w:rsidR="00EB74D6">
        <w:t>: skyriaus vedėjas ir vyriausiasis specialistas.</w:t>
      </w:r>
    </w:p>
    <w:p w14:paraId="397E362D" w14:textId="05B6F252" w:rsidR="00324C3E" w:rsidRDefault="00324C3E" w:rsidP="000B3A90">
      <w:pPr>
        <w:ind w:firstLine="851"/>
        <w:jc w:val="both"/>
      </w:pPr>
      <w:r>
        <w:t xml:space="preserve">Skyriaus veikla buvo organizuojama pagal </w:t>
      </w:r>
      <w:r w:rsidR="00C72AD5">
        <w:t>savivaldyb</w:t>
      </w:r>
      <w:r w:rsidR="00676FDF">
        <w:t xml:space="preserve">ės </w:t>
      </w:r>
      <w:r w:rsidR="008F1643">
        <w:t xml:space="preserve">mero </w:t>
      </w:r>
      <w:r>
        <w:t>patvirtintą 20</w:t>
      </w:r>
      <w:r w:rsidR="003D2775">
        <w:t>2</w:t>
      </w:r>
      <w:r w:rsidR="008F1643">
        <w:t>3</w:t>
      </w:r>
      <w:r>
        <w:t xml:space="preserve"> m. veiklos planą, sudarytą atsižvelgiant į atliktą audituotinų subjektų rizikos vertinimo analizę</w:t>
      </w:r>
      <w:r w:rsidR="003D2775">
        <w:t xml:space="preserve">. </w:t>
      </w:r>
      <w:r>
        <w:t>Skyriaus vidaus auditoriai prieš atlikdami vidaus auditus savarankiškai rengė audito programas, pasirinko audito procedūras, ir siekė, kad vidaus auditas būtų atliktas išsamiai, o nustatyti pažeidimai būtų pagrįsti patikimais įrodymais ir dokumentais. Su kiekvienu</w:t>
      </w:r>
      <w:r w:rsidRPr="00F710E4">
        <w:t xml:space="preserve"> </w:t>
      </w:r>
      <w:r>
        <w:t>parengtu vidaus audito ataskaitos projektu buvo supažindinti audituojamų įstaigų vadovai ir vyr</w:t>
      </w:r>
      <w:r w:rsidR="00717115">
        <w:t xml:space="preserve">iausieji </w:t>
      </w:r>
      <w:r>
        <w:t xml:space="preserve">buhalteriai bei aptartos nustatytos klaidos </w:t>
      </w:r>
      <w:r w:rsidR="000E4039">
        <w:t>ir</w:t>
      </w:r>
      <w:r>
        <w:t xml:space="preserve"> galimybės jas ištaisyti.</w:t>
      </w:r>
      <w:r w:rsidRPr="006F668E">
        <w:t xml:space="preserve"> </w:t>
      </w:r>
    </w:p>
    <w:p w14:paraId="39F1227B" w14:textId="6B163D4D" w:rsidR="00270108" w:rsidRDefault="00F32E01" w:rsidP="000B3A90">
      <w:pPr>
        <w:ind w:firstLine="851"/>
        <w:jc w:val="both"/>
      </w:pPr>
      <w:r>
        <w:t>Skyri</w:t>
      </w:r>
      <w:r w:rsidR="00AE2D1C">
        <w:t>a</w:t>
      </w:r>
      <w:r>
        <w:t xml:space="preserve">us </w:t>
      </w:r>
      <w:r w:rsidR="000853CE">
        <w:t>v</w:t>
      </w:r>
      <w:r w:rsidR="0048498B">
        <w:t xml:space="preserve">idaus auditoriai </w:t>
      </w:r>
      <w:r w:rsidR="00312782">
        <w:t>202</w:t>
      </w:r>
      <w:r w:rsidR="008F1643">
        <w:t>3</w:t>
      </w:r>
      <w:r w:rsidR="00312782">
        <w:t xml:space="preserve"> m.</w:t>
      </w:r>
      <w:r w:rsidR="005D6350">
        <w:t xml:space="preserve"> </w:t>
      </w:r>
      <w:r w:rsidR="0048498B">
        <w:t xml:space="preserve">atliko </w:t>
      </w:r>
      <w:r w:rsidR="00F93776">
        <w:t>8</w:t>
      </w:r>
      <w:r w:rsidR="00F67826">
        <w:t xml:space="preserve"> vidaus audit</w:t>
      </w:r>
      <w:r w:rsidR="00F93776">
        <w:t>us</w:t>
      </w:r>
      <w:r w:rsidR="00F67826">
        <w:t xml:space="preserve"> </w:t>
      </w:r>
      <w:r w:rsidR="00C72AD5">
        <w:t>savivaldyb</w:t>
      </w:r>
      <w:r w:rsidR="00270108">
        <w:t xml:space="preserve">ės administracijoje bei jai pavaldžiuose ir </w:t>
      </w:r>
      <w:r w:rsidR="005A375A">
        <w:t xml:space="preserve">atskaitinguose </w:t>
      </w:r>
      <w:r w:rsidR="00270108">
        <w:t xml:space="preserve">viešuosiuose juridiniuose asmenyse. </w:t>
      </w:r>
    </w:p>
    <w:p w14:paraId="081052EC" w14:textId="3044A43B" w:rsidR="003045D0" w:rsidRDefault="003045D0" w:rsidP="000B3A90">
      <w:pPr>
        <w:ind w:firstLine="851"/>
        <w:jc w:val="both"/>
        <w:rPr>
          <w:bCs/>
        </w:rPr>
      </w:pPr>
      <w:r>
        <w:t>Skyrius 202</w:t>
      </w:r>
      <w:r w:rsidR="00F93776">
        <w:t>3</w:t>
      </w:r>
      <w:r>
        <w:t xml:space="preserve"> metais atliko </w:t>
      </w:r>
      <w:r w:rsidR="00D669AF">
        <w:t>2</w:t>
      </w:r>
      <w:r>
        <w:t xml:space="preserve"> veiklos ir vidaus kontrolės vertinimo vidaus auditus: Šilalės r.</w:t>
      </w:r>
      <w:r w:rsidR="00D669AF">
        <w:t xml:space="preserve"> Kaltinėnų Aleksandro Stulginskio gimnazijoje ir </w:t>
      </w:r>
      <w:r>
        <w:t xml:space="preserve"> Šilalės rajono savivaldybės administracijos Bi</w:t>
      </w:r>
      <w:r w:rsidR="00D669AF">
        <w:t>jotų seniūnijoje</w:t>
      </w:r>
      <w:r w:rsidR="007148EB">
        <w:t>;</w:t>
      </w:r>
      <w:r w:rsidR="00D669AF">
        <w:t xml:space="preserve"> </w:t>
      </w:r>
      <w:r>
        <w:t xml:space="preserve"> </w:t>
      </w:r>
      <w:r w:rsidR="00EC76CE">
        <w:t xml:space="preserve">Šilalės </w:t>
      </w:r>
      <w:r w:rsidR="0078741D">
        <w:t xml:space="preserve">rajono </w:t>
      </w:r>
      <w:r w:rsidR="00711E31">
        <w:t>savivaldybės kultūros centre</w:t>
      </w:r>
      <w:r w:rsidR="00247E3F">
        <w:t xml:space="preserve"> atliko</w:t>
      </w:r>
      <w:r w:rsidR="00711E31">
        <w:t xml:space="preserve"> patvirtintų pareigybių (etatų), darbo sutarčių bei išmokė</w:t>
      </w:r>
      <w:r w:rsidR="007148EB">
        <w:t>tų priemokų ir priedų vertinimą;</w:t>
      </w:r>
      <w:r w:rsidR="00711E31">
        <w:t xml:space="preserve"> </w:t>
      </w:r>
      <w:r w:rsidR="00247E3F">
        <w:t xml:space="preserve"> Šilalės lopšelyje-darželyje „Žiogelis“</w:t>
      </w:r>
      <w:r w:rsidR="00666CDB">
        <w:t xml:space="preserve"> </w:t>
      </w:r>
      <w:r w:rsidR="00247E3F">
        <w:t>kelionės išlaidų kompensavimo vertinimą</w:t>
      </w:r>
      <w:r w:rsidR="007148EB">
        <w:t>;</w:t>
      </w:r>
      <w:r w:rsidR="00666CDB">
        <w:t xml:space="preserve">  Šilalės Dariaus ir Girėno progimnazijoje, Šilalės Vlado Statkevičiaus muziejuje, Šilalės rajono savivaldybės viešojoje  bibliotekoje, Šilalės rajono socialinių paslaugų namuose ir Šilalės lopšelyje-darželyje „Žiogelis“</w:t>
      </w:r>
      <w:r w:rsidR="00BC4843">
        <w:t xml:space="preserve"> atliko patvirtintų pareigybių (etatų) ir darbo sutarčių </w:t>
      </w:r>
      <w:r w:rsidR="00BC4843" w:rsidRPr="0011635E">
        <w:t>vertinim</w:t>
      </w:r>
      <w:r w:rsidR="00BC4843">
        <w:t>ą</w:t>
      </w:r>
      <w:r w:rsidR="007148EB">
        <w:t>;</w:t>
      </w:r>
      <w:r w:rsidR="00666CDB">
        <w:t xml:space="preserve"> </w:t>
      </w:r>
      <w:r w:rsidR="007148EB">
        <w:t>Savivaldybės administracijoje atliko</w:t>
      </w:r>
      <w:r w:rsidR="00EA3AD1">
        <w:t xml:space="preserve"> </w:t>
      </w:r>
      <w:r w:rsidR="00102E54">
        <w:t xml:space="preserve">Korupcijos rizikos valdymo vertinimą,  </w:t>
      </w:r>
      <w:r w:rsidR="000439CA">
        <w:t>Administracinės naštos mažinimo priemonių vykdymo vertinimą už 202</w:t>
      </w:r>
      <w:r w:rsidR="0045717E">
        <w:t>2</w:t>
      </w:r>
      <w:r w:rsidR="000439CA">
        <w:t xml:space="preserve"> m. II pusmetį ir Administracinės naštos mažinimo priemonių vykdymo vertinimą už 202</w:t>
      </w:r>
      <w:r w:rsidR="0045717E">
        <w:t>3</w:t>
      </w:r>
      <w:r w:rsidR="000439CA">
        <w:t xml:space="preserve"> m. I pusmetį</w:t>
      </w:r>
      <w:r w:rsidR="0045717E">
        <w:t xml:space="preserve">. </w:t>
      </w:r>
      <w:r w:rsidR="000439CA">
        <w:t xml:space="preserve"> </w:t>
      </w:r>
    </w:p>
    <w:p w14:paraId="09D759A9" w14:textId="77777777" w:rsidR="008724E4" w:rsidRDefault="008724E4" w:rsidP="000B3A90">
      <w:pPr>
        <w:ind w:firstLine="851"/>
        <w:jc w:val="both"/>
      </w:pPr>
      <w:r>
        <w:t>Vidaus auditoriai, laikydam</w:t>
      </w:r>
      <w:r w:rsidR="003A3DE2">
        <w:t>iesi</w:t>
      </w:r>
      <w:r>
        <w:t xml:space="preserve"> patvirtintų profesinės etikos taisyklių, atlikdami vidaus audit</w:t>
      </w:r>
      <w:r w:rsidR="000257C8">
        <w:t>us</w:t>
      </w:r>
      <w:r>
        <w:t xml:space="preserve"> buvo objektyvūs ir nešališki, susilaikė nuo išankstinio viešo vertinimo.</w:t>
      </w:r>
    </w:p>
    <w:p w14:paraId="259756C7" w14:textId="19908799" w:rsidR="00701F58" w:rsidRPr="00155850" w:rsidRDefault="00701F58" w:rsidP="000B3A90">
      <w:pPr>
        <w:ind w:firstLine="851"/>
        <w:jc w:val="both"/>
      </w:pPr>
      <w:r>
        <w:t xml:space="preserve">Vidaus auditoriai, atlikdami vidaus auditus, </w:t>
      </w:r>
      <w:r w:rsidR="00F5071C">
        <w:t>tikrino ir vertino audituojamų subjektų vidaus kontrolės funkcionavimą, rizikos valdymą, kaip valdomas, naudojamas valstybės ir savivaldybės turtas ir juo disponuojama, ar jis naudojamas taupiai ir racionaliai</w:t>
      </w:r>
      <w:r w:rsidR="00FF14AB">
        <w:t xml:space="preserve">, </w:t>
      </w:r>
      <w:r w:rsidR="00FF14AB" w:rsidRPr="001D41CA">
        <w:t>pagal norminius teisės aktus ir sutartis</w:t>
      </w:r>
      <w:r w:rsidR="005C62D4" w:rsidRPr="001D41CA">
        <w:t>,</w:t>
      </w:r>
      <w:r w:rsidR="00F5071C" w:rsidRPr="001D41CA">
        <w:t xml:space="preserve"> </w:t>
      </w:r>
      <w:r w:rsidR="005C62D4" w:rsidRPr="001D41CA">
        <w:t>ar jų veikla atitiko įstatymus ir kitus norminius teisės aktus</w:t>
      </w:r>
      <w:r w:rsidR="00FF14AB" w:rsidRPr="001D41CA">
        <w:t>,</w:t>
      </w:r>
      <w:r w:rsidR="005C62D4" w:rsidRPr="001D41CA">
        <w:t xml:space="preserve"> ar pasiekti nustatyti tikslai ir uždaviniai,</w:t>
      </w:r>
      <w:r w:rsidR="00FF14AB" w:rsidRPr="001D41CA">
        <w:t xml:space="preserve"> ar </w:t>
      </w:r>
      <w:r w:rsidR="00C72AD5">
        <w:t>savivaldyb</w:t>
      </w:r>
      <w:r w:rsidR="007148EB">
        <w:t>ės ir v</w:t>
      </w:r>
      <w:r w:rsidR="00FF14AB" w:rsidRPr="001D41CA">
        <w:t xml:space="preserve">alstybės biudžeto lėšos buvo naudojamos taupiai ir pagal paskirtį, ar vykdomos administracinės naštos mažinimo priemonės, numatytos Šilalės rajono savivaldybės </w:t>
      </w:r>
      <w:r w:rsidR="001D41CA" w:rsidRPr="001D41CA">
        <w:t>20</w:t>
      </w:r>
      <w:r w:rsidR="00707DE8">
        <w:t>2</w:t>
      </w:r>
      <w:r w:rsidR="00902768">
        <w:t>2</w:t>
      </w:r>
      <w:r w:rsidR="00490B1E">
        <w:t>–</w:t>
      </w:r>
      <w:r w:rsidR="001D41CA" w:rsidRPr="001D41CA">
        <w:t>20</w:t>
      </w:r>
      <w:r w:rsidR="00707DE8">
        <w:t>2</w:t>
      </w:r>
      <w:r w:rsidR="00902768">
        <w:t>4</w:t>
      </w:r>
      <w:r w:rsidR="001D41CA" w:rsidRPr="001D41CA">
        <w:t xml:space="preserve"> metų strateginiame veiklos </w:t>
      </w:r>
      <w:r w:rsidR="001D41CA" w:rsidRPr="00155850">
        <w:t>plane</w:t>
      </w:r>
      <w:r w:rsidR="00134F12">
        <w:t>.</w:t>
      </w:r>
      <w:r w:rsidR="001D41CA" w:rsidRPr="00155850">
        <w:t xml:space="preserve"> </w:t>
      </w:r>
    </w:p>
    <w:p w14:paraId="39E8D47A" w14:textId="4047EA68" w:rsidR="00701F58" w:rsidRPr="00580684" w:rsidRDefault="009F5DC2" w:rsidP="00364405">
      <w:pPr>
        <w:ind w:firstLine="851"/>
        <w:jc w:val="both"/>
        <w:rPr>
          <w:color w:val="4472C4"/>
        </w:rPr>
      </w:pPr>
      <w:r w:rsidRPr="00155850">
        <w:t>Vidaus auditoriai</w:t>
      </w:r>
      <w:r w:rsidR="007F177D" w:rsidRPr="00155850">
        <w:t>,</w:t>
      </w:r>
      <w:r w:rsidRPr="00155850">
        <w:t xml:space="preserve"> atlikdami vidaus auditus</w:t>
      </w:r>
      <w:r w:rsidR="0045169F" w:rsidRPr="00155850">
        <w:t>,</w:t>
      </w:r>
      <w:r w:rsidRPr="00155850">
        <w:t xml:space="preserve"> nustatė </w:t>
      </w:r>
      <w:r w:rsidR="00A218B0">
        <w:t>pažeidim</w:t>
      </w:r>
      <w:r w:rsidR="000E3ED2">
        <w:t>us</w:t>
      </w:r>
      <w:r w:rsidR="00A218B0">
        <w:t xml:space="preserve"> priskaičiuojant darbuotojams darbo užmokestį, sudarant Darbo sutart</w:t>
      </w:r>
      <w:r w:rsidR="001721F8">
        <w:t>is</w:t>
      </w:r>
      <w:r w:rsidR="00A218B0">
        <w:t xml:space="preserve">. </w:t>
      </w:r>
      <w:r w:rsidR="000E3ED2">
        <w:t>Nustatyta atvejų, kai be atrankos</w:t>
      </w:r>
      <w:r w:rsidR="007148EB">
        <w:t xml:space="preserve"> </w:t>
      </w:r>
      <w:r w:rsidR="000E3ED2">
        <w:t>/</w:t>
      </w:r>
      <w:r w:rsidR="007148EB">
        <w:t xml:space="preserve"> </w:t>
      </w:r>
      <w:r w:rsidR="000E3ED2">
        <w:t xml:space="preserve">konkurso priėmė į darbą darbuotojus. </w:t>
      </w:r>
      <w:r w:rsidR="00213F3F">
        <w:t>Nustatyt</w:t>
      </w:r>
      <w:r w:rsidR="00366583">
        <w:t xml:space="preserve">a </w:t>
      </w:r>
      <w:r w:rsidR="001721F8">
        <w:t xml:space="preserve">neatitikimų teisės aktų reikalavimams apskaitant </w:t>
      </w:r>
      <w:r w:rsidR="00366583">
        <w:t>ilgalaik</w:t>
      </w:r>
      <w:r w:rsidR="001721F8">
        <w:t>į</w:t>
      </w:r>
      <w:r w:rsidR="00366583">
        <w:t xml:space="preserve"> turt</w:t>
      </w:r>
      <w:r w:rsidR="001721F8">
        <w:t>ą</w:t>
      </w:r>
      <w:r w:rsidR="000E3ED2">
        <w:t xml:space="preserve">. </w:t>
      </w:r>
      <w:r w:rsidR="001721F8">
        <w:t xml:space="preserve"> </w:t>
      </w:r>
      <w:r w:rsidR="00366583">
        <w:t xml:space="preserve"> </w:t>
      </w:r>
      <w:r w:rsidR="0043471C">
        <w:t>V</w:t>
      </w:r>
      <w:r w:rsidR="00BE31C2" w:rsidRPr="00155850">
        <w:t>ykdant viešuosius pirkimus ne visada buvo laikomasi Viešųjų pirkimų įstatymo</w:t>
      </w:r>
      <w:r w:rsidR="00514588" w:rsidRPr="00155850">
        <w:t xml:space="preserve"> nuostatų reikalavimų</w:t>
      </w:r>
      <w:r w:rsidR="00BE31C2" w:rsidRPr="00155850">
        <w:t xml:space="preserve">, nes nustatyta </w:t>
      </w:r>
      <w:r w:rsidR="0000011C">
        <w:t xml:space="preserve">neatitikimų organizuojant ir vykdant viešuosius pirkimus. </w:t>
      </w:r>
      <w:r w:rsidR="00310004" w:rsidRPr="00155850">
        <w:t>Atliekant</w:t>
      </w:r>
      <w:r w:rsidR="001D513D" w:rsidRPr="00155850">
        <w:t xml:space="preserve"> vidaus auditus,</w:t>
      </w:r>
      <w:r w:rsidR="00430648" w:rsidRPr="00155850">
        <w:t xml:space="preserve"> </w:t>
      </w:r>
      <w:r w:rsidR="00701F58" w:rsidRPr="00155850">
        <w:t>nebuvo nustatyta pažeidimų, kuriuos turėtų nagrinėti teisėsaugos institucijos.</w:t>
      </w:r>
      <w:r w:rsidR="002111BC" w:rsidRPr="00580684">
        <w:rPr>
          <w:color w:val="4472C4"/>
        </w:rPr>
        <w:t xml:space="preserve"> </w:t>
      </w:r>
    </w:p>
    <w:p w14:paraId="342C3166" w14:textId="49A44191" w:rsidR="00C66B20" w:rsidRDefault="00097862" w:rsidP="00364405">
      <w:pPr>
        <w:ind w:firstLine="851"/>
        <w:jc w:val="both"/>
      </w:pPr>
      <w:r>
        <w:t>Įvertinę audituo</w:t>
      </w:r>
      <w:r w:rsidR="003B7D30">
        <w:t>tų</w:t>
      </w:r>
      <w:r w:rsidR="00B3582E">
        <w:t xml:space="preserve"> </w:t>
      </w:r>
      <w:r>
        <w:t>subjekt</w:t>
      </w:r>
      <w:r w:rsidR="00B3582E">
        <w:t>ų</w:t>
      </w:r>
      <w:r>
        <w:t xml:space="preserve"> </w:t>
      </w:r>
      <w:r w:rsidR="007E28DC">
        <w:t>vidaus kontrolės funkcionavimą bei galim</w:t>
      </w:r>
      <w:r w:rsidR="00B3582E">
        <w:t>ą</w:t>
      </w:r>
      <w:r w:rsidR="007E28DC">
        <w:t xml:space="preserve"> rizikos veiksnių įtaką, </w:t>
      </w:r>
      <w:r w:rsidR="00CF4CC2">
        <w:t>20</w:t>
      </w:r>
      <w:r w:rsidR="00CB77C0">
        <w:t>2</w:t>
      </w:r>
      <w:r w:rsidR="00CD0DCB">
        <w:t>3</w:t>
      </w:r>
      <w:r>
        <w:t xml:space="preserve"> m. </w:t>
      </w:r>
      <w:r w:rsidR="00B3582E">
        <w:t xml:space="preserve">vidaus auditoriai </w:t>
      </w:r>
      <w:r>
        <w:t>vidaus audito ataskaitose pateik</w:t>
      </w:r>
      <w:r w:rsidR="00B3582E">
        <w:t>ė</w:t>
      </w:r>
      <w:r w:rsidR="00CF4CC2">
        <w:t xml:space="preserve"> </w:t>
      </w:r>
      <w:r>
        <w:t xml:space="preserve"> </w:t>
      </w:r>
      <w:r w:rsidR="00122EB8">
        <w:t xml:space="preserve">28 </w:t>
      </w:r>
      <w:r>
        <w:t>rekomendacij</w:t>
      </w:r>
      <w:r w:rsidR="00122EB8">
        <w:t>as</w:t>
      </w:r>
      <w:r>
        <w:t xml:space="preserve">, </w:t>
      </w:r>
      <w:r w:rsidR="00437ECB">
        <w:t xml:space="preserve"> </w:t>
      </w:r>
      <w:r w:rsidR="00B3582E">
        <w:t xml:space="preserve">kaip sustiprinti vidaus kontrolės procedūras </w:t>
      </w:r>
      <w:r w:rsidR="009139E6">
        <w:t xml:space="preserve">ir </w:t>
      </w:r>
      <w:r w:rsidR="00B3582E">
        <w:t>rizikos valdymą viešajame juridiniame asmenyje</w:t>
      </w:r>
      <w:r w:rsidR="009139E6">
        <w:t xml:space="preserve"> bei padėti įgyvendinti veiklos tikslus. </w:t>
      </w:r>
      <w:r w:rsidR="0034535E">
        <w:t>Iš pateikt</w:t>
      </w:r>
      <w:r w:rsidR="00122EB8">
        <w:t>ų</w:t>
      </w:r>
      <w:r w:rsidR="0034535E">
        <w:t xml:space="preserve"> </w:t>
      </w:r>
      <w:r w:rsidR="00437ECB">
        <w:t>2</w:t>
      </w:r>
      <w:r w:rsidR="00122EB8">
        <w:t>8</w:t>
      </w:r>
      <w:r w:rsidR="0034535E">
        <w:t xml:space="preserve"> rekomendacij</w:t>
      </w:r>
      <w:r w:rsidR="00122EB8">
        <w:t>ų</w:t>
      </w:r>
      <w:r w:rsidR="00BB42D2">
        <w:t xml:space="preserve">, </w:t>
      </w:r>
      <w:r w:rsidR="00935CB9">
        <w:t>26</w:t>
      </w:r>
      <w:r w:rsidR="00BB42D2">
        <w:t xml:space="preserve"> rekomendacijų </w:t>
      </w:r>
      <w:r w:rsidR="00030F43">
        <w:t>įgyvendinimo terminas numatytas 202</w:t>
      </w:r>
      <w:r w:rsidR="00935CB9">
        <w:t>3</w:t>
      </w:r>
      <w:r w:rsidR="00030F43">
        <w:t xml:space="preserve"> metais, </w:t>
      </w:r>
      <w:r w:rsidR="00437ECB">
        <w:t xml:space="preserve"> </w:t>
      </w:r>
      <w:r w:rsidR="00023349">
        <w:t>kurios 100 procentų buvo įgyvendintos.</w:t>
      </w:r>
      <w:r w:rsidR="00935CB9">
        <w:t xml:space="preserve"> Keturios </w:t>
      </w:r>
      <w:r w:rsidR="00023349">
        <w:t xml:space="preserve"> rekomendacij</w:t>
      </w:r>
      <w:r w:rsidR="00935CB9">
        <w:t>os</w:t>
      </w:r>
      <w:r w:rsidR="00023349">
        <w:t xml:space="preserve"> buvo </w:t>
      </w:r>
      <w:r w:rsidR="00023349">
        <w:lastRenderedPageBreak/>
        <w:t>įgyvendint</w:t>
      </w:r>
      <w:r w:rsidR="00935CB9">
        <w:t>os</w:t>
      </w:r>
      <w:r w:rsidR="00023349">
        <w:t>, kuri</w:t>
      </w:r>
      <w:r w:rsidR="00935CB9">
        <w:t>os</w:t>
      </w:r>
      <w:r w:rsidR="00023349">
        <w:t xml:space="preserve"> buvo pateikt</w:t>
      </w:r>
      <w:r w:rsidR="00935CB9">
        <w:t>os</w:t>
      </w:r>
      <w:r w:rsidR="00023349">
        <w:t xml:space="preserve"> 202</w:t>
      </w:r>
      <w:r w:rsidR="00935CB9">
        <w:t xml:space="preserve">2 </w:t>
      </w:r>
      <w:r w:rsidR="00023349">
        <w:t xml:space="preserve"> metais, j</w:t>
      </w:r>
      <w:r w:rsidR="00935CB9">
        <w:t>ų</w:t>
      </w:r>
      <w:r w:rsidR="00023349">
        <w:t xml:space="preserve"> įgyvendinimo terminas buvo numatytas 202</w:t>
      </w:r>
      <w:r w:rsidR="00935CB9">
        <w:t>3</w:t>
      </w:r>
      <w:r w:rsidR="00023349">
        <w:t xml:space="preserve"> metais.</w:t>
      </w:r>
    </w:p>
    <w:p w14:paraId="7C191DEA" w14:textId="6A9D99E8" w:rsidR="003A222C" w:rsidRDefault="003A222C" w:rsidP="00364405">
      <w:pPr>
        <w:ind w:firstLine="851"/>
        <w:jc w:val="both"/>
      </w:pPr>
    </w:p>
    <w:p w14:paraId="524FC341" w14:textId="58E71D51" w:rsidR="004D508C" w:rsidRDefault="00F61730" w:rsidP="004D508C">
      <w:pPr>
        <w:jc w:val="both"/>
      </w:pPr>
      <w:r>
        <w:rPr>
          <w:noProof/>
        </w:rPr>
        <w:drawing>
          <wp:inline distT="0" distB="0" distL="0" distR="0" wp14:anchorId="355C85AB" wp14:editId="27A163A7">
            <wp:extent cx="6120130" cy="4850765"/>
            <wp:effectExtent l="0" t="0" r="13970" b="6985"/>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75C00D1" w14:textId="191A94BD" w:rsidR="00364405" w:rsidRPr="00364405" w:rsidRDefault="00364405" w:rsidP="00E94B2C">
      <w:pPr>
        <w:jc w:val="both"/>
        <w:rPr>
          <w:i/>
          <w:iCs/>
        </w:rPr>
      </w:pPr>
      <w:r>
        <w:t xml:space="preserve">1 diagrama </w:t>
      </w:r>
      <w:r w:rsidR="003C4316">
        <w:t xml:space="preserve"> Rekomendacijų įgyvendinimas </w:t>
      </w:r>
      <w:r>
        <w:rPr>
          <w:i/>
          <w:iCs/>
        </w:rPr>
        <w:t>202</w:t>
      </w:r>
      <w:r w:rsidR="004D508C">
        <w:rPr>
          <w:i/>
          <w:iCs/>
        </w:rPr>
        <w:t>3</w:t>
      </w:r>
      <w:r>
        <w:rPr>
          <w:i/>
          <w:iCs/>
        </w:rPr>
        <w:t xml:space="preserve"> m. </w:t>
      </w:r>
    </w:p>
    <w:p w14:paraId="0F982686" w14:textId="77777777" w:rsidR="008B1122" w:rsidRDefault="008B1122" w:rsidP="00E94B2C">
      <w:pPr>
        <w:jc w:val="both"/>
      </w:pPr>
    </w:p>
    <w:p w14:paraId="1A660394" w14:textId="77777777" w:rsidR="009139E6" w:rsidRDefault="009139E6" w:rsidP="00CD1B65">
      <w:pPr>
        <w:ind w:firstLine="851"/>
        <w:jc w:val="both"/>
      </w:pPr>
      <w:r>
        <w:t xml:space="preserve">Vidaus auditoriai pažangos stebėjimą atliko stebėdami ir dokumentuodami, kaip vykdomos vidaus audito ataskaitose pateiktos rekomendacijos, ar gerinama padėtis audituotame subjekte. Atlikę rekomendacijų įgyvendinimo kontrolę, vidaus auditoriai surašė pažymas apie vidaus audito ataskaitoje pateiktų rekomendacijų įgyvendinimą. </w:t>
      </w:r>
      <w:r w:rsidR="007B137A">
        <w:t xml:space="preserve">    </w:t>
      </w:r>
      <w:r w:rsidR="00CF4CC2">
        <w:t xml:space="preserve">          </w:t>
      </w:r>
    </w:p>
    <w:p w14:paraId="6B68D4D7" w14:textId="391E129A" w:rsidR="004D2E8F" w:rsidRDefault="004D2E8F" w:rsidP="00E94B2C">
      <w:pPr>
        <w:jc w:val="both"/>
      </w:pPr>
    </w:p>
    <w:p w14:paraId="2FBA2A1A" w14:textId="77777777" w:rsidR="004D2E8F" w:rsidRDefault="004D2E8F" w:rsidP="00E94B2C">
      <w:pPr>
        <w:jc w:val="both"/>
      </w:pPr>
    </w:p>
    <w:p w14:paraId="4ADC20D0" w14:textId="77777777" w:rsidR="00B20184" w:rsidRDefault="00B20184" w:rsidP="00E94B2C">
      <w:pPr>
        <w:jc w:val="both"/>
      </w:pPr>
    </w:p>
    <w:p w14:paraId="13EDF3CD" w14:textId="77777777" w:rsidR="00F51DBA" w:rsidRDefault="00F51DBA" w:rsidP="00F51DBA"/>
    <w:p w14:paraId="58442D77" w14:textId="77777777" w:rsidR="00C20B4D" w:rsidRDefault="00F51DBA" w:rsidP="00F51DBA">
      <w:r>
        <w:t>Centralizuoto vidaus audito skyriaus vedėja                                       Rasa Monkevičienė</w:t>
      </w:r>
      <w:r w:rsidR="00173768">
        <w:t xml:space="preserve">            </w:t>
      </w:r>
    </w:p>
    <w:p w14:paraId="3B790EFC" w14:textId="77777777" w:rsidR="00C20B4D" w:rsidRDefault="00C20B4D" w:rsidP="00F51DBA"/>
    <w:p w14:paraId="018541C8" w14:textId="77777777" w:rsidR="00C20B4D" w:rsidRDefault="00C20B4D" w:rsidP="00F51DBA"/>
    <w:p w14:paraId="2AAEB679" w14:textId="3248FA9C" w:rsidR="00B1452A" w:rsidRPr="00E94B2C" w:rsidRDefault="00173768" w:rsidP="00F51DBA">
      <w:r>
        <w:t xml:space="preserve">                                                                      </w:t>
      </w:r>
      <w:r w:rsidR="00AB210E">
        <w:t xml:space="preserve">    </w:t>
      </w:r>
      <w:r>
        <w:t xml:space="preserve">   </w:t>
      </w:r>
      <w:r w:rsidR="00B1452A">
        <w:t xml:space="preserve">         </w:t>
      </w:r>
    </w:p>
    <w:sectPr w:rsidR="00B1452A" w:rsidRPr="00E94B2C" w:rsidSect="001D68E8">
      <w:headerReference w:type="default" r:id="rId8"/>
      <w:footerReference w:type="even"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E083" w14:textId="77777777" w:rsidR="001D68E8" w:rsidRDefault="001D68E8">
      <w:r>
        <w:separator/>
      </w:r>
    </w:p>
  </w:endnote>
  <w:endnote w:type="continuationSeparator" w:id="0">
    <w:p w14:paraId="0E6D39CF" w14:textId="77777777" w:rsidR="001D68E8" w:rsidRDefault="001D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9158" w14:textId="77777777" w:rsidR="00ED3388" w:rsidRDefault="00ED3388" w:rsidP="00CE5D4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A19D9DF" w14:textId="77777777" w:rsidR="00ED3388" w:rsidRDefault="00ED338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3BA42" w14:textId="77777777" w:rsidR="001D68E8" w:rsidRDefault="001D68E8">
      <w:r>
        <w:separator/>
      </w:r>
    </w:p>
  </w:footnote>
  <w:footnote w:type="continuationSeparator" w:id="0">
    <w:p w14:paraId="6F79223C" w14:textId="77777777" w:rsidR="001D68E8" w:rsidRDefault="001D6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654C" w14:textId="77777777" w:rsidR="00C15280" w:rsidRDefault="00C15280">
    <w:pPr>
      <w:pStyle w:val="Antrats"/>
      <w:jc w:val="center"/>
    </w:pPr>
    <w:r>
      <w:fldChar w:fldCharType="begin"/>
    </w:r>
    <w:r>
      <w:instrText>PAGE   \* MERGEFORMAT</w:instrText>
    </w:r>
    <w:r>
      <w:fldChar w:fldCharType="separate"/>
    </w:r>
    <w:r w:rsidR="006E4BCF">
      <w:rPr>
        <w:noProof/>
      </w:rPr>
      <w:t>2</w:t>
    </w:r>
    <w:r>
      <w:fldChar w:fldCharType="end"/>
    </w:r>
  </w:p>
  <w:p w14:paraId="49A2FF75" w14:textId="77777777" w:rsidR="00C15280" w:rsidRDefault="00C1528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2C"/>
    <w:rsid w:val="0000011C"/>
    <w:rsid w:val="00000231"/>
    <w:rsid w:val="00010106"/>
    <w:rsid w:val="00013B6C"/>
    <w:rsid w:val="0001420F"/>
    <w:rsid w:val="00023349"/>
    <w:rsid w:val="000257C8"/>
    <w:rsid w:val="000271ED"/>
    <w:rsid w:val="00027C49"/>
    <w:rsid w:val="00030F43"/>
    <w:rsid w:val="0003483B"/>
    <w:rsid w:val="000356CB"/>
    <w:rsid w:val="000439CA"/>
    <w:rsid w:val="0004536D"/>
    <w:rsid w:val="000473CE"/>
    <w:rsid w:val="0005073F"/>
    <w:rsid w:val="000722EA"/>
    <w:rsid w:val="000803EB"/>
    <w:rsid w:val="00081AD3"/>
    <w:rsid w:val="0008384C"/>
    <w:rsid w:val="00085232"/>
    <w:rsid w:val="000853CE"/>
    <w:rsid w:val="00097862"/>
    <w:rsid w:val="000A1FC6"/>
    <w:rsid w:val="000A49AC"/>
    <w:rsid w:val="000B190C"/>
    <w:rsid w:val="000B3A90"/>
    <w:rsid w:val="000C0B08"/>
    <w:rsid w:val="000C0E23"/>
    <w:rsid w:val="000C2478"/>
    <w:rsid w:val="000C62CD"/>
    <w:rsid w:val="000D2908"/>
    <w:rsid w:val="000E222D"/>
    <w:rsid w:val="000E3ED2"/>
    <w:rsid w:val="000E4039"/>
    <w:rsid w:val="000E4445"/>
    <w:rsid w:val="000F4918"/>
    <w:rsid w:val="00102E54"/>
    <w:rsid w:val="00121321"/>
    <w:rsid w:val="00122EB8"/>
    <w:rsid w:val="0012460C"/>
    <w:rsid w:val="0012624C"/>
    <w:rsid w:val="00134F12"/>
    <w:rsid w:val="001357CD"/>
    <w:rsid w:val="001476C3"/>
    <w:rsid w:val="00151869"/>
    <w:rsid w:val="00155850"/>
    <w:rsid w:val="0015742E"/>
    <w:rsid w:val="001721F8"/>
    <w:rsid w:val="001728DA"/>
    <w:rsid w:val="00173768"/>
    <w:rsid w:val="0018578E"/>
    <w:rsid w:val="00195301"/>
    <w:rsid w:val="001954E0"/>
    <w:rsid w:val="001A4A11"/>
    <w:rsid w:val="001A74F8"/>
    <w:rsid w:val="001B23FB"/>
    <w:rsid w:val="001B39F9"/>
    <w:rsid w:val="001B77D7"/>
    <w:rsid w:val="001C05C0"/>
    <w:rsid w:val="001C0D08"/>
    <w:rsid w:val="001C0F9D"/>
    <w:rsid w:val="001C296F"/>
    <w:rsid w:val="001D0A02"/>
    <w:rsid w:val="001D4180"/>
    <w:rsid w:val="001D41CA"/>
    <w:rsid w:val="001D4C9D"/>
    <w:rsid w:val="001D513D"/>
    <w:rsid w:val="001D68E8"/>
    <w:rsid w:val="001E34E8"/>
    <w:rsid w:val="001F083F"/>
    <w:rsid w:val="001F35B4"/>
    <w:rsid w:val="001F6FA6"/>
    <w:rsid w:val="0020440B"/>
    <w:rsid w:val="002111BC"/>
    <w:rsid w:val="00211700"/>
    <w:rsid w:val="002138BA"/>
    <w:rsid w:val="00213F3F"/>
    <w:rsid w:val="00215861"/>
    <w:rsid w:val="00222FCE"/>
    <w:rsid w:val="002328CF"/>
    <w:rsid w:val="00235B95"/>
    <w:rsid w:val="00240F1C"/>
    <w:rsid w:val="002451FC"/>
    <w:rsid w:val="00245F74"/>
    <w:rsid w:val="00247A3B"/>
    <w:rsid w:val="00247E3F"/>
    <w:rsid w:val="00257C80"/>
    <w:rsid w:val="00261C16"/>
    <w:rsid w:val="00263EA8"/>
    <w:rsid w:val="0026663B"/>
    <w:rsid w:val="00270108"/>
    <w:rsid w:val="00290333"/>
    <w:rsid w:val="002917E0"/>
    <w:rsid w:val="00292DF8"/>
    <w:rsid w:val="002930FE"/>
    <w:rsid w:val="002A7104"/>
    <w:rsid w:val="002A7849"/>
    <w:rsid w:val="002C28FE"/>
    <w:rsid w:val="002C3977"/>
    <w:rsid w:val="002C6277"/>
    <w:rsid w:val="002D0A39"/>
    <w:rsid w:val="002D4D12"/>
    <w:rsid w:val="002E089D"/>
    <w:rsid w:val="002E214A"/>
    <w:rsid w:val="003003E7"/>
    <w:rsid w:val="00302E87"/>
    <w:rsid w:val="003045D0"/>
    <w:rsid w:val="00310004"/>
    <w:rsid w:val="00312782"/>
    <w:rsid w:val="00312F6D"/>
    <w:rsid w:val="00316A02"/>
    <w:rsid w:val="0032425C"/>
    <w:rsid w:val="00324C3E"/>
    <w:rsid w:val="00327943"/>
    <w:rsid w:val="00341268"/>
    <w:rsid w:val="0034535E"/>
    <w:rsid w:val="00347811"/>
    <w:rsid w:val="00357A3F"/>
    <w:rsid w:val="0036249B"/>
    <w:rsid w:val="00364405"/>
    <w:rsid w:val="00366583"/>
    <w:rsid w:val="00383C41"/>
    <w:rsid w:val="003902DA"/>
    <w:rsid w:val="003A222C"/>
    <w:rsid w:val="003A3DE2"/>
    <w:rsid w:val="003B6BCE"/>
    <w:rsid w:val="003B7D30"/>
    <w:rsid w:val="003C14A1"/>
    <w:rsid w:val="003C4316"/>
    <w:rsid w:val="003C6F3E"/>
    <w:rsid w:val="003D1EF5"/>
    <w:rsid w:val="003D2775"/>
    <w:rsid w:val="003D2FCB"/>
    <w:rsid w:val="003D38DD"/>
    <w:rsid w:val="003D59BA"/>
    <w:rsid w:val="003D7648"/>
    <w:rsid w:val="003E0D13"/>
    <w:rsid w:val="003E7E0F"/>
    <w:rsid w:val="003F307B"/>
    <w:rsid w:val="00400115"/>
    <w:rsid w:val="0040711D"/>
    <w:rsid w:val="00407601"/>
    <w:rsid w:val="004139FF"/>
    <w:rsid w:val="0041795A"/>
    <w:rsid w:val="00421187"/>
    <w:rsid w:val="00423500"/>
    <w:rsid w:val="004261CB"/>
    <w:rsid w:val="00430648"/>
    <w:rsid w:val="0043471C"/>
    <w:rsid w:val="00435479"/>
    <w:rsid w:val="004361D8"/>
    <w:rsid w:val="00437ECB"/>
    <w:rsid w:val="00443CD0"/>
    <w:rsid w:val="0045169F"/>
    <w:rsid w:val="00452506"/>
    <w:rsid w:val="00456F77"/>
    <w:rsid w:val="0045717E"/>
    <w:rsid w:val="0046195E"/>
    <w:rsid w:val="0047375C"/>
    <w:rsid w:val="00481266"/>
    <w:rsid w:val="0048498B"/>
    <w:rsid w:val="00490B1E"/>
    <w:rsid w:val="0049128C"/>
    <w:rsid w:val="00491C98"/>
    <w:rsid w:val="0049600B"/>
    <w:rsid w:val="004A3790"/>
    <w:rsid w:val="004A51BE"/>
    <w:rsid w:val="004A57B1"/>
    <w:rsid w:val="004A5D5A"/>
    <w:rsid w:val="004B15B8"/>
    <w:rsid w:val="004B1C9D"/>
    <w:rsid w:val="004C585F"/>
    <w:rsid w:val="004D2E8F"/>
    <w:rsid w:val="004D4CC8"/>
    <w:rsid w:val="004D508C"/>
    <w:rsid w:val="004E083E"/>
    <w:rsid w:val="004E2A1E"/>
    <w:rsid w:val="004E440F"/>
    <w:rsid w:val="004F200B"/>
    <w:rsid w:val="004F3616"/>
    <w:rsid w:val="004F3A93"/>
    <w:rsid w:val="00506434"/>
    <w:rsid w:val="00514588"/>
    <w:rsid w:val="005267B2"/>
    <w:rsid w:val="00530C35"/>
    <w:rsid w:val="00535DC1"/>
    <w:rsid w:val="00537449"/>
    <w:rsid w:val="005454ED"/>
    <w:rsid w:val="005671EC"/>
    <w:rsid w:val="00580684"/>
    <w:rsid w:val="00581F22"/>
    <w:rsid w:val="00582F54"/>
    <w:rsid w:val="00584EC0"/>
    <w:rsid w:val="0058622D"/>
    <w:rsid w:val="00587EF9"/>
    <w:rsid w:val="00594730"/>
    <w:rsid w:val="005A375A"/>
    <w:rsid w:val="005B1B15"/>
    <w:rsid w:val="005B71A7"/>
    <w:rsid w:val="005C278C"/>
    <w:rsid w:val="005C62D4"/>
    <w:rsid w:val="005D252F"/>
    <w:rsid w:val="005D42D6"/>
    <w:rsid w:val="005D6350"/>
    <w:rsid w:val="005E6573"/>
    <w:rsid w:val="005F4BB1"/>
    <w:rsid w:val="005F64C3"/>
    <w:rsid w:val="00603CC7"/>
    <w:rsid w:val="006075E7"/>
    <w:rsid w:val="00620187"/>
    <w:rsid w:val="00620471"/>
    <w:rsid w:val="00622A6F"/>
    <w:rsid w:val="00622C45"/>
    <w:rsid w:val="00623421"/>
    <w:rsid w:val="00624446"/>
    <w:rsid w:val="00625BE9"/>
    <w:rsid w:val="006261C2"/>
    <w:rsid w:val="00626BE4"/>
    <w:rsid w:val="006341A8"/>
    <w:rsid w:val="00660E5C"/>
    <w:rsid w:val="00666CDB"/>
    <w:rsid w:val="00670AEF"/>
    <w:rsid w:val="00671BBD"/>
    <w:rsid w:val="00674186"/>
    <w:rsid w:val="00675F0E"/>
    <w:rsid w:val="00676FDF"/>
    <w:rsid w:val="00677949"/>
    <w:rsid w:val="0068112D"/>
    <w:rsid w:val="006904AF"/>
    <w:rsid w:val="00691B0A"/>
    <w:rsid w:val="006A3105"/>
    <w:rsid w:val="006A3E0E"/>
    <w:rsid w:val="006A7EA4"/>
    <w:rsid w:val="006B1BB3"/>
    <w:rsid w:val="006B2521"/>
    <w:rsid w:val="006C7AA5"/>
    <w:rsid w:val="006D1C81"/>
    <w:rsid w:val="006E4BCF"/>
    <w:rsid w:val="006E6C69"/>
    <w:rsid w:val="006F668E"/>
    <w:rsid w:val="0070194A"/>
    <w:rsid w:val="00701F58"/>
    <w:rsid w:val="00704EDD"/>
    <w:rsid w:val="00707DE8"/>
    <w:rsid w:val="00711367"/>
    <w:rsid w:val="00711E31"/>
    <w:rsid w:val="00713941"/>
    <w:rsid w:val="007146C9"/>
    <w:rsid w:val="007148EB"/>
    <w:rsid w:val="00714B3B"/>
    <w:rsid w:val="00716751"/>
    <w:rsid w:val="00717115"/>
    <w:rsid w:val="00725F43"/>
    <w:rsid w:val="007307BA"/>
    <w:rsid w:val="007424EB"/>
    <w:rsid w:val="00746439"/>
    <w:rsid w:val="0075005A"/>
    <w:rsid w:val="00752BE9"/>
    <w:rsid w:val="00783C61"/>
    <w:rsid w:val="0078741D"/>
    <w:rsid w:val="00792099"/>
    <w:rsid w:val="00797CE9"/>
    <w:rsid w:val="007A0BCD"/>
    <w:rsid w:val="007A5208"/>
    <w:rsid w:val="007A5DAC"/>
    <w:rsid w:val="007B137A"/>
    <w:rsid w:val="007B1B6D"/>
    <w:rsid w:val="007B3043"/>
    <w:rsid w:val="007C1C18"/>
    <w:rsid w:val="007E0D50"/>
    <w:rsid w:val="007E28DC"/>
    <w:rsid w:val="007E37FF"/>
    <w:rsid w:val="007E5721"/>
    <w:rsid w:val="007E6832"/>
    <w:rsid w:val="007F177D"/>
    <w:rsid w:val="007F4EBD"/>
    <w:rsid w:val="007F639E"/>
    <w:rsid w:val="00803DD7"/>
    <w:rsid w:val="0083584E"/>
    <w:rsid w:val="00840801"/>
    <w:rsid w:val="008441C1"/>
    <w:rsid w:val="008516E2"/>
    <w:rsid w:val="00853045"/>
    <w:rsid w:val="00855078"/>
    <w:rsid w:val="008572A7"/>
    <w:rsid w:val="00864DFA"/>
    <w:rsid w:val="0086741E"/>
    <w:rsid w:val="00871AFA"/>
    <w:rsid w:val="008724E4"/>
    <w:rsid w:val="0088523A"/>
    <w:rsid w:val="00893E4F"/>
    <w:rsid w:val="0089686C"/>
    <w:rsid w:val="008A0132"/>
    <w:rsid w:val="008A4CCA"/>
    <w:rsid w:val="008B1122"/>
    <w:rsid w:val="008B5B4D"/>
    <w:rsid w:val="008F0A86"/>
    <w:rsid w:val="008F1643"/>
    <w:rsid w:val="00902768"/>
    <w:rsid w:val="00902D0E"/>
    <w:rsid w:val="00906D3A"/>
    <w:rsid w:val="009112FE"/>
    <w:rsid w:val="009139E6"/>
    <w:rsid w:val="00914CD3"/>
    <w:rsid w:val="00917C23"/>
    <w:rsid w:val="00920F68"/>
    <w:rsid w:val="00935CB9"/>
    <w:rsid w:val="00935CD7"/>
    <w:rsid w:val="00940525"/>
    <w:rsid w:val="0094278C"/>
    <w:rsid w:val="00953FB9"/>
    <w:rsid w:val="00967D41"/>
    <w:rsid w:val="00981254"/>
    <w:rsid w:val="00982A6E"/>
    <w:rsid w:val="009A618C"/>
    <w:rsid w:val="009B40ED"/>
    <w:rsid w:val="009D3975"/>
    <w:rsid w:val="009E3FB0"/>
    <w:rsid w:val="009E78AC"/>
    <w:rsid w:val="009F4F60"/>
    <w:rsid w:val="009F5DC2"/>
    <w:rsid w:val="009F6149"/>
    <w:rsid w:val="00A00749"/>
    <w:rsid w:val="00A172E4"/>
    <w:rsid w:val="00A218B0"/>
    <w:rsid w:val="00A22746"/>
    <w:rsid w:val="00A24B00"/>
    <w:rsid w:val="00A303E3"/>
    <w:rsid w:val="00A37F78"/>
    <w:rsid w:val="00A41D39"/>
    <w:rsid w:val="00A56614"/>
    <w:rsid w:val="00A60E12"/>
    <w:rsid w:val="00A65E19"/>
    <w:rsid w:val="00A66597"/>
    <w:rsid w:val="00A76248"/>
    <w:rsid w:val="00A86850"/>
    <w:rsid w:val="00A97D14"/>
    <w:rsid w:val="00AA1A78"/>
    <w:rsid w:val="00AB0D9D"/>
    <w:rsid w:val="00AB210E"/>
    <w:rsid w:val="00AB2297"/>
    <w:rsid w:val="00AB51FE"/>
    <w:rsid w:val="00AC250E"/>
    <w:rsid w:val="00AC4F9E"/>
    <w:rsid w:val="00AD0B70"/>
    <w:rsid w:val="00AD3EF4"/>
    <w:rsid w:val="00AE153E"/>
    <w:rsid w:val="00AE2D1C"/>
    <w:rsid w:val="00AF1703"/>
    <w:rsid w:val="00AF596E"/>
    <w:rsid w:val="00B01480"/>
    <w:rsid w:val="00B02920"/>
    <w:rsid w:val="00B1452A"/>
    <w:rsid w:val="00B20184"/>
    <w:rsid w:val="00B33624"/>
    <w:rsid w:val="00B3582E"/>
    <w:rsid w:val="00B40E0A"/>
    <w:rsid w:val="00B42BCC"/>
    <w:rsid w:val="00B44146"/>
    <w:rsid w:val="00B52EC8"/>
    <w:rsid w:val="00B907DF"/>
    <w:rsid w:val="00BA0725"/>
    <w:rsid w:val="00BA4DD9"/>
    <w:rsid w:val="00BB42D2"/>
    <w:rsid w:val="00BC4843"/>
    <w:rsid w:val="00BE0B72"/>
    <w:rsid w:val="00BE31C2"/>
    <w:rsid w:val="00BE35F2"/>
    <w:rsid w:val="00BE4A45"/>
    <w:rsid w:val="00BF6316"/>
    <w:rsid w:val="00BF722D"/>
    <w:rsid w:val="00C07DE3"/>
    <w:rsid w:val="00C126C8"/>
    <w:rsid w:val="00C14E80"/>
    <w:rsid w:val="00C15280"/>
    <w:rsid w:val="00C16DF9"/>
    <w:rsid w:val="00C20B4D"/>
    <w:rsid w:val="00C32119"/>
    <w:rsid w:val="00C35F44"/>
    <w:rsid w:val="00C43BEF"/>
    <w:rsid w:val="00C54D06"/>
    <w:rsid w:val="00C66B20"/>
    <w:rsid w:val="00C72AD5"/>
    <w:rsid w:val="00C7404B"/>
    <w:rsid w:val="00C776A7"/>
    <w:rsid w:val="00C8278E"/>
    <w:rsid w:val="00C8664F"/>
    <w:rsid w:val="00CA111F"/>
    <w:rsid w:val="00CA120E"/>
    <w:rsid w:val="00CA7938"/>
    <w:rsid w:val="00CB77C0"/>
    <w:rsid w:val="00CC0B38"/>
    <w:rsid w:val="00CC7514"/>
    <w:rsid w:val="00CD0DCB"/>
    <w:rsid w:val="00CD1B65"/>
    <w:rsid w:val="00CE5D48"/>
    <w:rsid w:val="00CF1A65"/>
    <w:rsid w:val="00CF4CC2"/>
    <w:rsid w:val="00CF59A5"/>
    <w:rsid w:val="00CF7D9C"/>
    <w:rsid w:val="00D0302E"/>
    <w:rsid w:val="00D06040"/>
    <w:rsid w:val="00D14680"/>
    <w:rsid w:val="00D15711"/>
    <w:rsid w:val="00D15B69"/>
    <w:rsid w:val="00D16963"/>
    <w:rsid w:val="00D17376"/>
    <w:rsid w:val="00D25DDE"/>
    <w:rsid w:val="00D312D3"/>
    <w:rsid w:val="00D33461"/>
    <w:rsid w:val="00D4580C"/>
    <w:rsid w:val="00D467F6"/>
    <w:rsid w:val="00D468FA"/>
    <w:rsid w:val="00D479DF"/>
    <w:rsid w:val="00D6490E"/>
    <w:rsid w:val="00D669AF"/>
    <w:rsid w:val="00D71B6D"/>
    <w:rsid w:val="00D83022"/>
    <w:rsid w:val="00D87D99"/>
    <w:rsid w:val="00D91B63"/>
    <w:rsid w:val="00DA676C"/>
    <w:rsid w:val="00DC5026"/>
    <w:rsid w:val="00DD505A"/>
    <w:rsid w:val="00DF0782"/>
    <w:rsid w:val="00DF2BFC"/>
    <w:rsid w:val="00DF307B"/>
    <w:rsid w:val="00DF78F4"/>
    <w:rsid w:val="00E13551"/>
    <w:rsid w:val="00E153F2"/>
    <w:rsid w:val="00E165E1"/>
    <w:rsid w:val="00E21DF6"/>
    <w:rsid w:val="00E22751"/>
    <w:rsid w:val="00E22D87"/>
    <w:rsid w:val="00E26E77"/>
    <w:rsid w:val="00E3710A"/>
    <w:rsid w:val="00E40C65"/>
    <w:rsid w:val="00E42210"/>
    <w:rsid w:val="00E548B8"/>
    <w:rsid w:val="00E56A4C"/>
    <w:rsid w:val="00E6027F"/>
    <w:rsid w:val="00E6328E"/>
    <w:rsid w:val="00E6759C"/>
    <w:rsid w:val="00E677F6"/>
    <w:rsid w:val="00E94B2C"/>
    <w:rsid w:val="00EA3AD1"/>
    <w:rsid w:val="00EB0AF5"/>
    <w:rsid w:val="00EB50FE"/>
    <w:rsid w:val="00EB74D6"/>
    <w:rsid w:val="00EC76CE"/>
    <w:rsid w:val="00ED0E24"/>
    <w:rsid w:val="00ED3388"/>
    <w:rsid w:val="00EE0B91"/>
    <w:rsid w:val="00F050FE"/>
    <w:rsid w:val="00F05CFC"/>
    <w:rsid w:val="00F104CD"/>
    <w:rsid w:val="00F20CE8"/>
    <w:rsid w:val="00F267BF"/>
    <w:rsid w:val="00F329F7"/>
    <w:rsid w:val="00F32E01"/>
    <w:rsid w:val="00F42456"/>
    <w:rsid w:val="00F44A31"/>
    <w:rsid w:val="00F5071C"/>
    <w:rsid w:val="00F51828"/>
    <w:rsid w:val="00F51DBA"/>
    <w:rsid w:val="00F55A55"/>
    <w:rsid w:val="00F6055E"/>
    <w:rsid w:val="00F61730"/>
    <w:rsid w:val="00F618F8"/>
    <w:rsid w:val="00F657EF"/>
    <w:rsid w:val="00F67740"/>
    <w:rsid w:val="00F67826"/>
    <w:rsid w:val="00F70867"/>
    <w:rsid w:val="00F70F00"/>
    <w:rsid w:val="00F710E4"/>
    <w:rsid w:val="00F87711"/>
    <w:rsid w:val="00F93776"/>
    <w:rsid w:val="00F963C4"/>
    <w:rsid w:val="00F96584"/>
    <w:rsid w:val="00FA17FB"/>
    <w:rsid w:val="00FB3337"/>
    <w:rsid w:val="00FB5E1C"/>
    <w:rsid w:val="00FC6397"/>
    <w:rsid w:val="00FD20E9"/>
    <w:rsid w:val="00FE3661"/>
    <w:rsid w:val="00FF14AB"/>
    <w:rsid w:val="00FF54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6C0E6"/>
  <w15:chartTrackingRefBased/>
  <w15:docId w15:val="{C1C1DC14-A907-4AA2-9CB1-B7A203BEC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674186"/>
    <w:pPr>
      <w:tabs>
        <w:tab w:val="center" w:pos="4320"/>
        <w:tab w:val="right" w:pos="8640"/>
      </w:tabs>
      <w:jc w:val="both"/>
    </w:pPr>
    <w:rPr>
      <w:rFonts w:ascii="TimesLT" w:hAnsi="TimesLT"/>
      <w:szCs w:val="20"/>
      <w:lang w:val="en-GB" w:eastAsia="en-US"/>
    </w:rPr>
  </w:style>
  <w:style w:type="character" w:styleId="Puslapionumeris">
    <w:name w:val="page number"/>
    <w:basedOn w:val="Numatytasispastraiposriftas"/>
    <w:rsid w:val="00CE5D48"/>
  </w:style>
  <w:style w:type="paragraph" w:styleId="Antrats">
    <w:name w:val="header"/>
    <w:basedOn w:val="prastasis"/>
    <w:link w:val="AntratsDiagrama"/>
    <w:uiPriority w:val="99"/>
    <w:rsid w:val="00D87D99"/>
    <w:pPr>
      <w:tabs>
        <w:tab w:val="center" w:pos="4819"/>
        <w:tab w:val="right" w:pos="9638"/>
      </w:tabs>
    </w:pPr>
  </w:style>
  <w:style w:type="paragraph" w:styleId="Debesliotekstas">
    <w:name w:val="Balloon Text"/>
    <w:basedOn w:val="prastasis"/>
    <w:link w:val="DebesliotekstasDiagrama"/>
    <w:rsid w:val="001B39F9"/>
    <w:rPr>
      <w:rFonts w:ascii="Segoe UI" w:hAnsi="Segoe UI" w:cs="Segoe UI"/>
      <w:sz w:val="18"/>
      <w:szCs w:val="18"/>
    </w:rPr>
  </w:style>
  <w:style w:type="character" w:customStyle="1" w:styleId="DebesliotekstasDiagrama">
    <w:name w:val="Debesėlio tekstas Diagrama"/>
    <w:link w:val="Debesliotekstas"/>
    <w:rsid w:val="001B39F9"/>
    <w:rPr>
      <w:rFonts w:ascii="Segoe UI" w:hAnsi="Segoe UI" w:cs="Segoe UI"/>
      <w:sz w:val="18"/>
      <w:szCs w:val="18"/>
    </w:rPr>
  </w:style>
  <w:style w:type="character" w:customStyle="1" w:styleId="AntratsDiagrama">
    <w:name w:val="Antraštės Diagrama"/>
    <w:link w:val="Antrats"/>
    <w:uiPriority w:val="99"/>
    <w:rsid w:val="00C152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Pateiktos ir įgyvendintos rekomendacijos 202</a:t>
            </a:r>
            <a:r>
              <a:rPr lang="lt-LT"/>
              <a:t>3</a:t>
            </a:r>
            <a:r>
              <a:rPr lang="en-US"/>
              <a:t> m.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Lapas1!$B$2:$B$3</c:f>
              <c:strCache>
                <c:ptCount val="2"/>
                <c:pt idx="0">
                  <c:v>2023 m. pateiktų rekomendacijų skaičius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6.5627557924501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29-4F66-ACF5-B70476C941EE}"/>
                </c:ext>
              </c:extLst>
            </c:dLbl>
            <c:dLbl>
              <c:idx val="1"/>
              <c:layout>
                <c:manualLayout>
                  <c:x val="1.3125511584900357E-2"/>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629-4F66-ACF5-B70476C941EE}"/>
                </c:ext>
              </c:extLst>
            </c:dLbl>
            <c:dLbl>
              <c:idx val="2"/>
              <c:layout>
                <c:manualLayout>
                  <c:x val="6.5627557924501784E-3"/>
                  <c:y val="-1.0110581499745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629-4F66-ACF5-B70476C941EE}"/>
                </c:ext>
              </c:extLst>
            </c:dLbl>
            <c:dLbl>
              <c:idx val="3"/>
              <c:layout>
                <c:manualLayout>
                  <c:x val="6.5627557924501784E-3"/>
                  <c:y val="-1.0110581499745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29-4F66-ACF5-B70476C941EE}"/>
                </c:ext>
              </c:extLst>
            </c:dLbl>
            <c:dLbl>
              <c:idx val="4"/>
              <c:layout>
                <c:manualLayout>
                  <c:x val="1.0937926320750297E-2"/>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629-4F66-ACF5-B70476C941E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Lapas1!$A$4:$A$9</c:f>
              <c:strCache>
                <c:ptCount val="6"/>
                <c:pt idx="0">
                  <c:v>Šilalės r. Kaltinėnų Aleksandro Stulginskio gimnazija</c:v>
                </c:pt>
                <c:pt idx="1">
                  <c:v>Korupcijos rizikos valdymas Šilalės rajono savivaldybėje</c:v>
                </c:pt>
                <c:pt idx="2">
                  <c:v>Patvirtintų pareigybių (etatų) ir darbo sutarčių vertinimas</c:v>
                </c:pt>
                <c:pt idx="3">
                  <c:v>Kultūros centro patvirtintų pareigybių (etatų), darbo sutarčių bei išmokėtų priemokų ir priedų vertinimas</c:v>
                </c:pt>
                <c:pt idx="4">
                  <c:v>Šilalės lopšelio-darželio „Žiogelis" kelionės išlaidų kompensavimas</c:v>
                </c:pt>
                <c:pt idx="5">
                  <c:v>Šilalės rajono savivaldybės administracijos Bijotų seniūnija</c:v>
                </c:pt>
              </c:strCache>
            </c:strRef>
          </c:cat>
          <c:val>
            <c:numRef>
              <c:f>Lapas1!$B$4:$B$9</c:f>
              <c:numCache>
                <c:formatCode>General</c:formatCode>
                <c:ptCount val="6"/>
                <c:pt idx="0">
                  <c:v>4</c:v>
                </c:pt>
                <c:pt idx="1">
                  <c:v>4</c:v>
                </c:pt>
                <c:pt idx="2">
                  <c:v>10</c:v>
                </c:pt>
                <c:pt idx="3">
                  <c:v>3</c:v>
                </c:pt>
                <c:pt idx="4">
                  <c:v>1</c:v>
                </c:pt>
                <c:pt idx="5">
                  <c:v>6</c:v>
                </c:pt>
              </c:numCache>
            </c:numRef>
          </c:val>
          <c:shape val="cylinder"/>
          <c:extLst>
            <c:ext xmlns:c16="http://schemas.microsoft.com/office/drawing/2014/chart" uri="{C3380CC4-5D6E-409C-BE32-E72D297353CC}">
              <c16:uniqueId val="{00000005-B629-4F66-ACF5-B70476C941EE}"/>
            </c:ext>
          </c:extLst>
        </c:ser>
        <c:ser>
          <c:idx val="1"/>
          <c:order val="1"/>
          <c:tx>
            <c:strRef>
              <c:f>Lapas1!$C$2:$C$3</c:f>
              <c:strCache>
                <c:ptCount val="2"/>
                <c:pt idx="0">
                  <c:v>Įgyvendintų rekomendacijų sk., kurioms suėjo įgyvendinimo terminas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dLbl>
              <c:idx val="0"/>
              <c:layout>
                <c:manualLayout>
                  <c:x val="4.3751705283000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29-4F66-ACF5-B70476C941EE}"/>
                </c:ext>
              </c:extLst>
            </c:dLbl>
            <c:dLbl>
              <c:idx val="1"/>
              <c:layout>
                <c:manualLayout>
                  <c:x val="8.7503410566001968E-3"/>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29-4F66-ACF5-B70476C941EE}"/>
                </c:ext>
              </c:extLst>
            </c:dLbl>
            <c:dLbl>
              <c:idx val="2"/>
              <c:layout>
                <c:manualLayout>
                  <c:x val="8.7503410566002384E-3"/>
                  <c:y val="-1.2638226874681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629-4F66-ACF5-B70476C941EE}"/>
                </c:ext>
              </c:extLst>
            </c:dLbl>
            <c:dLbl>
              <c:idx val="3"/>
              <c:layout>
                <c:manualLayout>
                  <c:x val="8.7503410566001569E-3"/>
                  <c:y val="-1.0110581499745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629-4F66-ACF5-B70476C941EE}"/>
                </c:ext>
              </c:extLst>
            </c:dLbl>
            <c:dLbl>
              <c:idx val="4"/>
              <c:layout>
                <c:manualLayout>
                  <c:x val="8.7503410566002384E-3"/>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629-4F66-ACF5-B70476C941E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Lapas1!$A$4:$A$9</c:f>
              <c:strCache>
                <c:ptCount val="6"/>
                <c:pt idx="0">
                  <c:v>Šilalės r. Kaltinėnų Aleksandro Stulginskio gimnazija</c:v>
                </c:pt>
                <c:pt idx="1">
                  <c:v>Korupcijos rizikos valdymas Šilalės rajono savivaldybėje</c:v>
                </c:pt>
                <c:pt idx="2">
                  <c:v>Patvirtintų pareigybių (etatų) ir darbo sutarčių vertinimas</c:v>
                </c:pt>
                <c:pt idx="3">
                  <c:v>Kultūros centro patvirtintų pareigybių (etatų), darbo sutarčių bei išmokėtų priemokų ir priedų vertinimas</c:v>
                </c:pt>
                <c:pt idx="4">
                  <c:v>Šilalės lopšelio-darželio „Žiogelis" kelionės išlaidų kompensavimas</c:v>
                </c:pt>
                <c:pt idx="5">
                  <c:v>Šilalės rajono savivaldybės administracijos Bijotų seniūnija</c:v>
                </c:pt>
              </c:strCache>
            </c:strRef>
          </c:cat>
          <c:val>
            <c:numRef>
              <c:f>Lapas1!$C$4:$C$9</c:f>
              <c:numCache>
                <c:formatCode>General</c:formatCode>
                <c:ptCount val="6"/>
                <c:pt idx="0">
                  <c:v>4</c:v>
                </c:pt>
                <c:pt idx="1">
                  <c:v>4</c:v>
                </c:pt>
                <c:pt idx="2">
                  <c:v>10</c:v>
                </c:pt>
                <c:pt idx="3">
                  <c:v>3</c:v>
                </c:pt>
                <c:pt idx="4">
                  <c:v>1</c:v>
                </c:pt>
                <c:pt idx="5">
                  <c:v>4</c:v>
                </c:pt>
              </c:numCache>
            </c:numRef>
          </c:val>
          <c:shape val="cylinder"/>
          <c:extLst>
            <c:ext xmlns:c16="http://schemas.microsoft.com/office/drawing/2014/chart" uri="{C3380CC4-5D6E-409C-BE32-E72D297353CC}">
              <c16:uniqueId val="{0000000B-B629-4F66-ACF5-B70476C941EE}"/>
            </c:ext>
          </c:extLst>
        </c:ser>
        <c:dLbls>
          <c:showLegendKey val="0"/>
          <c:showVal val="1"/>
          <c:showCatName val="0"/>
          <c:showSerName val="0"/>
          <c:showPercent val="0"/>
          <c:showBubbleSize val="0"/>
        </c:dLbls>
        <c:gapWidth val="150"/>
        <c:shape val="box"/>
        <c:axId val="425056704"/>
        <c:axId val="425057880"/>
        <c:axId val="0"/>
      </c:bar3DChart>
      <c:catAx>
        <c:axId val="4250567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425057880"/>
        <c:crosses val="autoZero"/>
        <c:auto val="1"/>
        <c:lblAlgn val="ctr"/>
        <c:lblOffset val="100"/>
        <c:noMultiLvlLbl val="0"/>
      </c:catAx>
      <c:valAx>
        <c:axId val="42505788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2505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DD042-CD7B-4156-83AF-509F0E878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4045</Characters>
  <Application>Microsoft Office Word</Application>
  <DocSecurity>0</DocSecurity>
  <Lines>33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CENTRALIZUOTAS VIDAUS AUDITO SKYRIUS</vt:lpstr>
      <vt:lpstr>CENTRALIZUOTAS VIDAUS AUDITO SKYRIUS</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CENTRALIZUOTAS VIDAUS AUDITO SKYRIUS</dc:title>
  <dc:subject/>
  <dc:creator>User</dc:creator>
  <cp:keywords/>
  <dc:description/>
  <cp:lastModifiedBy>Admin</cp:lastModifiedBy>
  <cp:revision>4</cp:revision>
  <cp:lastPrinted>2019-01-17T13:28:00Z</cp:lastPrinted>
  <dcterms:created xsi:type="dcterms:W3CDTF">2024-01-30T12:50:00Z</dcterms:created>
  <dcterms:modified xsi:type="dcterms:W3CDTF">2024-01-30T14:26:00Z</dcterms:modified>
</cp:coreProperties>
</file>