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BF55" w14:textId="60DC5830" w:rsidR="006D64B4" w:rsidRPr="004D6C6E" w:rsidRDefault="005D3AD8" w:rsidP="006D64B4">
      <w:r w:rsidRPr="005D3AD8">
        <w:rPr>
          <w:noProof/>
        </w:rPr>
        <w:drawing>
          <wp:inline distT="0" distB="0" distL="0" distR="0" wp14:anchorId="66F292C0" wp14:editId="3D5F5F63">
            <wp:extent cx="6120765" cy="980440"/>
            <wp:effectExtent l="0" t="0" r="0" b="0"/>
            <wp:docPr id="45427837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91FA" w14:textId="77777777" w:rsidR="005D3AD8" w:rsidRDefault="005D3AD8" w:rsidP="006D64B4">
      <w:pPr>
        <w:jc w:val="center"/>
        <w:rPr>
          <w:b/>
        </w:rPr>
      </w:pPr>
    </w:p>
    <w:p w14:paraId="38D5D6F4" w14:textId="0EDB37C1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7EA41585" w14:textId="060F891A" w:rsidR="006D64B4" w:rsidRPr="00FD7BAC" w:rsidRDefault="006D64B4" w:rsidP="0058708F">
      <w:pPr>
        <w:tabs>
          <w:tab w:val="left" w:pos="851"/>
        </w:tabs>
        <w:jc w:val="center"/>
        <w:rPr>
          <w:b/>
        </w:rPr>
      </w:pPr>
      <w:r w:rsidRPr="004D6C6E">
        <w:rPr>
          <w:b/>
        </w:rPr>
        <w:t>DĖL</w:t>
      </w:r>
      <w:r w:rsidR="007C7CC5">
        <w:rPr>
          <w:b/>
        </w:rPr>
        <w:t xml:space="preserve"> </w:t>
      </w:r>
      <w:bookmarkStart w:id="0" w:name="_Hlk156375482"/>
      <w:r w:rsidR="00D10F8B">
        <w:rPr>
          <w:b/>
        </w:rPr>
        <w:t>REIKALA</w:t>
      </w:r>
      <w:r w:rsidR="00A47183">
        <w:rPr>
          <w:b/>
        </w:rPr>
        <w:t>V</w:t>
      </w:r>
      <w:r w:rsidR="00D10F8B">
        <w:rPr>
          <w:b/>
        </w:rPr>
        <w:t>IMUS ATITINKAN</w:t>
      </w:r>
      <w:r w:rsidR="00A47183">
        <w:rPr>
          <w:b/>
        </w:rPr>
        <w:t>Č</w:t>
      </w:r>
      <w:r w:rsidR="00D10F8B">
        <w:rPr>
          <w:b/>
        </w:rPr>
        <w:t>IOS SAVIVALDYBĖS LYGMENS NEFORMALIOJO VAIKŲ ŠVIETIMO PROGRAM</w:t>
      </w:r>
      <w:r w:rsidR="00A47183">
        <w:rPr>
          <w:b/>
        </w:rPr>
        <w:t>OS</w:t>
      </w:r>
      <w:r w:rsidR="00D10F8B">
        <w:rPr>
          <w:b/>
        </w:rPr>
        <w:t xml:space="preserve"> PATVIRTINIMO</w:t>
      </w:r>
    </w:p>
    <w:bookmarkEnd w:id="0"/>
    <w:p w14:paraId="77DA8912" w14:textId="77777777" w:rsidR="00FD7BAC" w:rsidRDefault="00FD7BAC" w:rsidP="006D64B4">
      <w:pPr>
        <w:jc w:val="center"/>
      </w:pPr>
    </w:p>
    <w:p w14:paraId="15C97E30" w14:textId="10E9E60B" w:rsidR="006D64B4" w:rsidRPr="004D6C6E" w:rsidRDefault="00A23267" w:rsidP="006D64B4">
      <w:pPr>
        <w:jc w:val="center"/>
      </w:pPr>
      <w:r>
        <w:t>202</w:t>
      </w:r>
      <w:r w:rsidR="00804E56">
        <w:t>5</w:t>
      </w:r>
      <w:r w:rsidR="006D64B4" w:rsidRPr="004D6C6E">
        <w:t xml:space="preserve"> m. </w:t>
      </w:r>
      <w:r w:rsidR="00804E56">
        <w:t>liepos</w:t>
      </w:r>
      <w:r w:rsidR="00913263">
        <w:t xml:space="preserve"> </w:t>
      </w:r>
      <w:r w:rsidR="0001045C">
        <w:t>10</w:t>
      </w:r>
      <w:r w:rsidR="006D64B4">
        <w:t xml:space="preserve"> </w:t>
      </w:r>
      <w:r>
        <w:t>d. Nr.</w:t>
      </w:r>
      <w:r w:rsidR="00342263">
        <w:t xml:space="preserve"> </w:t>
      </w:r>
      <w:r w:rsidR="0001045C">
        <w:t>T3-253</w:t>
      </w:r>
    </w:p>
    <w:p w14:paraId="6DFABAA5" w14:textId="77777777" w:rsidR="006D64B4" w:rsidRPr="004D6C6E" w:rsidRDefault="006D64B4" w:rsidP="006D64B4">
      <w:pPr>
        <w:jc w:val="center"/>
      </w:pPr>
      <w:r w:rsidRPr="004D6C6E">
        <w:t>Šilalė</w:t>
      </w:r>
    </w:p>
    <w:p w14:paraId="4C2C5DA4" w14:textId="77777777" w:rsidR="006D64B4" w:rsidRPr="000C2B31" w:rsidRDefault="006D64B4" w:rsidP="006834D4">
      <w:pPr>
        <w:pStyle w:val="Betarp"/>
        <w:jc w:val="both"/>
      </w:pPr>
    </w:p>
    <w:p w14:paraId="258A721C" w14:textId="70E2B4ED" w:rsidR="00A242F6" w:rsidRDefault="00BA5192" w:rsidP="006834D4">
      <w:pPr>
        <w:pStyle w:val="Antrats"/>
        <w:tabs>
          <w:tab w:val="left" w:pos="426"/>
          <w:tab w:val="left" w:pos="851"/>
        </w:tabs>
        <w:ind w:firstLine="567"/>
        <w:jc w:val="both"/>
        <w:rPr>
          <w:szCs w:val="20"/>
        </w:rPr>
      </w:pPr>
      <w:r w:rsidRPr="000C2B31">
        <w:t>Vadovaudamasi</w:t>
      </w:r>
      <w:r w:rsidR="00897439">
        <w:t>s</w:t>
      </w:r>
      <w:r w:rsidR="005D3AD8">
        <w:t xml:space="preserve">, Lietuvos Respublikos švietimo įstatymo 58 straipsnio 2 dalies 2 punktu, </w:t>
      </w:r>
      <w:r w:rsidRPr="000C2B31">
        <w:t xml:space="preserve"> Lietuvos Respublikos vietos savivaldos įstatymo </w:t>
      </w:r>
      <w:r w:rsidR="00D82CD6">
        <w:t xml:space="preserve">25 straipsnio 5 dalimi, </w:t>
      </w:r>
      <w:r w:rsidR="00103CA6">
        <w:t xml:space="preserve">27 straipsnio 2 dalies </w:t>
      </w:r>
      <w:r w:rsidR="0003502A">
        <w:t>31 punktu</w:t>
      </w:r>
      <w:r w:rsidR="005D3AD8">
        <w:t xml:space="preserve">, </w:t>
      </w:r>
      <w:r w:rsidR="00D10F8B">
        <w:t>vykdydama</w:t>
      </w:r>
      <w:r w:rsidR="00897439">
        <w:t>s</w:t>
      </w:r>
      <w:r w:rsidR="006834D4">
        <w:t xml:space="preserve"> </w:t>
      </w:r>
      <w:r w:rsidR="00D10F8B">
        <w:t xml:space="preserve">Neformaliojo vaikų švietimo programų finansavimo ir administravimo tvarkos aprašo, patvirtinto </w:t>
      </w:r>
      <w:r w:rsidR="00E82019" w:rsidRPr="00E82019">
        <w:rPr>
          <w:color w:val="000000" w:themeColor="text1"/>
        </w:rPr>
        <w:t xml:space="preserve">Lietuvos Respublikos švietimo, mokslo ir sporto ministro 2022 m. sausio 10 d. įsakymu Nr. V-46 </w:t>
      </w:r>
      <w:r w:rsidR="006834D4" w:rsidRPr="00E82019">
        <w:rPr>
          <w:color w:val="000000" w:themeColor="text1"/>
        </w:rPr>
        <w:t xml:space="preserve">„Dėl </w:t>
      </w:r>
      <w:r w:rsidR="00D10F8B">
        <w:t>Lietuvos švietimo programų finansavimo ir administravimo tvarkos aprašo patvirtinimo“</w:t>
      </w:r>
      <w:r w:rsidR="006834D4">
        <w:t>,</w:t>
      </w:r>
      <w:r w:rsidR="00D10F8B">
        <w:t xml:space="preserve"> 28</w:t>
      </w:r>
      <w:r w:rsidR="00A242F6">
        <w:t xml:space="preserve"> </w:t>
      </w:r>
      <w:r w:rsidR="00D10F8B">
        <w:t xml:space="preserve"> punktą</w:t>
      </w:r>
      <w:r w:rsidR="00D12697">
        <w:t xml:space="preserve">, </w:t>
      </w:r>
      <w:r w:rsidR="00D10F8B">
        <w:t>atsižvelgdama</w:t>
      </w:r>
      <w:r w:rsidR="0003502A">
        <w:t>s</w:t>
      </w:r>
      <w:r w:rsidR="00D10F8B">
        <w:t xml:space="preserve"> į Šilalės rajono savivaldybės neformaliojo vaikų švietimo programų atitikties vertinimo komisijos 202</w:t>
      </w:r>
      <w:r w:rsidR="00804E56">
        <w:t>5</w:t>
      </w:r>
      <w:r w:rsidR="00D10F8B">
        <w:t xml:space="preserve"> m. </w:t>
      </w:r>
      <w:r w:rsidR="00804E56">
        <w:t>liepos 8</w:t>
      </w:r>
      <w:r w:rsidR="00D10F8B">
        <w:t xml:space="preserve"> d. posėdžio protokolą Nr.</w:t>
      </w:r>
      <w:r w:rsidR="00BA25D6">
        <w:t xml:space="preserve"> </w:t>
      </w:r>
      <w:r w:rsidR="00804E56">
        <w:t>1</w:t>
      </w:r>
      <w:r w:rsidR="00D10F8B">
        <w:t>:</w:t>
      </w:r>
    </w:p>
    <w:p w14:paraId="77E31EEF" w14:textId="0D5B3847" w:rsidR="00D10F8B" w:rsidRDefault="00A242F6" w:rsidP="006834D4">
      <w:pPr>
        <w:pStyle w:val="Antrats"/>
        <w:numPr>
          <w:ilvl w:val="0"/>
          <w:numId w:val="3"/>
        </w:numPr>
        <w:tabs>
          <w:tab w:val="left" w:pos="426"/>
          <w:tab w:val="left" w:pos="851"/>
        </w:tabs>
        <w:ind w:left="0" w:firstLine="567"/>
        <w:jc w:val="both"/>
      </w:pPr>
      <w:r>
        <w:t>T v i r t i n u</w:t>
      </w:r>
      <w:r w:rsidR="00D10F8B">
        <w:t xml:space="preserve"> </w:t>
      </w:r>
      <w:r w:rsidR="003E74FD">
        <w:t>r</w:t>
      </w:r>
      <w:r w:rsidR="00D10F8B">
        <w:t xml:space="preserve">eikalavimus atitinkančią savivaldybės lygmens neformaliojo vaikų švietimo </w:t>
      </w:r>
    </w:p>
    <w:p w14:paraId="4B485185" w14:textId="446FB4A8" w:rsidR="00A242F6" w:rsidRDefault="00B55AA8" w:rsidP="006834D4">
      <w:pPr>
        <w:pStyle w:val="Antrats"/>
        <w:tabs>
          <w:tab w:val="left" w:pos="426"/>
          <w:tab w:val="left" w:pos="851"/>
        </w:tabs>
        <w:jc w:val="both"/>
      </w:pPr>
      <w:r>
        <w:t>p</w:t>
      </w:r>
      <w:r w:rsidR="00D10F8B">
        <w:t>rogramą</w:t>
      </w:r>
      <w:r>
        <w:t>:</w:t>
      </w:r>
    </w:p>
    <w:p w14:paraId="3570C3D6" w14:textId="77777777" w:rsidR="006834D4" w:rsidRDefault="006834D4" w:rsidP="006834D4">
      <w:pPr>
        <w:pStyle w:val="Antrats"/>
        <w:tabs>
          <w:tab w:val="left" w:pos="426"/>
          <w:tab w:val="left" w:pos="851"/>
        </w:tabs>
        <w:ind w:firstLine="567"/>
        <w:jc w:val="both"/>
      </w:pPr>
    </w:p>
    <w:tbl>
      <w:tblPr>
        <w:tblStyle w:val="Lentelstinklelis"/>
        <w:tblW w:w="9208" w:type="dxa"/>
        <w:tblInd w:w="426" w:type="dxa"/>
        <w:tblLook w:val="04A0" w:firstRow="1" w:lastRow="0" w:firstColumn="1" w:lastColumn="0" w:noHBand="0" w:noVBand="1"/>
      </w:tblPr>
      <w:tblGrid>
        <w:gridCol w:w="1123"/>
        <w:gridCol w:w="2792"/>
        <w:gridCol w:w="2076"/>
        <w:gridCol w:w="3217"/>
      </w:tblGrid>
      <w:tr w:rsidR="00D10F8B" w14:paraId="5E69A142" w14:textId="77777777" w:rsidTr="006834D4">
        <w:trPr>
          <w:trHeight w:val="749"/>
        </w:trPr>
        <w:tc>
          <w:tcPr>
            <w:tcW w:w="1123" w:type="dxa"/>
          </w:tcPr>
          <w:p w14:paraId="181EFA57" w14:textId="3A7EF88B" w:rsidR="00D10F8B" w:rsidRDefault="00D10F8B" w:rsidP="005D3AD8">
            <w:pPr>
              <w:pStyle w:val="Antrats"/>
              <w:tabs>
                <w:tab w:val="left" w:pos="426"/>
                <w:tab w:val="left" w:pos="851"/>
              </w:tabs>
              <w:ind w:hanging="114"/>
              <w:jc w:val="both"/>
            </w:pPr>
            <w:r>
              <w:t>Eil. Nr.</w:t>
            </w:r>
          </w:p>
        </w:tc>
        <w:tc>
          <w:tcPr>
            <w:tcW w:w="2792" w:type="dxa"/>
          </w:tcPr>
          <w:p w14:paraId="777695D2" w14:textId="27844135" w:rsidR="00D10F8B" w:rsidRDefault="00D10F8B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Paraiškos teikėjas</w:t>
            </w:r>
          </w:p>
        </w:tc>
        <w:tc>
          <w:tcPr>
            <w:tcW w:w="2076" w:type="dxa"/>
          </w:tcPr>
          <w:p w14:paraId="1B5E9EAA" w14:textId="454BDDC9" w:rsidR="00D10F8B" w:rsidRDefault="00D10F8B" w:rsidP="005D3AD8">
            <w:pPr>
              <w:pStyle w:val="Antrats"/>
              <w:tabs>
                <w:tab w:val="left" w:pos="426"/>
                <w:tab w:val="left" w:pos="851"/>
              </w:tabs>
            </w:pPr>
            <w:r>
              <w:t>Neformaliojo vaikų švietimo programos kodas</w:t>
            </w:r>
          </w:p>
        </w:tc>
        <w:tc>
          <w:tcPr>
            <w:tcW w:w="3217" w:type="dxa"/>
          </w:tcPr>
          <w:p w14:paraId="17F99F86" w14:textId="5F3F6FD9" w:rsidR="00D10F8B" w:rsidRDefault="00D10F8B" w:rsidP="005D3AD8">
            <w:pPr>
              <w:pStyle w:val="Antrats"/>
              <w:tabs>
                <w:tab w:val="left" w:pos="426"/>
                <w:tab w:val="left" w:pos="851"/>
              </w:tabs>
              <w:jc w:val="center"/>
            </w:pPr>
            <w:r>
              <w:t>Neformaliojo vaikų švietimo programos pavadinimas</w:t>
            </w:r>
          </w:p>
        </w:tc>
      </w:tr>
      <w:tr w:rsidR="0016407D" w14:paraId="31694A83" w14:textId="77777777" w:rsidTr="006834D4">
        <w:trPr>
          <w:trHeight w:val="749"/>
        </w:trPr>
        <w:tc>
          <w:tcPr>
            <w:tcW w:w="1123" w:type="dxa"/>
          </w:tcPr>
          <w:p w14:paraId="53607733" w14:textId="046AE2CB" w:rsidR="0016407D" w:rsidRDefault="0016407D" w:rsidP="006834D4">
            <w:pPr>
              <w:pStyle w:val="Antrats"/>
              <w:tabs>
                <w:tab w:val="left" w:pos="426"/>
                <w:tab w:val="left" w:pos="851"/>
              </w:tabs>
              <w:ind w:firstLine="567"/>
              <w:jc w:val="center"/>
            </w:pPr>
            <w:r>
              <w:t>1.</w:t>
            </w:r>
          </w:p>
        </w:tc>
        <w:tc>
          <w:tcPr>
            <w:tcW w:w="2792" w:type="dxa"/>
          </w:tcPr>
          <w:p w14:paraId="36C9B95E" w14:textId="0394C407" w:rsidR="0016407D" w:rsidRDefault="00804E56" w:rsidP="006834D4">
            <w:pPr>
              <w:pStyle w:val="Antrats"/>
              <w:tabs>
                <w:tab w:val="left" w:pos="426"/>
                <w:tab w:val="left" w:pos="851"/>
              </w:tabs>
            </w:pPr>
            <w:r>
              <w:t xml:space="preserve">Šilalės rajono savivaldybės </w:t>
            </w:r>
            <w:r w:rsidR="005D3AD8">
              <w:t>k</w:t>
            </w:r>
            <w:r>
              <w:t>ultūros centras</w:t>
            </w:r>
          </w:p>
        </w:tc>
        <w:tc>
          <w:tcPr>
            <w:tcW w:w="2076" w:type="dxa"/>
          </w:tcPr>
          <w:p w14:paraId="73D91CD1" w14:textId="1EA673C2" w:rsidR="0016407D" w:rsidRDefault="00804E56" w:rsidP="006834D4">
            <w:pPr>
              <w:pStyle w:val="Antrats"/>
              <w:tabs>
                <w:tab w:val="left" w:pos="426"/>
                <w:tab w:val="left" w:pos="851"/>
              </w:tabs>
            </w:pPr>
            <w:r>
              <w:t>121300497</w:t>
            </w:r>
          </w:p>
        </w:tc>
        <w:tc>
          <w:tcPr>
            <w:tcW w:w="3217" w:type="dxa"/>
          </w:tcPr>
          <w:p w14:paraId="6B337DAD" w14:textId="6B360034" w:rsidR="0016407D" w:rsidRDefault="00804E56" w:rsidP="006834D4">
            <w:pPr>
              <w:pStyle w:val="Antrats"/>
              <w:tabs>
                <w:tab w:val="left" w:pos="426"/>
                <w:tab w:val="left" w:pos="851"/>
              </w:tabs>
              <w:ind w:hanging="9"/>
            </w:pPr>
            <w:r>
              <w:t>Folkloro klubas „Gimnazistai“</w:t>
            </w:r>
          </w:p>
        </w:tc>
      </w:tr>
    </w:tbl>
    <w:p w14:paraId="17D5819B" w14:textId="77777777" w:rsidR="00D10F8B" w:rsidRDefault="00D10F8B" w:rsidP="006834D4">
      <w:pPr>
        <w:pStyle w:val="Antrats"/>
        <w:tabs>
          <w:tab w:val="left" w:pos="426"/>
          <w:tab w:val="left" w:pos="851"/>
        </w:tabs>
        <w:ind w:left="426" w:firstLine="567"/>
        <w:jc w:val="both"/>
      </w:pPr>
    </w:p>
    <w:p w14:paraId="7BA0D5CF" w14:textId="36FCD5D9" w:rsidR="00257232" w:rsidRDefault="0016407D" w:rsidP="006834D4">
      <w:pPr>
        <w:pStyle w:val="Antrats"/>
        <w:tabs>
          <w:tab w:val="left" w:pos="426"/>
          <w:tab w:val="left" w:pos="851"/>
        </w:tabs>
        <w:ind w:firstLine="567"/>
        <w:jc w:val="both"/>
      </w:pPr>
      <w:r>
        <w:t>2</w:t>
      </w:r>
      <w:r w:rsidR="00AA03F2">
        <w:t>. Į p a r e i g o j u</w:t>
      </w:r>
      <w:r>
        <w:t xml:space="preserve"> Viliją Vainorienę,</w:t>
      </w:r>
      <w:r w:rsidR="005D3AD8" w:rsidRPr="005D3AD8">
        <w:t xml:space="preserve"> Šilalės rajono savivaldybės</w:t>
      </w:r>
      <w:r w:rsidR="005D3AD8">
        <w:t xml:space="preserve"> administracijos</w:t>
      </w:r>
      <w:r>
        <w:t xml:space="preserve"> Švietimo, kultūros ir sporto skyriaus vyriausiąją specialistę, per tris darbo dienas nuo potvark</w:t>
      </w:r>
      <w:r w:rsidR="00506E53">
        <w:t>i</w:t>
      </w:r>
      <w:r>
        <w:t>o pasirašymo dienos pažymėti informaciją Neformaliojo švietimo programų registre (NŠPR).</w:t>
      </w:r>
      <w:r w:rsidR="00257232">
        <w:t xml:space="preserve"> </w:t>
      </w:r>
    </w:p>
    <w:p w14:paraId="3CDEE9FE" w14:textId="65EF64FF" w:rsidR="008142C1" w:rsidRPr="008142C1" w:rsidRDefault="006834D4" w:rsidP="006834D4">
      <w:pPr>
        <w:tabs>
          <w:tab w:val="left" w:pos="851"/>
        </w:tabs>
        <w:ind w:firstLine="567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045C4B" w:rsidRPr="00045C4B">
        <w:rPr>
          <w:szCs w:val="20"/>
          <w:lang w:eastAsia="en-US"/>
        </w:rPr>
        <w:t>Šis potvarkis gali būti skundžiamas Lietuvos Respublikos administracinių bylų</w:t>
      </w:r>
      <w:r w:rsidR="00045C4B" w:rsidRPr="00045C4B">
        <w:rPr>
          <w:szCs w:val="20"/>
          <w:lang w:eastAsia="en-US"/>
        </w:rPr>
        <w:br/>
        <w:t>teisenos įstatymo nustatyta tvarka Lietuvos administracinių ginčų komisijos Klaipėdos</w:t>
      </w:r>
      <w:r w:rsidR="00045C4B" w:rsidRPr="00045C4B">
        <w:rPr>
          <w:szCs w:val="20"/>
          <w:lang w:eastAsia="en-US"/>
        </w:rPr>
        <w:br/>
        <w:t>apygardos skyriui (J. Janonio g. 24, 92251 Klaipėda) arba Regionų apygardos administracinio</w:t>
      </w:r>
      <w:r w:rsidR="00045C4B" w:rsidRPr="00045C4B">
        <w:rPr>
          <w:szCs w:val="20"/>
          <w:lang w:eastAsia="en-US"/>
        </w:rPr>
        <w:br/>
        <w:t>teismo Klaipėdos rūmams (Galinio Pylimo g. 9, 91230 Klaipėda) arba per Lietuvos teismų</w:t>
      </w:r>
      <w:r w:rsidR="00045C4B" w:rsidRPr="00045C4B">
        <w:rPr>
          <w:szCs w:val="20"/>
          <w:lang w:eastAsia="en-US"/>
        </w:rPr>
        <w:br/>
        <w:t>elektroninių paslaugų portalą (https://e.teismas.lt) per vieną mėnesį nuo šio potvarkio</w:t>
      </w:r>
      <w:r w:rsidR="00045C4B" w:rsidRPr="00045C4B">
        <w:rPr>
          <w:szCs w:val="20"/>
          <w:lang w:eastAsia="en-US"/>
        </w:rPr>
        <w:br/>
        <w:t>paskelbimo arba įteikimo suinteresuotam asmeniui dienos.</w:t>
      </w:r>
    </w:p>
    <w:p w14:paraId="4EC37988" w14:textId="77777777" w:rsidR="00A23267" w:rsidRDefault="00A23267" w:rsidP="006834D4">
      <w:pPr>
        <w:pStyle w:val="Betarp"/>
        <w:ind w:firstLine="567"/>
        <w:jc w:val="both"/>
      </w:pPr>
    </w:p>
    <w:p w14:paraId="3C1A4274" w14:textId="77777777" w:rsidR="00A23267" w:rsidRDefault="00A23267" w:rsidP="004955ED">
      <w:pPr>
        <w:pStyle w:val="Betarp"/>
        <w:jc w:val="both"/>
      </w:pPr>
    </w:p>
    <w:p w14:paraId="7E25A2E1" w14:textId="06293A76" w:rsidR="008B0E70" w:rsidRDefault="00D64FBF" w:rsidP="00045C4B">
      <w:pPr>
        <w:tabs>
          <w:tab w:val="left" w:pos="6645"/>
        </w:tabs>
      </w:pPr>
      <w:r>
        <w:t>Savivaldybės meras</w:t>
      </w:r>
      <w:r w:rsidR="006834D4">
        <w:tab/>
        <w:t xml:space="preserve">     </w:t>
      </w:r>
      <w:r w:rsidR="00E82019">
        <w:tab/>
        <w:t xml:space="preserve">       </w:t>
      </w:r>
      <w:r w:rsidR="006834D4">
        <w:t xml:space="preserve"> Tadas Ba</w:t>
      </w:r>
      <w:r w:rsidR="00045C4B">
        <w:t>rtkus</w:t>
      </w:r>
    </w:p>
    <w:p w14:paraId="42DA74C5" w14:textId="77777777" w:rsidR="00A23267" w:rsidRDefault="00A23267" w:rsidP="004955ED">
      <w:pPr>
        <w:pStyle w:val="Betarp"/>
        <w:jc w:val="both"/>
      </w:pPr>
    </w:p>
    <w:p w14:paraId="51BE861A" w14:textId="77777777" w:rsidR="00522F0D" w:rsidRPr="00522F0D" w:rsidRDefault="00522F0D" w:rsidP="00522F0D">
      <w:pPr>
        <w:jc w:val="center"/>
      </w:pPr>
    </w:p>
    <w:p w14:paraId="152B79CD" w14:textId="77777777" w:rsidR="00342263" w:rsidRPr="00522F0D" w:rsidRDefault="00342263" w:rsidP="004955ED">
      <w:pPr>
        <w:pStyle w:val="Betarp"/>
        <w:jc w:val="both"/>
      </w:pPr>
    </w:p>
    <w:sectPr w:rsidR="00342263" w:rsidRPr="00522F0D" w:rsidSect="006834D4">
      <w:headerReference w:type="even" r:id="rId9"/>
      <w:headerReference w:type="defaul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098B" w14:textId="77777777" w:rsidR="001378BF" w:rsidRDefault="001378BF">
      <w:r>
        <w:separator/>
      </w:r>
    </w:p>
  </w:endnote>
  <w:endnote w:type="continuationSeparator" w:id="0">
    <w:p w14:paraId="60DB7353" w14:textId="77777777" w:rsidR="001378BF" w:rsidRDefault="001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37C0" w14:textId="77777777" w:rsidR="001378BF" w:rsidRDefault="001378BF">
      <w:r>
        <w:separator/>
      </w:r>
    </w:p>
  </w:footnote>
  <w:footnote w:type="continuationSeparator" w:id="0">
    <w:p w14:paraId="6C3156F6" w14:textId="77777777" w:rsidR="001378BF" w:rsidRDefault="0013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AF9E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41B38F5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C6F0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1C3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B3D9ED" w14:textId="77777777" w:rsidR="00702F34" w:rsidRDefault="00702F3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84F72"/>
    <w:multiLevelType w:val="hybridMultilevel"/>
    <w:tmpl w:val="4E601F86"/>
    <w:lvl w:ilvl="0" w:tplc="4E5C8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1448E"/>
    <w:multiLevelType w:val="hybridMultilevel"/>
    <w:tmpl w:val="752EBF68"/>
    <w:lvl w:ilvl="0" w:tplc="EB000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5485692">
    <w:abstractNumId w:val="1"/>
  </w:num>
  <w:num w:numId="2" w16cid:durableId="1176505347">
    <w:abstractNumId w:val="0"/>
  </w:num>
  <w:num w:numId="3" w16cid:durableId="82477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B4"/>
    <w:rsid w:val="0001045C"/>
    <w:rsid w:val="000146D4"/>
    <w:rsid w:val="00025ACD"/>
    <w:rsid w:val="0003502A"/>
    <w:rsid w:val="00045C4B"/>
    <w:rsid w:val="00047628"/>
    <w:rsid w:val="00052676"/>
    <w:rsid w:val="000553F8"/>
    <w:rsid w:val="00077A9D"/>
    <w:rsid w:val="000808D4"/>
    <w:rsid w:val="00080DC3"/>
    <w:rsid w:val="00085197"/>
    <w:rsid w:val="000875D9"/>
    <w:rsid w:val="00092385"/>
    <w:rsid w:val="000C2B31"/>
    <w:rsid w:val="000D0FE1"/>
    <w:rsid w:val="000E369C"/>
    <w:rsid w:val="000E6F01"/>
    <w:rsid w:val="00103CA6"/>
    <w:rsid w:val="00112E3F"/>
    <w:rsid w:val="001144D4"/>
    <w:rsid w:val="0013086A"/>
    <w:rsid w:val="001378BF"/>
    <w:rsid w:val="00137AA0"/>
    <w:rsid w:val="00141CC5"/>
    <w:rsid w:val="0014471A"/>
    <w:rsid w:val="00153E7D"/>
    <w:rsid w:val="00160886"/>
    <w:rsid w:val="00163155"/>
    <w:rsid w:val="0016407D"/>
    <w:rsid w:val="001A20F3"/>
    <w:rsid w:val="001B089A"/>
    <w:rsid w:val="001C586F"/>
    <w:rsid w:val="001E1C8F"/>
    <w:rsid w:val="001E6954"/>
    <w:rsid w:val="001F3BD0"/>
    <w:rsid w:val="00222B64"/>
    <w:rsid w:val="002240A9"/>
    <w:rsid w:val="00257232"/>
    <w:rsid w:val="0027112F"/>
    <w:rsid w:val="00272ED4"/>
    <w:rsid w:val="002878F5"/>
    <w:rsid w:val="00295E96"/>
    <w:rsid w:val="002B3B60"/>
    <w:rsid w:val="002D1F14"/>
    <w:rsid w:val="002E501E"/>
    <w:rsid w:val="0030174C"/>
    <w:rsid w:val="003139AD"/>
    <w:rsid w:val="00337405"/>
    <w:rsid w:val="00342263"/>
    <w:rsid w:val="003555A0"/>
    <w:rsid w:val="0038724B"/>
    <w:rsid w:val="00397A2A"/>
    <w:rsid w:val="003B11CC"/>
    <w:rsid w:val="003C27E3"/>
    <w:rsid w:val="003C3544"/>
    <w:rsid w:val="003D29DB"/>
    <w:rsid w:val="003D4AEB"/>
    <w:rsid w:val="003D55FD"/>
    <w:rsid w:val="003E74FD"/>
    <w:rsid w:val="003F0603"/>
    <w:rsid w:val="003F7FF0"/>
    <w:rsid w:val="00411CD3"/>
    <w:rsid w:val="004227E0"/>
    <w:rsid w:val="00474276"/>
    <w:rsid w:val="00485948"/>
    <w:rsid w:val="004955ED"/>
    <w:rsid w:val="004A6B2C"/>
    <w:rsid w:val="004B4DFC"/>
    <w:rsid w:val="004C129B"/>
    <w:rsid w:val="004D234D"/>
    <w:rsid w:val="004E63B2"/>
    <w:rsid w:val="00506E53"/>
    <w:rsid w:val="0052249E"/>
    <w:rsid w:val="00522F0D"/>
    <w:rsid w:val="0055399E"/>
    <w:rsid w:val="0058708F"/>
    <w:rsid w:val="00596C1A"/>
    <w:rsid w:val="005A2B60"/>
    <w:rsid w:val="005B30A4"/>
    <w:rsid w:val="005B56E4"/>
    <w:rsid w:val="005B6398"/>
    <w:rsid w:val="005B7E6E"/>
    <w:rsid w:val="005C015D"/>
    <w:rsid w:val="005D3AD8"/>
    <w:rsid w:val="00620DCC"/>
    <w:rsid w:val="006627BF"/>
    <w:rsid w:val="006834D4"/>
    <w:rsid w:val="006946AF"/>
    <w:rsid w:val="00696470"/>
    <w:rsid w:val="006D4921"/>
    <w:rsid w:val="006D64B4"/>
    <w:rsid w:val="00702F34"/>
    <w:rsid w:val="007347A3"/>
    <w:rsid w:val="00735491"/>
    <w:rsid w:val="00775CE2"/>
    <w:rsid w:val="00786473"/>
    <w:rsid w:val="007C40DB"/>
    <w:rsid w:val="007C7CC5"/>
    <w:rsid w:val="007F7709"/>
    <w:rsid w:val="00804E56"/>
    <w:rsid w:val="00813878"/>
    <w:rsid w:val="008142C1"/>
    <w:rsid w:val="008153A2"/>
    <w:rsid w:val="00822B4A"/>
    <w:rsid w:val="00827AFA"/>
    <w:rsid w:val="00845BB2"/>
    <w:rsid w:val="00851367"/>
    <w:rsid w:val="00863D01"/>
    <w:rsid w:val="00865252"/>
    <w:rsid w:val="0087444F"/>
    <w:rsid w:val="00882C56"/>
    <w:rsid w:val="00885A63"/>
    <w:rsid w:val="00897439"/>
    <w:rsid w:val="008A6720"/>
    <w:rsid w:val="008B0E70"/>
    <w:rsid w:val="008C1030"/>
    <w:rsid w:val="008D21CE"/>
    <w:rsid w:val="008D2D37"/>
    <w:rsid w:val="008D638D"/>
    <w:rsid w:val="00913263"/>
    <w:rsid w:val="00935CB5"/>
    <w:rsid w:val="00955A67"/>
    <w:rsid w:val="00962DBD"/>
    <w:rsid w:val="00980DF6"/>
    <w:rsid w:val="0098611D"/>
    <w:rsid w:val="0099581E"/>
    <w:rsid w:val="00996326"/>
    <w:rsid w:val="009C0CD4"/>
    <w:rsid w:val="009C2E7C"/>
    <w:rsid w:val="009F7701"/>
    <w:rsid w:val="00A03F70"/>
    <w:rsid w:val="00A23267"/>
    <w:rsid w:val="00A242F6"/>
    <w:rsid w:val="00A27F4D"/>
    <w:rsid w:val="00A47183"/>
    <w:rsid w:val="00A55F09"/>
    <w:rsid w:val="00A77F1E"/>
    <w:rsid w:val="00A8067D"/>
    <w:rsid w:val="00A84B30"/>
    <w:rsid w:val="00A91B31"/>
    <w:rsid w:val="00A949F7"/>
    <w:rsid w:val="00AA03F2"/>
    <w:rsid w:val="00AA13C6"/>
    <w:rsid w:val="00AA3026"/>
    <w:rsid w:val="00AD2E53"/>
    <w:rsid w:val="00AE2BAD"/>
    <w:rsid w:val="00B55AA8"/>
    <w:rsid w:val="00B60721"/>
    <w:rsid w:val="00B640FA"/>
    <w:rsid w:val="00B84CBE"/>
    <w:rsid w:val="00B87A32"/>
    <w:rsid w:val="00B94D65"/>
    <w:rsid w:val="00BA25D6"/>
    <w:rsid w:val="00BA5192"/>
    <w:rsid w:val="00BC553A"/>
    <w:rsid w:val="00BD591B"/>
    <w:rsid w:val="00BE611F"/>
    <w:rsid w:val="00C10BB4"/>
    <w:rsid w:val="00C13789"/>
    <w:rsid w:val="00C27564"/>
    <w:rsid w:val="00C436C8"/>
    <w:rsid w:val="00C4385C"/>
    <w:rsid w:val="00C67FCC"/>
    <w:rsid w:val="00C70E5E"/>
    <w:rsid w:val="00C7295B"/>
    <w:rsid w:val="00C83060"/>
    <w:rsid w:val="00CC7D33"/>
    <w:rsid w:val="00CD2A3D"/>
    <w:rsid w:val="00CD6EF6"/>
    <w:rsid w:val="00CE7BA3"/>
    <w:rsid w:val="00D0162C"/>
    <w:rsid w:val="00D10F8B"/>
    <w:rsid w:val="00D12697"/>
    <w:rsid w:val="00D13C17"/>
    <w:rsid w:val="00D17F41"/>
    <w:rsid w:val="00D31D97"/>
    <w:rsid w:val="00D33AAD"/>
    <w:rsid w:val="00D40012"/>
    <w:rsid w:val="00D4757E"/>
    <w:rsid w:val="00D52FB8"/>
    <w:rsid w:val="00D60DA9"/>
    <w:rsid w:val="00D62523"/>
    <w:rsid w:val="00D64FBF"/>
    <w:rsid w:val="00D82CD6"/>
    <w:rsid w:val="00D833CF"/>
    <w:rsid w:val="00D85A8F"/>
    <w:rsid w:val="00DA4993"/>
    <w:rsid w:val="00DA6DF5"/>
    <w:rsid w:val="00DA7EB3"/>
    <w:rsid w:val="00DB1429"/>
    <w:rsid w:val="00DB4E41"/>
    <w:rsid w:val="00DF1A6B"/>
    <w:rsid w:val="00E05C51"/>
    <w:rsid w:val="00E05F94"/>
    <w:rsid w:val="00E31C32"/>
    <w:rsid w:val="00E476B0"/>
    <w:rsid w:val="00E50A54"/>
    <w:rsid w:val="00E72F7A"/>
    <w:rsid w:val="00E81E88"/>
    <w:rsid w:val="00E82019"/>
    <w:rsid w:val="00F22381"/>
    <w:rsid w:val="00F379AA"/>
    <w:rsid w:val="00F56180"/>
    <w:rsid w:val="00F67900"/>
    <w:rsid w:val="00F9463B"/>
    <w:rsid w:val="00FD19B8"/>
    <w:rsid w:val="00FD7BAC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084CD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242F6"/>
    <w:rPr>
      <w:sz w:val="24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3F2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D1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5D3A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D3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14DC85-EEFD-41E7-985A-968B24D0B9F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3A47-D99B-4DF7-9140-99CCE93C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4</cp:revision>
  <cp:lastPrinted>2023-07-04T11:56:00Z</cp:lastPrinted>
  <dcterms:created xsi:type="dcterms:W3CDTF">2025-07-09T10:29:00Z</dcterms:created>
  <dcterms:modified xsi:type="dcterms:W3CDTF">2025-07-10T05:28:00Z</dcterms:modified>
</cp:coreProperties>
</file>