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16E1" w14:textId="77777777" w:rsidR="00F630E6" w:rsidRPr="00DD3A1B" w:rsidRDefault="00F630E6" w:rsidP="00DD3A1B">
      <w:pPr>
        <w:spacing w:line="276" w:lineRule="auto"/>
        <w:rPr>
          <w:rFonts w:ascii="Arial" w:hAnsi="Arial" w:cs="Arial"/>
          <w:b/>
          <w:bCs/>
        </w:rPr>
      </w:pPr>
    </w:p>
    <w:p w14:paraId="2C42E626" w14:textId="6289BC22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b/>
          <w:bCs/>
          <w:lang w:val="lt-LT"/>
        </w:rPr>
      </w:pPr>
      <w:r w:rsidRPr="0046695F">
        <w:rPr>
          <w:rFonts w:cs="Times New Roman"/>
          <w:b/>
          <w:bCs/>
          <w:lang w:val="lt-LT"/>
        </w:rPr>
        <w:t>Ar</w:t>
      </w:r>
      <w:r w:rsidRPr="0046695F">
        <w:rPr>
          <w:rFonts w:ascii="Arial" w:hAnsi="Arial" w:cs="Arial"/>
          <w:b/>
          <w:bCs/>
          <w:lang w:val="lt-LT"/>
        </w:rPr>
        <w:t xml:space="preserve"> </w:t>
      </w:r>
      <w:r w:rsidRPr="0046695F">
        <w:rPr>
          <w:rFonts w:cs="Times New Roman"/>
          <w:b/>
          <w:bCs/>
          <w:lang w:val="lt-LT"/>
        </w:rPr>
        <w:t>taisyklingas junginys „abipusiai naudinga“?</w:t>
      </w:r>
    </w:p>
    <w:p w14:paraId="1D83FBC0" w14:textId="77777777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b/>
          <w:bCs/>
          <w:lang w:val="lt-LT"/>
        </w:rPr>
      </w:pPr>
    </w:p>
    <w:p w14:paraId="6B5DB436" w14:textId="5CA88CEC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  <w:r w:rsidRPr="0046695F">
        <w:rPr>
          <w:rFonts w:cs="Times New Roman"/>
          <w:lang w:val="lt-LT"/>
        </w:rPr>
        <w:t xml:space="preserve">Ne, </w:t>
      </w:r>
      <w:proofErr w:type="spellStart"/>
      <w:r w:rsidRPr="0046695F">
        <w:rPr>
          <w:rFonts w:cs="Times New Roman"/>
          <w:lang w:val="lt-LT"/>
        </w:rPr>
        <w:t>prieveiksmis</w:t>
      </w:r>
      <w:proofErr w:type="spellEnd"/>
      <w:r w:rsidRPr="0046695F">
        <w:rPr>
          <w:rFonts w:cs="Times New Roman"/>
          <w:lang w:val="lt-LT"/>
        </w:rPr>
        <w:t xml:space="preserve"> daromas tik iš būdvardžio abipusiškas, -a, t. y. su baigmeniu -</w:t>
      </w:r>
      <w:proofErr w:type="spellStart"/>
      <w:r w:rsidRPr="0046695F">
        <w:rPr>
          <w:rFonts w:cs="Times New Roman"/>
          <w:lang w:val="lt-LT"/>
        </w:rPr>
        <w:t>iškai</w:t>
      </w:r>
      <w:proofErr w:type="spellEnd"/>
      <w:r w:rsidRPr="0046695F">
        <w:rPr>
          <w:rFonts w:cs="Times New Roman"/>
          <w:lang w:val="lt-LT"/>
        </w:rPr>
        <w:t xml:space="preserve">, taigi taisyklingas pasakymas – </w:t>
      </w:r>
      <w:proofErr w:type="spellStart"/>
      <w:r w:rsidRPr="0046695F">
        <w:rPr>
          <w:rFonts w:cs="Times New Roman"/>
          <w:lang w:val="lt-LT"/>
        </w:rPr>
        <w:t>abipùsiškai</w:t>
      </w:r>
      <w:proofErr w:type="spellEnd"/>
      <w:r w:rsidRPr="0046695F">
        <w:rPr>
          <w:rFonts w:cs="Times New Roman"/>
          <w:lang w:val="lt-LT"/>
        </w:rPr>
        <w:t xml:space="preserve"> (ne abipusiai) naudinga. Daugiau pavyzdžių: Archyvų medžiaga galėtų būti naudojama ir kitais abipusiškai (ne abipusiai) suderintais atvejais. Kompensuos padarytus nuostolius pagal abipusiškai (ne abipusiai) priimtinus susitarimus. Panašia reikšme vartojamas ir pasakymas abiem pusėms: Ieškosime abipusiškai // abiem pusėms (geriau abiem šalims) naudingų sąlygų (žr. „Kanceliarinės kalbos patarimus“, Vilnius, 2002, p. 13).</w:t>
      </w:r>
    </w:p>
    <w:p w14:paraId="04D7760E" w14:textId="77777777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</w:p>
    <w:p w14:paraId="58D8A311" w14:textId="310E399E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  <w:r w:rsidRPr="0046695F">
        <w:rPr>
          <w:rFonts w:cs="Times New Roman"/>
          <w:lang w:val="lt-LT"/>
        </w:rPr>
        <w:t xml:space="preserve">Būdvardis abipusis, -ė taip pat vartojamas reikšme „abiejų vienas kitam rodomas, reiškiamas, atliekamas, tarpusavis“, pvz., abipusis nuoširdumas, abipusė nauda (žr. „Bendrinės lietuvių </w:t>
      </w:r>
      <w:proofErr w:type="spellStart"/>
      <w:r w:rsidRPr="0046695F">
        <w:rPr>
          <w:rFonts w:cs="Times New Roman"/>
          <w:lang w:val="lt-LT"/>
        </w:rPr>
        <w:t>kalbs</w:t>
      </w:r>
      <w:proofErr w:type="spellEnd"/>
      <w:r w:rsidRPr="0046695F">
        <w:rPr>
          <w:rFonts w:cs="Times New Roman"/>
          <w:lang w:val="lt-LT"/>
        </w:rPr>
        <w:t xml:space="preserve"> žodyną“, „Dabartinės lietuvių kalbos žodyną“). </w:t>
      </w:r>
    </w:p>
    <w:p w14:paraId="09F4B4EC" w14:textId="77777777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</w:p>
    <w:p w14:paraId="221FCDD6" w14:textId="55045EF0" w:rsidR="000F74AE" w:rsidRPr="0046695F" w:rsidRDefault="000F74AE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  <w:r w:rsidRPr="0046695F">
        <w:rPr>
          <w:rFonts w:cs="Times New Roman"/>
          <w:lang w:val="lt-LT"/>
        </w:rPr>
        <w:t>Tas pats pasakytina apie vienpusis, -ė, bet vienpusiškai (iš vienpusiškas, -a), vienašalis, -ė, bet vienašališkai (iš vienašališkas, -a) ir pan.</w:t>
      </w:r>
    </w:p>
    <w:p w14:paraId="110D821C" w14:textId="77777777" w:rsidR="003B148A" w:rsidRPr="0046695F" w:rsidRDefault="003B148A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</w:p>
    <w:p w14:paraId="249F1274" w14:textId="77777777" w:rsidR="00F630E6" w:rsidRPr="0046695F" w:rsidRDefault="00F630E6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  <w:r w:rsidRPr="0046695F">
        <w:rPr>
          <w:rFonts w:cs="Times New Roman"/>
          <w:lang w:val="lt-LT"/>
        </w:rPr>
        <w:t>Valstybinės lietuvių kalbos komisijos informacija</w:t>
      </w:r>
    </w:p>
    <w:p w14:paraId="7B863F9B" w14:textId="08D462C6" w:rsidR="00F630E6" w:rsidRPr="0046695F" w:rsidRDefault="00DD3A1B" w:rsidP="0046695F">
      <w:pPr>
        <w:spacing w:line="276" w:lineRule="auto"/>
        <w:ind w:firstLine="851"/>
        <w:jc w:val="both"/>
        <w:rPr>
          <w:rFonts w:cs="Times New Roman"/>
          <w:lang w:val="lt-LT"/>
        </w:rPr>
      </w:pPr>
      <w:hyperlink r:id="rId4" w:history="1">
        <w:r w:rsidRPr="0046695F">
          <w:rPr>
            <w:rStyle w:val="Hipersaitas"/>
            <w:rFonts w:cs="Times New Roman"/>
            <w:lang w:val="lt-LT"/>
          </w:rPr>
          <w:t>https://www.vlkk.lt/konsultacijos/7833-abipusiai-abipusiskai</w:t>
        </w:r>
      </w:hyperlink>
      <w:r w:rsidRPr="0046695F">
        <w:rPr>
          <w:rFonts w:cs="Times New Roman"/>
          <w:lang w:val="lt-LT"/>
        </w:rPr>
        <w:t xml:space="preserve"> </w:t>
      </w:r>
    </w:p>
    <w:p w14:paraId="7E56CA1E" w14:textId="77777777" w:rsidR="00F630E6" w:rsidRDefault="00F630E6" w:rsidP="000F74AE">
      <w:pPr>
        <w:spacing w:line="276" w:lineRule="auto"/>
        <w:rPr>
          <w:b/>
          <w:bCs/>
          <w:sz w:val="28"/>
          <w:szCs w:val="28"/>
        </w:rPr>
      </w:pPr>
    </w:p>
    <w:sectPr w:rsidR="00F630E6" w:rsidSect="003E54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AE"/>
    <w:rsid w:val="000E19C7"/>
    <w:rsid w:val="000E7D92"/>
    <w:rsid w:val="000F74AE"/>
    <w:rsid w:val="00166DB9"/>
    <w:rsid w:val="00206236"/>
    <w:rsid w:val="0021613C"/>
    <w:rsid w:val="00224416"/>
    <w:rsid w:val="00334C27"/>
    <w:rsid w:val="003B148A"/>
    <w:rsid w:val="003E5498"/>
    <w:rsid w:val="003F483D"/>
    <w:rsid w:val="0046695F"/>
    <w:rsid w:val="00592D28"/>
    <w:rsid w:val="00594FC3"/>
    <w:rsid w:val="00832956"/>
    <w:rsid w:val="008B527B"/>
    <w:rsid w:val="00A21F96"/>
    <w:rsid w:val="00BF557A"/>
    <w:rsid w:val="00CC0688"/>
    <w:rsid w:val="00DB21B6"/>
    <w:rsid w:val="00DD3A1B"/>
    <w:rsid w:val="00F630E6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F31"/>
  <w15:chartTrackingRefBased/>
  <w15:docId w15:val="{BA4C1523-0E95-4295-A27F-A13A9C3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F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F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F74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F74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F74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F74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F74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F74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F74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F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F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F74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F74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F74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F74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F74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F74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F74A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F7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F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F74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F74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F7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F74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F74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F74A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F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F74A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F74AE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F630E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6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kk.lt/konsultacijos/7833-abipusiai-abipusiska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2025-07-11T05:45:00Z</dcterms:created>
  <dcterms:modified xsi:type="dcterms:W3CDTF">2025-07-11T05:45:00Z</dcterms:modified>
</cp:coreProperties>
</file>