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1CEA" w14:textId="159E4B82" w:rsidR="00F06D00" w:rsidRPr="007B0A55" w:rsidRDefault="00350E1E" w:rsidP="005F2B7F">
      <w:pPr>
        <w:pStyle w:val="Pavadinimas"/>
      </w:pPr>
      <w:r w:rsidRPr="007B0A55">
        <w:t xml:space="preserve">DĖL </w:t>
      </w:r>
      <w:r w:rsidR="000061AF" w:rsidRPr="007B0A55">
        <w:t>LAUKUVOS SENIŪNIJOS APLINKOS TVARKYTOJO</w:t>
      </w:r>
      <w:r w:rsidR="009906EE" w:rsidRPr="007B0A55">
        <w:t xml:space="preserve"> </w:t>
      </w:r>
      <w:r w:rsidR="00045232" w:rsidRPr="007B0A55">
        <w:t>PAREIGYB</w:t>
      </w:r>
      <w:r w:rsidR="00522CAC" w:rsidRPr="007B0A55">
        <w:t xml:space="preserve">ĖS </w:t>
      </w:r>
      <w:r w:rsidR="00045232" w:rsidRPr="007B0A55">
        <w:t>APRAŠYM</w:t>
      </w:r>
      <w:r w:rsidR="00522CAC" w:rsidRPr="007B0A55">
        <w:t>O</w:t>
      </w:r>
      <w:r w:rsidR="00EF7961" w:rsidRPr="007B0A55">
        <w:t xml:space="preserve"> </w:t>
      </w:r>
      <w:r w:rsidR="00626904" w:rsidRPr="007B0A55">
        <w:t>PATVIRTINIMO</w:t>
      </w:r>
    </w:p>
    <w:p w14:paraId="41AF24A2" w14:textId="77777777" w:rsidR="00F06D00" w:rsidRPr="007B0A55" w:rsidRDefault="00F06D00">
      <w:pPr>
        <w:pStyle w:val="Pavadinimas"/>
      </w:pPr>
    </w:p>
    <w:p w14:paraId="771D3CB4" w14:textId="404005C6" w:rsidR="00F06D00" w:rsidRPr="007B0A55" w:rsidRDefault="002953AE">
      <w:pPr>
        <w:pStyle w:val="Pavadinimas"/>
        <w:rPr>
          <w:b w:val="0"/>
          <w:bCs w:val="0"/>
        </w:rPr>
      </w:pPr>
      <w:r w:rsidRPr="007B0A55">
        <w:rPr>
          <w:b w:val="0"/>
          <w:bCs w:val="0"/>
        </w:rPr>
        <w:t>20</w:t>
      </w:r>
      <w:r w:rsidR="008F6AA0" w:rsidRPr="007B0A55">
        <w:rPr>
          <w:b w:val="0"/>
          <w:bCs w:val="0"/>
        </w:rPr>
        <w:t>2</w:t>
      </w:r>
      <w:r w:rsidR="007B0A55" w:rsidRPr="007B0A55">
        <w:rPr>
          <w:b w:val="0"/>
          <w:bCs w:val="0"/>
        </w:rPr>
        <w:t>5</w:t>
      </w:r>
      <w:r w:rsidRPr="007B0A55">
        <w:rPr>
          <w:b w:val="0"/>
          <w:bCs w:val="0"/>
        </w:rPr>
        <w:t xml:space="preserve">  m. </w:t>
      </w:r>
      <w:r w:rsidR="007B0A55" w:rsidRPr="007B0A55">
        <w:rPr>
          <w:b w:val="0"/>
          <w:bCs w:val="0"/>
        </w:rPr>
        <w:t>gegužės</w:t>
      </w:r>
      <w:r w:rsidR="000061AF" w:rsidRPr="007B0A55">
        <w:rPr>
          <w:b w:val="0"/>
          <w:bCs w:val="0"/>
        </w:rPr>
        <w:t xml:space="preserve"> </w:t>
      </w:r>
      <w:r w:rsidR="00877ECA">
        <w:rPr>
          <w:b w:val="0"/>
          <w:bCs w:val="0"/>
        </w:rPr>
        <w:t>30</w:t>
      </w:r>
      <w:r w:rsidR="00F06D00" w:rsidRPr="007B0A55">
        <w:rPr>
          <w:b w:val="0"/>
          <w:bCs w:val="0"/>
        </w:rPr>
        <w:t xml:space="preserve"> d. Nr.</w:t>
      </w:r>
      <w:r w:rsidR="00BA324E" w:rsidRPr="007B0A55">
        <w:rPr>
          <w:b w:val="0"/>
          <w:bCs w:val="0"/>
        </w:rPr>
        <w:t xml:space="preserve"> </w:t>
      </w:r>
      <w:r w:rsidR="00877ECA">
        <w:rPr>
          <w:b w:val="0"/>
          <w:bCs w:val="0"/>
        </w:rPr>
        <w:t>DĮV-284</w:t>
      </w:r>
    </w:p>
    <w:p w14:paraId="37AECE23" w14:textId="77777777" w:rsidR="00F06D00" w:rsidRPr="007B0A55" w:rsidRDefault="00F06D00">
      <w:pPr>
        <w:ind w:firstLine="0"/>
        <w:jc w:val="center"/>
        <w:rPr>
          <w:rFonts w:ascii="Times New Roman" w:hAnsi="Times New Roman"/>
        </w:rPr>
      </w:pPr>
      <w:r w:rsidRPr="007B0A55">
        <w:rPr>
          <w:rFonts w:ascii="Times New Roman" w:hAnsi="Times New Roman"/>
        </w:rPr>
        <w:t>Šilalė</w:t>
      </w:r>
    </w:p>
    <w:p w14:paraId="4826DB39" w14:textId="77777777" w:rsidR="00FC1C37" w:rsidRPr="007B0A55" w:rsidRDefault="00FC1C37">
      <w:pPr>
        <w:ind w:firstLine="0"/>
        <w:jc w:val="left"/>
        <w:rPr>
          <w:rFonts w:ascii="Times New Roman" w:hAnsi="Times New Roman"/>
          <w:sz w:val="22"/>
        </w:rPr>
      </w:pPr>
    </w:p>
    <w:p w14:paraId="67887AF9" w14:textId="005CA2BB" w:rsidR="00811E61" w:rsidRPr="007B0A55" w:rsidRDefault="00DF6135" w:rsidP="00811E61">
      <w:pPr>
        <w:ind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 xml:space="preserve">Vadovaudamasis </w:t>
      </w:r>
      <w:r w:rsidR="0046216C" w:rsidRPr="007B0A55">
        <w:rPr>
          <w:rFonts w:ascii="Times New Roman" w:hAnsi="Times New Roman"/>
        </w:rPr>
        <w:t>Lietuvos Respublikos biudžetinių įstaigų darbuotojų darbo apmokėjimo ir komisijų narių atlygio už darbą įstatymo 4 straipsnio 3, 4 dalimis</w:t>
      </w:r>
      <w:r w:rsidR="0046216C">
        <w:rPr>
          <w:rFonts w:ascii="Times New Roman" w:hAnsi="Times New Roman"/>
        </w:rPr>
        <w:t>,</w:t>
      </w:r>
      <w:r w:rsidR="0046216C" w:rsidRPr="007B0A55">
        <w:rPr>
          <w:rFonts w:ascii="Times New Roman" w:hAnsi="Times New Roman"/>
        </w:rPr>
        <w:t xml:space="preserve"> </w:t>
      </w:r>
      <w:r w:rsidRPr="007B0A55">
        <w:rPr>
          <w:rFonts w:ascii="Times New Roman" w:hAnsi="Times New Roman"/>
        </w:rPr>
        <w:t>Lietuvos Respublikos vietos savivaldos įstatymo 34 straipsnio 6 dalies 2 punktu,  atsižvelgdamas į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</w:t>
      </w:r>
      <w:r w:rsidR="0046216C">
        <w:rPr>
          <w:rFonts w:ascii="Times New Roman" w:hAnsi="Times New Roman"/>
        </w:rPr>
        <w:t>“</w:t>
      </w:r>
      <w:r w:rsidR="00811E61" w:rsidRPr="007B0A55">
        <w:rPr>
          <w:rFonts w:ascii="Times New Roman" w:hAnsi="Times New Roman"/>
        </w:rPr>
        <w:t>:</w:t>
      </w:r>
    </w:p>
    <w:p w14:paraId="597FF893" w14:textId="00165F8C" w:rsidR="003A71DC" w:rsidRPr="007B0A55" w:rsidRDefault="00FA54E8" w:rsidP="007B71F4">
      <w:pPr>
        <w:pStyle w:val="Sraopastraipa"/>
        <w:numPr>
          <w:ilvl w:val="0"/>
          <w:numId w:val="7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>T</w:t>
      </w:r>
      <w:r w:rsidR="00D97466" w:rsidRPr="007B0A55">
        <w:rPr>
          <w:rFonts w:ascii="Times New Roman" w:hAnsi="Times New Roman"/>
        </w:rPr>
        <w:t xml:space="preserve"> </w:t>
      </w:r>
      <w:r w:rsidR="00D652BC" w:rsidRPr="007B0A55">
        <w:rPr>
          <w:rFonts w:ascii="Times New Roman" w:hAnsi="Times New Roman"/>
        </w:rPr>
        <w:t>v i r t i n u</w:t>
      </w:r>
      <w:r w:rsidR="003263C4" w:rsidRPr="007B0A55">
        <w:rPr>
          <w:rFonts w:ascii="Times New Roman" w:hAnsi="Times New Roman"/>
        </w:rPr>
        <w:t xml:space="preserve">  </w:t>
      </w:r>
      <w:r w:rsidR="000061AF" w:rsidRPr="007B0A55">
        <w:rPr>
          <w:rFonts w:ascii="Times New Roman" w:hAnsi="Times New Roman"/>
        </w:rPr>
        <w:t>Laukuvos seniūnijos aplinkos tvarkytojo</w:t>
      </w:r>
      <w:r w:rsidR="00225B5A" w:rsidRPr="007B0A55">
        <w:rPr>
          <w:rFonts w:ascii="Times New Roman" w:hAnsi="Times New Roman"/>
        </w:rPr>
        <w:t xml:space="preserve"> </w:t>
      </w:r>
      <w:r w:rsidR="00D652BC" w:rsidRPr="007B0A55">
        <w:rPr>
          <w:rFonts w:ascii="Times New Roman" w:hAnsi="Times New Roman"/>
        </w:rPr>
        <w:t>pareigybės aprašymą (pridedama).</w:t>
      </w:r>
    </w:p>
    <w:p w14:paraId="2FB8DC3B" w14:textId="555F9F89" w:rsidR="007B71F4" w:rsidRPr="007B0A55" w:rsidRDefault="007B71F4" w:rsidP="007B71F4">
      <w:pPr>
        <w:pStyle w:val="Sraopastraipa"/>
        <w:numPr>
          <w:ilvl w:val="0"/>
          <w:numId w:val="7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>P r i p a ž į s t u netekusiu galios Šilalės rajono savivaldybės administracijos direktoriaus 202</w:t>
      </w:r>
      <w:r w:rsidR="000061AF" w:rsidRPr="007B0A55">
        <w:rPr>
          <w:rFonts w:ascii="Times New Roman" w:hAnsi="Times New Roman"/>
        </w:rPr>
        <w:t>1</w:t>
      </w:r>
      <w:r w:rsidRPr="007B0A55">
        <w:rPr>
          <w:rFonts w:ascii="Times New Roman" w:hAnsi="Times New Roman"/>
        </w:rPr>
        <w:t xml:space="preserve"> m. </w:t>
      </w:r>
      <w:r w:rsidR="000061AF" w:rsidRPr="007B0A55">
        <w:rPr>
          <w:rFonts w:ascii="Times New Roman" w:hAnsi="Times New Roman"/>
        </w:rPr>
        <w:t>sausio 21</w:t>
      </w:r>
      <w:r w:rsidRPr="007B0A55">
        <w:rPr>
          <w:rFonts w:ascii="Times New Roman" w:hAnsi="Times New Roman"/>
        </w:rPr>
        <w:t xml:space="preserve"> d. įsakymą Nr. DĮV-11</w:t>
      </w:r>
      <w:r w:rsidR="007B0A55" w:rsidRPr="007B0A55">
        <w:rPr>
          <w:rFonts w:ascii="Times New Roman" w:hAnsi="Times New Roman"/>
        </w:rPr>
        <w:t>8</w:t>
      </w:r>
      <w:r w:rsidRPr="007B0A55">
        <w:rPr>
          <w:rFonts w:ascii="Times New Roman" w:hAnsi="Times New Roman"/>
        </w:rPr>
        <w:t xml:space="preserve"> ,,Dėl </w:t>
      </w:r>
      <w:r w:rsidR="000061AF" w:rsidRPr="007B0A55">
        <w:rPr>
          <w:rFonts w:ascii="Times New Roman" w:hAnsi="Times New Roman"/>
        </w:rPr>
        <w:t>Laukuvos seniūnijos aplinkos tvarkytojo</w:t>
      </w:r>
      <w:r w:rsidRPr="007B0A55">
        <w:rPr>
          <w:rFonts w:ascii="Times New Roman" w:hAnsi="Times New Roman"/>
        </w:rPr>
        <w:t xml:space="preserve"> pareigybės aprašymo patvirtinimo“.</w:t>
      </w:r>
    </w:p>
    <w:p w14:paraId="1C13E902" w14:textId="346E4E8E" w:rsidR="00407D93" w:rsidRPr="007B0A55" w:rsidRDefault="007B71F4" w:rsidP="007B71F4">
      <w:pPr>
        <w:ind w:firstLine="851"/>
        <w:rPr>
          <w:rFonts w:ascii="Times New Roman" w:hAnsi="Times New Roman"/>
        </w:rPr>
      </w:pPr>
      <w:r w:rsidRPr="007B0A55">
        <w:rPr>
          <w:rFonts w:ascii="Times New Roman" w:hAnsi="Times New Roman"/>
        </w:rPr>
        <w:t>3</w:t>
      </w:r>
      <w:r w:rsidR="00407D93" w:rsidRPr="007B0A55">
        <w:rPr>
          <w:rFonts w:ascii="Times New Roman" w:hAnsi="Times New Roman"/>
        </w:rPr>
        <w:t>. N u r o d a u šį įsakymą paskelbti Šilalės  rajono savivaldybės interneto svetainėje.</w:t>
      </w:r>
    </w:p>
    <w:p w14:paraId="7C0BA89A" w14:textId="734C54F4" w:rsidR="001C5D32" w:rsidRPr="007B0A55" w:rsidRDefault="007B0A55" w:rsidP="007B0A55">
      <w:pPr>
        <w:ind w:firstLine="851"/>
        <w:rPr>
          <w:rFonts w:ascii="Times New Roman" w:hAnsi="Times New Roman"/>
        </w:rPr>
      </w:pPr>
      <w:bookmarkStart w:id="0" w:name="_Hlk167278363"/>
      <w:r w:rsidRPr="007B0A55">
        <w:rPr>
          <w:rFonts w:ascii="Times New Roman" w:hAnsi="Times New Roman"/>
          <w:szCs w:val="24"/>
        </w:rPr>
        <w:t>Šis įsakymas gali būti skundžiamas Lietuvos Respublikos administracinių bylų teisenos įstatymo nustatyta tvarka Lietuvos administracinių ginčų komisijos Klaipėdos apygardos skyriui (</w:t>
      </w:r>
      <w:r w:rsidRPr="007B0A55">
        <w:rPr>
          <w:rFonts w:ascii="Times New Roman" w:hAnsi="Times New Roman"/>
        </w:rPr>
        <w:t>J. Janonio g. 24, 92251 Klaipėda</w:t>
      </w:r>
      <w:r w:rsidRPr="007B0A55">
        <w:rPr>
          <w:rFonts w:ascii="Times New Roman" w:hAnsi="Times New Roman"/>
          <w:szCs w:val="24"/>
        </w:rPr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7B0A55">
          <w:rPr>
            <w:rStyle w:val="Hipersaitas"/>
            <w:rFonts w:ascii="Times New Roman" w:hAnsi="Times New Roman"/>
            <w:szCs w:val="24"/>
          </w:rPr>
          <w:t>https://e.teismas.lt</w:t>
        </w:r>
      </w:hyperlink>
      <w:r w:rsidRPr="007B0A55">
        <w:rPr>
          <w:rFonts w:ascii="Times New Roman" w:hAnsi="Times New Roman"/>
          <w:szCs w:val="24"/>
        </w:rPr>
        <w:t>) per vieną mėnesį nuo paskelbimo dienos.</w:t>
      </w:r>
      <w:bookmarkEnd w:id="0"/>
    </w:p>
    <w:p w14:paraId="66500C43" w14:textId="77777777" w:rsidR="001C5D32" w:rsidRPr="007B0A55" w:rsidRDefault="001C5D32" w:rsidP="00663C26">
      <w:pPr>
        <w:ind w:firstLine="948"/>
        <w:rPr>
          <w:rFonts w:ascii="Times New Roman" w:hAnsi="Times New Roman"/>
        </w:rPr>
      </w:pPr>
    </w:p>
    <w:p w14:paraId="27F34AF8" w14:textId="77777777" w:rsidR="008A7BBA" w:rsidRPr="007B0A55" w:rsidRDefault="008A7BBA" w:rsidP="00663C26">
      <w:pPr>
        <w:ind w:firstLine="948"/>
        <w:rPr>
          <w:rFonts w:ascii="Times New Roman" w:hAnsi="Times New Roman"/>
        </w:rPr>
      </w:pPr>
    </w:p>
    <w:p w14:paraId="1A217740" w14:textId="29E4C42C" w:rsidR="00BE7820" w:rsidRPr="007B0A55" w:rsidRDefault="00BE7820" w:rsidP="00BE782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7B0A55">
        <w:rPr>
          <w:rFonts w:ascii="Times New Roman" w:hAnsi="Times New Roman" w:cs="Times New Roman"/>
          <w:sz w:val="24"/>
          <w:szCs w:val="24"/>
        </w:rPr>
        <w:t xml:space="preserve">Administracijos direktorius                                                                               </w:t>
      </w:r>
      <w:r w:rsidR="00DF6135" w:rsidRPr="007B0A55">
        <w:rPr>
          <w:rFonts w:ascii="Times New Roman" w:hAnsi="Times New Roman" w:cs="Times New Roman"/>
          <w:sz w:val="24"/>
          <w:szCs w:val="24"/>
        </w:rPr>
        <w:t>Andrius Jančauskas</w:t>
      </w:r>
    </w:p>
    <w:p w14:paraId="10E889B3" w14:textId="77777777" w:rsidR="00F06D00" w:rsidRPr="007B0A55" w:rsidRDefault="00F06D00">
      <w:pPr>
        <w:ind w:firstLine="0"/>
        <w:rPr>
          <w:rFonts w:ascii="Times New Roman" w:hAnsi="Times New Roman"/>
          <w:b/>
          <w:bCs/>
        </w:rPr>
      </w:pPr>
    </w:p>
    <w:p w14:paraId="43F75B63" w14:textId="77777777" w:rsidR="00522CAC" w:rsidRPr="007B0A55" w:rsidRDefault="00522CAC" w:rsidP="009F40C1">
      <w:pPr>
        <w:ind w:firstLine="0"/>
        <w:rPr>
          <w:rFonts w:ascii="Times New Roman" w:hAnsi="Times New Roman"/>
          <w:sz w:val="22"/>
          <w:szCs w:val="22"/>
        </w:rPr>
      </w:pPr>
    </w:p>
    <w:sectPr w:rsidR="00522CAC" w:rsidRPr="007B0A55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27E7" w14:textId="77777777" w:rsidR="00AB3E39" w:rsidRDefault="00AB3E39">
      <w:r>
        <w:separator/>
      </w:r>
    </w:p>
  </w:endnote>
  <w:endnote w:type="continuationSeparator" w:id="0">
    <w:p w14:paraId="157CB6BD" w14:textId="77777777" w:rsidR="00AB3E39" w:rsidRDefault="00AB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4D6F" w14:textId="77777777" w:rsidR="00214AE3" w:rsidRDefault="00214AE3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0A8C8" w14:textId="77777777" w:rsidR="00AB3E39" w:rsidRDefault="00AB3E39">
      <w:r>
        <w:separator/>
      </w:r>
    </w:p>
  </w:footnote>
  <w:footnote w:type="continuationSeparator" w:id="0">
    <w:p w14:paraId="6B89EA96" w14:textId="77777777" w:rsidR="00AB3E39" w:rsidRDefault="00AB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98957" w14:textId="77777777" w:rsidR="00214AE3" w:rsidRDefault="00214AE3">
    <w:pPr>
      <w:pStyle w:val="Antrats"/>
      <w:ind w:firstLine="0"/>
      <w:jc w:val="center"/>
      <w:rPr>
        <w:rStyle w:val="Puslapionumeris"/>
        <w:sz w:val="20"/>
      </w:rPr>
    </w:pPr>
  </w:p>
  <w:p w14:paraId="7F26BB3F" w14:textId="77777777" w:rsidR="00214AE3" w:rsidRDefault="00214AE3">
    <w:pPr>
      <w:pStyle w:val="Antrats"/>
      <w:ind w:firstLine="0"/>
      <w:jc w:val="center"/>
      <w:rPr>
        <w:rStyle w:val="Puslapionumeris"/>
        <w:sz w:val="20"/>
      </w:rPr>
    </w:pPr>
  </w:p>
  <w:p w14:paraId="0BEA6EC7" w14:textId="77777777" w:rsidR="00214AE3" w:rsidRDefault="00214AE3">
    <w:pPr>
      <w:pStyle w:val="Antrats"/>
      <w:ind w:firstLine="0"/>
      <w:jc w:val="center"/>
      <w:rPr>
        <w:rStyle w:val="Puslapionumeris"/>
        <w:sz w:val="20"/>
      </w:rPr>
    </w:pPr>
  </w:p>
  <w:p w14:paraId="3BA88AC1" w14:textId="77777777" w:rsidR="00214AE3" w:rsidRDefault="00214AE3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350E1E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E5AE" w14:textId="77777777" w:rsidR="00214AE3" w:rsidRDefault="00214AE3">
    <w:pPr>
      <w:pStyle w:val="Antrats"/>
      <w:tabs>
        <w:tab w:val="clear" w:pos="8306"/>
        <w:tab w:val="right" w:pos="7110"/>
      </w:tabs>
      <w:ind w:firstLine="0"/>
    </w:pPr>
    <w:r>
      <w:t xml:space="preserve">                                                                                                                  </w:t>
    </w:r>
  </w:p>
  <w:p w14:paraId="74273700" w14:textId="77777777" w:rsidR="00214AE3" w:rsidRDefault="00214AE3">
    <w:pPr>
      <w:pStyle w:val="Antrats"/>
      <w:tabs>
        <w:tab w:val="clear" w:pos="8306"/>
        <w:tab w:val="right" w:pos="7110"/>
      </w:tabs>
      <w:ind w:firstLine="0"/>
      <w:rPr>
        <w:sz w:val="16"/>
      </w:rPr>
    </w:pPr>
    <w:r>
      <w:t xml:space="preserve">                                                                                                                      </w:t>
    </w:r>
  </w:p>
  <w:p w14:paraId="1F75DF55" w14:textId="77777777" w:rsidR="00214AE3" w:rsidRDefault="00900CE9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2FDE8F3F" wp14:editId="082A3D0E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57BC0" w14:textId="77777777" w:rsidR="00214AE3" w:rsidRDefault="00214AE3">
    <w:pPr>
      <w:pStyle w:val="Antrats"/>
      <w:ind w:firstLine="0"/>
      <w:jc w:val="center"/>
      <w:rPr>
        <w:sz w:val="12"/>
      </w:rPr>
    </w:pPr>
  </w:p>
  <w:p w14:paraId="55692D3F" w14:textId="77777777" w:rsidR="00214AE3" w:rsidRDefault="00214AE3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14:paraId="3EF9A214" w14:textId="77777777" w:rsidR="00214AE3" w:rsidRDefault="00214AE3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14:paraId="09CBAB17" w14:textId="77777777" w:rsidR="00214AE3" w:rsidRDefault="00214AE3">
    <w:pPr>
      <w:pStyle w:val="Antrats"/>
      <w:ind w:firstLine="0"/>
      <w:jc w:val="center"/>
      <w:rPr>
        <w:rFonts w:ascii="Times New Roman" w:hAnsi="Times New Roman"/>
        <w:b/>
        <w:bCs/>
      </w:rPr>
    </w:pPr>
  </w:p>
  <w:p w14:paraId="656F5251" w14:textId="77777777" w:rsidR="00214AE3" w:rsidRDefault="00214AE3">
    <w:pPr>
      <w:pStyle w:val="Antrats"/>
      <w:ind w:firstLine="0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89"/>
    <w:multiLevelType w:val="hybridMultilevel"/>
    <w:tmpl w:val="0862DBBA"/>
    <w:lvl w:ilvl="0" w:tplc="2C4E1DA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3CB5373D"/>
    <w:multiLevelType w:val="hybridMultilevel"/>
    <w:tmpl w:val="1DAA5636"/>
    <w:lvl w:ilvl="0" w:tplc="DA06B89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E0F4983"/>
    <w:multiLevelType w:val="hybridMultilevel"/>
    <w:tmpl w:val="3E8CD41E"/>
    <w:lvl w:ilvl="0" w:tplc="14EE44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680C97"/>
    <w:multiLevelType w:val="hybridMultilevel"/>
    <w:tmpl w:val="EDEE72A6"/>
    <w:lvl w:ilvl="0" w:tplc="7F62677E">
      <w:start w:val="1"/>
      <w:numFmt w:val="decimal"/>
      <w:lvlText w:val="%1."/>
      <w:lvlJc w:val="left"/>
      <w:pPr>
        <w:tabs>
          <w:tab w:val="num" w:pos="2193"/>
        </w:tabs>
        <w:ind w:left="2193" w:hanging="12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4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5" w15:restartNumberingAfterBreak="0">
    <w:nsid w:val="74F948EB"/>
    <w:multiLevelType w:val="hybridMultilevel"/>
    <w:tmpl w:val="FC281DF4"/>
    <w:lvl w:ilvl="0" w:tplc="180264F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6" w15:restartNumberingAfterBreak="0">
    <w:nsid w:val="780B180C"/>
    <w:multiLevelType w:val="hybridMultilevel"/>
    <w:tmpl w:val="7D48B6D6"/>
    <w:lvl w:ilvl="0" w:tplc="B43294A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28" w:hanging="360"/>
      </w:pPr>
    </w:lvl>
    <w:lvl w:ilvl="2" w:tplc="0427001B" w:tentative="1">
      <w:start w:val="1"/>
      <w:numFmt w:val="lowerRoman"/>
      <w:lvlText w:val="%3."/>
      <w:lvlJc w:val="right"/>
      <w:pPr>
        <w:ind w:left="2748" w:hanging="180"/>
      </w:pPr>
    </w:lvl>
    <w:lvl w:ilvl="3" w:tplc="0427000F" w:tentative="1">
      <w:start w:val="1"/>
      <w:numFmt w:val="decimal"/>
      <w:lvlText w:val="%4."/>
      <w:lvlJc w:val="left"/>
      <w:pPr>
        <w:ind w:left="3468" w:hanging="360"/>
      </w:pPr>
    </w:lvl>
    <w:lvl w:ilvl="4" w:tplc="04270019" w:tentative="1">
      <w:start w:val="1"/>
      <w:numFmt w:val="lowerLetter"/>
      <w:lvlText w:val="%5."/>
      <w:lvlJc w:val="left"/>
      <w:pPr>
        <w:ind w:left="4188" w:hanging="360"/>
      </w:pPr>
    </w:lvl>
    <w:lvl w:ilvl="5" w:tplc="0427001B" w:tentative="1">
      <w:start w:val="1"/>
      <w:numFmt w:val="lowerRoman"/>
      <w:lvlText w:val="%6."/>
      <w:lvlJc w:val="right"/>
      <w:pPr>
        <w:ind w:left="4908" w:hanging="180"/>
      </w:pPr>
    </w:lvl>
    <w:lvl w:ilvl="6" w:tplc="0427000F" w:tentative="1">
      <w:start w:val="1"/>
      <w:numFmt w:val="decimal"/>
      <w:lvlText w:val="%7."/>
      <w:lvlJc w:val="left"/>
      <w:pPr>
        <w:ind w:left="5628" w:hanging="360"/>
      </w:pPr>
    </w:lvl>
    <w:lvl w:ilvl="7" w:tplc="04270019" w:tentative="1">
      <w:start w:val="1"/>
      <w:numFmt w:val="lowerLetter"/>
      <w:lvlText w:val="%8."/>
      <w:lvlJc w:val="left"/>
      <w:pPr>
        <w:ind w:left="6348" w:hanging="360"/>
      </w:pPr>
    </w:lvl>
    <w:lvl w:ilvl="8" w:tplc="0427001B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137260861">
    <w:abstractNumId w:val="5"/>
  </w:num>
  <w:num w:numId="2" w16cid:durableId="1276132867">
    <w:abstractNumId w:val="2"/>
  </w:num>
  <w:num w:numId="3" w16cid:durableId="1053850353">
    <w:abstractNumId w:val="3"/>
  </w:num>
  <w:num w:numId="4" w16cid:durableId="503858757">
    <w:abstractNumId w:val="6"/>
  </w:num>
  <w:num w:numId="5" w16cid:durableId="262034034">
    <w:abstractNumId w:val="1"/>
  </w:num>
  <w:num w:numId="6" w16cid:durableId="999577712">
    <w:abstractNumId w:val="4"/>
  </w:num>
  <w:num w:numId="7" w16cid:durableId="9340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FE"/>
    <w:rsid w:val="00001A83"/>
    <w:rsid w:val="000061AF"/>
    <w:rsid w:val="00007362"/>
    <w:rsid w:val="000359AD"/>
    <w:rsid w:val="00045232"/>
    <w:rsid w:val="00045433"/>
    <w:rsid w:val="00057BDF"/>
    <w:rsid w:val="00063939"/>
    <w:rsid w:val="0009183D"/>
    <w:rsid w:val="000944A0"/>
    <w:rsid w:val="000A1CF6"/>
    <w:rsid w:val="000B22CC"/>
    <w:rsid w:val="000D1CC8"/>
    <w:rsid w:val="000E6472"/>
    <w:rsid w:val="000F2F3B"/>
    <w:rsid w:val="000F6DF6"/>
    <w:rsid w:val="00145345"/>
    <w:rsid w:val="00170968"/>
    <w:rsid w:val="00172F7B"/>
    <w:rsid w:val="001A4FC4"/>
    <w:rsid w:val="001C033B"/>
    <w:rsid w:val="001C5D32"/>
    <w:rsid w:val="001E7811"/>
    <w:rsid w:val="001F67C9"/>
    <w:rsid w:val="002002E4"/>
    <w:rsid w:val="00204CD1"/>
    <w:rsid w:val="00214AE3"/>
    <w:rsid w:val="00225B5A"/>
    <w:rsid w:val="00225FE1"/>
    <w:rsid w:val="002330D5"/>
    <w:rsid w:val="00240734"/>
    <w:rsid w:val="00251C7D"/>
    <w:rsid w:val="0025222B"/>
    <w:rsid w:val="00256FFE"/>
    <w:rsid w:val="00276A3C"/>
    <w:rsid w:val="00290937"/>
    <w:rsid w:val="002953AE"/>
    <w:rsid w:val="002964D1"/>
    <w:rsid w:val="002B66E2"/>
    <w:rsid w:val="002D1A69"/>
    <w:rsid w:val="002E4C99"/>
    <w:rsid w:val="002E525D"/>
    <w:rsid w:val="00320E67"/>
    <w:rsid w:val="003263C4"/>
    <w:rsid w:val="00341860"/>
    <w:rsid w:val="00350E1E"/>
    <w:rsid w:val="00361859"/>
    <w:rsid w:val="00366EEB"/>
    <w:rsid w:val="003A0F34"/>
    <w:rsid w:val="003A1985"/>
    <w:rsid w:val="003A71DC"/>
    <w:rsid w:val="003D130D"/>
    <w:rsid w:val="003D6C63"/>
    <w:rsid w:val="003E65EE"/>
    <w:rsid w:val="00407D93"/>
    <w:rsid w:val="00413C49"/>
    <w:rsid w:val="0042076C"/>
    <w:rsid w:val="004414FA"/>
    <w:rsid w:val="0045737D"/>
    <w:rsid w:val="0046216C"/>
    <w:rsid w:val="00480437"/>
    <w:rsid w:val="0049623B"/>
    <w:rsid w:val="004B0AFE"/>
    <w:rsid w:val="004B1AAA"/>
    <w:rsid w:val="004C0B60"/>
    <w:rsid w:val="005136D0"/>
    <w:rsid w:val="00522CAC"/>
    <w:rsid w:val="00533E3A"/>
    <w:rsid w:val="00552B47"/>
    <w:rsid w:val="005B7C52"/>
    <w:rsid w:val="005E0996"/>
    <w:rsid w:val="005E1797"/>
    <w:rsid w:val="005E1EC7"/>
    <w:rsid w:val="005F2B7F"/>
    <w:rsid w:val="005F6A13"/>
    <w:rsid w:val="006017E7"/>
    <w:rsid w:val="00604BDD"/>
    <w:rsid w:val="00616978"/>
    <w:rsid w:val="00626904"/>
    <w:rsid w:val="00640BD8"/>
    <w:rsid w:val="00663C26"/>
    <w:rsid w:val="00670EFC"/>
    <w:rsid w:val="00671A41"/>
    <w:rsid w:val="00681B20"/>
    <w:rsid w:val="00686828"/>
    <w:rsid w:val="006A5782"/>
    <w:rsid w:val="006B5F89"/>
    <w:rsid w:val="006F1A48"/>
    <w:rsid w:val="0075335F"/>
    <w:rsid w:val="00765779"/>
    <w:rsid w:val="0078711D"/>
    <w:rsid w:val="007B0A55"/>
    <w:rsid w:val="007B71F4"/>
    <w:rsid w:val="007C50FA"/>
    <w:rsid w:val="007D1813"/>
    <w:rsid w:val="007F1A9F"/>
    <w:rsid w:val="00811E61"/>
    <w:rsid w:val="00831910"/>
    <w:rsid w:val="008363DE"/>
    <w:rsid w:val="00870710"/>
    <w:rsid w:val="00876F01"/>
    <w:rsid w:val="00877ECA"/>
    <w:rsid w:val="0089158A"/>
    <w:rsid w:val="00893531"/>
    <w:rsid w:val="008A7BBA"/>
    <w:rsid w:val="008B1653"/>
    <w:rsid w:val="008D0B9D"/>
    <w:rsid w:val="008F6AA0"/>
    <w:rsid w:val="00900CE9"/>
    <w:rsid w:val="00907C61"/>
    <w:rsid w:val="0091220E"/>
    <w:rsid w:val="0091764C"/>
    <w:rsid w:val="00927362"/>
    <w:rsid w:val="00951499"/>
    <w:rsid w:val="00953B8A"/>
    <w:rsid w:val="00960D43"/>
    <w:rsid w:val="009906EE"/>
    <w:rsid w:val="0099316F"/>
    <w:rsid w:val="009A13BB"/>
    <w:rsid w:val="009A2022"/>
    <w:rsid w:val="009B1452"/>
    <w:rsid w:val="009C6649"/>
    <w:rsid w:val="009C713E"/>
    <w:rsid w:val="009E5B7A"/>
    <w:rsid w:val="009F40C1"/>
    <w:rsid w:val="00A367E9"/>
    <w:rsid w:val="00A51F5F"/>
    <w:rsid w:val="00A76804"/>
    <w:rsid w:val="00A832E3"/>
    <w:rsid w:val="00AA09A6"/>
    <w:rsid w:val="00AA346C"/>
    <w:rsid w:val="00AB3E39"/>
    <w:rsid w:val="00AC4570"/>
    <w:rsid w:val="00AD3861"/>
    <w:rsid w:val="00AF6AC0"/>
    <w:rsid w:val="00B13141"/>
    <w:rsid w:val="00B305EE"/>
    <w:rsid w:val="00B315FD"/>
    <w:rsid w:val="00B43175"/>
    <w:rsid w:val="00B46F65"/>
    <w:rsid w:val="00B8300E"/>
    <w:rsid w:val="00B90EB1"/>
    <w:rsid w:val="00BA324E"/>
    <w:rsid w:val="00BC2D20"/>
    <w:rsid w:val="00BE7820"/>
    <w:rsid w:val="00C15FCF"/>
    <w:rsid w:val="00C1677A"/>
    <w:rsid w:val="00C3226C"/>
    <w:rsid w:val="00C36FB7"/>
    <w:rsid w:val="00C37C1B"/>
    <w:rsid w:val="00C42320"/>
    <w:rsid w:val="00C93675"/>
    <w:rsid w:val="00CA6509"/>
    <w:rsid w:val="00CD29AE"/>
    <w:rsid w:val="00CE3709"/>
    <w:rsid w:val="00D17537"/>
    <w:rsid w:val="00D26D1A"/>
    <w:rsid w:val="00D31BA5"/>
    <w:rsid w:val="00D426F3"/>
    <w:rsid w:val="00D51BCD"/>
    <w:rsid w:val="00D61B79"/>
    <w:rsid w:val="00D652BC"/>
    <w:rsid w:val="00D97466"/>
    <w:rsid w:val="00DE2313"/>
    <w:rsid w:val="00DF3CD9"/>
    <w:rsid w:val="00DF6135"/>
    <w:rsid w:val="00E031C2"/>
    <w:rsid w:val="00E053A8"/>
    <w:rsid w:val="00E47E11"/>
    <w:rsid w:val="00E54AF6"/>
    <w:rsid w:val="00E5569F"/>
    <w:rsid w:val="00EB1C62"/>
    <w:rsid w:val="00EB57D6"/>
    <w:rsid w:val="00ED7CD4"/>
    <w:rsid w:val="00EE2AEC"/>
    <w:rsid w:val="00EE535E"/>
    <w:rsid w:val="00EF7961"/>
    <w:rsid w:val="00F06D00"/>
    <w:rsid w:val="00F1699B"/>
    <w:rsid w:val="00F337D9"/>
    <w:rsid w:val="00F34E29"/>
    <w:rsid w:val="00F42179"/>
    <w:rsid w:val="00F70AA6"/>
    <w:rsid w:val="00F73E48"/>
    <w:rsid w:val="00F864A5"/>
    <w:rsid w:val="00F904EC"/>
    <w:rsid w:val="00FA54E8"/>
    <w:rsid w:val="00FC1C37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D9CE6"/>
  <w15:docId w15:val="{3FFC934C-FD0E-459E-A556-ED867371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ind w:firstLine="0"/>
      <w:jc w:val="center"/>
      <w:outlineLvl w:val="1"/>
    </w:pPr>
    <w:rPr>
      <w:b/>
      <w:bCs/>
      <w:sz w:val="22"/>
    </w:rPr>
  </w:style>
  <w:style w:type="paragraph" w:styleId="Antrat3">
    <w:name w:val="heading 3"/>
    <w:basedOn w:val="prastasis"/>
    <w:next w:val="prastasis"/>
    <w:qFormat/>
    <w:pPr>
      <w:keepNext/>
      <w:ind w:firstLine="0"/>
      <w:jc w:val="center"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pPr>
      <w:ind w:firstLine="948"/>
      <w:jc w:val="left"/>
    </w:pPr>
  </w:style>
  <w:style w:type="paragraph" w:styleId="Pagrindinistekstas">
    <w:name w:val="Body Text"/>
    <w:basedOn w:val="prastasis"/>
    <w:pPr>
      <w:ind w:right="-316" w:firstLine="0"/>
      <w:jc w:val="left"/>
    </w:pPr>
  </w:style>
  <w:style w:type="paragraph" w:styleId="Pagrindiniotekstotrauka3">
    <w:name w:val="Body Text Indent 3"/>
    <w:basedOn w:val="prastasis"/>
    <w:pPr>
      <w:ind w:firstLine="711"/>
      <w:jc w:val="left"/>
    </w:pPr>
  </w:style>
  <w:style w:type="paragraph" w:styleId="Debesliotekstas">
    <w:name w:val="Balloon Text"/>
    <w:basedOn w:val="prastasis"/>
    <w:semiHidden/>
    <w:rsid w:val="00B90EB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7D1813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A54E8"/>
    <w:pPr>
      <w:ind w:left="720"/>
      <w:contextualSpacing/>
    </w:pPr>
  </w:style>
  <w:style w:type="paragraph" w:styleId="Betarp">
    <w:name w:val="No Spacing"/>
    <w:uiPriority w:val="1"/>
    <w:qFormat/>
    <w:rsid w:val="00BE78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7B0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21FCE5-0AE8-441B-9307-8D1F1B936BB8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6</cp:revision>
  <cp:lastPrinted>2015-02-27T08:23:00Z</cp:lastPrinted>
  <dcterms:created xsi:type="dcterms:W3CDTF">2025-05-29T05:19:00Z</dcterms:created>
  <dcterms:modified xsi:type="dcterms:W3CDTF">2025-05-30T06:39:00Z</dcterms:modified>
</cp:coreProperties>
</file>