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842E3B4" w14:textId="55C9CD39" w:rsidR="00345133" w:rsidRDefault="00345133" w:rsidP="002B7DF4">
      <w:pPr>
        <w:pStyle w:val="Pagrindiniotekstotrauka3"/>
        <w:ind w:firstLine="0"/>
      </w:pPr>
    </w:p>
    <w:p w14:paraId="6B4B6A86" w14:textId="2C1F7DF8" w:rsidR="00443C91" w:rsidRDefault="00443C91" w:rsidP="00443C91">
      <w:pPr>
        <w:ind w:firstLine="360"/>
        <w:jc w:val="center"/>
        <w:rPr>
          <w:b/>
          <w:bCs/>
        </w:rPr>
      </w:pPr>
      <w:r>
        <w:rPr>
          <w:b/>
          <w:bCs/>
        </w:rPr>
        <w:t xml:space="preserve">ŠILALĖS RAJONO SAVIVALDYBĖS BENDRUOMENĖS SVEIKATOS TARYBOS </w:t>
      </w:r>
    </w:p>
    <w:p w14:paraId="358EF626" w14:textId="7D55EE03" w:rsidR="002B7DF4" w:rsidRDefault="00443C91" w:rsidP="002B7DF4">
      <w:pPr>
        <w:ind w:firstLine="360"/>
        <w:jc w:val="center"/>
        <w:rPr>
          <w:b/>
          <w:bCs/>
        </w:rPr>
      </w:pPr>
      <w:r>
        <w:rPr>
          <w:b/>
          <w:bCs/>
        </w:rPr>
        <w:t>2024 METŲ VEIKLOS ATASKAITA</w:t>
      </w:r>
    </w:p>
    <w:p w14:paraId="67D70DDD" w14:textId="77777777" w:rsidR="002B7DF4" w:rsidRDefault="002B7DF4" w:rsidP="002B7DF4">
      <w:pPr>
        <w:ind w:firstLine="360"/>
        <w:jc w:val="center"/>
        <w:rPr>
          <w:b/>
          <w:bCs/>
        </w:rPr>
      </w:pPr>
    </w:p>
    <w:p w14:paraId="699498B0" w14:textId="175867B3" w:rsidR="00AD6F5C" w:rsidRPr="002B7DF4" w:rsidRDefault="00AD6F5C" w:rsidP="002B7DF4">
      <w:pPr>
        <w:ind w:firstLine="360"/>
        <w:jc w:val="both"/>
        <w:rPr>
          <w:b/>
          <w:bCs/>
        </w:rPr>
      </w:pPr>
      <w:r>
        <w:t xml:space="preserve">Bendruomenės sveikatos taryba 2024 m. </w:t>
      </w:r>
      <w:r w:rsidR="00EB440D">
        <w:t>rinkosi į 3 posėdžius</w:t>
      </w:r>
      <w:r w:rsidR="002B7DF4">
        <w:t xml:space="preserve"> (2024-05-10, 2024-05-21, 2024-07-12)</w:t>
      </w:r>
      <w:r w:rsidR="00EB440D">
        <w:t xml:space="preserve"> ir </w:t>
      </w:r>
      <w:r>
        <w:t xml:space="preserve">buvo suformavusi 6 visuomenės sveikatos rėmimo specialiosios programos priemonių prioritetines kryptis: </w:t>
      </w:r>
      <w:r w:rsidRPr="00EB440D">
        <w:rPr>
          <w:i/>
          <w:iCs/>
        </w:rPr>
        <w:t>užkrečiamųjų ligų prevencija ir kontrolė; aplinkos sveikata; burnos higiena ir sveikata; sveikatai žalingos elgsenos prevencija; sveikos mitybos skatinimas ir nutukimo prevencija</w:t>
      </w:r>
      <w:r>
        <w:t>. Paraiškos buvo priimamos iki 2024 m. birželio 14 d.</w:t>
      </w:r>
      <w:r w:rsidR="00EB440D">
        <w:t xml:space="preserve"> Kvietimo nuoroda </w:t>
      </w:r>
      <w:hyperlink r:id="rId7" w:history="1">
        <w:r w:rsidR="00EB440D" w:rsidRPr="0013628A">
          <w:rPr>
            <w:rStyle w:val="Hipersaitas"/>
          </w:rPr>
          <w:t>https://silale.lt/2024/05/kvietimas-teikti-projektus-sveikatos-remimo-programai/</w:t>
        </w:r>
      </w:hyperlink>
    </w:p>
    <w:p w14:paraId="5B20095F" w14:textId="5A24CFC9" w:rsidR="00EB440D" w:rsidRDefault="00EB440D" w:rsidP="002B7DF4">
      <w:pPr>
        <w:ind w:firstLine="360"/>
        <w:jc w:val="both"/>
      </w:pPr>
      <w:r>
        <w:t xml:space="preserve">Paraiškų pateikta 9, atitiko reikalavimus 4 paraiškos. Finansavimas skirtas </w:t>
      </w:r>
      <w:r w:rsidR="002B7DF4" w:rsidRPr="002B7DF4">
        <w:t>Šilalės rajono savivaldybės visuomenės sveikatos biurui ir Šilalės Dariaus ir Girėno progimnazijai, plačiau</w:t>
      </w:r>
      <w:r w:rsidR="002B7DF4">
        <w:rPr>
          <w:b/>
          <w:bCs/>
        </w:rPr>
        <w:t xml:space="preserve"> </w:t>
      </w:r>
      <w:hyperlink r:id="rId8" w:history="1">
        <w:r w:rsidRPr="0013628A">
          <w:rPr>
            <w:rStyle w:val="Hipersaitas"/>
          </w:rPr>
          <w:t>https://silale.lt/document/del-visuomenes-sveikatos-remimo-specialiosios-programos-lesu-skyrimo/</w:t>
        </w:r>
      </w:hyperlink>
    </w:p>
    <w:p w14:paraId="0C7605B5" w14:textId="17358EFA" w:rsidR="00EB440D" w:rsidRDefault="00EB440D" w:rsidP="002B7DF4">
      <w:pPr>
        <w:ind w:firstLine="360"/>
        <w:jc w:val="both"/>
      </w:pPr>
      <w:r w:rsidRPr="006C4F33">
        <w:rPr>
          <w:b/>
          <w:bCs/>
        </w:rPr>
        <w:t>Šilalės rajono savivaldybės visuomenės sveikatos biuras</w:t>
      </w:r>
      <w:r>
        <w:t xml:space="preserve"> pagal kryptį aplinkos sveikata </w:t>
      </w:r>
      <w:r w:rsidR="00326BBF">
        <w:t>užsakinėjo</w:t>
      </w:r>
      <w:r w:rsidR="00A06F07">
        <w:t xml:space="preserve"> Šilalės tvenkinio (1 kartą), Dievyčio ežero (1 kartą)</w:t>
      </w:r>
      <w:r w:rsidR="002B7DF4">
        <w:t xml:space="preserve">, </w:t>
      </w:r>
      <w:r w:rsidR="00326BBF">
        <w:t>Paršežerio ežero maudyklos vandens tyrimus (</w:t>
      </w:r>
      <w:r w:rsidR="00A06F07">
        <w:t>periodiškai</w:t>
      </w:r>
      <w:r w:rsidR="00326BBF">
        <w:t>) ir saugios aplinkos kūrimui įsigijo edukacinę priemonę „Laimės ratas“ skirtą renginiams ir grupiniams užsiėmimams su keičiamomis kortelėmis</w:t>
      </w:r>
      <w:r w:rsidR="006813C2">
        <w:t>, užsiėmimuose dalyvavo 109 asmenys.</w:t>
      </w:r>
    </w:p>
    <w:p w14:paraId="49417ABE" w14:textId="5B39D565" w:rsidR="006813C2" w:rsidRDefault="006813C2" w:rsidP="002B7DF4">
      <w:pPr>
        <w:ind w:firstLine="360"/>
        <w:jc w:val="both"/>
      </w:pPr>
      <w:r w:rsidRPr="006C4F33">
        <w:rPr>
          <w:b/>
          <w:bCs/>
        </w:rPr>
        <w:t>Šilalės rajono savivaldybės visuomenės sveikatos biuras</w:t>
      </w:r>
      <w:r>
        <w:t xml:space="preserve"> pagal kryptį </w:t>
      </w:r>
      <w:r w:rsidRPr="006813C2">
        <w:t>sveikatai žalingos elgsenos prevencija</w:t>
      </w:r>
      <w:r>
        <w:t xml:space="preserve"> įgyvendino 4 projektines veiklas:</w:t>
      </w:r>
    </w:p>
    <w:p w14:paraId="5EC6B0E5" w14:textId="77777777" w:rsidR="008B7A57" w:rsidRDefault="006813C2" w:rsidP="002B7DF4">
      <w:pPr>
        <w:pStyle w:val="Sraopastraipa"/>
        <w:numPr>
          <w:ilvl w:val="0"/>
          <w:numId w:val="9"/>
        </w:numPr>
        <w:jc w:val="both"/>
      </w:pPr>
      <w:r>
        <w:t>vykdė savaitgalinę mamų ir dukrų stovyklą „Širšių lizdas“ kurioje dalyvavo 11 porų</w:t>
      </w:r>
    </w:p>
    <w:p w14:paraId="7B817358" w14:textId="5A8C9897" w:rsidR="006813C2" w:rsidRDefault="006813C2" w:rsidP="002B7DF4">
      <w:pPr>
        <w:jc w:val="both"/>
      </w:pPr>
      <w:r>
        <w:t>(mamos ir dukros), stovyklą vedė Whatansu komanda;</w:t>
      </w:r>
    </w:p>
    <w:p w14:paraId="5783273A" w14:textId="77777777" w:rsidR="008B7A57" w:rsidRDefault="006813C2" w:rsidP="002B7DF4">
      <w:pPr>
        <w:pStyle w:val="Sraopastraipa"/>
        <w:numPr>
          <w:ilvl w:val="0"/>
          <w:numId w:val="9"/>
        </w:numPr>
        <w:jc w:val="both"/>
      </w:pPr>
      <w:r>
        <w:t>surengė 12 pamokų mokiniams 6 skirtingose mokyklose žalingos elgsenos temomis,</w:t>
      </w:r>
    </w:p>
    <w:p w14:paraId="4FF38660" w14:textId="14FA0AF5" w:rsidR="006813C2" w:rsidRDefault="006813C2" w:rsidP="002B7DF4">
      <w:pPr>
        <w:jc w:val="both"/>
      </w:pPr>
      <w:r>
        <w:t>pamokose dalyvavo 358 mokiniai, lektorius Evaldas Karmaza;</w:t>
      </w:r>
    </w:p>
    <w:p w14:paraId="554DA4CA" w14:textId="77777777" w:rsidR="008B7A57" w:rsidRDefault="006813C2" w:rsidP="002B7DF4">
      <w:pPr>
        <w:pStyle w:val="Sraopastraipa"/>
        <w:numPr>
          <w:ilvl w:val="0"/>
          <w:numId w:val="9"/>
        </w:numPr>
        <w:jc w:val="both"/>
      </w:pPr>
      <w:r>
        <w:t>suorganizavo mokslinę – praktinę konferenciją „Psichoaktyvių medžiagų prevencija ir</w:t>
      </w:r>
    </w:p>
    <w:p w14:paraId="194D8706" w14:textId="54BC622D" w:rsidR="006813C2" w:rsidRDefault="006813C2" w:rsidP="002B7DF4">
      <w:pPr>
        <w:jc w:val="both"/>
      </w:pPr>
      <w:r>
        <w:t>pagalbos organizavimas Šilalės rajon</w:t>
      </w:r>
      <w:r w:rsidR="008B7A57">
        <w:t>e“, dalyvavo 87 asmenys pranešimus skaitė 8 pranešėjai: Audrius Lukošius, Tauragės apskrities vyr. policijos komisariato Šilalės PK viršininkas; Valdas Miliauskas, priklausomybių konsultantas; Vaida Janulevičienė, Šilalės rajono savivaldybės administracijos jaunimo reikalų koordinatorė, Valija Šap, Europos sertifikuota psichologė Lietuvoje klinikinėje sveikatos srityje; Rasa Povilanskienė, Narkotikų, tabako ir alkoholio kontrolės departamento patarėja; Viktorija Jonušė, psichologė, porų ir šeimų konsultantė; Evaldas Karmaza, psichologas</w:t>
      </w:r>
      <w:r w:rsidR="006C4F33">
        <w:t>, psichodramos terapeutas; Dalia Skunčikienė, VšĮ „Blaivybės akademija“ direktorė;</w:t>
      </w:r>
    </w:p>
    <w:p w14:paraId="1031F735" w14:textId="77777777" w:rsidR="008B7A57" w:rsidRDefault="008B7A57" w:rsidP="002B7DF4">
      <w:pPr>
        <w:pStyle w:val="Sraopastraipa"/>
        <w:numPr>
          <w:ilvl w:val="0"/>
          <w:numId w:val="9"/>
        </w:numPr>
        <w:jc w:val="both"/>
      </w:pPr>
      <w:r>
        <w:t>surengė paskaitą tėvams/bendruomenei „Tiltas per kartas: efektyvus bendravimas su</w:t>
      </w:r>
    </w:p>
    <w:p w14:paraId="2840AA2C" w14:textId="504F6066" w:rsidR="008B7A57" w:rsidRDefault="008B7A57" w:rsidP="002B7DF4">
      <w:pPr>
        <w:jc w:val="both"/>
      </w:pPr>
      <w:r>
        <w:t>vaikais ir paaugliais“ Šilalės Dariaus ir Girėno progimnazijoje. Paskaitoje dalyvavo 64 asmenys.</w:t>
      </w:r>
    </w:p>
    <w:p w14:paraId="5535EAE5" w14:textId="5A0F340F" w:rsidR="00F30B23" w:rsidRDefault="00F30B23" w:rsidP="002B7DF4">
      <w:pPr>
        <w:ind w:firstLine="360"/>
        <w:jc w:val="both"/>
      </w:pPr>
      <w:r w:rsidRPr="006C4F33">
        <w:rPr>
          <w:b/>
          <w:bCs/>
        </w:rPr>
        <w:t xml:space="preserve">Šilalės </w:t>
      </w:r>
      <w:r>
        <w:rPr>
          <w:b/>
          <w:bCs/>
        </w:rPr>
        <w:t>Dariaus ir Girėno progimnazija</w:t>
      </w:r>
      <w:r>
        <w:t xml:space="preserve"> pagal kryptį </w:t>
      </w:r>
      <w:r w:rsidRPr="006813C2">
        <w:t>sveikatai žalingos elgsenos prevencija</w:t>
      </w:r>
      <w:r>
        <w:t xml:space="preserve"> įgyvendino 6 projektines veiklas:</w:t>
      </w:r>
    </w:p>
    <w:p w14:paraId="422DF9F2" w14:textId="3C63059C" w:rsidR="00F30B23" w:rsidRDefault="00F30B23" w:rsidP="002B7DF4">
      <w:pPr>
        <w:pStyle w:val="Sraopastraipa"/>
        <w:numPr>
          <w:ilvl w:val="0"/>
          <w:numId w:val="9"/>
        </w:numPr>
        <w:jc w:val="both"/>
      </w:pPr>
      <w:r>
        <w:t>surengė 4 pamokas „Žalingų įpročių prevencija“</w:t>
      </w:r>
      <w:r w:rsidR="001118B5">
        <w:t>,</w:t>
      </w:r>
      <w:r>
        <w:t xml:space="preserve"> 7-8 klasių mokiniams su Evaldu</w:t>
      </w:r>
    </w:p>
    <w:p w14:paraId="7FDA9186" w14:textId="44F69138" w:rsidR="00F30B23" w:rsidRDefault="00F30B23" w:rsidP="002B7DF4">
      <w:pPr>
        <w:jc w:val="both"/>
      </w:pPr>
      <w:r>
        <w:t>Karmaza, dalyvavo 190 mokinių;</w:t>
      </w:r>
    </w:p>
    <w:p w14:paraId="0F23C240" w14:textId="3DDB0D4F" w:rsidR="00F30B23" w:rsidRDefault="00F30B23" w:rsidP="002B7DF4">
      <w:pPr>
        <w:pStyle w:val="Sraopastraipa"/>
        <w:numPr>
          <w:ilvl w:val="0"/>
          <w:numId w:val="9"/>
        </w:numPr>
        <w:jc w:val="both"/>
      </w:pPr>
      <w:r>
        <w:t>surengė 2 pamokas „Sveikame kūne – sveika siela“</w:t>
      </w:r>
      <w:r w:rsidR="001118B5">
        <w:t>,</w:t>
      </w:r>
      <w:r>
        <w:t xml:space="preserve"> 7-8 klasių mokiniams su sveikatos</w:t>
      </w:r>
    </w:p>
    <w:p w14:paraId="08868FC0" w14:textId="45169A21" w:rsidR="00F30B23" w:rsidRDefault="00F30B23" w:rsidP="002B7DF4">
      <w:pPr>
        <w:jc w:val="both"/>
      </w:pPr>
      <w:r>
        <w:t>psichologe D. Ražanskaite, dalyvavo 87 mokiniai;</w:t>
      </w:r>
    </w:p>
    <w:p w14:paraId="25405EA8" w14:textId="77777777" w:rsidR="00F30B23" w:rsidRDefault="00F30B23" w:rsidP="002B7DF4">
      <w:pPr>
        <w:pStyle w:val="Sraopastraipa"/>
        <w:numPr>
          <w:ilvl w:val="0"/>
          <w:numId w:val="9"/>
        </w:numPr>
        <w:jc w:val="both"/>
      </w:pPr>
      <w:r>
        <w:t>suorganizavo 1 pamoką pedagogams „Kaip padėti paaugliui atsikratyti žalingų įpročių“,</w:t>
      </w:r>
    </w:p>
    <w:p w14:paraId="09BC8D2B" w14:textId="33281F2A" w:rsidR="00F30B23" w:rsidRDefault="00F30B23" w:rsidP="002B7DF4">
      <w:pPr>
        <w:jc w:val="both"/>
      </w:pPr>
      <w:r>
        <w:t>dalyvavo 27 pedagogai;</w:t>
      </w:r>
    </w:p>
    <w:p w14:paraId="3DC68225" w14:textId="77777777" w:rsidR="00D056B2" w:rsidRDefault="00F30B23" w:rsidP="002B7DF4">
      <w:pPr>
        <w:pStyle w:val="Sraopastraipa"/>
        <w:numPr>
          <w:ilvl w:val="0"/>
          <w:numId w:val="9"/>
        </w:numPr>
        <w:jc w:val="both"/>
      </w:pPr>
      <w:r>
        <w:t>suorganizavo estafetinius bėgimus 7-8 klasių mokiniams „Bėgame prieš rūkymą“,</w:t>
      </w:r>
    </w:p>
    <w:p w14:paraId="34169749" w14:textId="0E67C392" w:rsidR="00F30B23" w:rsidRDefault="00F30B23" w:rsidP="002B7DF4">
      <w:pPr>
        <w:jc w:val="both"/>
      </w:pPr>
      <w:r>
        <w:t>dalyvavo 83 mokiniai;</w:t>
      </w:r>
    </w:p>
    <w:p w14:paraId="53B70AB5" w14:textId="77777777" w:rsidR="00D056B2" w:rsidRDefault="00F30B23" w:rsidP="002B7DF4">
      <w:pPr>
        <w:pStyle w:val="Sraopastraipa"/>
        <w:numPr>
          <w:ilvl w:val="0"/>
          <w:numId w:val="9"/>
        </w:numPr>
        <w:jc w:val="both"/>
      </w:pPr>
      <w:r>
        <w:t>surengė</w:t>
      </w:r>
      <w:r w:rsidR="00D056B2">
        <w:t xml:space="preserve"> 9 komandų protų mūšį 7-8 klasių mokiniams „Žalingiems įpročiams ir jų</w:t>
      </w:r>
    </w:p>
    <w:p w14:paraId="0FC60444" w14:textId="3F7A590C" w:rsidR="00F30B23" w:rsidRDefault="00D056B2" w:rsidP="002B7DF4">
      <w:pPr>
        <w:jc w:val="both"/>
      </w:pPr>
      <w:r>
        <w:t>sukeltoms problemoms – NE“, dalyvavo 47 mokiniai;</w:t>
      </w:r>
    </w:p>
    <w:p w14:paraId="12EAAA86" w14:textId="77777777" w:rsidR="001118B5" w:rsidRDefault="00D056B2" w:rsidP="002B7DF4">
      <w:pPr>
        <w:pStyle w:val="Sraopastraipa"/>
        <w:numPr>
          <w:ilvl w:val="0"/>
          <w:numId w:val="9"/>
        </w:numPr>
        <w:jc w:val="both"/>
      </w:pPr>
      <w:r>
        <w:t>įsigijo 4 mokymo priemones</w:t>
      </w:r>
      <w:r w:rsidRPr="00D056B2">
        <w:rPr>
          <w:color w:val="000000"/>
          <w:szCs w:val="24"/>
        </w:rPr>
        <w:t xml:space="preserve"> </w:t>
      </w:r>
      <w:r>
        <w:t>skirtas</w:t>
      </w:r>
      <w:r>
        <w:rPr>
          <w:color w:val="000000"/>
          <w:szCs w:val="24"/>
        </w:rPr>
        <w:t xml:space="preserve"> </w:t>
      </w:r>
      <w:r>
        <w:t>prevencijai:</w:t>
      </w:r>
      <w:r>
        <w:rPr>
          <w:color w:val="000000"/>
          <w:szCs w:val="24"/>
        </w:rPr>
        <w:t xml:space="preserve"> magnetų rinkinį „Rūkymo žala“</w:t>
      </w:r>
    </w:p>
    <w:p w14:paraId="6FB06EC2" w14:textId="673020B1" w:rsidR="00D056B2" w:rsidRPr="00D056B2" w:rsidRDefault="001118B5" w:rsidP="002B7DF4">
      <w:pPr>
        <w:jc w:val="both"/>
      </w:pPr>
      <w:hyperlink r:id="rId9" w:history="1">
        <w:r w:rsidRPr="00CA1F45">
          <w:rPr>
            <w:rStyle w:val="Hipersaitas"/>
          </w:rPr>
          <w:t>https://briedis.lt/Mokyklai/5-12-Klases/Biologija/Magnetu-rinkinys-Rukymo-zala-didelems-lentoms.html</w:t>
        </w:r>
      </w:hyperlink>
      <w:r>
        <w:rPr>
          <w:color w:val="000000"/>
        </w:rPr>
        <w:t xml:space="preserve">; </w:t>
      </w:r>
      <w:r w:rsidR="00D056B2" w:rsidRPr="001118B5">
        <w:rPr>
          <w:color w:val="000000"/>
        </w:rPr>
        <w:t>magnetų rinkinį „Visa tiesa apie elektronines cigaretes“</w:t>
      </w:r>
      <w:r w:rsidR="00D056B2" w:rsidRPr="00D056B2">
        <w:t xml:space="preserve"> </w:t>
      </w:r>
      <w:hyperlink r:id="rId10" w:history="1">
        <w:r w:rsidR="00D056B2" w:rsidRPr="00CA1F45">
          <w:rPr>
            <w:rStyle w:val="Hipersaitas"/>
          </w:rPr>
          <w:t>https://www.mokslotechnologijos.lt/magnetu-rinkinys-visa-tiesa-apie-elekronines-cigaretes-didelei-</w:t>
        </w:r>
        <w:r w:rsidR="00D056B2" w:rsidRPr="00CA1F45">
          <w:rPr>
            <w:rStyle w:val="Hipersaitas"/>
          </w:rPr>
          <w:lastRenderedPageBreak/>
          <w:t>lentai</w:t>
        </w:r>
      </w:hyperlink>
      <w:r>
        <w:rPr>
          <w:color w:val="000000"/>
        </w:rPr>
        <w:t>;</w:t>
      </w:r>
      <w:r w:rsidR="00D056B2" w:rsidRPr="001118B5">
        <w:rPr>
          <w:color w:val="000000"/>
        </w:rPr>
        <w:t xml:space="preserve"> modelį „Lėlė Rūkorė“</w:t>
      </w:r>
      <w:r w:rsidR="00D056B2" w:rsidRPr="00D056B2">
        <w:t xml:space="preserve"> </w:t>
      </w:r>
      <w:hyperlink r:id="rId11" w:history="1">
        <w:r w:rsidR="00D056B2" w:rsidRPr="00CA1F45">
          <w:rPr>
            <w:rStyle w:val="Hipersaitas"/>
          </w:rPr>
          <w:t>https://www.mokslotechnologijos.lt/modelis-lele-rukore</w:t>
        </w:r>
      </w:hyperlink>
      <w:r>
        <w:t>;</w:t>
      </w:r>
      <w:r w:rsidR="00D056B2">
        <w:t xml:space="preserve"> </w:t>
      </w:r>
      <w:r w:rsidR="00D056B2" w:rsidRPr="001118B5">
        <w:rPr>
          <w:color w:val="000000"/>
        </w:rPr>
        <w:t>modelį „Rūkančiojo pėda“</w:t>
      </w:r>
      <w:r w:rsidR="00D056B2" w:rsidRPr="00D056B2">
        <w:t xml:space="preserve"> </w:t>
      </w:r>
      <w:hyperlink r:id="rId12" w:history="1">
        <w:r w:rsidR="00D056B2" w:rsidRPr="00CA1F45">
          <w:rPr>
            <w:rStyle w:val="Hipersaitas"/>
          </w:rPr>
          <w:t>https://www.mokslotechnologijos.lt/modelis-vaiksciojanti-mirtis</w:t>
        </w:r>
      </w:hyperlink>
      <w:r>
        <w:rPr>
          <w:color w:val="000000"/>
        </w:rPr>
        <w:t>.</w:t>
      </w:r>
    </w:p>
    <w:p w14:paraId="5858A62B" w14:textId="77777777" w:rsidR="002B7DF4" w:rsidRDefault="001118B5" w:rsidP="002B7DF4">
      <w:pPr>
        <w:pStyle w:val="Sraopastraipa"/>
        <w:jc w:val="both"/>
      </w:pPr>
      <w:r w:rsidRPr="006C4F33">
        <w:rPr>
          <w:b/>
          <w:bCs/>
        </w:rPr>
        <w:t xml:space="preserve">Šilalės </w:t>
      </w:r>
      <w:r>
        <w:rPr>
          <w:b/>
          <w:bCs/>
        </w:rPr>
        <w:t>Dariaus ir Girėno progimnazija</w:t>
      </w:r>
      <w:r>
        <w:t xml:space="preserve"> pagal kry</w:t>
      </w:r>
      <w:r w:rsidRPr="001118B5">
        <w:t>ptį sveikos mitybos skatinimas ir</w:t>
      </w:r>
    </w:p>
    <w:p w14:paraId="31FF2AD6" w14:textId="3ADA00AC" w:rsidR="00D056B2" w:rsidRDefault="001118B5" w:rsidP="002B7DF4">
      <w:pPr>
        <w:jc w:val="both"/>
      </w:pPr>
      <w:r w:rsidRPr="001118B5">
        <w:t>nutukimo</w:t>
      </w:r>
      <w:r w:rsidR="002B7DF4">
        <w:t xml:space="preserve"> </w:t>
      </w:r>
      <w:r>
        <w:t>p</w:t>
      </w:r>
      <w:r w:rsidRPr="001118B5">
        <w:t>revencija</w:t>
      </w:r>
      <w:r>
        <w:t xml:space="preserve"> vykdė veiklas 3-4 klasių mokinių ir jų tėvų tarpe:</w:t>
      </w:r>
    </w:p>
    <w:p w14:paraId="19B4930E" w14:textId="77777777" w:rsidR="00C159DA" w:rsidRDefault="001118B5" w:rsidP="002B7DF4">
      <w:pPr>
        <w:pStyle w:val="Sraopastraipa"/>
        <w:numPr>
          <w:ilvl w:val="0"/>
          <w:numId w:val="9"/>
        </w:numPr>
        <w:jc w:val="both"/>
      </w:pPr>
      <w:r>
        <w:t>suorganizavo 5 pamokėles 3-4 klasių mokiniams su mitybos specialiste Ingrida</w:t>
      </w:r>
    </w:p>
    <w:p w14:paraId="14448375" w14:textId="49F6BCC4" w:rsidR="001118B5" w:rsidRDefault="001118B5" w:rsidP="002B7DF4">
      <w:pPr>
        <w:jc w:val="both"/>
      </w:pPr>
      <w:r>
        <w:t>Kuprevičiūte, dalyvavo 194 mokiniai.</w:t>
      </w:r>
    </w:p>
    <w:p w14:paraId="6FFC98A7" w14:textId="77777777" w:rsidR="00C159DA" w:rsidRDefault="00C159DA" w:rsidP="002B7DF4">
      <w:pPr>
        <w:pStyle w:val="Sraopastraipa"/>
        <w:numPr>
          <w:ilvl w:val="0"/>
          <w:numId w:val="9"/>
        </w:numPr>
        <w:jc w:val="both"/>
      </w:pPr>
      <w:r>
        <w:t>suorganizavo 2 grupines konsultacijas 3-4 klasių tėvams su mitybos specialiste Ingrida</w:t>
      </w:r>
    </w:p>
    <w:p w14:paraId="2D9C4A23" w14:textId="682509FA" w:rsidR="00C159DA" w:rsidRDefault="00C159DA" w:rsidP="002B7DF4">
      <w:pPr>
        <w:jc w:val="both"/>
      </w:pPr>
      <w:r>
        <w:t>Kuprevičiūte nutukimo ir sveikos mitybos klausimais, dalyvavo 55 tėvai;</w:t>
      </w:r>
    </w:p>
    <w:p w14:paraId="60218CE1" w14:textId="4252E94E" w:rsidR="00C159DA" w:rsidRDefault="00C159DA" w:rsidP="002B7DF4">
      <w:pPr>
        <w:pStyle w:val="Sraopastraipa"/>
        <w:numPr>
          <w:ilvl w:val="0"/>
          <w:numId w:val="9"/>
        </w:numPr>
        <w:jc w:val="both"/>
      </w:pPr>
      <w:r>
        <w:t>surengė 4 pamokas 4 klasių mokiniams su Evaldu Karmaza, dalyvavo 85 mokiniai;</w:t>
      </w:r>
    </w:p>
    <w:p w14:paraId="39AE4AF7" w14:textId="55E7AE58" w:rsidR="00C159DA" w:rsidRDefault="00C159DA" w:rsidP="002B7DF4">
      <w:pPr>
        <w:pStyle w:val="Sraopastraipa"/>
        <w:numPr>
          <w:ilvl w:val="0"/>
          <w:numId w:val="9"/>
        </w:numPr>
        <w:jc w:val="both"/>
      </w:pPr>
      <w:r>
        <w:t>surengė 1 seminarą 3-4 klasių tėvams su Evaldu Karmaza, dalyvavo 64 tėvai;</w:t>
      </w:r>
    </w:p>
    <w:p w14:paraId="512CE0CF" w14:textId="77777777" w:rsidR="002B7DF4" w:rsidRDefault="00C159DA" w:rsidP="002B7DF4">
      <w:pPr>
        <w:pStyle w:val="Sraopastraipa"/>
        <w:numPr>
          <w:ilvl w:val="0"/>
          <w:numId w:val="9"/>
        </w:numPr>
        <w:jc w:val="both"/>
      </w:pPr>
      <w:r>
        <w:t>surengė 10 pamokų 3-4 klasių mokinių tarpe, kurių metu mokiniai mokėsi, kaip</w:t>
      </w:r>
    </w:p>
    <w:p w14:paraId="46F86E3A" w14:textId="67EB83D1" w:rsidR="00C159DA" w:rsidRDefault="00C159DA" w:rsidP="002B7DF4">
      <w:pPr>
        <w:jc w:val="both"/>
      </w:pPr>
      <w:r>
        <w:t>pasigaminti sveikus užkandžius, kokteilius, juos galėjo degustuoti ir reflektuoti, dalyvavo 196 mokiniai;</w:t>
      </w:r>
    </w:p>
    <w:p w14:paraId="32F21AFD" w14:textId="77777777" w:rsidR="00C159DA" w:rsidRDefault="00C159DA" w:rsidP="002B7DF4">
      <w:pPr>
        <w:pStyle w:val="Sraopastraipa"/>
        <w:numPr>
          <w:ilvl w:val="0"/>
          <w:numId w:val="10"/>
        </w:numPr>
        <w:jc w:val="both"/>
      </w:pPr>
      <w:r>
        <w:t>vykdė lankstinukų gaminimo procesą 3-4 klasių mokiniais „Sveikos dienos meniu“, viso</w:t>
      </w:r>
    </w:p>
    <w:p w14:paraId="7305786C" w14:textId="7E08CECA" w:rsidR="00C159DA" w:rsidRDefault="00C159DA" w:rsidP="002B7DF4">
      <w:pPr>
        <w:jc w:val="both"/>
      </w:pPr>
      <w:r>
        <w:t>sukurta 10 lankstinukų.</w:t>
      </w:r>
    </w:p>
    <w:p w14:paraId="7A060D37" w14:textId="486AB155" w:rsidR="00F30B23" w:rsidRDefault="00C159DA" w:rsidP="002B7DF4">
      <w:pPr>
        <w:ind w:firstLine="360"/>
        <w:jc w:val="both"/>
      </w:pPr>
      <w:r>
        <w:t>Po visų atliktų veiklų, buvo vykdomos anketinės apklausos</w:t>
      </w:r>
      <w:r w:rsidR="00A06F07">
        <w:t>. Anketinių apklausų duomenimis, visi dalyviai liko laimingi, nes gavo daug žinių ir praktinių patarimų.</w:t>
      </w:r>
    </w:p>
    <w:p w14:paraId="3F932DA4" w14:textId="77777777" w:rsidR="00961A85" w:rsidRDefault="00961A85" w:rsidP="002B7DF4"/>
    <w:p w14:paraId="545D192B" w14:textId="77777777" w:rsidR="00C93B41" w:rsidRPr="003027DB" w:rsidRDefault="00C93B41" w:rsidP="003027DB">
      <w:pPr>
        <w:jc w:val="both"/>
      </w:pPr>
    </w:p>
    <w:p w14:paraId="4EDCD09D" w14:textId="57686965" w:rsidR="00345133" w:rsidRPr="00345133" w:rsidRDefault="00AD6F5C" w:rsidP="00345133">
      <w:pPr>
        <w:jc w:val="both"/>
      </w:pPr>
      <w:r>
        <w:t xml:space="preserve">Sveikatos reikalų koordinatorė (vyriausioji specialistė)        </w:t>
      </w:r>
      <w:r w:rsidR="002B7DF4">
        <w:t>2025-03-13</w:t>
      </w:r>
      <w:r>
        <w:t xml:space="preserve">      </w:t>
      </w:r>
      <w:r w:rsidR="00345133" w:rsidRPr="00345133">
        <w:t xml:space="preserve">Ineta Butvidienė                                             </w:t>
      </w:r>
    </w:p>
    <w:p w14:paraId="083C04E2" w14:textId="77777777" w:rsidR="00345133" w:rsidRPr="00345133" w:rsidRDefault="00345133" w:rsidP="00345133">
      <w:pPr>
        <w:tabs>
          <w:tab w:val="left" w:pos="9214"/>
        </w:tabs>
        <w:rPr>
          <w:u w:val="single"/>
        </w:rPr>
      </w:pPr>
      <w:r w:rsidRPr="00345133">
        <w:rPr>
          <w:u w:val="single"/>
        </w:rPr>
        <w:tab/>
      </w:r>
    </w:p>
    <w:p w14:paraId="01941085" w14:textId="5F084487" w:rsidR="00345133" w:rsidRPr="00345133" w:rsidRDefault="00345133" w:rsidP="00345133">
      <w:pPr>
        <w:tabs>
          <w:tab w:val="left" w:pos="851"/>
          <w:tab w:val="left" w:pos="3119"/>
          <w:tab w:val="left" w:pos="5387"/>
          <w:tab w:val="left" w:pos="8505"/>
        </w:tabs>
        <w:rPr>
          <w:b/>
        </w:rPr>
      </w:pPr>
      <w:r w:rsidRPr="00345133">
        <w:rPr>
          <w:b/>
        </w:rPr>
        <w:tab/>
      </w:r>
      <w:r w:rsidRPr="00345133">
        <w:t>(pareigos)</w:t>
      </w:r>
      <w:r w:rsidRPr="00345133">
        <w:tab/>
        <w:t xml:space="preserve">          </w:t>
      </w:r>
      <w:r w:rsidR="002B7DF4">
        <w:t xml:space="preserve">                                 (data)</w:t>
      </w:r>
      <w:r w:rsidRPr="00345133">
        <w:t xml:space="preserve">        </w:t>
      </w:r>
      <w:r w:rsidR="002B7DF4">
        <w:t xml:space="preserve">      </w:t>
      </w:r>
      <w:r w:rsidRPr="00345133">
        <w:t xml:space="preserve"> (vardas, pavardė)</w:t>
      </w:r>
      <w:r w:rsidRPr="00345133">
        <w:tab/>
      </w:r>
    </w:p>
    <w:p w14:paraId="284A7D8F" w14:textId="77777777" w:rsidR="00345133" w:rsidRPr="00345133" w:rsidRDefault="00345133" w:rsidP="00345133"/>
    <w:p w14:paraId="16918014" w14:textId="77777777" w:rsidR="00AE63CB" w:rsidRPr="00345133" w:rsidRDefault="00AE63CB"/>
    <w:sectPr w:rsidR="00AE63CB" w:rsidRPr="00345133" w:rsidSect="007301F1">
      <w:headerReference w:type="default" r:id="rId13"/>
      <w:footnotePr>
        <w:pos w:val="beneathText"/>
      </w:footnotePr>
      <w:pgSz w:w="11905" w:h="16837"/>
      <w:pgMar w:top="1134" w:right="567" w:bottom="1134" w:left="1701" w:header="1134" w:footer="1134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EB45A" w14:textId="77777777" w:rsidR="00C20F91" w:rsidRDefault="00C20F91">
      <w:r>
        <w:separator/>
      </w:r>
    </w:p>
  </w:endnote>
  <w:endnote w:type="continuationSeparator" w:id="0">
    <w:p w14:paraId="6F24F2AE" w14:textId="77777777" w:rsidR="00C20F91" w:rsidRDefault="00C20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Helvetica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DA1EB" w14:textId="77777777" w:rsidR="00C20F91" w:rsidRDefault="00C20F91">
      <w:r>
        <w:separator/>
      </w:r>
    </w:p>
  </w:footnote>
  <w:footnote w:type="continuationSeparator" w:id="0">
    <w:p w14:paraId="43A4D563" w14:textId="77777777" w:rsidR="00C20F91" w:rsidRDefault="00C20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74CFB" w14:textId="39E25EB2" w:rsidR="007238FA" w:rsidRPr="00E20D84" w:rsidRDefault="007238FA" w:rsidP="00E20D84">
    <w:pPr>
      <w:pStyle w:val="Antrats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84F4F"/>
    <w:multiLevelType w:val="hybridMultilevel"/>
    <w:tmpl w:val="E3B8C5E0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2202A2"/>
    <w:multiLevelType w:val="multilevel"/>
    <w:tmpl w:val="FE2806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18D7377B"/>
    <w:multiLevelType w:val="hybridMultilevel"/>
    <w:tmpl w:val="775A58F8"/>
    <w:lvl w:ilvl="0" w:tplc="0427000F">
      <w:start w:val="1"/>
      <w:numFmt w:val="decimal"/>
      <w:lvlText w:val="%1."/>
      <w:lvlJc w:val="left"/>
      <w:pPr>
        <w:ind w:left="2016" w:hanging="360"/>
      </w:pPr>
    </w:lvl>
    <w:lvl w:ilvl="1" w:tplc="04270019" w:tentative="1">
      <w:start w:val="1"/>
      <w:numFmt w:val="lowerLetter"/>
      <w:lvlText w:val="%2."/>
      <w:lvlJc w:val="left"/>
      <w:pPr>
        <w:ind w:left="2736" w:hanging="360"/>
      </w:pPr>
    </w:lvl>
    <w:lvl w:ilvl="2" w:tplc="0427001B" w:tentative="1">
      <w:start w:val="1"/>
      <w:numFmt w:val="lowerRoman"/>
      <w:lvlText w:val="%3."/>
      <w:lvlJc w:val="right"/>
      <w:pPr>
        <w:ind w:left="3456" w:hanging="180"/>
      </w:pPr>
    </w:lvl>
    <w:lvl w:ilvl="3" w:tplc="0427000F" w:tentative="1">
      <w:start w:val="1"/>
      <w:numFmt w:val="decimal"/>
      <w:lvlText w:val="%4."/>
      <w:lvlJc w:val="left"/>
      <w:pPr>
        <w:ind w:left="4176" w:hanging="360"/>
      </w:pPr>
    </w:lvl>
    <w:lvl w:ilvl="4" w:tplc="04270019" w:tentative="1">
      <w:start w:val="1"/>
      <w:numFmt w:val="lowerLetter"/>
      <w:lvlText w:val="%5."/>
      <w:lvlJc w:val="left"/>
      <w:pPr>
        <w:ind w:left="4896" w:hanging="360"/>
      </w:pPr>
    </w:lvl>
    <w:lvl w:ilvl="5" w:tplc="0427001B" w:tentative="1">
      <w:start w:val="1"/>
      <w:numFmt w:val="lowerRoman"/>
      <w:lvlText w:val="%6."/>
      <w:lvlJc w:val="right"/>
      <w:pPr>
        <w:ind w:left="5616" w:hanging="180"/>
      </w:pPr>
    </w:lvl>
    <w:lvl w:ilvl="6" w:tplc="0427000F" w:tentative="1">
      <w:start w:val="1"/>
      <w:numFmt w:val="decimal"/>
      <w:lvlText w:val="%7."/>
      <w:lvlJc w:val="left"/>
      <w:pPr>
        <w:ind w:left="6336" w:hanging="360"/>
      </w:pPr>
    </w:lvl>
    <w:lvl w:ilvl="7" w:tplc="04270019" w:tentative="1">
      <w:start w:val="1"/>
      <w:numFmt w:val="lowerLetter"/>
      <w:lvlText w:val="%8."/>
      <w:lvlJc w:val="left"/>
      <w:pPr>
        <w:ind w:left="7056" w:hanging="360"/>
      </w:pPr>
    </w:lvl>
    <w:lvl w:ilvl="8" w:tplc="0427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3" w15:restartNumberingAfterBreak="0">
    <w:nsid w:val="1C8003EE"/>
    <w:multiLevelType w:val="hybridMultilevel"/>
    <w:tmpl w:val="ED7E80F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F3135"/>
    <w:multiLevelType w:val="multilevel"/>
    <w:tmpl w:val="5F2A43AE"/>
    <w:lvl w:ilvl="0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286" w:hanging="435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553" w:hanging="72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3895" w:hanging="1080"/>
      </w:pPr>
    </w:lvl>
    <w:lvl w:ilvl="6">
      <w:start w:val="1"/>
      <w:numFmt w:val="decimal"/>
      <w:isLgl/>
      <w:lvlText w:val="%1.%2.%3.%4.%5.%6.%7."/>
      <w:lvlJc w:val="left"/>
      <w:pPr>
        <w:ind w:left="4746" w:hanging="1440"/>
      </w:p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</w:lvl>
  </w:abstractNum>
  <w:abstractNum w:abstractNumId="5" w15:restartNumberingAfterBreak="0">
    <w:nsid w:val="1FE430D9"/>
    <w:multiLevelType w:val="hybridMultilevel"/>
    <w:tmpl w:val="A1FAA6F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82CF8"/>
    <w:multiLevelType w:val="hybridMultilevel"/>
    <w:tmpl w:val="D478778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440E5"/>
    <w:multiLevelType w:val="hybridMultilevel"/>
    <w:tmpl w:val="880CAA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43699"/>
    <w:multiLevelType w:val="multilevel"/>
    <w:tmpl w:val="5F3617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9F8738B"/>
    <w:multiLevelType w:val="hybridMultilevel"/>
    <w:tmpl w:val="B8D8D9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396844">
    <w:abstractNumId w:val="7"/>
  </w:num>
  <w:num w:numId="2" w16cid:durableId="1012149545">
    <w:abstractNumId w:val="9"/>
  </w:num>
  <w:num w:numId="3" w16cid:durableId="162429130">
    <w:abstractNumId w:val="6"/>
  </w:num>
  <w:num w:numId="4" w16cid:durableId="17408653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3148986">
    <w:abstractNumId w:val="2"/>
  </w:num>
  <w:num w:numId="6" w16cid:durableId="1963029273">
    <w:abstractNumId w:val="5"/>
  </w:num>
  <w:num w:numId="7" w16cid:durableId="548568815">
    <w:abstractNumId w:val="1"/>
  </w:num>
  <w:num w:numId="8" w16cid:durableId="1213420051">
    <w:abstractNumId w:val="8"/>
  </w:num>
  <w:num w:numId="9" w16cid:durableId="1250967532">
    <w:abstractNumId w:val="0"/>
  </w:num>
  <w:num w:numId="10" w16cid:durableId="989285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0E7"/>
    <w:rsid w:val="00000BAC"/>
    <w:rsid w:val="00002554"/>
    <w:rsid w:val="00005A47"/>
    <w:rsid w:val="000117A2"/>
    <w:rsid w:val="0002380D"/>
    <w:rsid w:val="000254B5"/>
    <w:rsid w:val="0002589E"/>
    <w:rsid w:val="00026877"/>
    <w:rsid w:val="0002750A"/>
    <w:rsid w:val="00037D46"/>
    <w:rsid w:val="0004143C"/>
    <w:rsid w:val="000739DB"/>
    <w:rsid w:val="000747A9"/>
    <w:rsid w:val="000841A3"/>
    <w:rsid w:val="00087733"/>
    <w:rsid w:val="00096C71"/>
    <w:rsid w:val="00097519"/>
    <w:rsid w:val="000A2400"/>
    <w:rsid w:val="000C2C17"/>
    <w:rsid w:val="000C510C"/>
    <w:rsid w:val="000D3131"/>
    <w:rsid w:val="000D4EED"/>
    <w:rsid w:val="000E02B2"/>
    <w:rsid w:val="000E2129"/>
    <w:rsid w:val="000E42EC"/>
    <w:rsid w:val="000E7D9E"/>
    <w:rsid w:val="000F12C5"/>
    <w:rsid w:val="00101120"/>
    <w:rsid w:val="0010617D"/>
    <w:rsid w:val="0011019F"/>
    <w:rsid w:val="001104FD"/>
    <w:rsid w:val="001118B5"/>
    <w:rsid w:val="001210E6"/>
    <w:rsid w:val="00131FBC"/>
    <w:rsid w:val="00142A8E"/>
    <w:rsid w:val="001556CA"/>
    <w:rsid w:val="001631EC"/>
    <w:rsid w:val="00164B30"/>
    <w:rsid w:val="001674C0"/>
    <w:rsid w:val="00174DC3"/>
    <w:rsid w:val="0018025D"/>
    <w:rsid w:val="00196377"/>
    <w:rsid w:val="001A6F70"/>
    <w:rsid w:val="001B3371"/>
    <w:rsid w:val="001B70F0"/>
    <w:rsid w:val="001C0E50"/>
    <w:rsid w:val="001C701A"/>
    <w:rsid w:val="001C7B5F"/>
    <w:rsid w:val="001D1147"/>
    <w:rsid w:val="001F13CC"/>
    <w:rsid w:val="001F22C4"/>
    <w:rsid w:val="001F60CC"/>
    <w:rsid w:val="00204346"/>
    <w:rsid w:val="00220A7F"/>
    <w:rsid w:val="00231D64"/>
    <w:rsid w:val="00232F05"/>
    <w:rsid w:val="00233DBD"/>
    <w:rsid w:val="00237639"/>
    <w:rsid w:val="00250D86"/>
    <w:rsid w:val="0025596B"/>
    <w:rsid w:val="00273658"/>
    <w:rsid w:val="0027555B"/>
    <w:rsid w:val="0027582E"/>
    <w:rsid w:val="0027796B"/>
    <w:rsid w:val="0028149B"/>
    <w:rsid w:val="00283FB7"/>
    <w:rsid w:val="00284668"/>
    <w:rsid w:val="00286FC0"/>
    <w:rsid w:val="00290F82"/>
    <w:rsid w:val="00292D58"/>
    <w:rsid w:val="002A4035"/>
    <w:rsid w:val="002B0D72"/>
    <w:rsid w:val="002B2D5A"/>
    <w:rsid w:val="002B7DF4"/>
    <w:rsid w:val="002C3680"/>
    <w:rsid w:val="002C64C1"/>
    <w:rsid w:val="002C7C37"/>
    <w:rsid w:val="002D4ABB"/>
    <w:rsid w:val="002D5BA6"/>
    <w:rsid w:val="002E691B"/>
    <w:rsid w:val="002F0C0E"/>
    <w:rsid w:val="002F2FA4"/>
    <w:rsid w:val="00300389"/>
    <w:rsid w:val="003027DB"/>
    <w:rsid w:val="003152A9"/>
    <w:rsid w:val="00315A45"/>
    <w:rsid w:val="00322F2B"/>
    <w:rsid w:val="00325C66"/>
    <w:rsid w:val="00326BBF"/>
    <w:rsid w:val="00330260"/>
    <w:rsid w:val="003349F5"/>
    <w:rsid w:val="00340E75"/>
    <w:rsid w:val="00345133"/>
    <w:rsid w:val="00345459"/>
    <w:rsid w:val="00345D59"/>
    <w:rsid w:val="0034659E"/>
    <w:rsid w:val="0035423C"/>
    <w:rsid w:val="00354950"/>
    <w:rsid w:val="00354CCF"/>
    <w:rsid w:val="00360B02"/>
    <w:rsid w:val="003721AF"/>
    <w:rsid w:val="00372B4C"/>
    <w:rsid w:val="00374FD7"/>
    <w:rsid w:val="00377AC6"/>
    <w:rsid w:val="0038040F"/>
    <w:rsid w:val="003938C7"/>
    <w:rsid w:val="003A4C84"/>
    <w:rsid w:val="003D3E7E"/>
    <w:rsid w:val="003D42C7"/>
    <w:rsid w:val="003F577D"/>
    <w:rsid w:val="003F7393"/>
    <w:rsid w:val="00401CD0"/>
    <w:rsid w:val="00402D9C"/>
    <w:rsid w:val="00415149"/>
    <w:rsid w:val="00425623"/>
    <w:rsid w:val="004320B4"/>
    <w:rsid w:val="004353BA"/>
    <w:rsid w:val="00436562"/>
    <w:rsid w:val="004365F3"/>
    <w:rsid w:val="00442232"/>
    <w:rsid w:val="00443C91"/>
    <w:rsid w:val="0044693C"/>
    <w:rsid w:val="004474BF"/>
    <w:rsid w:val="0044779C"/>
    <w:rsid w:val="00467A18"/>
    <w:rsid w:val="00474999"/>
    <w:rsid w:val="0049182F"/>
    <w:rsid w:val="0049631D"/>
    <w:rsid w:val="004A1233"/>
    <w:rsid w:val="004A2A77"/>
    <w:rsid w:val="004A51E5"/>
    <w:rsid w:val="004A72C1"/>
    <w:rsid w:val="004B0D37"/>
    <w:rsid w:val="004B7471"/>
    <w:rsid w:val="004C0A4F"/>
    <w:rsid w:val="004C0CAD"/>
    <w:rsid w:val="004C5828"/>
    <w:rsid w:val="004D24BE"/>
    <w:rsid w:val="004D3C06"/>
    <w:rsid w:val="004D6063"/>
    <w:rsid w:val="004D78F1"/>
    <w:rsid w:val="004E07CC"/>
    <w:rsid w:val="004E4F0E"/>
    <w:rsid w:val="004F173D"/>
    <w:rsid w:val="004F2D44"/>
    <w:rsid w:val="004F402C"/>
    <w:rsid w:val="00504045"/>
    <w:rsid w:val="00506715"/>
    <w:rsid w:val="00510D65"/>
    <w:rsid w:val="00522A24"/>
    <w:rsid w:val="005233AB"/>
    <w:rsid w:val="0053025E"/>
    <w:rsid w:val="005376D9"/>
    <w:rsid w:val="005439C7"/>
    <w:rsid w:val="0054422D"/>
    <w:rsid w:val="00544EB2"/>
    <w:rsid w:val="00546123"/>
    <w:rsid w:val="00552150"/>
    <w:rsid w:val="0055481A"/>
    <w:rsid w:val="00561351"/>
    <w:rsid w:val="0056136F"/>
    <w:rsid w:val="005616A1"/>
    <w:rsid w:val="0056241E"/>
    <w:rsid w:val="005635C4"/>
    <w:rsid w:val="00564F33"/>
    <w:rsid w:val="005809F3"/>
    <w:rsid w:val="00582766"/>
    <w:rsid w:val="005848F9"/>
    <w:rsid w:val="00585606"/>
    <w:rsid w:val="005914D7"/>
    <w:rsid w:val="005A460E"/>
    <w:rsid w:val="005B434D"/>
    <w:rsid w:val="005C0843"/>
    <w:rsid w:val="005C2D9E"/>
    <w:rsid w:val="005C68DE"/>
    <w:rsid w:val="005D15C0"/>
    <w:rsid w:val="005D17E9"/>
    <w:rsid w:val="005E2ACF"/>
    <w:rsid w:val="005E79F5"/>
    <w:rsid w:val="005F0864"/>
    <w:rsid w:val="005F1424"/>
    <w:rsid w:val="005F1A69"/>
    <w:rsid w:val="005F33A6"/>
    <w:rsid w:val="005F3816"/>
    <w:rsid w:val="005F404F"/>
    <w:rsid w:val="00607E1F"/>
    <w:rsid w:val="00615A87"/>
    <w:rsid w:val="006160FB"/>
    <w:rsid w:val="00616611"/>
    <w:rsid w:val="00622D00"/>
    <w:rsid w:val="00624BFB"/>
    <w:rsid w:val="00624D29"/>
    <w:rsid w:val="00625BCD"/>
    <w:rsid w:val="0062678F"/>
    <w:rsid w:val="00636A68"/>
    <w:rsid w:val="00641C58"/>
    <w:rsid w:val="00642D44"/>
    <w:rsid w:val="0065022A"/>
    <w:rsid w:val="00651D80"/>
    <w:rsid w:val="00663B61"/>
    <w:rsid w:val="006703E1"/>
    <w:rsid w:val="006746DB"/>
    <w:rsid w:val="00675F61"/>
    <w:rsid w:val="00676512"/>
    <w:rsid w:val="006813C2"/>
    <w:rsid w:val="00684EAB"/>
    <w:rsid w:val="006A19B6"/>
    <w:rsid w:val="006A2785"/>
    <w:rsid w:val="006B0BED"/>
    <w:rsid w:val="006B456F"/>
    <w:rsid w:val="006C2141"/>
    <w:rsid w:val="006C4F33"/>
    <w:rsid w:val="006C6992"/>
    <w:rsid w:val="006D04CD"/>
    <w:rsid w:val="006E302E"/>
    <w:rsid w:val="006E454C"/>
    <w:rsid w:val="006E6D23"/>
    <w:rsid w:val="006F12DD"/>
    <w:rsid w:val="006F3075"/>
    <w:rsid w:val="006F44B8"/>
    <w:rsid w:val="006F541E"/>
    <w:rsid w:val="006F634A"/>
    <w:rsid w:val="006F7AFE"/>
    <w:rsid w:val="0071381A"/>
    <w:rsid w:val="00720DCB"/>
    <w:rsid w:val="00721E92"/>
    <w:rsid w:val="00721EC2"/>
    <w:rsid w:val="007238FA"/>
    <w:rsid w:val="007301F1"/>
    <w:rsid w:val="007319F0"/>
    <w:rsid w:val="00742703"/>
    <w:rsid w:val="00743405"/>
    <w:rsid w:val="00746367"/>
    <w:rsid w:val="00760403"/>
    <w:rsid w:val="00761B59"/>
    <w:rsid w:val="007656C3"/>
    <w:rsid w:val="00773796"/>
    <w:rsid w:val="00776FAD"/>
    <w:rsid w:val="00792969"/>
    <w:rsid w:val="00795A6A"/>
    <w:rsid w:val="007A39A3"/>
    <w:rsid w:val="007B5189"/>
    <w:rsid w:val="007C6B1C"/>
    <w:rsid w:val="007D4A94"/>
    <w:rsid w:val="007D4D9A"/>
    <w:rsid w:val="007D4EC6"/>
    <w:rsid w:val="0080767C"/>
    <w:rsid w:val="00811E80"/>
    <w:rsid w:val="00816721"/>
    <w:rsid w:val="00821D3B"/>
    <w:rsid w:val="00823A1C"/>
    <w:rsid w:val="0082498C"/>
    <w:rsid w:val="0084473D"/>
    <w:rsid w:val="008618CD"/>
    <w:rsid w:val="00863B71"/>
    <w:rsid w:val="00870F8E"/>
    <w:rsid w:val="00871409"/>
    <w:rsid w:val="008765BE"/>
    <w:rsid w:val="00880F78"/>
    <w:rsid w:val="00890392"/>
    <w:rsid w:val="00891C30"/>
    <w:rsid w:val="008938DC"/>
    <w:rsid w:val="008A39CD"/>
    <w:rsid w:val="008A4CAB"/>
    <w:rsid w:val="008A5AFF"/>
    <w:rsid w:val="008B23DC"/>
    <w:rsid w:val="008B3CB8"/>
    <w:rsid w:val="008B7A57"/>
    <w:rsid w:val="008C0BEF"/>
    <w:rsid w:val="008C21D8"/>
    <w:rsid w:val="008C60D0"/>
    <w:rsid w:val="008D0D90"/>
    <w:rsid w:val="008D10B0"/>
    <w:rsid w:val="008D45F3"/>
    <w:rsid w:val="008D7A99"/>
    <w:rsid w:val="008E387E"/>
    <w:rsid w:val="008F0007"/>
    <w:rsid w:val="008F0785"/>
    <w:rsid w:val="009119F0"/>
    <w:rsid w:val="00916007"/>
    <w:rsid w:val="00916619"/>
    <w:rsid w:val="0093061D"/>
    <w:rsid w:val="00937046"/>
    <w:rsid w:val="00947769"/>
    <w:rsid w:val="00952A79"/>
    <w:rsid w:val="00953A80"/>
    <w:rsid w:val="00953C38"/>
    <w:rsid w:val="009559BF"/>
    <w:rsid w:val="00957C56"/>
    <w:rsid w:val="00961A85"/>
    <w:rsid w:val="00983F56"/>
    <w:rsid w:val="00992A1D"/>
    <w:rsid w:val="00995601"/>
    <w:rsid w:val="009961FE"/>
    <w:rsid w:val="009A4AC9"/>
    <w:rsid w:val="009A59AE"/>
    <w:rsid w:val="009B2416"/>
    <w:rsid w:val="009B2419"/>
    <w:rsid w:val="009B5545"/>
    <w:rsid w:val="009C23FD"/>
    <w:rsid w:val="009D64B3"/>
    <w:rsid w:val="009E33A9"/>
    <w:rsid w:val="009E467E"/>
    <w:rsid w:val="009E57BA"/>
    <w:rsid w:val="009F6087"/>
    <w:rsid w:val="009F7427"/>
    <w:rsid w:val="00A0137F"/>
    <w:rsid w:val="00A06F07"/>
    <w:rsid w:val="00A260FF"/>
    <w:rsid w:val="00A351A6"/>
    <w:rsid w:val="00A35CB4"/>
    <w:rsid w:val="00A377A9"/>
    <w:rsid w:val="00A405A0"/>
    <w:rsid w:val="00A434DA"/>
    <w:rsid w:val="00A45DAD"/>
    <w:rsid w:val="00A47F9B"/>
    <w:rsid w:val="00A540FB"/>
    <w:rsid w:val="00A579BB"/>
    <w:rsid w:val="00A57DCA"/>
    <w:rsid w:val="00A74280"/>
    <w:rsid w:val="00A80465"/>
    <w:rsid w:val="00A93B87"/>
    <w:rsid w:val="00A960E7"/>
    <w:rsid w:val="00AB056F"/>
    <w:rsid w:val="00AB1103"/>
    <w:rsid w:val="00AB2C7E"/>
    <w:rsid w:val="00AB6801"/>
    <w:rsid w:val="00AB6A34"/>
    <w:rsid w:val="00AB78F9"/>
    <w:rsid w:val="00AC575C"/>
    <w:rsid w:val="00AC60AC"/>
    <w:rsid w:val="00AD13F8"/>
    <w:rsid w:val="00AD6F5C"/>
    <w:rsid w:val="00AE2F7F"/>
    <w:rsid w:val="00AE63CB"/>
    <w:rsid w:val="00AF32C7"/>
    <w:rsid w:val="00AF35FE"/>
    <w:rsid w:val="00AF4811"/>
    <w:rsid w:val="00AF662D"/>
    <w:rsid w:val="00B06208"/>
    <w:rsid w:val="00B141C0"/>
    <w:rsid w:val="00B16CED"/>
    <w:rsid w:val="00B1783A"/>
    <w:rsid w:val="00B22607"/>
    <w:rsid w:val="00B30EC5"/>
    <w:rsid w:val="00B415F2"/>
    <w:rsid w:val="00B4199D"/>
    <w:rsid w:val="00B437F1"/>
    <w:rsid w:val="00B4574C"/>
    <w:rsid w:val="00B46284"/>
    <w:rsid w:val="00B5264C"/>
    <w:rsid w:val="00B5710A"/>
    <w:rsid w:val="00B57133"/>
    <w:rsid w:val="00B60F17"/>
    <w:rsid w:val="00B66299"/>
    <w:rsid w:val="00B66B9E"/>
    <w:rsid w:val="00B70211"/>
    <w:rsid w:val="00B71402"/>
    <w:rsid w:val="00B74947"/>
    <w:rsid w:val="00B77F48"/>
    <w:rsid w:val="00B95BBD"/>
    <w:rsid w:val="00BA7676"/>
    <w:rsid w:val="00BB5CC0"/>
    <w:rsid w:val="00BB63C5"/>
    <w:rsid w:val="00BD1AC9"/>
    <w:rsid w:val="00BD2FCF"/>
    <w:rsid w:val="00BD5841"/>
    <w:rsid w:val="00BE0360"/>
    <w:rsid w:val="00BF4F7D"/>
    <w:rsid w:val="00BF76C9"/>
    <w:rsid w:val="00C1114D"/>
    <w:rsid w:val="00C15974"/>
    <w:rsid w:val="00C159DA"/>
    <w:rsid w:val="00C17753"/>
    <w:rsid w:val="00C20F91"/>
    <w:rsid w:val="00C243C1"/>
    <w:rsid w:val="00C25567"/>
    <w:rsid w:val="00C34651"/>
    <w:rsid w:val="00C373BB"/>
    <w:rsid w:val="00C5376B"/>
    <w:rsid w:val="00C54B3E"/>
    <w:rsid w:val="00C61FEB"/>
    <w:rsid w:val="00C63605"/>
    <w:rsid w:val="00C6469B"/>
    <w:rsid w:val="00C80A8B"/>
    <w:rsid w:val="00C91EBB"/>
    <w:rsid w:val="00C93B41"/>
    <w:rsid w:val="00C94591"/>
    <w:rsid w:val="00CA2412"/>
    <w:rsid w:val="00CA67B5"/>
    <w:rsid w:val="00CA68DA"/>
    <w:rsid w:val="00CB28B4"/>
    <w:rsid w:val="00CB373F"/>
    <w:rsid w:val="00CC0F00"/>
    <w:rsid w:val="00CD125F"/>
    <w:rsid w:val="00CE15AB"/>
    <w:rsid w:val="00CE405B"/>
    <w:rsid w:val="00CF4E0F"/>
    <w:rsid w:val="00CF5241"/>
    <w:rsid w:val="00D056B2"/>
    <w:rsid w:val="00D06682"/>
    <w:rsid w:val="00D07268"/>
    <w:rsid w:val="00D074FF"/>
    <w:rsid w:val="00D07A43"/>
    <w:rsid w:val="00D148FF"/>
    <w:rsid w:val="00D1552E"/>
    <w:rsid w:val="00D21D5A"/>
    <w:rsid w:val="00D23D0F"/>
    <w:rsid w:val="00D27436"/>
    <w:rsid w:val="00D334A8"/>
    <w:rsid w:val="00D369F5"/>
    <w:rsid w:val="00D46FDE"/>
    <w:rsid w:val="00D51AF9"/>
    <w:rsid w:val="00D53A9D"/>
    <w:rsid w:val="00D542D8"/>
    <w:rsid w:val="00D55FCE"/>
    <w:rsid w:val="00D61547"/>
    <w:rsid w:val="00D62B38"/>
    <w:rsid w:val="00D64E3B"/>
    <w:rsid w:val="00D70AA6"/>
    <w:rsid w:val="00D75D7C"/>
    <w:rsid w:val="00D836AC"/>
    <w:rsid w:val="00D848A9"/>
    <w:rsid w:val="00D853E5"/>
    <w:rsid w:val="00D95AF7"/>
    <w:rsid w:val="00D97F6C"/>
    <w:rsid w:val="00DB38CB"/>
    <w:rsid w:val="00DB5519"/>
    <w:rsid w:val="00DC4E4B"/>
    <w:rsid w:val="00DE3A0F"/>
    <w:rsid w:val="00DE3DAF"/>
    <w:rsid w:val="00DE4373"/>
    <w:rsid w:val="00DE7327"/>
    <w:rsid w:val="00DF7165"/>
    <w:rsid w:val="00E00BDE"/>
    <w:rsid w:val="00E10897"/>
    <w:rsid w:val="00E15D9D"/>
    <w:rsid w:val="00E20D84"/>
    <w:rsid w:val="00E21536"/>
    <w:rsid w:val="00E24088"/>
    <w:rsid w:val="00E24DE5"/>
    <w:rsid w:val="00E30F94"/>
    <w:rsid w:val="00E365D3"/>
    <w:rsid w:val="00E418C6"/>
    <w:rsid w:val="00E44590"/>
    <w:rsid w:val="00E51DB5"/>
    <w:rsid w:val="00E5456C"/>
    <w:rsid w:val="00E60C6F"/>
    <w:rsid w:val="00E61CBB"/>
    <w:rsid w:val="00E62468"/>
    <w:rsid w:val="00E64BBE"/>
    <w:rsid w:val="00E64CC9"/>
    <w:rsid w:val="00E80832"/>
    <w:rsid w:val="00E92838"/>
    <w:rsid w:val="00EB0A39"/>
    <w:rsid w:val="00EB440D"/>
    <w:rsid w:val="00EC328F"/>
    <w:rsid w:val="00EC775C"/>
    <w:rsid w:val="00ED0078"/>
    <w:rsid w:val="00ED3408"/>
    <w:rsid w:val="00ED351E"/>
    <w:rsid w:val="00ED4FEF"/>
    <w:rsid w:val="00ED695B"/>
    <w:rsid w:val="00EE0275"/>
    <w:rsid w:val="00EE097A"/>
    <w:rsid w:val="00EE7B0D"/>
    <w:rsid w:val="00EF3F84"/>
    <w:rsid w:val="00F02E84"/>
    <w:rsid w:val="00F07C28"/>
    <w:rsid w:val="00F12E99"/>
    <w:rsid w:val="00F14A8C"/>
    <w:rsid w:val="00F14F07"/>
    <w:rsid w:val="00F15F50"/>
    <w:rsid w:val="00F20F85"/>
    <w:rsid w:val="00F22B52"/>
    <w:rsid w:val="00F24F08"/>
    <w:rsid w:val="00F26E6D"/>
    <w:rsid w:val="00F27398"/>
    <w:rsid w:val="00F27D02"/>
    <w:rsid w:val="00F30B23"/>
    <w:rsid w:val="00F31EA3"/>
    <w:rsid w:val="00F33887"/>
    <w:rsid w:val="00F358DD"/>
    <w:rsid w:val="00F42468"/>
    <w:rsid w:val="00F46316"/>
    <w:rsid w:val="00F475EC"/>
    <w:rsid w:val="00F50DD7"/>
    <w:rsid w:val="00F56311"/>
    <w:rsid w:val="00F616C6"/>
    <w:rsid w:val="00F766D3"/>
    <w:rsid w:val="00F82D12"/>
    <w:rsid w:val="00F86049"/>
    <w:rsid w:val="00F8695B"/>
    <w:rsid w:val="00F909ED"/>
    <w:rsid w:val="00F94155"/>
    <w:rsid w:val="00F9626A"/>
    <w:rsid w:val="00FA0551"/>
    <w:rsid w:val="00FC54B2"/>
    <w:rsid w:val="00FC72D1"/>
    <w:rsid w:val="00FD1EC4"/>
    <w:rsid w:val="00FF1BBE"/>
    <w:rsid w:val="00FF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53055E"/>
  <w15:docId w15:val="{667B2A16-D147-4806-8362-CB32E5A0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D7A99"/>
    <w:pPr>
      <w:suppressAutoHyphens/>
    </w:pPr>
    <w:rPr>
      <w:sz w:val="24"/>
      <w:szCs w:val="24"/>
      <w:lang w:eastAsia="ar-SA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D7A99"/>
    <w:pPr>
      <w:keepNext/>
      <w:outlineLvl w:val="0"/>
    </w:pPr>
    <w:rPr>
      <w:b/>
      <w:bCs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8D7A99"/>
    <w:pPr>
      <w:keepNext/>
      <w:jc w:val="center"/>
      <w:outlineLvl w:val="1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9E57BA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Antrat2Diagrama">
    <w:name w:val="Antraštė 2 Diagrama"/>
    <w:basedOn w:val="Numatytasispastraiposriftas"/>
    <w:link w:val="Antrat2"/>
    <w:uiPriority w:val="99"/>
    <w:semiHidden/>
    <w:locked/>
    <w:rsid w:val="009E57BA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8D7A99"/>
  </w:style>
  <w:style w:type="character" w:customStyle="1" w:styleId="WW-Absatz-Standardschriftart">
    <w:name w:val="WW-Absatz-Standardschriftart"/>
    <w:uiPriority w:val="99"/>
    <w:rsid w:val="008D7A99"/>
  </w:style>
  <w:style w:type="character" w:customStyle="1" w:styleId="WW-Absatz-Standardschriftart1">
    <w:name w:val="WW-Absatz-Standardschriftart1"/>
    <w:uiPriority w:val="99"/>
    <w:rsid w:val="008D7A99"/>
  </w:style>
  <w:style w:type="character" w:customStyle="1" w:styleId="WW-Absatz-Standardschriftart11">
    <w:name w:val="WW-Absatz-Standardschriftart11"/>
    <w:uiPriority w:val="99"/>
    <w:rsid w:val="008D7A99"/>
  </w:style>
  <w:style w:type="character" w:styleId="Puslapionumeris">
    <w:name w:val="page number"/>
    <w:basedOn w:val="Numatytasispastraiposriftas"/>
    <w:uiPriority w:val="99"/>
    <w:rsid w:val="008D7A99"/>
    <w:rPr>
      <w:rFonts w:cs="Times New Roman"/>
    </w:rPr>
  </w:style>
  <w:style w:type="character" w:styleId="Hipersaitas">
    <w:name w:val="Hyperlink"/>
    <w:basedOn w:val="Numatytasispastraiposriftas"/>
    <w:uiPriority w:val="99"/>
    <w:rsid w:val="008D7A99"/>
    <w:rPr>
      <w:rFonts w:cs="Times New Roman"/>
      <w:color w:val="0000FF"/>
      <w:u w:val="single"/>
    </w:rPr>
  </w:style>
  <w:style w:type="paragraph" w:styleId="Pagrindinistekstas">
    <w:name w:val="Body Text"/>
    <w:basedOn w:val="prastasis"/>
    <w:link w:val="PagrindinistekstasDiagrama"/>
    <w:uiPriority w:val="99"/>
    <w:rsid w:val="008D7A99"/>
    <w:rPr>
      <w:szCs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sid w:val="009E57BA"/>
    <w:rPr>
      <w:rFonts w:cs="Times New Roman"/>
      <w:sz w:val="24"/>
      <w:szCs w:val="24"/>
      <w:lang w:eastAsia="ar-SA" w:bidi="ar-SA"/>
    </w:rPr>
  </w:style>
  <w:style w:type="paragraph" w:styleId="Sraas">
    <w:name w:val="List"/>
    <w:basedOn w:val="Pagrindinistekstas"/>
    <w:uiPriority w:val="99"/>
    <w:rsid w:val="008D7A99"/>
    <w:rPr>
      <w:rFonts w:cs="Tahoma"/>
    </w:rPr>
  </w:style>
  <w:style w:type="paragraph" w:styleId="Antrat">
    <w:name w:val="caption"/>
    <w:basedOn w:val="prastasis"/>
    <w:uiPriority w:val="99"/>
    <w:qFormat/>
    <w:rsid w:val="008D7A9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prastasis"/>
    <w:uiPriority w:val="99"/>
    <w:rsid w:val="008D7A99"/>
    <w:pPr>
      <w:suppressLineNumbers/>
    </w:pPr>
    <w:rPr>
      <w:rFonts w:cs="Tahoma"/>
    </w:rPr>
  </w:style>
  <w:style w:type="paragraph" w:customStyle="1" w:styleId="Heading">
    <w:name w:val="Heading"/>
    <w:basedOn w:val="prastasis"/>
    <w:next w:val="Pagrindinistekstas"/>
    <w:uiPriority w:val="99"/>
    <w:rsid w:val="008D7A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Porat">
    <w:name w:val="footer"/>
    <w:basedOn w:val="prastasis"/>
    <w:link w:val="PoratDiagrama"/>
    <w:uiPriority w:val="99"/>
    <w:rsid w:val="008D7A99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9E57BA"/>
    <w:rPr>
      <w:rFonts w:cs="Times New Roman"/>
      <w:sz w:val="24"/>
      <w:szCs w:val="24"/>
      <w:lang w:eastAsia="ar-SA" w:bidi="ar-SA"/>
    </w:rPr>
  </w:style>
  <w:style w:type="paragraph" w:styleId="Antrats">
    <w:name w:val="header"/>
    <w:basedOn w:val="prastasis"/>
    <w:link w:val="AntratsDiagrama"/>
    <w:rsid w:val="008D7A99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customStyle="1" w:styleId="AntratsDiagrama">
    <w:name w:val="Antraštės Diagrama"/>
    <w:basedOn w:val="Numatytasispastraiposriftas"/>
    <w:link w:val="Antrats"/>
    <w:locked/>
    <w:rsid w:val="009E57BA"/>
    <w:rPr>
      <w:rFonts w:cs="Times New Roman"/>
      <w:sz w:val="24"/>
      <w:szCs w:val="24"/>
      <w:lang w:eastAsia="ar-SA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8D7A99"/>
    <w:pPr>
      <w:ind w:firstLine="1185"/>
      <w:jc w:val="both"/>
    </w:pPr>
    <w:rPr>
      <w:rFonts w:ascii="TimesLT" w:hAnsi="TimesLT"/>
      <w:szCs w:val="20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locked/>
    <w:rsid w:val="009E57BA"/>
    <w:rPr>
      <w:rFonts w:cs="Times New Roman"/>
      <w:sz w:val="24"/>
      <w:szCs w:val="24"/>
      <w:lang w:eastAsia="ar-SA" w:bidi="ar-SA"/>
    </w:rPr>
  </w:style>
  <w:style w:type="paragraph" w:styleId="prastasiniatinklio">
    <w:name w:val="Normal (Web)"/>
    <w:basedOn w:val="prastasis"/>
    <w:uiPriority w:val="99"/>
    <w:rsid w:val="008D7A99"/>
    <w:pPr>
      <w:spacing w:before="280" w:after="280"/>
    </w:pPr>
  </w:style>
  <w:style w:type="paragraph" w:styleId="Pavadinimas">
    <w:name w:val="Title"/>
    <w:basedOn w:val="prastasis"/>
    <w:next w:val="Paantrat"/>
    <w:link w:val="PavadinimasDiagrama"/>
    <w:uiPriority w:val="99"/>
    <w:qFormat/>
    <w:rsid w:val="008D7A99"/>
    <w:pPr>
      <w:jc w:val="center"/>
    </w:pPr>
    <w:rPr>
      <w:rFonts w:ascii="HelveticaLT" w:hAnsi="HelveticaLT"/>
      <w:sz w:val="28"/>
    </w:rPr>
  </w:style>
  <w:style w:type="character" w:customStyle="1" w:styleId="PavadinimasDiagrama">
    <w:name w:val="Pavadinimas Diagrama"/>
    <w:basedOn w:val="Numatytasispastraiposriftas"/>
    <w:link w:val="Pavadinimas"/>
    <w:uiPriority w:val="99"/>
    <w:locked/>
    <w:rsid w:val="009E57BA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aantrat">
    <w:name w:val="Subtitle"/>
    <w:basedOn w:val="prastasis"/>
    <w:next w:val="Pagrindinistekstas"/>
    <w:link w:val="PaantratDiagrama"/>
    <w:uiPriority w:val="99"/>
    <w:qFormat/>
    <w:rsid w:val="008D7A99"/>
    <w:pPr>
      <w:ind w:firstLine="1122"/>
      <w:jc w:val="center"/>
    </w:pPr>
    <w:rPr>
      <w:rFonts w:ascii="HelveticaLT" w:hAnsi="HelveticaLT"/>
      <w:b/>
      <w:bCs/>
    </w:rPr>
  </w:style>
  <w:style w:type="character" w:customStyle="1" w:styleId="PaantratDiagrama">
    <w:name w:val="Paantraštė Diagrama"/>
    <w:basedOn w:val="Numatytasispastraiposriftas"/>
    <w:link w:val="Paantrat"/>
    <w:uiPriority w:val="99"/>
    <w:locked/>
    <w:rsid w:val="009E57BA"/>
    <w:rPr>
      <w:rFonts w:ascii="Cambria" w:hAnsi="Cambria" w:cs="Times New Roman"/>
      <w:sz w:val="24"/>
      <w:szCs w:val="24"/>
      <w:lang w:eastAsia="ar-SA" w:bidi="ar-SA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8D7A99"/>
    <w:pPr>
      <w:ind w:firstLine="1122"/>
      <w:jc w:val="both"/>
    </w:pPr>
    <w:rPr>
      <w:rFonts w:ascii="HelveticaLT" w:hAnsi="HelveticaLT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semiHidden/>
    <w:locked/>
    <w:rsid w:val="009E57BA"/>
    <w:rPr>
      <w:rFonts w:cs="Times New Roman"/>
      <w:sz w:val="24"/>
      <w:szCs w:val="24"/>
      <w:lang w:eastAsia="ar-SA" w:bidi="ar-SA"/>
    </w:rPr>
  </w:style>
  <w:style w:type="paragraph" w:styleId="Pagrindiniotekstotrauka3">
    <w:name w:val="Body Text Indent 3"/>
    <w:basedOn w:val="prastasis"/>
    <w:link w:val="Pagrindiniotekstotrauka3Diagrama"/>
    <w:uiPriority w:val="99"/>
    <w:rsid w:val="008D7A99"/>
    <w:pPr>
      <w:ind w:firstLine="935"/>
      <w:jc w:val="both"/>
    </w:p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locked/>
    <w:rsid w:val="0082498C"/>
    <w:rPr>
      <w:rFonts w:cs="Times New Roman"/>
      <w:sz w:val="24"/>
      <w:lang w:val="lt-LT" w:eastAsia="ar-SA" w:bidi="ar-SA"/>
    </w:rPr>
  </w:style>
  <w:style w:type="paragraph" w:styleId="Pagrindinistekstas2">
    <w:name w:val="Body Text 2"/>
    <w:basedOn w:val="prastasis"/>
    <w:link w:val="Pagrindinistekstas2Diagrama"/>
    <w:uiPriority w:val="99"/>
    <w:rsid w:val="008D7A99"/>
    <w:pPr>
      <w:jc w:val="both"/>
    </w:pPr>
    <w:rPr>
      <w:szCs w:val="20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locked/>
    <w:rsid w:val="009E57BA"/>
    <w:rPr>
      <w:rFonts w:cs="Times New Roman"/>
      <w:sz w:val="24"/>
      <w:szCs w:val="24"/>
      <w:lang w:eastAsia="ar-SA" w:bidi="ar-SA"/>
    </w:rPr>
  </w:style>
  <w:style w:type="paragraph" w:styleId="Paprastasistekstas">
    <w:name w:val="Plain Text"/>
    <w:basedOn w:val="prastasis"/>
    <w:link w:val="PaprastasistekstasDiagrama"/>
    <w:uiPriority w:val="99"/>
    <w:rsid w:val="008D7A99"/>
    <w:rPr>
      <w:rFonts w:ascii="Courier New" w:hAnsi="Courier New"/>
      <w:sz w:val="20"/>
      <w:lang w:val="en-AU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semiHidden/>
    <w:locked/>
    <w:rsid w:val="009E57BA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Framecontents">
    <w:name w:val="Frame contents"/>
    <w:basedOn w:val="Pagrindinistekstas"/>
    <w:uiPriority w:val="99"/>
    <w:rsid w:val="008D7A99"/>
  </w:style>
  <w:style w:type="paragraph" w:styleId="Puslapioinaostekstas">
    <w:name w:val="footnote text"/>
    <w:basedOn w:val="prastasis"/>
    <w:link w:val="PuslapioinaostekstasDiagrama"/>
    <w:uiPriority w:val="99"/>
    <w:semiHidden/>
    <w:rsid w:val="008D7A99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locked/>
    <w:rsid w:val="009E57BA"/>
    <w:rPr>
      <w:rFonts w:cs="Times New Roman"/>
      <w:sz w:val="20"/>
      <w:szCs w:val="20"/>
      <w:lang w:eastAsia="ar-SA" w:bidi="ar-SA"/>
    </w:rPr>
  </w:style>
  <w:style w:type="character" w:styleId="Puslapioinaosnuoroda">
    <w:name w:val="footnote reference"/>
    <w:basedOn w:val="Numatytasispastraiposriftas"/>
    <w:uiPriority w:val="99"/>
    <w:semiHidden/>
    <w:rsid w:val="008D7A99"/>
    <w:rPr>
      <w:rFonts w:cs="Times New Roman"/>
      <w:vertAlign w:val="superscript"/>
    </w:rPr>
  </w:style>
  <w:style w:type="character" w:styleId="Komentaronuoroda">
    <w:name w:val="annotation reference"/>
    <w:basedOn w:val="Numatytasispastraiposriftas"/>
    <w:uiPriority w:val="99"/>
    <w:semiHidden/>
    <w:rsid w:val="008D7A99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8D7A99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locked/>
    <w:rsid w:val="009E57BA"/>
    <w:rPr>
      <w:rFonts w:cs="Times New Roman"/>
      <w:sz w:val="20"/>
      <w:szCs w:val="20"/>
      <w:lang w:eastAsia="ar-SA" w:bidi="ar-SA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rsid w:val="00A960E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locked/>
    <w:rsid w:val="009E57BA"/>
    <w:rPr>
      <w:rFonts w:cs="Times New Roman"/>
      <w:b/>
      <w:bCs/>
      <w:sz w:val="20"/>
      <w:szCs w:val="20"/>
      <w:lang w:eastAsia="ar-SA" w:bidi="ar-SA"/>
    </w:rPr>
  </w:style>
  <w:style w:type="paragraph" w:styleId="Debesliotekstas">
    <w:name w:val="Balloon Text"/>
    <w:basedOn w:val="prastasis"/>
    <w:link w:val="DebesliotekstasDiagrama"/>
    <w:uiPriority w:val="99"/>
    <w:semiHidden/>
    <w:rsid w:val="00A960E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9E57BA"/>
    <w:rPr>
      <w:rFonts w:cs="Times New Roman"/>
      <w:sz w:val="2"/>
      <w:lang w:eastAsia="ar-SA" w:bidi="ar-SA"/>
    </w:rPr>
  </w:style>
  <w:style w:type="table" w:styleId="Lentelstinklelis">
    <w:name w:val="Table Grid"/>
    <w:basedOn w:val="prastojilentel"/>
    <w:uiPriority w:val="39"/>
    <w:rsid w:val="0076040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qFormat/>
    <w:rsid w:val="00345133"/>
    <w:pPr>
      <w:suppressAutoHyphens w:val="0"/>
      <w:ind w:left="720"/>
      <w:contextualSpacing/>
    </w:pPr>
    <w:rPr>
      <w:szCs w:val="20"/>
      <w:lang w:eastAsia="en-US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EB4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lale.lt/document/del-visuomenes-sveikatos-remimo-specialiosios-programos-lesu-skyrimo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lale.lt/2024/05/kvietimas-teikti-projektus-sveikatos-remimo-programai/" TargetMode="External"/><Relationship Id="rId12" Type="http://schemas.openxmlformats.org/officeDocument/2006/relationships/hyperlink" Target="https://www.mokslotechnologijos.lt/modelis-vaiksciojanti-mirt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okslotechnologijos.lt/modelis-lele-rukor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mokslotechnologijos.lt/magnetu-rinkinys-visa-tiesa-apie-elekronines-cigaretes-didelei-lent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iedis.lt/Mokyklai/5-12-Klases/Biologija/Magnetu-rinkinys-Rukymo-zala-didelems-lentom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3638</Words>
  <Characters>2075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Liaugaudiene</dc:creator>
  <cp:keywords/>
  <dc:description/>
  <cp:lastModifiedBy>Admin</cp:lastModifiedBy>
  <cp:revision>3</cp:revision>
  <cp:lastPrinted>2024-01-09T06:44:00Z</cp:lastPrinted>
  <dcterms:created xsi:type="dcterms:W3CDTF">2025-03-13T08:52:00Z</dcterms:created>
  <dcterms:modified xsi:type="dcterms:W3CDTF">2025-03-13T11:33:00Z</dcterms:modified>
</cp:coreProperties>
</file>