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752E0" w14:textId="734BA92F" w:rsidR="00D804A7" w:rsidRPr="00310C8A" w:rsidRDefault="00F70C67" w:rsidP="00D804A7">
      <w:pPr>
        <w:tabs>
          <w:tab w:val="left" w:pos="5812"/>
        </w:tabs>
        <w:ind w:left="522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</w:t>
      </w:r>
      <w:r w:rsidR="00D804A7">
        <w:rPr>
          <w:sz w:val="22"/>
          <w:szCs w:val="22"/>
          <w:lang w:val="lt-LT"/>
        </w:rPr>
        <w:t>Forma patvirtinta</w:t>
      </w:r>
    </w:p>
    <w:p w14:paraId="5DB34CD1" w14:textId="77777777" w:rsidR="00D804A7" w:rsidRDefault="00D804A7" w:rsidP="00D804A7">
      <w:pPr>
        <w:tabs>
          <w:tab w:val="left" w:pos="5812"/>
        </w:tabs>
        <w:ind w:left="522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 w:rsidRPr="00310C8A">
        <w:rPr>
          <w:sz w:val="22"/>
          <w:szCs w:val="22"/>
          <w:lang w:val="lt-LT"/>
        </w:rPr>
        <w:t>Šilalės rajono savivaldybės a</w:t>
      </w:r>
      <w:r>
        <w:rPr>
          <w:sz w:val="22"/>
          <w:szCs w:val="22"/>
          <w:lang w:val="lt-LT"/>
        </w:rPr>
        <w:t>dministracijos</w:t>
      </w:r>
    </w:p>
    <w:p w14:paraId="4296C7EA" w14:textId="04B62F6F" w:rsidR="00D804A7" w:rsidRDefault="00D804A7" w:rsidP="00D804A7">
      <w:pPr>
        <w:tabs>
          <w:tab w:val="left" w:pos="5812"/>
        </w:tabs>
        <w:ind w:left="5220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  <w:t>direktoriaus 202</w:t>
      </w:r>
      <w:r w:rsidR="00EE2EC3">
        <w:rPr>
          <w:sz w:val="22"/>
          <w:szCs w:val="22"/>
          <w:lang w:val="lt-LT"/>
        </w:rPr>
        <w:t>5</w:t>
      </w:r>
      <w:r>
        <w:rPr>
          <w:sz w:val="22"/>
          <w:szCs w:val="22"/>
          <w:lang w:val="lt-LT"/>
        </w:rPr>
        <w:t xml:space="preserve"> m. kovo</w:t>
      </w:r>
      <w:r w:rsidR="003854F6">
        <w:rPr>
          <w:sz w:val="22"/>
          <w:szCs w:val="22"/>
          <w:lang w:val="lt-LT"/>
        </w:rPr>
        <w:t xml:space="preserve"> 10</w:t>
      </w:r>
      <w:r>
        <w:rPr>
          <w:sz w:val="22"/>
          <w:szCs w:val="22"/>
          <w:lang w:val="lt-LT"/>
        </w:rPr>
        <w:t xml:space="preserve"> d.</w:t>
      </w:r>
    </w:p>
    <w:p w14:paraId="2D803B9E" w14:textId="5C46686D" w:rsidR="00D804A7" w:rsidRDefault="00D804A7" w:rsidP="00D804A7">
      <w:pPr>
        <w:tabs>
          <w:tab w:val="left" w:pos="5812"/>
        </w:tabs>
        <w:ind w:left="5192" w:firstLine="28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  <w:t xml:space="preserve">įsakymu </w:t>
      </w:r>
      <w:r w:rsidRPr="00310C8A">
        <w:rPr>
          <w:sz w:val="22"/>
          <w:szCs w:val="22"/>
          <w:lang w:val="lt-LT"/>
        </w:rPr>
        <w:t>Nr.</w:t>
      </w:r>
      <w:r>
        <w:rPr>
          <w:sz w:val="22"/>
          <w:szCs w:val="22"/>
          <w:lang w:val="lt-LT"/>
        </w:rPr>
        <w:t xml:space="preserve"> DĮV-</w:t>
      </w:r>
      <w:r w:rsidR="003854F6">
        <w:rPr>
          <w:sz w:val="22"/>
          <w:szCs w:val="22"/>
          <w:lang w:val="lt-LT"/>
        </w:rPr>
        <w:t>112</w:t>
      </w:r>
    </w:p>
    <w:p w14:paraId="2B7BED8C" w14:textId="77777777" w:rsidR="00D804A7" w:rsidRDefault="00D804A7" w:rsidP="00D804A7">
      <w:pPr>
        <w:tabs>
          <w:tab w:val="left" w:pos="5812"/>
        </w:tabs>
        <w:ind w:left="5192" w:firstLine="28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  <w:t>2 priedas</w:t>
      </w:r>
    </w:p>
    <w:p w14:paraId="4C54E2D5" w14:textId="77777777" w:rsidR="00D804A7" w:rsidRDefault="00D804A7" w:rsidP="00D804A7">
      <w:pPr>
        <w:pStyle w:val="Pagrindinistekstas"/>
        <w:jc w:val="left"/>
        <w:rPr>
          <w:b w:val="0"/>
          <w:bCs w:val="0"/>
          <w:sz w:val="22"/>
          <w:szCs w:val="22"/>
        </w:rPr>
      </w:pPr>
    </w:p>
    <w:p w14:paraId="6F8EF073" w14:textId="77777777" w:rsidR="00D804A7" w:rsidRPr="003D33DF" w:rsidRDefault="00D804A7" w:rsidP="00D804A7">
      <w:pPr>
        <w:pStyle w:val="Pagrindinistekstas"/>
        <w:jc w:val="left"/>
        <w:rPr>
          <w:b w:val="0"/>
          <w:sz w:val="20"/>
        </w:rPr>
      </w:pPr>
    </w:p>
    <w:p w14:paraId="59AB5B45" w14:textId="52134747" w:rsidR="00D804A7" w:rsidRPr="00DD52AC" w:rsidRDefault="00EE2EC3" w:rsidP="00D804A7">
      <w:pPr>
        <w:pStyle w:val="Pagrindinistekstas"/>
        <w:rPr>
          <w:sz w:val="22"/>
          <w:szCs w:val="22"/>
        </w:rPr>
      </w:pPr>
      <w:r>
        <w:rPr>
          <w:sz w:val="22"/>
          <w:szCs w:val="22"/>
        </w:rPr>
        <w:t xml:space="preserve">ŠILALĖS RAJONO </w:t>
      </w:r>
      <w:r w:rsidR="00D804A7">
        <w:rPr>
          <w:sz w:val="22"/>
          <w:szCs w:val="22"/>
        </w:rPr>
        <w:t>SAVIVALDYBĖS</w:t>
      </w:r>
      <w:r w:rsidR="003263A7">
        <w:rPr>
          <w:sz w:val="22"/>
          <w:szCs w:val="22"/>
        </w:rPr>
        <w:t xml:space="preserve"> GAISRŲ PREVENCIJOS 2025–</w:t>
      </w:r>
      <w:bookmarkStart w:id="0" w:name="_GoBack"/>
      <w:bookmarkEnd w:id="0"/>
      <w:r w:rsidR="00F70C67">
        <w:rPr>
          <w:sz w:val="22"/>
          <w:szCs w:val="22"/>
        </w:rPr>
        <w:t xml:space="preserve">2027 METŲ PROGRAMOS SAVIVALDYBĖS </w:t>
      </w:r>
      <w:r w:rsidR="00D804A7">
        <w:rPr>
          <w:sz w:val="22"/>
          <w:szCs w:val="22"/>
        </w:rPr>
        <w:t xml:space="preserve"> BIUDŽETO LĖŠŲ NAUDOJIMO </w:t>
      </w:r>
      <w:r w:rsidR="00D804A7" w:rsidRPr="00DD52AC">
        <w:rPr>
          <w:sz w:val="22"/>
          <w:szCs w:val="22"/>
        </w:rPr>
        <w:t>SUTARTIS</w:t>
      </w:r>
    </w:p>
    <w:p w14:paraId="1DD94AB3" w14:textId="77777777" w:rsidR="00D804A7" w:rsidRPr="00DD52AC" w:rsidRDefault="00D804A7" w:rsidP="00D804A7">
      <w:pPr>
        <w:rPr>
          <w:b/>
          <w:bCs/>
          <w:sz w:val="22"/>
          <w:szCs w:val="22"/>
          <w:lang w:val="lt-LT"/>
        </w:rPr>
      </w:pPr>
    </w:p>
    <w:p w14:paraId="34136655" w14:textId="62898AEA" w:rsidR="00D804A7" w:rsidRPr="00DD52AC" w:rsidRDefault="00D804A7" w:rsidP="00D804A7">
      <w:pPr>
        <w:contextualSpacing/>
        <w:jc w:val="center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202</w:t>
      </w:r>
      <w:r w:rsidR="00EE2EC3">
        <w:rPr>
          <w:sz w:val="22"/>
          <w:szCs w:val="22"/>
          <w:lang w:val="lt-LT"/>
        </w:rPr>
        <w:t>5</w:t>
      </w:r>
      <w:r w:rsidRPr="00DD52AC">
        <w:rPr>
          <w:sz w:val="22"/>
          <w:szCs w:val="22"/>
          <w:lang w:val="lt-LT"/>
        </w:rPr>
        <w:t xml:space="preserve"> m</w:t>
      </w:r>
      <w:r w:rsidRPr="00464D6B">
        <w:rPr>
          <w:sz w:val="22"/>
          <w:szCs w:val="22"/>
          <w:lang w:val="lt-LT"/>
        </w:rPr>
        <w:t>.</w:t>
      </w:r>
      <w:r>
        <w:rPr>
          <w:sz w:val="22"/>
          <w:szCs w:val="22"/>
          <w:lang w:val="lt-LT"/>
        </w:rPr>
        <w:t xml:space="preserve">                        </w:t>
      </w:r>
      <w:r w:rsidRPr="00DD52AC">
        <w:rPr>
          <w:sz w:val="22"/>
          <w:szCs w:val="22"/>
          <w:lang w:val="lt-LT"/>
        </w:rPr>
        <w:t xml:space="preserve">d. Nr. </w:t>
      </w:r>
      <w:r>
        <w:rPr>
          <w:sz w:val="22"/>
          <w:szCs w:val="22"/>
          <w:lang w:val="lt-LT"/>
        </w:rPr>
        <w:t xml:space="preserve">    </w:t>
      </w:r>
    </w:p>
    <w:p w14:paraId="67499249" w14:textId="77777777" w:rsidR="00D804A7" w:rsidRPr="00DD52AC" w:rsidRDefault="00D804A7" w:rsidP="00D804A7">
      <w:pPr>
        <w:jc w:val="center"/>
        <w:rPr>
          <w:sz w:val="22"/>
          <w:szCs w:val="22"/>
          <w:lang w:val="lt-LT"/>
        </w:rPr>
      </w:pPr>
      <w:r w:rsidRPr="00DD52AC">
        <w:rPr>
          <w:sz w:val="22"/>
          <w:szCs w:val="22"/>
          <w:lang w:val="lt-LT"/>
        </w:rPr>
        <w:t>Šilalė</w:t>
      </w:r>
    </w:p>
    <w:p w14:paraId="0C7DD855" w14:textId="77777777" w:rsidR="00D804A7" w:rsidRPr="00DD52AC" w:rsidRDefault="00D804A7" w:rsidP="00D804A7">
      <w:pPr>
        <w:jc w:val="center"/>
        <w:rPr>
          <w:sz w:val="22"/>
          <w:szCs w:val="22"/>
          <w:lang w:val="lt-LT"/>
        </w:rPr>
      </w:pPr>
    </w:p>
    <w:p w14:paraId="52E0F83D" w14:textId="77777777" w:rsidR="00D804A7" w:rsidRPr="00DD52AC" w:rsidRDefault="00D804A7" w:rsidP="00D804A7">
      <w:pPr>
        <w:pStyle w:val="Antrat1"/>
        <w:rPr>
          <w:sz w:val="22"/>
          <w:szCs w:val="22"/>
        </w:rPr>
      </w:pPr>
      <w:r w:rsidRPr="00DD52AC">
        <w:rPr>
          <w:sz w:val="22"/>
          <w:szCs w:val="22"/>
        </w:rPr>
        <w:t>I. SUTARTIES ŠALYS</w:t>
      </w:r>
    </w:p>
    <w:p w14:paraId="1BA02151" w14:textId="77777777" w:rsidR="00D804A7" w:rsidRPr="00DD52AC" w:rsidRDefault="00D804A7" w:rsidP="00D804A7">
      <w:pPr>
        <w:jc w:val="center"/>
        <w:rPr>
          <w:b/>
          <w:bCs/>
          <w:sz w:val="22"/>
          <w:szCs w:val="22"/>
          <w:lang w:val="lt-LT"/>
        </w:rPr>
      </w:pPr>
    </w:p>
    <w:p w14:paraId="692ADC24" w14:textId="77777777" w:rsidR="00D804A7" w:rsidRDefault="00D804A7" w:rsidP="00D804A7">
      <w:pPr>
        <w:pStyle w:val="Pagrindinistekstas2"/>
        <w:ind w:firstLine="567"/>
        <w:rPr>
          <w:sz w:val="22"/>
          <w:szCs w:val="22"/>
        </w:rPr>
      </w:pPr>
      <w:r w:rsidRPr="00DD52AC">
        <w:rPr>
          <w:sz w:val="22"/>
          <w:szCs w:val="22"/>
        </w:rPr>
        <w:t>Šilalės rajono savivaldybės administracija (toliau sutart</w:t>
      </w:r>
      <w:r>
        <w:rPr>
          <w:sz w:val="22"/>
          <w:szCs w:val="22"/>
        </w:rPr>
        <w:t xml:space="preserve">yje – Užsakovas), atstovaujama _______________________________________________________________________________________, </w:t>
      </w:r>
    </w:p>
    <w:p w14:paraId="2C4C485E" w14:textId="77777777" w:rsidR="00D804A7" w:rsidRDefault="00D804A7" w:rsidP="00D804A7">
      <w:pPr>
        <w:pStyle w:val="Pagrindinistekstas2"/>
        <w:ind w:firstLine="567"/>
        <w:jc w:val="center"/>
        <w:rPr>
          <w:sz w:val="22"/>
          <w:szCs w:val="22"/>
        </w:rPr>
      </w:pPr>
      <w:r>
        <w:rPr>
          <w:sz w:val="18"/>
          <w:szCs w:val="18"/>
        </w:rPr>
        <w:t>(pareigos, vardas ir pavardė)</w:t>
      </w:r>
    </w:p>
    <w:p w14:paraId="0580F839" w14:textId="77777777" w:rsidR="00D804A7" w:rsidRDefault="00D804A7" w:rsidP="00D804A7">
      <w:pPr>
        <w:pStyle w:val="Pagrindinistekstas2"/>
        <w:jc w:val="left"/>
        <w:rPr>
          <w:sz w:val="22"/>
          <w:szCs w:val="22"/>
        </w:rPr>
      </w:pPr>
      <w:r>
        <w:rPr>
          <w:sz w:val="22"/>
          <w:szCs w:val="22"/>
        </w:rPr>
        <w:t>veikiančio</w:t>
      </w:r>
      <w:r w:rsidRPr="00DD52AC">
        <w:rPr>
          <w:sz w:val="22"/>
          <w:szCs w:val="22"/>
        </w:rPr>
        <w:t xml:space="preserve"> pagal  Šilalės rajono savivaldybės </w:t>
      </w:r>
      <w:r>
        <w:rPr>
          <w:sz w:val="22"/>
          <w:szCs w:val="22"/>
        </w:rPr>
        <w:t xml:space="preserve">administracijos nuostatus, </w:t>
      </w:r>
    </w:p>
    <w:p w14:paraId="3FBF4D6B" w14:textId="77777777" w:rsidR="00D804A7" w:rsidRDefault="00D804A7" w:rsidP="00D804A7">
      <w:pPr>
        <w:pStyle w:val="Pagrindinistekstas2"/>
        <w:rPr>
          <w:sz w:val="22"/>
          <w:szCs w:val="22"/>
        </w:rPr>
      </w:pPr>
    </w:p>
    <w:p w14:paraId="2909C9E1" w14:textId="77777777" w:rsidR="00D804A7" w:rsidRPr="007B3B7B" w:rsidRDefault="00D804A7" w:rsidP="00D804A7">
      <w:pPr>
        <w:pStyle w:val="Pagrindinistekstas2"/>
        <w:tabs>
          <w:tab w:val="left" w:pos="9498"/>
        </w:tabs>
        <w:rPr>
          <w:sz w:val="22"/>
          <w:szCs w:val="22"/>
          <w:u w:val="single"/>
        </w:rPr>
      </w:pPr>
      <w:r w:rsidRPr="00DD52AC">
        <w:rPr>
          <w:sz w:val="22"/>
          <w:szCs w:val="22"/>
        </w:rPr>
        <w:t>ir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ab/>
      </w:r>
    </w:p>
    <w:p w14:paraId="77928591" w14:textId="77777777" w:rsidR="00D804A7" w:rsidRDefault="00D804A7" w:rsidP="00D804A7">
      <w:pPr>
        <w:pStyle w:val="Pagrindinistekstas2"/>
        <w:rPr>
          <w:sz w:val="22"/>
          <w:szCs w:val="22"/>
        </w:rPr>
      </w:pPr>
      <w:r>
        <w:rPr>
          <w:sz w:val="22"/>
          <w:szCs w:val="22"/>
        </w:rPr>
        <w:t xml:space="preserve">(toliau sutartyje – Vykdytojas), </w:t>
      </w:r>
    </w:p>
    <w:p w14:paraId="4B1AFACB" w14:textId="77777777" w:rsidR="00D804A7" w:rsidRDefault="00D804A7" w:rsidP="00D804A7">
      <w:pPr>
        <w:pStyle w:val="Pagrindinistekstas2"/>
        <w:rPr>
          <w:sz w:val="22"/>
          <w:szCs w:val="22"/>
        </w:rPr>
      </w:pPr>
    </w:p>
    <w:p w14:paraId="651425F8" w14:textId="77777777" w:rsidR="00D804A7" w:rsidRPr="007B3B7B" w:rsidRDefault="00D804A7" w:rsidP="00D804A7">
      <w:pPr>
        <w:pStyle w:val="Pagrindinistekstas2"/>
        <w:tabs>
          <w:tab w:val="left" w:pos="9498"/>
        </w:tabs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</w:p>
    <w:p w14:paraId="51018E55" w14:textId="77777777" w:rsidR="00D804A7" w:rsidRPr="007B3B7B" w:rsidRDefault="00D804A7" w:rsidP="00D804A7">
      <w:pPr>
        <w:pStyle w:val="Pagrindinistekstas2"/>
        <w:tabs>
          <w:tab w:val="left" w:pos="3969"/>
        </w:tabs>
        <w:rPr>
          <w:sz w:val="18"/>
          <w:szCs w:val="18"/>
        </w:rPr>
      </w:pPr>
      <w:r>
        <w:rPr>
          <w:sz w:val="22"/>
          <w:szCs w:val="22"/>
        </w:rPr>
        <w:t>atstovaujamas (-a)</w:t>
      </w:r>
      <w:r>
        <w:rPr>
          <w:sz w:val="22"/>
          <w:szCs w:val="22"/>
        </w:rPr>
        <w:tab/>
      </w:r>
      <w:r>
        <w:rPr>
          <w:sz w:val="18"/>
          <w:szCs w:val="18"/>
        </w:rPr>
        <w:t>(pareigos, vardas ir pavardė)</w:t>
      </w:r>
    </w:p>
    <w:p w14:paraId="43BE3AA8" w14:textId="77777777" w:rsidR="00D804A7" w:rsidRDefault="00D804A7" w:rsidP="00D804A7">
      <w:pPr>
        <w:pStyle w:val="Pagrindinistekstas2"/>
        <w:rPr>
          <w:sz w:val="22"/>
          <w:szCs w:val="22"/>
        </w:rPr>
      </w:pPr>
    </w:p>
    <w:p w14:paraId="73DD0875" w14:textId="77777777" w:rsidR="00D804A7" w:rsidRPr="00A45F20" w:rsidRDefault="00D804A7" w:rsidP="00D804A7">
      <w:pPr>
        <w:pStyle w:val="Pagrindinistekstas2"/>
        <w:tabs>
          <w:tab w:val="left" w:pos="9498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veikiančio (-</w:t>
      </w:r>
      <w:proofErr w:type="spellStart"/>
      <w:r>
        <w:rPr>
          <w:sz w:val="22"/>
          <w:szCs w:val="22"/>
        </w:rPr>
        <w:t>ios</w:t>
      </w:r>
      <w:proofErr w:type="spellEnd"/>
      <w:r>
        <w:rPr>
          <w:sz w:val="22"/>
          <w:szCs w:val="22"/>
        </w:rPr>
        <w:t xml:space="preserve">) pagal </w:t>
      </w:r>
      <w:r>
        <w:rPr>
          <w:sz w:val="22"/>
          <w:szCs w:val="22"/>
          <w:u w:val="single"/>
        </w:rPr>
        <w:tab/>
        <w:t>,</w:t>
      </w:r>
    </w:p>
    <w:p w14:paraId="019A7103" w14:textId="77777777" w:rsidR="00D804A7" w:rsidRDefault="00D804A7" w:rsidP="00D804A7">
      <w:pPr>
        <w:pStyle w:val="Pagrindinistekstas2"/>
        <w:rPr>
          <w:b/>
          <w:sz w:val="22"/>
          <w:szCs w:val="22"/>
        </w:rPr>
      </w:pPr>
      <w:r>
        <w:rPr>
          <w:sz w:val="22"/>
          <w:szCs w:val="22"/>
        </w:rPr>
        <w:t xml:space="preserve"> sudarė šią sutartį.</w:t>
      </w:r>
    </w:p>
    <w:p w14:paraId="1CEE20FC" w14:textId="77777777" w:rsidR="00D804A7" w:rsidRPr="00DD52AC" w:rsidRDefault="00D804A7" w:rsidP="00D804A7">
      <w:pPr>
        <w:jc w:val="both"/>
        <w:rPr>
          <w:sz w:val="22"/>
          <w:szCs w:val="22"/>
          <w:lang w:val="lt-LT"/>
        </w:rPr>
      </w:pPr>
    </w:p>
    <w:p w14:paraId="7674336B" w14:textId="77777777" w:rsidR="00D804A7" w:rsidRPr="00DD52AC" w:rsidRDefault="00D804A7" w:rsidP="00D804A7">
      <w:pPr>
        <w:pStyle w:val="Antrat1"/>
        <w:rPr>
          <w:sz w:val="22"/>
          <w:szCs w:val="22"/>
        </w:rPr>
      </w:pPr>
      <w:r w:rsidRPr="00DD52AC">
        <w:rPr>
          <w:sz w:val="22"/>
          <w:szCs w:val="22"/>
        </w:rPr>
        <w:t>II. SUTARTIES OBJEKTAS</w:t>
      </w:r>
    </w:p>
    <w:p w14:paraId="62E58D56" w14:textId="77777777" w:rsidR="00D804A7" w:rsidRPr="00DD52AC" w:rsidRDefault="00D804A7" w:rsidP="00D804A7">
      <w:pPr>
        <w:jc w:val="both"/>
        <w:rPr>
          <w:b/>
          <w:bCs/>
          <w:sz w:val="22"/>
          <w:szCs w:val="22"/>
          <w:lang w:val="lt-LT"/>
        </w:rPr>
      </w:pPr>
    </w:p>
    <w:p w14:paraId="1B6C0F69" w14:textId="065F617F" w:rsidR="00D804A7" w:rsidRPr="00572A42" w:rsidRDefault="00D804A7" w:rsidP="00D804A7">
      <w:pPr>
        <w:pStyle w:val="Antrats"/>
        <w:tabs>
          <w:tab w:val="clear" w:pos="4320"/>
          <w:tab w:val="clear" w:pos="8640"/>
          <w:tab w:val="left" w:pos="6804"/>
        </w:tabs>
        <w:ind w:firstLine="567"/>
        <w:jc w:val="both"/>
        <w:rPr>
          <w:sz w:val="22"/>
          <w:szCs w:val="22"/>
          <w:lang w:val="lt-LT"/>
        </w:rPr>
      </w:pPr>
      <w:r w:rsidRPr="00572A42">
        <w:rPr>
          <w:sz w:val="22"/>
          <w:szCs w:val="22"/>
          <w:lang w:val="lt-LT"/>
        </w:rPr>
        <w:t xml:space="preserve">Šilalės rajono </w:t>
      </w:r>
      <w:r>
        <w:rPr>
          <w:sz w:val="22"/>
          <w:szCs w:val="22"/>
          <w:lang w:val="lt-LT"/>
        </w:rPr>
        <w:t>savivaldybės gaisrų prevencijos 202</w:t>
      </w:r>
      <w:r w:rsidR="00EE2EC3">
        <w:rPr>
          <w:sz w:val="22"/>
          <w:szCs w:val="22"/>
          <w:lang w:val="lt-LT"/>
        </w:rPr>
        <w:t>5</w:t>
      </w:r>
      <w:r>
        <w:rPr>
          <w:sz w:val="22"/>
          <w:szCs w:val="22"/>
          <w:lang w:val="lt-LT"/>
        </w:rPr>
        <w:t>–202</w:t>
      </w:r>
      <w:r w:rsidR="00EE2EC3">
        <w:rPr>
          <w:sz w:val="22"/>
          <w:szCs w:val="22"/>
          <w:lang w:val="lt-LT"/>
        </w:rPr>
        <w:t>7</w:t>
      </w:r>
      <w:r>
        <w:rPr>
          <w:sz w:val="22"/>
          <w:szCs w:val="22"/>
          <w:lang w:val="lt-LT"/>
        </w:rPr>
        <w:t xml:space="preserve"> metų</w:t>
      </w:r>
      <w:r w:rsidRPr="00572A42">
        <w:rPr>
          <w:sz w:val="22"/>
          <w:szCs w:val="22"/>
          <w:lang w:val="lt-LT"/>
        </w:rPr>
        <w:t xml:space="preserve">  programos (toliau – Programos)  Šilalės rajono savivaldybėje įgyvendinimas.</w:t>
      </w:r>
    </w:p>
    <w:p w14:paraId="1B97E997" w14:textId="77777777" w:rsidR="00D804A7" w:rsidRPr="00DD52AC" w:rsidRDefault="00D804A7" w:rsidP="00D804A7">
      <w:pPr>
        <w:jc w:val="both"/>
        <w:rPr>
          <w:sz w:val="22"/>
          <w:szCs w:val="22"/>
          <w:lang w:val="lt-LT"/>
        </w:rPr>
      </w:pPr>
    </w:p>
    <w:p w14:paraId="2DE91368" w14:textId="77777777" w:rsidR="00D804A7" w:rsidRPr="00DD52AC" w:rsidRDefault="00D804A7" w:rsidP="00D804A7">
      <w:pPr>
        <w:pStyle w:val="Antrat1"/>
        <w:rPr>
          <w:sz w:val="22"/>
          <w:szCs w:val="22"/>
        </w:rPr>
      </w:pPr>
      <w:smartTag w:uri="urn:schemas-microsoft-com:office:smarttags" w:element="metricconverter">
        <w:r w:rsidRPr="00DD52AC">
          <w:rPr>
            <w:sz w:val="22"/>
            <w:szCs w:val="22"/>
          </w:rPr>
          <w:t>III</w:t>
        </w:r>
      </w:smartTag>
      <w:r w:rsidRPr="00DD52AC">
        <w:rPr>
          <w:sz w:val="22"/>
          <w:szCs w:val="22"/>
        </w:rPr>
        <w:t>. ŠALIŲ TEISĖS IR PAREIGOS</w:t>
      </w:r>
    </w:p>
    <w:p w14:paraId="619A568B" w14:textId="77777777" w:rsidR="00D804A7" w:rsidRPr="00DD52AC" w:rsidRDefault="00D804A7" w:rsidP="00D804A7">
      <w:pPr>
        <w:jc w:val="both"/>
        <w:rPr>
          <w:sz w:val="22"/>
          <w:szCs w:val="22"/>
          <w:lang w:val="lt-LT"/>
        </w:rPr>
      </w:pPr>
    </w:p>
    <w:p w14:paraId="78F7038F" w14:textId="77777777" w:rsidR="00D804A7" w:rsidRDefault="00D804A7" w:rsidP="00D804A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2"/>
          <w:szCs w:val="22"/>
          <w:lang w:val="lt-LT"/>
        </w:rPr>
      </w:pPr>
      <w:r w:rsidRPr="00DD52AC">
        <w:rPr>
          <w:sz w:val="22"/>
          <w:szCs w:val="22"/>
          <w:lang w:val="lt-LT"/>
        </w:rPr>
        <w:t>Užsakovas įsipareigoja:</w:t>
      </w:r>
    </w:p>
    <w:p w14:paraId="375088D3" w14:textId="77777777" w:rsidR="00D804A7" w:rsidRDefault="00D804A7" w:rsidP="00D804A7">
      <w:pPr>
        <w:numPr>
          <w:ilvl w:val="1"/>
          <w:numId w:val="1"/>
        </w:numPr>
        <w:tabs>
          <w:tab w:val="left" w:pos="993"/>
          <w:tab w:val="left" w:pos="9356"/>
        </w:tabs>
        <w:ind w:left="0" w:firstLine="567"/>
        <w:jc w:val="both"/>
        <w:rPr>
          <w:sz w:val="22"/>
          <w:szCs w:val="22"/>
          <w:lang w:val="lt-LT"/>
        </w:rPr>
      </w:pPr>
      <w:r w:rsidRPr="000165FF">
        <w:rPr>
          <w:sz w:val="22"/>
          <w:szCs w:val="22"/>
          <w:lang w:val="lt-LT"/>
        </w:rPr>
        <w:t xml:space="preserve">Pervesti į Vykdytojo sąskaitą Programai vykdyti </w:t>
      </w:r>
      <w:r>
        <w:rPr>
          <w:sz w:val="22"/>
          <w:szCs w:val="22"/>
          <w:u w:val="single"/>
          <w:lang w:val="lt-LT"/>
        </w:rPr>
        <w:tab/>
      </w:r>
    </w:p>
    <w:p w14:paraId="279DD481" w14:textId="77777777" w:rsidR="00D804A7" w:rsidRDefault="00D804A7" w:rsidP="00D804A7">
      <w:pPr>
        <w:tabs>
          <w:tab w:val="left" w:pos="993"/>
          <w:tab w:val="left" w:pos="9498"/>
        </w:tabs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eurų</w:t>
      </w:r>
      <w:r w:rsidRPr="00DD52AC">
        <w:rPr>
          <w:sz w:val="22"/>
          <w:szCs w:val="22"/>
          <w:lang w:val="lt-LT"/>
        </w:rPr>
        <w:t xml:space="preserve">  pagal sąmatą, pridėtą prie šios sutarties;</w:t>
      </w:r>
    </w:p>
    <w:p w14:paraId="6CEE2823" w14:textId="77777777" w:rsidR="00D804A7" w:rsidRPr="001C7939" w:rsidRDefault="00D804A7" w:rsidP="00D804A7">
      <w:pPr>
        <w:numPr>
          <w:ilvl w:val="1"/>
          <w:numId w:val="1"/>
        </w:numPr>
        <w:tabs>
          <w:tab w:val="left" w:pos="993"/>
          <w:tab w:val="left" w:pos="9498"/>
        </w:tabs>
        <w:ind w:left="0" w:firstLine="567"/>
        <w:jc w:val="both"/>
        <w:rPr>
          <w:sz w:val="22"/>
          <w:szCs w:val="22"/>
          <w:lang w:val="lt-LT"/>
        </w:rPr>
      </w:pPr>
      <w:r w:rsidRPr="001C7939">
        <w:rPr>
          <w:lang w:val="lt-LT"/>
        </w:rPr>
        <w:t xml:space="preserve">lėšos skiriamos Programai įgyvendinti pagal Vykdytojo sudarytą ir Užsakovo patvirtintą </w:t>
      </w:r>
      <w:r>
        <w:rPr>
          <w:lang w:val="lt-LT"/>
        </w:rPr>
        <w:t xml:space="preserve">Programos </w:t>
      </w:r>
      <w:r w:rsidRPr="001C7939">
        <w:rPr>
          <w:lang w:val="lt-LT"/>
        </w:rPr>
        <w:t>sąmatą, kuri yra neatskiriama šios sutarties dalis (1 priedas);</w:t>
      </w:r>
    </w:p>
    <w:p w14:paraId="0786A74D" w14:textId="77777777" w:rsidR="00D804A7" w:rsidRDefault="00D804A7" w:rsidP="00D804A7">
      <w:pPr>
        <w:numPr>
          <w:ilvl w:val="1"/>
          <w:numId w:val="1"/>
        </w:numPr>
        <w:tabs>
          <w:tab w:val="left" w:pos="993"/>
          <w:tab w:val="left" w:pos="9498"/>
        </w:tabs>
        <w:ind w:left="0" w:firstLine="567"/>
        <w:jc w:val="both"/>
        <w:rPr>
          <w:sz w:val="22"/>
          <w:szCs w:val="22"/>
          <w:lang w:val="lt-LT"/>
        </w:rPr>
      </w:pPr>
      <w:r w:rsidRPr="001C7939">
        <w:rPr>
          <w:sz w:val="22"/>
          <w:szCs w:val="22"/>
          <w:lang w:val="lt-LT"/>
        </w:rPr>
        <w:t>konsultuoti Vykdytoją iškilusiais klausimais ir suteikti reikalingą informaciją.</w:t>
      </w:r>
    </w:p>
    <w:p w14:paraId="53CCEDB1" w14:textId="77777777" w:rsidR="00D804A7" w:rsidRDefault="00D804A7" w:rsidP="00D804A7">
      <w:pPr>
        <w:numPr>
          <w:ilvl w:val="0"/>
          <w:numId w:val="1"/>
        </w:numPr>
        <w:tabs>
          <w:tab w:val="left" w:pos="851"/>
          <w:tab w:val="left" w:pos="9498"/>
        </w:tabs>
        <w:ind w:left="0" w:firstLine="567"/>
        <w:jc w:val="both"/>
        <w:rPr>
          <w:sz w:val="22"/>
          <w:szCs w:val="22"/>
          <w:lang w:val="lt-LT"/>
        </w:rPr>
      </w:pPr>
      <w:r w:rsidRPr="00DD52AC">
        <w:rPr>
          <w:sz w:val="22"/>
          <w:szCs w:val="22"/>
          <w:lang w:val="lt-LT"/>
        </w:rPr>
        <w:t>Užsakovas turi teisę:</w:t>
      </w:r>
    </w:p>
    <w:p w14:paraId="77C78C65" w14:textId="77777777" w:rsidR="00D804A7" w:rsidRDefault="00D804A7" w:rsidP="00D804A7">
      <w:pPr>
        <w:numPr>
          <w:ilvl w:val="1"/>
          <w:numId w:val="1"/>
        </w:numPr>
        <w:tabs>
          <w:tab w:val="left" w:pos="851"/>
          <w:tab w:val="left" w:pos="993"/>
          <w:tab w:val="left" w:pos="9498"/>
        </w:tabs>
        <w:ind w:left="0" w:firstLine="567"/>
        <w:jc w:val="both"/>
        <w:rPr>
          <w:sz w:val="22"/>
          <w:szCs w:val="22"/>
          <w:lang w:val="lt-LT"/>
        </w:rPr>
      </w:pPr>
      <w:r w:rsidRPr="001C7939">
        <w:rPr>
          <w:sz w:val="22"/>
          <w:szCs w:val="22"/>
          <w:lang w:val="lt-LT"/>
        </w:rPr>
        <w:t>iki sutarties pasirašymo pareikalauti, kad Vykdytojas pateiktų reikalingus duomenis apie Programas ir Programų vykdytojus;</w:t>
      </w:r>
    </w:p>
    <w:p w14:paraId="3D61EA84" w14:textId="77777777" w:rsidR="00D804A7" w:rsidRDefault="00D804A7" w:rsidP="00D804A7">
      <w:pPr>
        <w:numPr>
          <w:ilvl w:val="1"/>
          <w:numId w:val="1"/>
        </w:numPr>
        <w:tabs>
          <w:tab w:val="left" w:pos="851"/>
          <w:tab w:val="left" w:pos="993"/>
          <w:tab w:val="left" w:pos="9498"/>
        </w:tabs>
        <w:ind w:left="0" w:firstLine="567"/>
        <w:jc w:val="both"/>
        <w:rPr>
          <w:sz w:val="22"/>
          <w:szCs w:val="22"/>
          <w:lang w:val="lt-LT"/>
        </w:rPr>
      </w:pPr>
      <w:r w:rsidRPr="00DD52AC">
        <w:rPr>
          <w:sz w:val="22"/>
          <w:szCs w:val="22"/>
          <w:lang w:val="lt-LT"/>
        </w:rPr>
        <w:t>kontroliuoti Programų vykdymą ir lėšų panaudojimą;</w:t>
      </w:r>
    </w:p>
    <w:p w14:paraId="706E8C1D" w14:textId="77777777" w:rsidR="00D804A7" w:rsidRDefault="00D804A7" w:rsidP="00D804A7">
      <w:pPr>
        <w:numPr>
          <w:ilvl w:val="1"/>
          <w:numId w:val="1"/>
        </w:numPr>
        <w:tabs>
          <w:tab w:val="left" w:pos="851"/>
          <w:tab w:val="left" w:pos="993"/>
          <w:tab w:val="left" w:pos="9498"/>
        </w:tabs>
        <w:ind w:left="0" w:firstLine="567"/>
        <w:jc w:val="both"/>
        <w:rPr>
          <w:sz w:val="22"/>
          <w:szCs w:val="22"/>
          <w:lang w:val="lt-LT"/>
        </w:rPr>
      </w:pPr>
      <w:r w:rsidRPr="001C7939">
        <w:rPr>
          <w:sz w:val="22"/>
          <w:szCs w:val="22"/>
          <w:lang w:val="lt-LT"/>
        </w:rPr>
        <w:t>paaiškėjus, kad Vykdytojas arba Programų vykdytojai panaudoja Programoms ski</w:t>
      </w:r>
      <w:r>
        <w:rPr>
          <w:sz w:val="22"/>
          <w:szCs w:val="22"/>
          <w:lang w:val="lt-LT"/>
        </w:rPr>
        <w:t>rtas lėšas ne pagal paskirtį ir (</w:t>
      </w:r>
      <w:r w:rsidRPr="001C7939">
        <w:rPr>
          <w:sz w:val="22"/>
          <w:szCs w:val="22"/>
          <w:lang w:val="lt-LT"/>
        </w:rPr>
        <w:t>ar</w:t>
      </w:r>
      <w:r>
        <w:rPr>
          <w:sz w:val="22"/>
          <w:szCs w:val="22"/>
          <w:lang w:val="lt-LT"/>
        </w:rPr>
        <w:t>)</w:t>
      </w:r>
      <w:r w:rsidRPr="001C7939">
        <w:rPr>
          <w:sz w:val="22"/>
          <w:szCs w:val="22"/>
          <w:lang w:val="lt-LT"/>
        </w:rPr>
        <w:t xml:space="preserve"> laiku nepateikia Užsakovui reikiamų dokumentų, sustabdyti tolesnį Programų finansavimą </w:t>
      </w:r>
      <w:r>
        <w:rPr>
          <w:sz w:val="22"/>
          <w:szCs w:val="22"/>
          <w:lang w:val="lt-LT"/>
        </w:rPr>
        <w:t>ir (</w:t>
      </w:r>
      <w:r w:rsidRPr="001C7939">
        <w:rPr>
          <w:sz w:val="22"/>
          <w:szCs w:val="22"/>
          <w:lang w:val="lt-LT"/>
        </w:rPr>
        <w:t>ar</w:t>
      </w:r>
      <w:r>
        <w:rPr>
          <w:sz w:val="22"/>
          <w:szCs w:val="22"/>
          <w:lang w:val="lt-LT"/>
        </w:rPr>
        <w:t>)</w:t>
      </w:r>
      <w:r w:rsidRPr="001C7939">
        <w:rPr>
          <w:sz w:val="22"/>
          <w:szCs w:val="22"/>
          <w:lang w:val="lt-LT"/>
        </w:rPr>
        <w:t xml:space="preserve"> nutraukus šią sutartį pareikalauti nedelsiant grąžinti pervestas lėšas. Vykdytojui negrąžinus lėšų, Užsakovas turi teisę skirtą lėšų sumą išieškoti ne ginčo tvarka.</w:t>
      </w:r>
    </w:p>
    <w:p w14:paraId="5C021D49" w14:textId="77777777" w:rsidR="00D804A7" w:rsidRDefault="00D804A7" w:rsidP="00D804A7">
      <w:pPr>
        <w:numPr>
          <w:ilvl w:val="0"/>
          <w:numId w:val="1"/>
        </w:numPr>
        <w:tabs>
          <w:tab w:val="left" w:pos="851"/>
          <w:tab w:val="left" w:pos="9498"/>
        </w:tabs>
        <w:ind w:left="0" w:firstLine="567"/>
        <w:jc w:val="both"/>
        <w:rPr>
          <w:sz w:val="22"/>
          <w:szCs w:val="22"/>
          <w:lang w:val="lt-LT"/>
        </w:rPr>
      </w:pPr>
      <w:r w:rsidRPr="00DD52AC">
        <w:rPr>
          <w:sz w:val="22"/>
          <w:szCs w:val="22"/>
          <w:lang w:val="lt-LT"/>
        </w:rPr>
        <w:t>Vykdytojas įsipareigoja:</w:t>
      </w:r>
    </w:p>
    <w:p w14:paraId="582A50F6" w14:textId="77777777" w:rsidR="00D804A7" w:rsidRPr="001C7939" w:rsidRDefault="00D804A7" w:rsidP="00D804A7">
      <w:pPr>
        <w:numPr>
          <w:ilvl w:val="1"/>
          <w:numId w:val="1"/>
        </w:numPr>
        <w:tabs>
          <w:tab w:val="left" w:pos="993"/>
          <w:tab w:val="left" w:pos="9498"/>
        </w:tabs>
        <w:ind w:left="0" w:firstLine="567"/>
        <w:jc w:val="both"/>
        <w:rPr>
          <w:sz w:val="22"/>
          <w:szCs w:val="22"/>
          <w:lang w:val="lt-LT"/>
        </w:rPr>
      </w:pPr>
      <w:r w:rsidRPr="001C7939">
        <w:rPr>
          <w:lang w:val="lt-LT"/>
        </w:rPr>
        <w:t>gautas lėšas panaudoti tik Programai vykdyti pagal sąmatą, pridėtą prie šios sutarties</w:t>
      </w:r>
      <w:r>
        <w:rPr>
          <w:lang w:val="lt-LT"/>
        </w:rPr>
        <w:t>;</w:t>
      </w:r>
    </w:p>
    <w:p w14:paraId="6A70C63B" w14:textId="29576EBA" w:rsidR="00D804A7" w:rsidRPr="001C7939" w:rsidRDefault="00D804A7" w:rsidP="00D804A7">
      <w:pPr>
        <w:numPr>
          <w:ilvl w:val="1"/>
          <w:numId w:val="1"/>
        </w:numPr>
        <w:tabs>
          <w:tab w:val="left" w:pos="993"/>
          <w:tab w:val="left" w:pos="9498"/>
        </w:tabs>
        <w:ind w:left="0" w:firstLine="56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įvykd</w:t>
      </w:r>
      <w:r w:rsidRPr="001C7939">
        <w:rPr>
          <w:sz w:val="22"/>
          <w:szCs w:val="22"/>
          <w:lang w:val="lt-LT"/>
        </w:rPr>
        <w:t xml:space="preserve">žius Programą  atsiskaityti Užsakovui už Programos vykdymą ir jai skirtų lėšų panaudojimą – Programos įvykdymo ataskaita </w:t>
      </w:r>
      <w:r>
        <w:rPr>
          <w:sz w:val="22"/>
          <w:szCs w:val="22"/>
          <w:lang w:val="lt-LT"/>
        </w:rPr>
        <w:t>(1</w:t>
      </w:r>
      <w:r w:rsidRPr="001C7939">
        <w:rPr>
          <w:sz w:val="22"/>
          <w:szCs w:val="22"/>
          <w:lang w:val="lt-LT"/>
        </w:rPr>
        <w:t xml:space="preserve"> priedas) bei </w:t>
      </w:r>
      <w:r>
        <w:rPr>
          <w:sz w:val="22"/>
          <w:szCs w:val="22"/>
          <w:lang w:val="lt-LT"/>
        </w:rPr>
        <w:t>teisinę</w:t>
      </w:r>
      <w:r w:rsidRPr="001C7939">
        <w:rPr>
          <w:sz w:val="22"/>
          <w:szCs w:val="22"/>
          <w:lang w:val="lt-LT"/>
        </w:rPr>
        <w:t xml:space="preserve"> galią turinčių dokumentų apie lėšų panaudojimą (sutarčių, mokėjimo pavedimų  ar banko sąskaitos išrašas, PVM sąskaitų faktūrų ir kt.) patvirtintos </w:t>
      </w:r>
      <w:r>
        <w:rPr>
          <w:sz w:val="22"/>
          <w:szCs w:val="22"/>
          <w:lang w:val="lt-LT"/>
        </w:rPr>
        <w:t>kopijos pateikiamos Užsakovui (Centralizuotam b</w:t>
      </w:r>
      <w:r w:rsidRPr="001C7939">
        <w:rPr>
          <w:sz w:val="22"/>
          <w:szCs w:val="22"/>
          <w:lang w:val="lt-LT"/>
        </w:rPr>
        <w:t xml:space="preserve">uhalterinės apskaitos </w:t>
      </w:r>
      <w:r>
        <w:rPr>
          <w:sz w:val="22"/>
          <w:szCs w:val="22"/>
          <w:lang w:val="lt-LT"/>
        </w:rPr>
        <w:t xml:space="preserve">skyriui) ne vėliau kaip iki </w:t>
      </w:r>
      <w:r w:rsidRPr="001C630F">
        <w:rPr>
          <w:sz w:val="22"/>
          <w:szCs w:val="22"/>
          <w:lang w:val="lt-LT"/>
        </w:rPr>
        <w:t xml:space="preserve">einamųjų </w:t>
      </w:r>
      <w:r>
        <w:rPr>
          <w:sz w:val="22"/>
          <w:szCs w:val="22"/>
          <w:lang w:val="lt-LT"/>
        </w:rPr>
        <w:t>m</w:t>
      </w:r>
      <w:r w:rsidRPr="001C630F">
        <w:rPr>
          <w:sz w:val="22"/>
          <w:szCs w:val="22"/>
          <w:lang w:val="lt-LT"/>
        </w:rPr>
        <w:t>etų</w:t>
      </w:r>
      <w:r>
        <w:rPr>
          <w:sz w:val="22"/>
          <w:szCs w:val="22"/>
          <w:lang w:val="lt-LT"/>
        </w:rPr>
        <w:t xml:space="preserve"> gruodžio</w:t>
      </w:r>
      <w:r w:rsidRPr="001C630F">
        <w:rPr>
          <w:sz w:val="22"/>
          <w:szCs w:val="22"/>
          <w:lang w:val="lt-LT"/>
        </w:rPr>
        <w:t xml:space="preserve"> </w:t>
      </w:r>
      <w:r w:rsidR="00EE2EC3">
        <w:rPr>
          <w:sz w:val="22"/>
          <w:szCs w:val="22"/>
          <w:lang w:val="lt-LT"/>
        </w:rPr>
        <w:t>15</w:t>
      </w:r>
      <w:r w:rsidRPr="001C630F">
        <w:rPr>
          <w:sz w:val="22"/>
          <w:szCs w:val="22"/>
          <w:lang w:val="lt-LT"/>
        </w:rPr>
        <w:t xml:space="preserve"> d.</w:t>
      </w:r>
      <w:r>
        <w:rPr>
          <w:sz w:val="22"/>
          <w:szCs w:val="22"/>
          <w:lang w:val="lt-LT"/>
        </w:rPr>
        <w:t xml:space="preserve"> </w:t>
      </w:r>
    </w:p>
    <w:p w14:paraId="0371AF9C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</w:rPr>
      </w:pPr>
    </w:p>
    <w:p w14:paraId="3B6AB5E9" w14:textId="77777777" w:rsidR="00D804A7" w:rsidRDefault="00D804A7" w:rsidP="00D804A7">
      <w:pPr>
        <w:pStyle w:val="Pagrindiniotekstotrauka"/>
        <w:ind w:firstLine="0"/>
        <w:rPr>
          <w:b/>
          <w:bCs/>
          <w:sz w:val="22"/>
          <w:szCs w:val="22"/>
        </w:rPr>
      </w:pPr>
    </w:p>
    <w:p w14:paraId="07D17501" w14:textId="77777777" w:rsidR="00D804A7" w:rsidRDefault="00D804A7" w:rsidP="00D804A7">
      <w:pPr>
        <w:pStyle w:val="Pagrindiniotekstotrauka"/>
        <w:ind w:firstLine="0"/>
        <w:rPr>
          <w:b/>
          <w:bCs/>
          <w:sz w:val="22"/>
          <w:szCs w:val="22"/>
        </w:rPr>
      </w:pPr>
    </w:p>
    <w:p w14:paraId="0982542D" w14:textId="77777777" w:rsidR="00D804A7" w:rsidRPr="00DD52AC" w:rsidRDefault="00D804A7" w:rsidP="00D804A7">
      <w:pPr>
        <w:pStyle w:val="Pagrindiniotekstotrauka"/>
        <w:ind w:firstLine="0"/>
        <w:jc w:val="center"/>
        <w:rPr>
          <w:b/>
          <w:bCs/>
          <w:sz w:val="22"/>
          <w:szCs w:val="22"/>
        </w:rPr>
      </w:pPr>
      <w:r w:rsidRPr="00DD52AC">
        <w:rPr>
          <w:b/>
          <w:bCs/>
          <w:sz w:val="22"/>
          <w:szCs w:val="22"/>
        </w:rPr>
        <w:t>IV. SUTARTIES TERMINAS</w:t>
      </w:r>
    </w:p>
    <w:p w14:paraId="67E3E749" w14:textId="77777777" w:rsidR="00D804A7" w:rsidRDefault="00D804A7" w:rsidP="00D804A7">
      <w:pPr>
        <w:pStyle w:val="Pagrindiniotekstotrauka"/>
        <w:ind w:firstLine="567"/>
        <w:rPr>
          <w:b/>
          <w:bCs/>
          <w:sz w:val="22"/>
          <w:szCs w:val="22"/>
        </w:rPr>
      </w:pPr>
    </w:p>
    <w:p w14:paraId="2D2CCA6A" w14:textId="77777777" w:rsidR="00D804A7" w:rsidRPr="008011FE" w:rsidRDefault="00D804A7" w:rsidP="00D804A7">
      <w:pPr>
        <w:pStyle w:val="Pagrindiniotekstotrauka"/>
        <w:numPr>
          <w:ilvl w:val="0"/>
          <w:numId w:val="1"/>
        </w:numPr>
        <w:tabs>
          <w:tab w:val="left" w:pos="851"/>
        </w:tabs>
        <w:ind w:left="0" w:firstLine="567"/>
        <w:rPr>
          <w:b/>
          <w:bCs/>
          <w:sz w:val="22"/>
          <w:szCs w:val="22"/>
        </w:rPr>
      </w:pPr>
      <w:r w:rsidRPr="00DD52AC">
        <w:rPr>
          <w:sz w:val="22"/>
          <w:szCs w:val="22"/>
        </w:rPr>
        <w:t>Sutartis įsigalioja nuo pasirašymo dienos ir galioja iki visiško atsiskaitymo už Programos vykdymą ir jai skirtų lėšų panaudojimą.</w:t>
      </w:r>
    </w:p>
    <w:p w14:paraId="2A5E17C1" w14:textId="77777777" w:rsidR="00D804A7" w:rsidRPr="008011FE" w:rsidRDefault="00D804A7" w:rsidP="00D804A7">
      <w:pPr>
        <w:pStyle w:val="Pagrindiniotekstotrauka"/>
        <w:numPr>
          <w:ilvl w:val="0"/>
          <w:numId w:val="1"/>
        </w:numPr>
        <w:tabs>
          <w:tab w:val="left" w:pos="851"/>
        </w:tabs>
        <w:ind w:left="0" w:firstLine="567"/>
        <w:rPr>
          <w:b/>
          <w:bCs/>
          <w:sz w:val="22"/>
          <w:szCs w:val="22"/>
        </w:rPr>
      </w:pPr>
      <w:r w:rsidRPr="00DD52AC">
        <w:rPr>
          <w:sz w:val="22"/>
          <w:szCs w:val="22"/>
        </w:rPr>
        <w:t>Sutartis gali būti nutraukta prieš terminą šalių susitarimu.</w:t>
      </w:r>
    </w:p>
    <w:p w14:paraId="76C21962" w14:textId="77777777" w:rsidR="00D804A7" w:rsidRPr="008011FE" w:rsidRDefault="00D804A7" w:rsidP="00D804A7">
      <w:pPr>
        <w:pStyle w:val="Pagrindiniotekstotrauka"/>
        <w:numPr>
          <w:ilvl w:val="0"/>
          <w:numId w:val="1"/>
        </w:numPr>
        <w:tabs>
          <w:tab w:val="left" w:pos="851"/>
        </w:tabs>
        <w:ind w:left="0" w:firstLine="567"/>
        <w:rPr>
          <w:b/>
          <w:bCs/>
          <w:sz w:val="22"/>
          <w:szCs w:val="22"/>
        </w:rPr>
      </w:pPr>
      <w:r w:rsidRPr="00DD52AC">
        <w:rPr>
          <w:sz w:val="22"/>
          <w:szCs w:val="22"/>
        </w:rPr>
        <w:t>Užsakovas gali nutraukti sutartį, jeigu Vykdytojas nevykdo arba netinkamai vykdo sutartinius įsipareigojimus.</w:t>
      </w:r>
    </w:p>
    <w:p w14:paraId="0F54AF61" w14:textId="77777777" w:rsidR="00D804A7" w:rsidRPr="008011FE" w:rsidRDefault="00D804A7" w:rsidP="00D804A7">
      <w:pPr>
        <w:pStyle w:val="Pagrindiniotekstotrauka"/>
        <w:numPr>
          <w:ilvl w:val="0"/>
          <w:numId w:val="1"/>
        </w:numPr>
        <w:tabs>
          <w:tab w:val="left" w:pos="851"/>
        </w:tabs>
        <w:ind w:left="0" w:firstLine="567"/>
        <w:rPr>
          <w:b/>
          <w:bCs/>
          <w:sz w:val="22"/>
          <w:szCs w:val="22"/>
        </w:rPr>
      </w:pPr>
      <w:r w:rsidRPr="00DD52AC">
        <w:rPr>
          <w:sz w:val="22"/>
          <w:szCs w:val="22"/>
        </w:rPr>
        <w:t xml:space="preserve">Vykdytojas gali nutraukti šią sutartį prieš terminą, raštu įspėjęs Užsakovą </w:t>
      </w:r>
      <w:r>
        <w:rPr>
          <w:sz w:val="22"/>
          <w:szCs w:val="22"/>
        </w:rPr>
        <w:t xml:space="preserve">ne vėliau kaip </w:t>
      </w:r>
      <w:r w:rsidRPr="00DD52AC">
        <w:rPr>
          <w:sz w:val="22"/>
          <w:szCs w:val="22"/>
        </w:rPr>
        <w:t>prieš 30 dienų.</w:t>
      </w:r>
    </w:p>
    <w:p w14:paraId="3ED8C992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</w:rPr>
      </w:pPr>
    </w:p>
    <w:p w14:paraId="1DB9BBC2" w14:textId="77777777" w:rsidR="00D804A7" w:rsidRPr="00DD52AC" w:rsidRDefault="00D804A7" w:rsidP="00D804A7">
      <w:pPr>
        <w:pStyle w:val="Pagrindiniotekstotrauka"/>
        <w:ind w:firstLine="0"/>
        <w:jc w:val="center"/>
        <w:rPr>
          <w:b/>
          <w:bCs/>
          <w:sz w:val="22"/>
          <w:szCs w:val="22"/>
        </w:rPr>
      </w:pPr>
      <w:r w:rsidRPr="00DD52AC">
        <w:rPr>
          <w:b/>
          <w:bCs/>
          <w:sz w:val="22"/>
          <w:szCs w:val="22"/>
        </w:rPr>
        <w:t>V. ŠALIŲ ATSAKOMYBĖ</w:t>
      </w:r>
    </w:p>
    <w:p w14:paraId="7964D385" w14:textId="77777777" w:rsidR="00D804A7" w:rsidRDefault="00D804A7" w:rsidP="00D804A7">
      <w:pPr>
        <w:pStyle w:val="Pagrindiniotekstotrauka"/>
        <w:ind w:firstLine="0"/>
        <w:rPr>
          <w:b/>
          <w:bCs/>
          <w:sz w:val="22"/>
          <w:szCs w:val="22"/>
        </w:rPr>
      </w:pPr>
    </w:p>
    <w:p w14:paraId="2C13918D" w14:textId="77777777" w:rsidR="00D804A7" w:rsidRPr="008011FE" w:rsidRDefault="00D804A7" w:rsidP="00D804A7">
      <w:pPr>
        <w:pStyle w:val="Pagrindiniotekstotrauka"/>
        <w:numPr>
          <w:ilvl w:val="0"/>
          <w:numId w:val="1"/>
        </w:numPr>
        <w:tabs>
          <w:tab w:val="left" w:pos="851"/>
        </w:tabs>
        <w:ind w:left="0" w:firstLine="567"/>
        <w:rPr>
          <w:b/>
          <w:bCs/>
          <w:sz w:val="22"/>
          <w:szCs w:val="22"/>
        </w:rPr>
      </w:pPr>
      <w:r w:rsidRPr="00DD52AC">
        <w:rPr>
          <w:sz w:val="22"/>
          <w:szCs w:val="22"/>
        </w:rPr>
        <w:t>Už sutartinių įsipareigojimų vykdymą šalys atsako Lietuvos Respublikos įstatymų nustatyta tvarka.</w:t>
      </w:r>
    </w:p>
    <w:p w14:paraId="05C387FF" w14:textId="77777777" w:rsidR="00D804A7" w:rsidRPr="008011FE" w:rsidRDefault="00D804A7" w:rsidP="00D804A7">
      <w:pPr>
        <w:pStyle w:val="Pagrindiniotekstotrauka"/>
        <w:numPr>
          <w:ilvl w:val="0"/>
          <w:numId w:val="1"/>
        </w:numPr>
        <w:tabs>
          <w:tab w:val="left" w:pos="851"/>
        </w:tabs>
        <w:ind w:left="0" w:firstLine="567"/>
        <w:rPr>
          <w:b/>
          <w:bCs/>
          <w:sz w:val="22"/>
          <w:szCs w:val="22"/>
        </w:rPr>
      </w:pPr>
      <w:r w:rsidRPr="00DD52AC">
        <w:rPr>
          <w:sz w:val="22"/>
          <w:szCs w:val="22"/>
        </w:rPr>
        <w:t>Ginčai dėl sutarties vykdymo sprendžiami abipusiu susitarimu, o nesusitarus – įstatymų nustatyta tvarka.</w:t>
      </w:r>
    </w:p>
    <w:p w14:paraId="3944F6D6" w14:textId="6016199A" w:rsidR="00D804A7" w:rsidRPr="00DD52AC" w:rsidRDefault="00D804A7" w:rsidP="00D804A7">
      <w:pPr>
        <w:pStyle w:val="Pagrindiniotekstotrauka"/>
        <w:numPr>
          <w:ilvl w:val="0"/>
          <w:numId w:val="1"/>
        </w:numPr>
        <w:tabs>
          <w:tab w:val="left" w:pos="993"/>
        </w:tabs>
        <w:ind w:left="0" w:firstLine="567"/>
        <w:rPr>
          <w:b/>
          <w:bCs/>
          <w:sz w:val="22"/>
          <w:szCs w:val="22"/>
        </w:rPr>
      </w:pPr>
      <w:r w:rsidRPr="00DD52AC">
        <w:rPr>
          <w:sz w:val="22"/>
          <w:szCs w:val="22"/>
        </w:rPr>
        <w:t xml:space="preserve">Vykdytojas </w:t>
      </w:r>
      <w:r>
        <w:rPr>
          <w:sz w:val="22"/>
          <w:szCs w:val="22"/>
        </w:rPr>
        <w:t xml:space="preserve">teisės aktų </w:t>
      </w:r>
      <w:r w:rsidRPr="00DD52AC">
        <w:rPr>
          <w:sz w:val="22"/>
          <w:szCs w:val="22"/>
        </w:rPr>
        <w:t>nustatyta tvarka atsako už tikslingą gautų biudžeto lėšų panaudojimą. Nepanaudotos lėšos ir ne pagal paskirtį panaudotos lėšos grąžinamos į Užsakovo sąskaitą baigus Programas vykd</w:t>
      </w:r>
      <w:r>
        <w:rPr>
          <w:sz w:val="22"/>
          <w:szCs w:val="22"/>
        </w:rPr>
        <w:t xml:space="preserve">yti, bet ne vėliau kaip iki </w:t>
      </w:r>
      <w:r w:rsidRPr="009572F4">
        <w:rPr>
          <w:sz w:val="22"/>
          <w:szCs w:val="22"/>
        </w:rPr>
        <w:t xml:space="preserve">einamųjų metų </w:t>
      </w:r>
      <w:r>
        <w:rPr>
          <w:sz w:val="22"/>
          <w:szCs w:val="22"/>
        </w:rPr>
        <w:t xml:space="preserve">gruodžio </w:t>
      </w:r>
      <w:r w:rsidR="00EE2EC3">
        <w:rPr>
          <w:sz w:val="22"/>
          <w:szCs w:val="22"/>
        </w:rPr>
        <w:t>15</w:t>
      </w:r>
      <w:r w:rsidRPr="009572F4">
        <w:rPr>
          <w:sz w:val="22"/>
          <w:szCs w:val="22"/>
        </w:rPr>
        <w:t xml:space="preserve"> d.</w:t>
      </w:r>
    </w:p>
    <w:p w14:paraId="25BE483C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</w:rPr>
      </w:pPr>
    </w:p>
    <w:p w14:paraId="0FE5ED22" w14:textId="77777777" w:rsidR="00D804A7" w:rsidRPr="00DD52AC" w:rsidRDefault="00D804A7" w:rsidP="00D804A7">
      <w:pPr>
        <w:pStyle w:val="Pagrindiniotekstotrauka"/>
        <w:ind w:firstLine="0"/>
        <w:jc w:val="center"/>
        <w:rPr>
          <w:b/>
          <w:bCs/>
          <w:sz w:val="22"/>
          <w:szCs w:val="22"/>
        </w:rPr>
      </w:pPr>
      <w:r w:rsidRPr="00DD52AC">
        <w:rPr>
          <w:b/>
          <w:bCs/>
          <w:sz w:val="22"/>
          <w:szCs w:val="22"/>
        </w:rPr>
        <w:t>VI. KITOS SĄLYGOS</w:t>
      </w:r>
      <w:r>
        <w:rPr>
          <w:b/>
          <w:bCs/>
          <w:sz w:val="22"/>
          <w:szCs w:val="22"/>
        </w:rPr>
        <w:t xml:space="preserve"> </w:t>
      </w:r>
    </w:p>
    <w:p w14:paraId="02C6E1D6" w14:textId="77777777" w:rsidR="00D804A7" w:rsidRDefault="00D804A7" w:rsidP="00D804A7">
      <w:pPr>
        <w:pStyle w:val="Pagrindiniotekstotrauka"/>
        <w:ind w:firstLine="0"/>
        <w:rPr>
          <w:b/>
          <w:bCs/>
          <w:sz w:val="22"/>
          <w:szCs w:val="22"/>
        </w:rPr>
      </w:pPr>
    </w:p>
    <w:p w14:paraId="22D26FDD" w14:textId="77777777" w:rsidR="00D804A7" w:rsidRPr="008011FE" w:rsidRDefault="00D804A7" w:rsidP="00D804A7">
      <w:pPr>
        <w:pStyle w:val="Pagrindiniotekstotrauka"/>
        <w:numPr>
          <w:ilvl w:val="0"/>
          <w:numId w:val="1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 w:rsidRPr="00DD52AC">
        <w:rPr>
          <w:sz w:val="22"/>
          <w:szCs w:val="22"/>
        </w:rPr>
        <w:t>Šalys neturi teisės perduoti savo įsipareigojimų pagal sutartį tretiesiems asmenims.</w:t>
      </w:r>
    </w:p>
    <w:p w14:paraId="7E1A2FB3" w14:textId="77777777" w:rsidR="00D804A7" w:rsidRPr="008011FE" w:rsidRDefault="00D804A7" w:rsidP="00D804A7">
      <w:pPr>
        <w:pStyle w:val="Pagrindiniotekstotrauka"/>
        <w:numPr>
          <w:ilvl w:val="0"/>
          <w:numId w:val="1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 w:rsidRPr="00DD52AC">
        <w:rPr>
          <w:sz w:val="22"/>
          <w:szCs w:val="22"/>
        </w:rPr>
        <w:t>Sutarties papildymai ir pakeitimai galioja, kai jie įforminami raštu ir pasirašomi abiejų šalių įgaliotų atstovų.</w:t>
      </w:r>
    </w:p>
    <w:p w14:paraId="4DA4E2A2" w14:textId="77777777" w:rsidR="00D804A7" w:rsidRPr="008011FE" w:rsidRDefault="00D804A7" w:rsidP="00D804A7">
      <w:pPr>
        <w:pStyle w:val="Pagrindiniotekstotrauka"/>
        <w:numPr>
          <w:ilvl w:val="0"/>
          <w:numId w:val="1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 w:rsidRPr="00DD52AC">
        <w:rPr>
          <w:sz w:val="22"/>
          <w:szCs w:val="22"/>
        </w:rPr>
        <w:t xml:space="preserve">Sutartis sudaryta dviem vienodą </w:t>
      </w:r>
      <w:r>
        <w:rPr>
          <w:sz w:val="22"/>
          <w:szCs w:val="22"/>
        </w:rPr>
        <w:t>teisinę</w:t>
      </w:r>
      <w:r w:rsidRPr="00DD52AC">
        <w:rPr>
          <w:sz w:val="22"/>
          <w:szCs w:val="22"/>
        </w:rPr>
        <w:t xml:space="preserve"> galią turinčiais egzemplioriais – po vieną kiekvienai šaliai.</w:t>
      </w:r>
    </w:p>
    <w:p w14:paraId="49973D63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</w:rPr>
      </w:pPr>
    </w:p>
    <w:p w14:paraId="4A1AE551" w14:textId="77777777" w:rsidR="00D804A7" w:rsidRPr="00DD52AC" w:rsidRDefault="00D804A7" w:rsidP="00D804A7">
      <w:pPr>
        <w:pStyle w:val="Pagrindiniotekstotrauka"/>
        <w:ind w:firstLine="0"/>
        <w:jc w:val="center"/>
        <w:rPr>
          <w:b/>
          <w:bCs/>
          <w:sz w:val="22"/>
          <w:szCs w:val="22"/>
        </w:rPr>
      </w:pPr>
      <w:smartTag w:uri="urn:schemas-microsoft-com:office:smarttags" w:element="metricconverter">
        <w:r w:rsidRPr="00DD52AC">
          <w:rPr>
            <w:b/>
            <w:bCs/>
            <w:sz w:val="22"/>
            <w:szCs w:val="22"/>
          </w:rPr>
          <w:t>VII</w:t>
        </w:r>
      </w:smartTag>
      <w:r w:rsidRPr="00DD52AC">
        <w:rPr>
          <w:b/>
          <w:bCs/>
          <w:sz w:val="22"/>
          <w:szCs w:val="22"/>
        </w:rPr>
        <w:t>. ŠALIŲ JURIDINIAI ADRESAI IR REKVIZITAI</w:t>
      </w:r>
    </w:p>
    <w:p w14:paraId="04DC32EA" w14:textId="77777777" w:rsidR="00D804A7" w:rsidRDefault="00D804A7" w:rsidP="00D804A7">
      <w:pPr>
        <w:pStyle w:val="Pagrindiniotekstotrauka"/>
        <w:ind w:firstLine="0"/>
        <w:jc w:val="center"/>
        <w:rPr>
          <w:b/>
          <w:bCs/>
          <w:sz w:val="22"/>
          <w:szCs w:val="22"/>
        </w:rPr>
      </w:pPr>
    </w:p>
    <w:p w14:paraId="0E99F05C" w14:textId="44C9406C" w:rsidR="00D804A7" w:rsidRPr="008011FE" w:rsidRDefault="00D804A7" w:rsidP="00D804A7">
      <w:pPr>
        <w:pStyle w:val="Pagrindiniotekstotrauka"/>
        <w:numPr>
          <w:ilvl w:val="0"/>
          <w:numId w:val="1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 w:rsidRPr="00DD52AC">
        <w:rPr>
          <w:sz w:val="22"/>
          <w:szCs w:val="22"/>
        </w:rPr>
        <w:t>Užsakovas –</w:t>
      </w:r>
      <w:r w:rsidRPr="00DD52AC">
        <w:rPr>
          <w:b/>
          <w:bCs/>
          <w:sz w:val="22"/>
          <w:szCs w:val="22"/>
          <w:u w:val="single"/>
        </w:rPr>
        <w:t xml:space="preserve"> Šilalės rajono savivaldybės administracija,</w:t>
      </w:r>
      <w:r>
        <w:rPr>
          <w:b/>
          <w:bCs/>
          <w:sz w:val="22"/>
          <w:szCs w:val="22"/>
          <w:u w:val="single"/>
        </w:rPr>
        <w:t xml:space="preserve"> juridinio asmens kodas</w:t>
      </w:r>
      <w:r w:rsidRPr="00DD52AC">
        <w:rPr>
          <w:b/>
          <w:bCs/>
          <w:sz w:val="22"/>
          <w:szCs w:val="22"/>
          <w:u w:val="single"/>
        </w:rPr>
        <w:t xml:space="preserve"> 188773720,</w:t>
      </w:r>
      <w:r>
        <w:rPr>
          <w:b/>
          <w:bCs/>
          <w:sz w:val="22"/>
          <w:szCs w:val="22"/>
          <w:u w:val="single"/>
        </w:rPr>
        <w:t xml:space="preserve"> J. Basanavičiaus g. 2-1, 75138</w:t>
      </w:r>
      <w:r w:rsidRPr="00DD52AC">
        <w:rPr>
          <w:b/>
          <w:bCs/>
          <w:sz w:val="22"/>
          <w:szCs w:val="22"/>
          <w:u w:val="single"/>
        </w:rPr>
        <w:t xml:space="preserve"> Šilalė,   tel. </w:t>
      </w:r>
      <w:r w:rsidR="003F4506">
        <w:rPr>
          <w:b/>
          <w:bCs/>
          <w:sz w:val="22"/>
          <w:szCs w:val="22"/>
          <w:u w:val="single"/>
        </w:rPr>
        <w:t>(0</w:t>
      </w:r>
      <w:r>
        <w:rPr>
          <w:b/>
          <w:bCs/>
          <w:sz w:val="22"/>
          <w:szCs w:val="22"/>
          <w:u w:val="single"/>
        </w:rPr>
        <w:t xml:space="preserve"> </w:t>
      </w:r>
      <w:r w:rsidRPr="00DD52AC">
        <w:rPr>
          <w:b/>
          <w:bCs/>
          <w:sz w:val="22"/>
          <w:szCs w:val="22"/>
          <w:u w:val="single"/>
        </w:rPr>
        <w:t>449</w:t>
      </w:r>
      <w:r>
        <w:rPr>
          <w:b/>
          <w:bCs/>
          <w:sz w:val="22"/>
          <w:szCs w:val="22"/>
          <w:u w:val="single"/>
        </w:rPr>
        <w:t xml:space="preserve">) </w:t>
      </w:r>
      <w:r w:rsidRPr="00DD52AC">
        <w:rPr>
          <w:b/>
          <w:bCs/>
          <w:sz w:val="22"/>
          <w:szCs w:val="22"/>
          <w:u w:val="single"/>
        </w:rPr>
        <w:t>7 61 14,     faksas (8</w:t>
      </w:r>
      <w:r>
        <w:rPr>
          <w:b/>
          <w:bCs/>
          <w:sz w:val="22"/>
          <w:szCs w:val="22"/>
          <w:u w:val="single"/>
        </w:rPr>
        <w:t xml:space="preserve"> </w:t>
      </w:r>
      <w:r w:rsidRPr="00DD52AC">
        <w:rPr>
          <w:b/>
          <w:bCs/>
          <w:sz w:val="22"/>
          <w:szCs w:val="22"/>
          <w:u w:val="single"/>
        </w:rPr>
        <w:t xml:space="preserve">449) 7 61 18, </w:t>
      </w:r>
      <w:r>
        <w:rPr>
          <w:b/>
          <w:bCs/>
          <w:sz w:val="22"/>
          <w:szCs w:val="22"/>
          <w:u w:val="single"/>
        </w:rPr>
        <w:t xml:space="preserve"> a. s. </w:t>
      </w:r>
      <w:r w:rsidRPr="00DD52AC">
        <w:rPr>
          <w:b/>
          <w:bCs/>
          <w:sz w:val="22"/>
          <w:szCs w:val="22"/>
          <w:u w:val="single"/>
        </w:rPr>
        <w:t>LT</w:t>
      </w:r>
      <w:r>
        <w:rPr>
          <w:b/>
          <w:bCs/>
          <w:sz w:val="22"/>
          <w:szCs w:val="22"/>
          <w:u w:val="single"/>
        </w:rPr>
        <w:t xml:space="preserve"> </w:t>
      </w:r>
      <w:r w:rsidRPr="00DD52AC">
        <w:rPr>
          <w:b/>
          <w:bCs/>
          <w:sz w:val="22"/>
          <w:szCs w:val="22"/>
          <w:u w:val="single"/>
        </w:rPr>
        <w:t>524010044500040033,</w:t>
      </w:r>
      <w:r>
        <w:rPr>
          <w:b/>
          <w:bCs/>
          <w:sz w:val="22"/>
          <w:szCs w:val="22"/>
          <w:u w:val="single"/>
        </w:rPr>
        <w:t xml:space="preserve"> „</w:t>
      </w:r>
      <w:proofErr w:type="spellStart"/>
      <w:r>
        <w:rPr>
          <w:b/>
          <w:bCs/>
          <w:sz w:val="22"/>
          <w:szCs w:val="22"/>
          <w:u w:val="single"/>
        </w:rPr>
        <w:t>Luminor</w:t>
      </w:r>
      <w:proofErr w:type="spellEnd"/>
      <w:r>
        <w:rPr>
          <w:b/>
          <w:bCs/>
          <w:sz w:val="22"/>
          <w:szCs w:val="22"/>
          <w:u w:val="single"/>
        </w:rPr>
        <w:t xml:space="preserve"> B</w:t>
      </w:r>
      <w:r w:rsidRPr="00DD52AC">
        <w:rPr>
          <w:b/>
          <w:bCs/>
          <w:sz w:val="22"/>
          <w:szCs w:val="22"/>
          <w:u w:val="single"/>
        </w:rPr>
        <w:t>ank</w:t>
      </w:r>
      <w:r>
        <w:rPr>
          <w:b/>
          <w:bCs/>
          <w:sz w:val="22"/>
          <w:szCs w:val="22"/>
          <w:u w:val="single"/>
        </w:rPr>
        <w:t>“</w:t>
      </w:r>
      <w:r w:rsidRPr="00DD52AC">
        <w:rPr>
          <w:b/>
          <w:bCs/>
          <w:sz w:val="22"/>
          <w:szCs w:val="22"/>
          <w:u w:val="single"/>
        </w:rPr>
        <w:t>,</w:t>
      </w:r>
      <w:r>
        <w:rPr>
          <w:b/>
          <w:bCs/>
          <w:sz w:val="22"/>
          <w:szCs w:val="22"/>
          <w:u w:val="single"/>
        </w:rPr>
        <w:t xml:space="preserve"> AS, </w:t>
      </w:r>
      <w:r w:rsidRPr="00DD52AC">
        <w:rPr>
          <w:b/>
          <w:bCs/>
          <w:sz w:val="22"/>
          <w:szCs w:val="22"/>
          <w:u w:val="single"/>
        </w:rPr>
        <w:t xml:space="preserve"> kodas 40100</w:t>
      </w:r>
    </w:p>
    <w:p w14:paraId="42A6B97C" w14:textId="77777777" w:rsidR="00D804A7" w:rsidRPr="008011FE" w:rsidRDefault="00D804A7" w:rsidP="00D804A7">
      <w:pPr>
        <w:pStyle w:val="Pagrindiniotekstotrauka"/>
        <w:numPr>
          <w:ilvl w:val="0"/>
          <w:numId w:val="1"/>
        </w:numPr>
        <w:tabs>
          <w:tab w:val="left" w:pos="993"/>
          <w:tab w:val="left" w:pos="9498"/>
        </w:tabs>
        <w:ind w:left="0" w:firstLine="567"/>
        <w:jc w:val="left"/>
        <w:rPr>
          <w:bCs/>
          <w:sz w:val="22"/>
          <w:szCs w:val="22"/>
        </w:rPr>
      </w:pPr>
      <w:r w:rsidRPr="00DD52AC">
        <w:rPr>
          <w:sz w:val="22"/>
          <w:szCs w:val="22"/>
        </w:rPr>
        <w:t>Vykdytojas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126AF81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</w:rPr>
      </w:pPr>
    </w:p>
    <w:p w14:paraId="14279918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</w:rPr>
      </w:pPr>
      <w:r w:rsidRPr="00DD52AC">
        <w:rPr>
          <w:sz w:val="22"/>
          <w:szCs w:val="22"/>
        </w:rPr>
        <w:t>Užsakovas</w:t>
      </w:r>
    </w:p>
    <w:p w14:paraId="4E28EE28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</w:rPr>
      </w:pPr>
    </w:p>
    <w:p w14:paraId="13455677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  <w:t xml:space="preserve">           </w:t>
      </w:r>
      <w:r w:rsidRPr="00DD52AC">
        <w:rPr>
          <w:sz w:val="22"/>
          <w:szCs w:val="22"/>
        </w:rPr>
        <w:t>________________</w:t>
      </w:r>
      <w:r w:rsidRPr="00DD52AC">
        <w:rPr>
          <w:sz w:val="22"/>
          <w:szCs w:val="22"/>
        </w:rPr>
        <w:tab/>
      </w:r>
      <w:r w:rsidRPr="00DD52AC">
        <w:rPr>
          <w:sz w:val="22"/>
          <w:szCs w:val="22"/>
        </w:rPr>
        <w:tab/>
        <w:t>_____________________</w:t>
      </w:r>
    </w:p>
    <w:p w14:paraId="6612D637" w14:textId="77777777" w:rsidR="00D804A7" w:rsidRPr="00DD52AC" w:rsidRDefault="00D804A7" w:rsidP="00D804A7">
      <w:pPr>
        <w:pStyle w:val="Pagrindiniotekstotrauka"/>
        <w:rPr>
          <w:sz w:val="22"/>
          <w:szCs w:val="22"/>
          <w:vertAlign w:val="superscript"/>
        </w:rPr>
      </w:pPr>
      <w:r w:rsidRPr="00DD52AC">
        <w:rPr>
          <w:sz w:val="22"/>
          <w:szCs w:val="22"/>
          <w:vertAlign w:val="superscript"/>
        </w:rPr>
        <w:t>(pareigų  pavadinimas)</w:t>
      </w:r>
      <w:r w:rsidRPr="00DD52AC">
        <w:rPr>
          <w:sz w:val="22"/>
          <w:szCs w:val="22"/>
          <w:vertAlign w:val="superscript"/>
        </w:rPr>
        <w:tab/>
      </w:r>
      <w:r w:rsidRPr="00DD52AC">
        <w:rPr>
          <w:sz w:val="22"/>
          <w:szCs w:val="22"/>
          <w:vertAlign w:val="superscript"/>
        </w:rPr>
        <w:tab/>
        <w:t>(parašas)</w:t>
      </w:r>
      <w:r w:rsidRPr="00DD52AC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       </w:t>
      </w:r>
      <w:r w:rsidRPr="00DD52AC">
        <w:rPr>
          <w:sz w:val="22"/>
          <w:szCs w:val="22"/>
          <w:vertAlign w:val="superscript"/>
        </w:rPr>
        <w:t>(vardas ir pavardė)</w:t>
      </w:r>
      <w:r>
        <w:rPr>
          <w:sz w:val="22"/>
          <w:szCs w:val="22"/>
          <w:vertAlign w:val="superscript"/>
        </w:rPr>
        <w:tab/>
        <w:t xml:space="preserve">                   </w:t>
      </w:r>
    </w:p>
    <w:p w14:paraId="7BB0E4A7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  <w:vertAlign w:val="superscript"/>
        </w:rPr>
      </w:pPr>
    </w:p>
    <w:p w14:paraId="4C40D15B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  <w:vertAlign w:val="superscript"/>
        </w:rPr>
      </w:pPr>
    </w:p>
    <w:p w14:paraId="6DAC5F1B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</w:rPr>
      </w:pPr>
      <w:r w:rsidRPr="00DD52AC">
        <w:rPr>
          <w:sz w:val="22"/>
          <w:szCs w:val="22"/>
        </w:rPr>
        <w:t>Vykdytojas</w:t>
      </w:r>
    </w:p>
    <w:p w14:paraId="08C980DA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</w:rPr>
      </w:pPr>
    </w:p>
    <w:p w14:paraId="3560F05B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           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52AC">
        <w:rPr>
          <w:sz w:val="22"/>
          <w:szCs w:val="22"/>
        </w:rPr>
        <w:t>____________________</w:t>
      </w:r>
    </w:p>
    <w:p w14:paraId="62F19FA2" w14:textId="77777777" w:rsidR="00D804A7" w:rsidRPr="00DD52AC" w:rsidRDefault="00D804A7" w:rsidP="00D804A7">
      <w:pPr>
        <w:pStyle w:val="Pagrindiniotekstotrauka"/>
        <w:rPr>
          <w:sz w:val="22"/>
          <w:szCs w:val="22"/>
          <w:vertAlign w:val="superscript"/>
        </w:rPr>
      </w:pPr>
      <w:r w:rsidRPr="00DD52AC">
        <w:rPr>
          <w:sz w:val="22"/>
          <w:szCs w:val="22"/>
          <w:vertAlign w:val="superscript"/>
        </w:rPr>
        <w:t>(pareigų  pavadinimas)</w:t>
      </w:r>
      <w:r w:rsidRPr="00DD52AC">
        <w:rPr>
          <w:sz w:val="22"/>
          <w:szCs w:val="22"/>
          <w:vertAlign w:val="superscript"/>
        </w:rPr>
        <w:tab/>
      </w:r>
      <w:r w:rsidRPr="00DD52AC">
        <w:rPr>
          <w:sz w:val="22"/>
          <w:szCs w:val="22"/>
          <w:vertAlign w:val="superscript"/>
        </w:rPr>
        <w:tab/>
        <w:t>(parašas)</w:t>
      </w:r>
      <w:r w:rsidRPr="00DD52AC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        </w:t>
      </w:r>
      <w:r w:rsidRPr="00DD52AC">
        <w:rPr>
          <w:sz w:val="22"/>
          <w:szCs w:val="22"/>
          <w:vertAlign w:val="superscript"/>
        </w:rPr>
        <w:t>(vardas ir pavardė)</w:t>
      </w:r>
      <w:r w:rsidRPr="00DD52AC">
        <w:rPr>
          <w:sz w:val="22"/>
          <w:szCs w:val="22"/>
          <w:vertAlign w:val="superscript"/>
        </w:rPr>
        <w:tab/>
        <w:t xml:space="preserve">  </w:t>
      </w:r>
      <w:r w:rsidRPr="00DD52AC">
        <w:rPr>
          <w:sz w:val="22"/>
          <w:szCs w:val="22"/>
          <w:vertAlign w:val="superscript"/>
        </w:rPr>
        <w:tab/>
      </w:r>
      <w:r w:rsidRPr="00DD52AC">
        <w:rPr>
          <w:sz w:val="22"/>
          <w:szCs w:val="22"/>
          <w:vertAlign w:val="superscript"/>
        </w:rPr>
        <w:tab/>
      </w:r>
    </w:p>
    <w:p w14:paraId="6A85FC1D" w14:textId="77777777" w:rsidR="00D804A7" w:rsidRPr="00DD52AC" w:rsidRDefault="00D804A7" w:rsidP="00D804A7">
      <w:pPr>
        <w:pStyle w:val="Pagrindiniotekstotrauka"/>
        <w:ind w:firstLine="0"/>
        <w:rPr>
          <w:sz w:val="22"/>
          <w:szCs w:val="22"/>
        </w:rPr>
      </w:pPr>
    </w:p>
    <w:p w14:paraId="3125E4D0" w14:textId="77777777" w:rsidR="00D804A7" w:rsidRPr="003A304F" w:rsidRDefault="00D804A7" w:rsidP="00D804A7">
      <w:pPr>
        <w:rPr>
          <w:lang w:val="es-ES"/>
        </w:rPr>
      </w:pPr>
    </w:p>
    <w:p w14:paraId="15C7D835" w14:textId="77777777" w:rsidR="00D804A7" w:rsidRPr="003A304F" w:rsidRDefault="00D804A7" w:rsidP="00D804A7">
      <w:pPr>
        <w:rPr>
          <w:lang w:val="es-ES"/>
        </w:rPr>
      </w:pPr>
    </w:p>
    <w:p w14:paraId="756ECD73" w14:textId="77777777" w:rsidR="001A37BB" w:rsidRPr="00D804A7" w:rsidRDefault="001A37BB">
      <w:pPr>
        <w:rPr>
          <w:lang w:val="es-ES"/>
        </w:rPr>
      </w:pPr>
    </w:p>
    <w:sectPr w:rsidR="001A37BB" w:rsidRPr="00D804A7" w:rsidSect="00C34550">
      <w:headerReference w:type="even" r:id="rId7"/>
      <w:headerReference w:type="default" r:id="rId8"/>
      <w:pgSz w:w="11907" w:h="16840" w:code="9"/>
      <w:pgMar w:top="11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44554" w14:textId="77777777" w:rsidR="00FD4BDF" w:rsidRDefault="00FD4BDF">
      <w:r>
        <w:separator/>
      </w:r>
    </w:p>
  </w:endnote>
  <w:endnote w:type="continuationSeparator" w:id="0">
    <w:p w14:paraId="3AF46132" w14:textId="77777777" w:rsidR="00FD4BDF" w:rsidRDefault="00FD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DF7F4" w14:textId="77777777" w:rsidR="00FD4BDF" w:rsidRDefault="00FD4BDF">
      <w:r>
        <w:separator/>
      </w:r>
    </w:p>
  </w:footnote>
  <w:footnote w:type="continuationSeparator" w:id="0">
    <w:p w14:paraId="4ABFF8EA" w14:textId="77777777" w:rsidR="00FD4BDF" w:rsidRDefault="00FD4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E1829" w14:textId="77777777" w:rsidR="00354E62" w:rsidRDefault="001B1D2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DB1AB7E" w14:textId="77777777" w:rsidR="00354E62" w:rsidRDefault="00354E6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7C6E2" w14:textId="77777777" w:rsidR="00354E62" w:rsidRDefault="001B1D2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C19E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FA5AEDC" w14:textId="77777777" w:rsidR="00354E62" w:rsidRDefault="00354E62">
    <w:pPr>
      <w:ind w:left="21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8D6"/>
    <w:multiLevelType w:val="multilevel"/>
    <w:tmpl w:val="DD70AA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A7"/>
    <w:rsid w:val="000906F0"/>
    <w:rsid w:val="001A37BB"/>
    <w:rsid w:val="001B1D27"/>
    <w:rsid w:val="001C75F8"/>
    <w:rsid w:val="003263A7"/>
    <w:rsid w:val="00354E62"/>
    <w:rsid w:val="003854F6"/>
    <w:rsid w:val="003F4506"/>
    <w:rsid w:val="005010B7"/>
    <w:rsid w:val="009524A8"/>
    <w:rsid w:val="00BC19E3"/>
    <w:rsid w:val="00C34550"/>
    <w:rsid w:val="00CB3D0E"/>
    <w:rsid w:val="00CC376B"/>
    <w:rsid w:val="00D804A7"/>
    <w:rsid w:val="00EE2EC3"/>
    <w:rsid w:val="00F70C67"/>
    <w:rsid w:val="00F91EA1"/>
    <w:rsid w:val="00FC1CB3"/>
    <w:rsid w:val="00F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8A46E6"/>
  <w15:chartTrackingRefBased/>
  <w15:docId w15:val="{8A50C3BF-AF0D-4CC8-AFCC-6DF53140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04A7"/>
    <w:rPr>
      <w:rFonts w:eastAsia="Times New Roman" w:cs="Times New Roman"/>
      <w:kern w:val="0"/>
      <w:szCs w:val="24"/>
      <w:lang w:val="en-GB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804A7"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D804A7"/>
    <w:rPr>
      <w:rFonts w:eastAsia="Times New Roman" w:cs="Times New Roman"/>
      <w:b/>
      <w:bCs/>
      <w:kern w:val="0"/>
      <w:szCs w:val="24"/>
      <w:lang w:val="lt-LT"/>
      <w14:ligatures w14:val="none"/>
    </w:rPr>
  </w:style>
  <w:style w:type="paragraph" w:styleId="Pagrindinistekstas">
    <w:name w:val="Body Text"/>
    <w:basedOn w:val="prastasis"/>
    <w:link w:val="PagrindinistekstasDiagrama"/>
    <w:uiPriority w:val="99"/>
    <w:rsid w:val="00D804A7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D804A7"/>
    <w:rPr>
      <w:rFonts w:eastAsia="Times New Roman" w:cs="Times New Roman"/>
      <w:b/>
      <w:bCs/>
      <w:kern w:val="0"/>
      <w:szCs w:val="24"/>
      <w:lang w:val="lt-LT"/>
      <w14:ligatures w14:val="none"/>
    </w:rPr>
  </w:style>
  <w:style w:type="paragraph" w:styleId="Pagrindinistekstas2">
    <w:name w:val="Body Text 2"/>
    <w:basedOn w:val="prastasis"/>
    <w:link w:val="Pagrindinistekstas2Diagrama"/>
    <w:uiPriority w:val="99"/>
    <w:rsid w:val="00D804A7"/>
    <w:pPr>
      <w:jc w:val="both"/>
    </w:pPr>
    <w:rPr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D804A7"/>
    <w:rPr>
      <w:rFonts w:eastAsia="Times New Roman" w:cs="Times New Roman"/>
      <w:kern w:val="0"/>
      <w:szCs w:val="24"/>
      <w:lang w:val="lt-LT"/>
      <w14:ligatures w14:val="none"/>
    </w:rPr>
  </w:style>
  <w:style w:type="paragraph" w:styleId="Antrats">
    <w:name w:val="header"/>
    <w:basedOn w:val="prastasis"/>
    <w:link w:val="AntratsDiagrama"/>
    <w:uiPriority w:val="99"/>
    <w:rsid w:val="00D804A7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04A7"/>
    <w:rPr>
      <w:rFonts w:eastAsia="Times New Roman" w:cs="Times New Roman"/>
      <w:kern w:val="0"/>
      <w:szCs w:val="24"/>
      <w:lang w:val="en-GB"/>
      <w14:ligatures w14:val="none"/>
    </w:rPr>
  </w:style>
  <w:style w:type="character" w:styleId="Puslapionumeris">
    <w:name w:val="page number"/>
    <w:basedOn w:val="Numatytasispastraiposriftas"/>
    <w:uiPriority w:val="99"/>
    <w:rsid w:val="00D804A7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rsid w:val="00D804A7"/>
    <w:pPr>
      <w:ind w:firstLine="720"/>
      <w:jc w:val="both"/>
    </w:pPr>
    <w:rPr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D804A7"/>
    <w:rPr>
      <w:rFonts w:eastAsia="Times New Roman" w:cs="Times New Roman"/>
      <w:kern w:val="0"/>
      <w:szCs w:val="24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2760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2025-03-10T11:16:00Z</dcterms:created>
  <dcterms:modified xsi:type="dcterms:W3CDTF">2025-03-10T11:16:00Z</dcterms:modified>
</cp:coreProperties>
</file>