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64873" w14:textId="361A7881" w:rsidR="00DF666B" w:rsidRDefault="00131C50" w:rsidP="00131C50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ab/>
      </w:r>
      <w:r w:rsidR="00DF666B" w:rsidRPr="00DF666B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40D634ED" w14:textId="64AD3AE1" w:rsidR="00DF666B" w:rsidRDefault="00131C50" w:rsidP="00131C50">
      <w:pPr>
        <w:tabs>
          <w:tab w:val="left" w:pos="609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F666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Šilalės rajono savivaldybės </w:t>
      </w:r>
    </w:p>
    <w:p w14:paraId="74B93712" w14:textId="21090D4E" w:rsidR="00DF666B" w:rsidRPr="00DF666B" w:rsidRDefault="00131C5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administracijos direktoriaus </w:t>
      </w:r>
    </w:p>
    <w:p w14:paraId="0561EA84" w14:textId="0C628C57" w:rsidR="00131C50" w:rsidRDefault="007C4444" w:rsidP="00131C50">
      <w:pPr>
        <w:spacing w:after="0" w:line="240" w:lineRule="auto"/>
        <w:ind w:left="6096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</w:t>
      </w:r>
      <w:r w:rsidR="004C4B5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C31A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5E5A7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31A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kovo</w:t>
      </w:r>
      <w:r w:rsidR="00E777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7</w:t>
      </w:r>
      <w:r w:rsid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 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="00A210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sakymu</w:t>
      </w:r>
    </w:p>
    <w:p w14:paraId="0082989E" w14:textId="4FD51AEB" w:rsidR="00DF666B" w:rsidRDefault="00A2100B" w:rsidP="00131C50">
      <w:pPr>
        <w:spacing w:after="0" w:line="240" w:lineRule="auto"/>
        <w:ind w:left="6096" w:firstLine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Nr.</w:t>
      </w:r>
      <w:r w:rsidR="008855B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DĮS-</w:t>
      </w:r>
      <w:bookmarkStart w:id="0" w:name="_GoBack"/>
      <w:bookmarkEnd w:id="0"/>
      <w:r w:rsidR="00E777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</w:t>
      </w:r>
    </w:p>
    <w:p w14:paraId="2D25883E" w14:textId="696C60ED" w:rsidR="00E10A66" w:rsidRDefault="00E10A66" w:rsidP="00131C50">
      <w:pPr>
        <w:spacing w:after="0" w:line="240" w:lineRule="auto"/>
        <w:ind w:left="5184"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 priedas</w:t>
      </w:r>
    </w:p>
    <w:p w14:paraId="13E877C3" w14:textId="77777777" w:rsidR="00DF666B" w:rsidRPr="00DF666B" w:rsidRDefault="00DF666B" w:rsidP="00C93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8472C86" w14:textId="308DC6EE" w:rsidR="00DF666B" w:rsidRDefault="00F144DD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ŠILALĖS RAJONO SAVIVALDYBĖS ADMINISTRACIJOS </w:t>
      </w:r>
      <w:r w:rsidR="00DF666B" w:rsidRPr="00DF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SOCIALINĖS PARAMOS</w:t>
      </w:r>
      <w:r w:rsidR="00B33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SKYRIMO </w:t>
      </w:r>
      <w:r w:rsidR="00DF666B" w:rsidRPr="00DF6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KOMISIJOS </w:t>
      </w:r>
      <w:r w:rsidR="007E1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NUOSTATAI</w:t>
      </w:r>
    </w:p>
    <w:p w14:paraId="3D83E71C" w14:textId="77777777" w:rsidR="007E1F7B" w:rsidRDefault="007E1F7B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14:paraId="0845F7D7" w14:textId="77777777" w:rsidR="007E1F7B" w:rsidRDefault="007E1F7B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 SKYRIUS</w:t>
      </w:r>
    </w:p>
    <w:p w14:paraId="7F419E56" w14:textId="77777777" w:rsidR="007E1F7B" w:rsidRPr="00A2100B" w:rsidRDefault="007E1F7B" w:rsidP="00B337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BENDROSIOS NUOSTATOS</w:t>
      </w:r>
    </w:p>
    <w:p w14:paraId="13644208" w14:textId="77777777" w:rsidR="00DF666B" w:rsidRDefault="00DF666B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0845D8E5" w14:textId="2B1ADC5F" w:rsidR="002E5326" w:rsidRDefault="00FA7B33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7C444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Šilalės rajono savivaldybės administracijos Socialinės paramos skyrimo komisijos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(toliau – K</w:t>
      </w:r>
      <w:r w:rsid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omisija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nuostatai reglamentuoja  Komisijos funkcijas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darbo organizavimo tvarką. </w:t>
      </w:r>
    </w:p>
    <w:p w14:paraId="7A9E6E34" w14:textId="77777777" w:rsidR="00DF666B" w:rsidRDefault="00FA7B33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vadovaujasi Lietuvos Respublik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os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piniginės socialinės paramos nepasiturintiems gyventojams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įstatym</w:t>
      </w:r>
      <w:r w:rsidR="007E1F7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nutarimais,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Šilalės 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rajono savivaldybės tarybos sprendim</w:t>
      </w:r>
      <w:r w:rsidR="00C932A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 patvirtintu</w:t>
      </w:r>
      <w:r w:rsidR="00A70AE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Vienkartinių ir tikslinių pašalpų skyrimo ir mokėjimo Šilalės rajone tvarkos aprašu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 – Aprašas)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kitais teisės aktais, reglamentuojančiais piniginės socialinės paramos</w:t>
      </w:r>
      <w:r w:rsidR="00504C0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šeimai ar asmeniui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teikimo principus ir nuostatas.</w:t>
      </w:r>
    </w:p>
    <w:p w14:paraId="2AF6B6C1" w14:textId="77777777" w:rsidR="007E1F7B" w:rsidRDefault="007E1F7B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5CDD950" w14:textId="77777777" w:rsidR="007E1F7B" w:rsidRPr="002E5326" w:rsidRDefault="007E1F7B" w:rsidP="002E5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2E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II</w:t>
      </w:r>
      <w:r w:rsidR="002E5326" w:rsidRPr="002E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SKYRIUS</w:t>
      </w:r>
    </w:p>
    <w:p w14:paraId="5516ABAD" w14:textId="77777777" w:rsidR="002E5326" w:rsidRPr="002E5326" w:rsidRDefault="002E5326" w:rsidP="002E5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2E5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KOMISIJOS FUNKCIJOS, TEISĖS IR PAREIGOS</w:t>
      </w:r>
    </w:p>
    <w:p w14:paraId="61C4EEFA" w14:textId="77777777" w:rsidR="002E5326" w:rsidRDefault="002E5326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10D292" w14:textId="4FA4FA0A" w:rsidR="003B470D" w:rsidRDefault="002E5326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Komisijos</w:t>
      </w:r>
      <w:r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funkcijos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</w:t>
      </w:r>
    </w:p>
    <w:p w14:paraId="2F6B1E81" w14:textId="495B7258" w:rsidR="003B470D" w:rsidRDefault="002E5326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3.1. 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svarsto gautus Šilalės rajono gyventojų prašymus dėl vienkartinių ir tikslinių pašalpų skyrimo;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3B7E112E" w14:textId="071943D4" w:rsidR="002E5326" w:rsidRDefault="002E5326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vadovaudamasi Aprašu nustato konkretų pašalpos dydį kiekvienam pašalpos gavėjui;</w:t>
      </w:r>
    </w:p>
    <w:p w14:paraId="6E65F523" w14:textId="28EFB86E" w:rsidR="002E5326" w:rsidRDefault="00131C5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teiki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rekomendacijas 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Šilalės rajono savivaldybės administracijos (toliau – Administracijos) direktoriui 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dėl 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vienkartinių ir tikslinių pašalpų skyrimo</w:t>
      </w:r>
      <w:r w:rsidR="00CE4F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neskyrimo</w:t>
      </w:r>
      <w:r w:rsidR="00CE4F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3B470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587A4157" w14:textId="1A6829BE" w:rsidR="002E5326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Komisija turi teisę:</w:t>
      </w:r>
    </w:p>
    <w:p w14:paraId="652989BC" w14:textId="52A3BF64" w:rsidR="002E5326" w:rsidRDefault="00131C5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atsisakyti siūlyti skirti pašalpą asmeniui, kurio pateikti duomenys neatitinka Apraše nurodytų reikalavimų, nepateikti visi reikiami dokumentai, </w:t>
      </w:r>
      <w:r w:rsidR="00246A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kai Šilalės rajono savivaldybės 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biudžete </w:t>
      </w:r>
      <w:r w:rsidR="00246A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nepakanka numatytų lėšų paramai gauti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0595D70E" w14:textId="5233171C" w:rsidR="002E5326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.2. gauti papildomos informacijos iš pateikusio prašymą asmens</w:t>
      </w:r>
      <w:r w:rsidR="00455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</w:t>
      </w:r>
      <w:r w:rsidR="00CE4F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r w:rsidR="004555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ar</w:t>
      </w:r>
      <w:r w:rsidR="00CE4F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C725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pasikvie</w:t>
      </w:r>
      <w:r w:rsidR="000D50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sti į Komisijos posėdį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62926DA5" w14:textId="77777777" w:rsidR="00AC2998" w:rsidRPr="001C7705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C770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2E5326" w:rsidRPr="001C770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.3. susipažinti su informacija, susijusia su asmens pateikto prašymo nagrinėjimu</w:t>
      </w:r>
      <w:r w:rsidR="00AC2998" w:rsidRPr="001C770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58CD76DE" w14:textId="77777777" w:rsidR="00223833" w:rsidRPr="00BD536E" w:rsidRDefault="00AC2998" w:rsidP="00131C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4.4. </w:t>
      </w:r>
      <w:r w:rsidR="001C7705"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apžiūrėti pastatus, kurie</w:t>
      </w:r>
      <w:r w:rsidR="001C7705" w:rsidRPr="00BD536E">
        <w:rPr>
          <w:rFonts w:ascii="Times New Roman" w:hAnsi="Times New Roman" w:cs="Times New Roman"/>
          <w:sz w:val="24"/>
          <w:szCs w:val="24"/>
        </w:rPr>
        <w:t xml:space="preserve"> nukentėjo nuo gaisro ar stichinių reiškinių metu</w:t>
      </w:r>
      <w:r w:rsidR="00223833" w:rsidRPr="00BD536E">
        <w:rPr>
          <w:rFonts w:ascii="Times New Roman" w:hAnsi="Times New Roman" w:cs="Times New Roman"/>
          <w:sz w:val="24"/>
          <w:szCs w:val="24"/>
        </w:rPr>
        <w:t>;</w:t>
      </w:r>
    </w:p>
    <w:p w14:paraId="0FF1DCBF" w14:textId="0FDF91C9" w:rsidR="00223833" w:rsidRPr="00BD536E" w:rsidRDefault="00223833" w:rsidP="0022383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36E">
        <w:rPr>
          <w:rFonts w:ascii="Times New Roman" w:hAnsi="Times New Roman" w:cs="Times New Roman"/>
          <w:sz w:val="24"/>
          <w:szCs w:val="24"/>
        </w:rPr>
        <w:t>4.5</w:t>
      </w:r>
      <w:r w:rsidR="001C7705"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pasikviesti </w:t>
      </w:r>
      <w:r w:rsidR="00D70913"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Administracijos</w:t>
      </w:r>
      <w:r w:rsidR="00BD536E"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direktoriaus įgaliotą dalyvauti Komisijoje Administracijos </w:t>
      </w:r>
      <w:r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statybos inžinierių</w:t>
      </w:r>
      <w:r w:rsidR="00536CDA"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Pr="00BD5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svarstant pareiškėjo pateiktą </w:t>
      </w:r>
      <w:r w:rsidR="009B6BDC" w:rsidRPr="00BD536E">
        <w:rPr>
          <w:rFonts w:ascii="Times New Roman" w:hAnsi="Times New Roman" w:cs="Times New Roman"/>
          <w:sz w:val="24"/>
          <w:szCs w:val="24"/>
          <w:lang w:eastAsia="lt-LT"/>
        </w:rPr>
        <w:t>prašymą dėl vienkartinės pašalpos skyrimo nukentėjus pastatams nuo gaisro ar stichinių reiškinių metu</w:t>
      </w:r>
      <w:r w:rsidRPr="00BD536E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0B42A6F9" w14:textId="11449AC3" w:rsidR="002E5326" w:rsidRPr="00223833" w:rsidRDefault="003B470D" w:rsidP="0022383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2E5326">
        <w:rPr>
          <w:rFonts w:ascii="Times New Roman" w:eastAsia="Times New Roman" w:hAnsi="Times New Roman" w:cs="Times New Roman"/>
          <w:sz w:val="24"/>
          <w:szCs w:val="24"/>
          <w:lang w:eastAsia="lt-LT"/>
        </w:rPr>
        <w:t>. Komisijos narys neturi teisės balsuoti, kai Komisijos posėdyje sprendžiami su juo ar jo giminaičiais susiję klausimai ir kai svarstomas klausimas gali sukelti interesų konfliktą.</w:t>
      </w:r>
    </w:p>
    <w:p w14:paraId="170C5B87" w14:textId="1FC5F732" w:rsidR="002E5326" w:rsidRDefault="003B470D" w:rsidP="00223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Komisijos 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nariai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prieš pradėdami darbą komisijoje,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privalo pasirašyti </w:t>
      </w:r>
      <w:r w:rsidR="00C31A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konfidencialumo 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pasižadėjimą </w:t>
      </w:r>
      <w:r w:rsidR="00C31A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(priedas)</w:t>
      </w:r>
      <w:r w:rsidR="002E532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01FFEF1" w14:textId="5D4E7AE1" w:rsidR="002E5326" w:rsidRDefault="003B470D" w:rsidP="002238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2E532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Komisija privalo būti nešališka ir objektyvi.</w:t>
      </w:r>
    </w:p>
    <w:p w14:paraId="76844687" w14:textId="77777777" w:rsidR="002E5326" w:rsidRDefault="002E5326" w:rsidP="002E5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92A739" w14:textId="77777777" w:rsidR="002E5326" w:rsidRPr="005B7A41" w:rsidRDefault="005B7A41" w:rsidP="005B7A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54260B0D" w14:textId="77777777" w:rsidR="005B7A41" w:rsidRPr="005B7A41" w:rsidRDefault="005B7A41" w:rsidP="005B7A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KOMISIJOS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SUDĖTIS IR DARBO ORGAN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Pr="005B7A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ZAVIMAS</w:t>
      </w:r>
    </w:p>
    <w:p w14:paraId="5282C74A" w14:textId="77777777" w:rsidR="005B7A41" w:rsidRPr="00DF666B" w:rsidRDefault="005B7A41" w:rsidP="005B7A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244C5A" w14:textId="55047AB1" w:rsidR="00A70AE7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E10A6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D357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Administracijos </w:t>
      </w:r>
      <w:r w:rsidR="008D3576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direktorius</w:t>
      </w:r>
      <w:r w:rsidR="008D357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sudaro komisiją iš 5 narių ir iš jų patvirtina jos pirmininką</w:t>
      </w:r>
      <w:r w:rsidR="00A657C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pirmininko pavaduotoją.</w:t>
      </w:r>
      <w:r w:rsidR="008D357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51921D2B" w14:textId="27FE5863" w:rsidR="00072DE5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9</w:t>
      </w:r>
      <w:r w:rsidR="00072D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2344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 iš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savo</w:t>
      </w:r>
      <w:r w:rsidR="002344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narių</w:t>
      </w:r>
      <w:r w:rsidR="0080584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tarpo</w:t>
      </w:r>
      <w:r w:rsidR="002344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išsirenka komisijos sekretorių</w:t>
      </w:r>
      <w:r w:rsidR="00072D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341C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J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="00341C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kandidatūr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ą</w:t>
      </w:r>
      <w:r w:rsidR="00341C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siūlo komisijos pirmininkas.</w:t>
      </w:r>
    </w:p>
    <w:p w14:paraId="6D75D9DA" w14:textId="77777777" w:rsidR="00072DE5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>. Komisijos posėdis yra teisėtas, jeigu jame dalyvauja</w:t>
      </w:r>
      <w:r w:rsidR="00FE488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mažiau kaip</w:t>
      </w:r>
      <w:r w:rsidR="00A40D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1/2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jos narių.</w:t>
      </w:r>
    </w:p>
    <w:p w14:paraId="5D337B3A" w14:textId="77777777" w:rsidR="00234463" w:rsidRDefault="003B470D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Balsavimo metu kiekvienas narys turi vieną balsą. </w:t>
      </w:r>
      <w:r w:rsidR="009C1305">
        <w:rPr>
          <w:rFonts w:ascii="Times New Roman" w:eastAsia="Times New Roman" w:hAnsi="Times New Roman" w:cs="Times New Roman"/>
          <w:sz w:val="24"/>
          <w:szCs w:val="24"/>
          <w:lang w:eastAsia="lt-LT"/>
        </w:rPr>
        <w:t>Balsams ,,už“</w:t>
      </w:r>
      <w:r w:rsidR="0023446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,,prieš“ pasiskirsčius po lygiai, lemia komisijos pirmininko balsas.</w:t>
      </w:r>
    </w:p>
    <w:p w14:paraId="1A34E03F" w14:textId="4776D62C" w:rsidR="00C9561C" w:rsidRPr="00DF666B" w:rsidRDefault="003B470D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DE56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posėdžius veda jos pirmininkas, j</w:t>
      </w:r>
      <w:r w:rsidR="008D3B1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am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nesant </w:t>
      </w:r>
      <w:r w:rsidR="00C9561C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– </w:t>
      </w:r>
      <w:r w:rsidR="00C9561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pirmininko pavaduotojas.</w:t>
      </w:r>
    </w:p>
    <w:p w14:paraId="798BA361" w14:textId="26560ACC" w:rsidR="00DE4F9E" w:rsidRDefault="00A03DA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="00FA7B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Komisijos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posėdži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šaukia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Komisijos pirmininkas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pagal p</w:t>
      </w:r>
      <w:r w:rsidR="005A5AE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oreikį</w:t>
      </w:r>
      <w:r w:rsidR="005B7A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atsižvelgdamas į gautų prašymų skaičių</w:t>
      </w:r>
      <w:r w:rsidR="00AD2E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7D07BFEA" w14:textId="4DE8F96B" w:rsidR="00DF666B" w:rsidRDefault="00A03DA0" w:rsidP="00131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FA7B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Komisijos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932A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priimti sprendimai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įformina</w:t>
      </w:r>
      <w:r w:rsidR="00C932A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</w:t>
      </w:r>
      <w:r w:rsidR="00F7651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protokolu, kurį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pasirašo pos</w:t>
      </w:r>
      <w:r w:rsidR="009C130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ėdžio pirmininkas ir</w:t>
      </w:r>
      <w:r w:rsidR="0058042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sekretorius</w:t>
      </w:r>
      <w:r w:rsidR="00DF666B" w:rsidRPr="00DF666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2D5A61A1" w14:textId="338FEB58" w:rsidR="00A2100B" w:rsidRDefault="00A03DA0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="00FA7B3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Protokolai registruojami </w:t>
      </w:r>
      <w:r w:rsidR="00AD2E9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Administracijos </w:t>
      </w:r>
      <w:r w:rsidR="000A47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bendrame dokumentų </w:t>
      </w:r>
      <w:r w:rsidR="00A210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registre.</w:t>
      </w:r>
    </w:p>
    <w:p w14:paraId="7F602D6F" w14:textId="2D44128A" w:rsidR="00F76513" w:rsidRDefault="00F76513" w:rsidP="00DF6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B2436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Komisijos teikimu vienkartinę ar tikslinę pašalpą skiria Administracijos direktorius įsakymu.</w:t>
      </w:r>
    </w:p>
    <w:p w14:paraId="27BBF443" w14:textId="76B41B72" w:rsidR="009B1D1D" w:rsidRPr="007731B5" w:rsidRDefault="00AD2E9C" w:rsidP="007731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4363">
        <w:rPr>
          <w:rFonts w:ascii="Times New Roman" w:hAnsi="Times New Roman" w:cs="Times New Roman"/>
          <w:sz w:val="24"/>
          <w:szCs w:val="24"/>
        </w:rPr>
        <w:t>7</w:t>
      </w:r>
      <w:r w:rsidR="00C9561C" w:rsidRPr="00C9561C">
        <w:rPr>
          <w:rFonts w:ascii="Times New Roman" w:hAnsi="Times New Roman" w:cs="Times New Roman"/>
          <w:sz w:val="24"/>
          <w:szCs w:val="24"/>
        </w:rPr>
        <w:t xml:space="preserve">. </w:t>
      </w:r>
      <w:r w:rsidR="00C9561C">
        <w:rPr>
          <w:rFonts w:ascii="Times New Roman" w:hAnsi="Times New Roman" w:cs="Times New Roman"/>
          <w:sz w:val="24"/>
          <w:szCs w:val="24"/>
        </w:rPr>
        <w:t>Komisijos</w:t>
      </w:r>
      <w:r w:rsidR="00340E9D">
        <w:rPr>
          <w:rFonts w:ascii="Times New Roman" w:hAnsi="Times New Roman" w:cs="Times New Roman"/>
          <w:sz w:val="24"/>
          <w:szCs w:val="24"/>
        </w:rPr>
        <w:t xml:space="preserve"> sekretorius</w:t>
      </w:r>
      <w:r w:rsidR="00C9561C">
        <w:rPr>
          <w:rFonts w:ascii="Times New Roman" w:hAnsi="Times New Roman" w:cs="Times New Roman"/>
          <w:sz w:val="24"/>
          <w:szCs w:val="24"/>
        </w:rPr>
        <w:t xml:space="preserve"> </w:t>
      </w:r>
      <w:r w:rsidR="0058042F">
        <w:rPr>
          <w:rFonts w:ascii="Times New Roman" w:hAnsi="Times New Roman" w:cs="Times New Roman"/>
          <w:sz w:val="24"/>
          <w:szCs w:val="24"/>
        </w:rPr>
        <w:t>tvarko Komisijos dokumentaciją</w:t>
      </w:r>
      <w:r w:rsidR="008D3576">
        <w:rPr>
          <w:rFonts w:ascii="Times New Roman" w:hAnsi="Times New Roman" w:cs="Times New Roman"/>
          <w:sz w:val="24"/>
          <w:szCs w:val="24"/>
        </w:rPr>
        <w:t>,</w:t>
      </w:r>
      <w:r w:rsidR="008C6E97">
        <w:rPr>
          <w:rFonts w:ascii="Times New Roman" w:hAnsi="Times New Roman" w:cs="Times New Roman"/>
          <w:sz w:val="24"/>
          <w:szCs w:val="24"/>
        </w:rPr>
        <w:t xml:space="preserve"> </w:t>
      </w:r>
      <w:r w:rsidR="00C932AE">
        <w:rPr>
          <w:rFonts w:ascii="Times New Roman" w:hAnsi="Times New Roman" w:cs="Times New Roman"/>
          <w:sz w:val="24"/>
          <w:szCs w:val="24"/>
        </w:rPr>
        <w:t xml:space="preserve">atlieka </w:t>
      </w:r>
      <w:r w:rsidR="00C9561C">
        <w:rPr>
          <w:rFonts w:ascii="Times New Roman" w:hAnsi="Times New Roman" w:cs="Times New Roman"/>
          <w:sz w:val="24"/>
          <w:szCs w:val="24"/>
        </w:rPr>
        <w:t xml:space="preserve">kitus </w:t>
      </w:r>
      <w:r w:rsidR="00C932AE">
        <w:rPr>
          <w:rFonts w:ascii="Times New Roman" w:hAnsi="Times New Roman" w:cs="Times New Roman"/>
          <w:sz w:val="24"/>
          <w:szCs w:val="24"/>
        </w:rPr>
        <w:t>darbus, susijusius su K</w:t>
      </w:r>
      <w:r w:rsidR="00C9561C">
        <w:rPr>
          <w:rFonts w:ascii="Times New Roman" w:hAnsi="Times New Roman" w:cs="Times New Roman"/>
          <w:sz w:val="24"/>
          <w:szCs w:val="24"/>
        </w:rPr>
        <w:t xml:space="preserve">omisijos veikla. </w:t>
      </w:r>
    </w:p>
    <w:p w14:paraId="70966868" w14:textId="636330DA" w:rsidR="00DE5685" w:rsidRDefault="00AD2E9C" w:rsidP="00131C5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4363">
        <w:rPr>
          <w:rFonts w:ascii="Times New Roman" w:hAnsi="Times New Roman" w:cs="Times New Roman"/>
          <w:sz w:val="24"/>
          <w:szCs w:val="24"/>
        </w:rPr>
        <w:t>8</w:t>
      </w:r>
      <w:r w:rsidR="00FE4881">
        <w:rPr>
          <w:rFonts w:ascii="Times New Roman" w:hAnsi="Times New Roman" w:cs="Times New Roman"/>
          <w:sz w:val="24"/>
          <w:szCs w:val="24"/>
        </w:rPr>
        <w:t>. Komisij</w:t>
      </w:r>
      <w:r w:rsidR="0058042F">
        <w:rPr>
          <w:rFonts w:ascii="Times New Roman" w:hAnsi="Times New Roman" w:cs="Times New Roman"/>
          <w:sz w:val="24"/>
          <w:szCs w:val="24"/>
        </w:rPr>
        <w:t xml:space="preserve">ą techniškai aptarnauja </w:t>
      </w:r>
      <w:r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C31A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ocialinės paramos skyrius</w:t>
      </w:r>
      <w:r w:rsidR="00FE4881">
        <w:rPr>
          <w:rFonts w:ascii="Times New Roman" w:hAnsi="Times New Roman" w:cs="Times New Roman"/>
          <w:sz w:val="24"/>
          <w:szCs w:val="24"/>
        </w:rPr>
        <w:t>.</w:t>
      </w:r>
    </w:p>
    <w:p w14:paraId="55305537" w14:textId="77777777" w:rsidR="005B7A41" w:rsidRDefault="005B7A41" w:rsidP="008C6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20D80" w14:textId="77777777" w:rsidR="005B7A41" w:rsidRPr="005B7A41" w:rsidRDefault="005B7A41" w:rsidP="005B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41"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130CBE45" w14:textId="77777777" w:rsidR="005B7A41" w:rsidRDefault="005B7A41" w:rsidP="005B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41">
        <w:rPr>
          <w:rFonts w:ascii="Times New Roman" w:hAnsi="Times New Roman" w:cs="Times New Roman"/>
          <w:b/>
          <w:sz w:val="24"/>
          <w:szCs w:val="24"/>
        </w:rPr>
        <w:t>BAI</w:t>
      </w:r>
      <w:r w:rsidR="00D60F3B">
        <w:rPr>
          <w:rFonts w:ascii="Times New Roman" w:hAnsi="Times New Roman" w:cs="Times New Roman"/>
          <w:b/>
          <w:sz w:val="24"/>
          <w:szCs w:val="24"/>
        </w:rPr>
        <w:t>G</w:t>
      </w:r>
      <w:r w:rsidRPr="005B7A41">
        <w:rPr>
          <w:rFonts w:ascii="Times New Roman" w:hAnsi="Times New Roman" w:cs="Times New Roman"/>
          <w:b/>
          <w:sz w:val="24"/>
          <w:szCs w:val="24"/>
        </w:rPr>
        <w:t>IAMOSIOS NUOSTATOS</w:t>
      </w:r>
    </w:p>
    <w:p w14:paraId="6AEC1D94" w14:textId="77777777" w:rsidR="005B7A41" w:rsidRPr="005B7A41" w:rsidRDefault="005B7A41" w:rsidP="005B7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79FA9" w14:textId="310C91A0" w:rsidR="00FE4881" w:rsidRPr="00C9561C" w:rsidRDefault="00B24363" w:rsidP="00131C5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E4881">
        <w:rPr>
          <w:rFonts w:ascii="Times New Roman" w:hAnsi="Times New Roman" w:cs="Times New Roman"/>
          <w:sz w:val="24"/>
          <w:szCs w:val="24"/>
        </w:rPr>
        <w:t xml:space="preserve">. </w:t>
      </w:r>
      <w:r w:rsidR="008C6E97">
        <w:rPr>
          <w:rFonts w:ascii="Times New Roman" w:hAnsi="Times New Roman" w:cs="Times New Roman"/>
          <w:sz w:val="24"/>
          <w:szCs w:val="24"/>
        </w:rPr>
        <w:t>Už konfidencialios informacijos atskleidimą, savo pareigų nevykdymą arba netinkamą jų vykdymą Komisijos nariai atsako teisės aktų nustatyta tvarka.</w:t>
      </w:r>
    </w:p>
    <w:p w14:paraId="13F521FD" w14:textId="77777777" w:rsidR="00155A93" w:rsidRPr="009B1D1D" w:rsidRDefault="009B1D1D" w:rsidP="00E452F9">
      <w:pPr>
        <w:tabs>
          <w:tab w:val="left" w:pos="2025"/>
        </w:tabs>
        <w:jc w:val="center"/>
      </w:pPr>
      <w:r>
        <w:t>_______________________________</w:t>
      </w:r>
    </w:p>
    <w:sectPr w:rsidR="00155A93" w:rsidRPr="009B1D1D" w:rsidSect="00C932AE">
      <w:headerReference w:type="default" r:id="rId7"/>
      <w:footerReference w:type="default" r:id="rId8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58E36" w14:textId="77777777" w:rsidR="00A778A0" w:rsidRDefault="00A778A0" w:rsidP="00AD4C63">
      <w:pPr>
        <w:spacing w:after="0" w:line="240" w:lineRule="auto"/>
      </w:pPr>
      <w:r>
        <w:separator/>
      </w:r>
    </w:p>
  </w:endnote>
  <w:endnote w:type="continuationSeparator" w:id="0">
    <w:p w14:paraId="11E0B0D3" w14:textId="77777777" w:rsidR="00A778A0" w:rsidRDefault="00A778A0" w:rsidP="00AD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029D1" w14:textId="77777777" w:rsidR="00AD4C63" w:rsidRDefault="00AD4C63">
    <w:pPr>
      <w:pStyle w:val="Porat"/>
      <w:jc w:val="center"/>
    </w:pPr>
  </w:p>
  <w:p w14:paraId="10D0FAE4" w14:textId="77777777" w:rsidR="00AD4C63" w:rsidRDefault="00AD4C6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11741" w14:textId="77777777" w:rsidR="00A778A0" w:rsidRDefault="00A778A0" w:rsidP="00AD4C63">
      <w:pPr>
        <w:spacing w:after="0" w:line="240" w:lineRule="auto"/>
      </w:pPr>
      <w:r>
        <w:separator/>
      </w:r>
    </w:p>
  </w:footnote>
  <w:footnote w:type="continuationSeparator" w:id="0">
    <w:p w14:paraId="2C457B28" w14:textId="77777777" w:rsidR="00A778A0" w:rsidRDefault="00A778A0" w:rsidP="00AD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401366"/>
      <w:docPartObj>
        <w:docPartGallery w:val="Page Numbers (Top of Page)"/>
        <w:docPartUnique/>
      </w:docPartObj>
    </w:sdtPr>
    <w:sdtEndPr/>
    <w:sdtContent>
      <w:p w14:paraId="54B2D3B8" w14:textId="77777777" w:rsidR="00AD4C63" w:rsidRDefault="00AD4C6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BB">
          <w:rPr>
            <w:noProof/>
          </w:rPr>
          <w:t>2</w:t>
        </w:r>
        <w:r>
          <w:fldChar w:fldCharType="end"/>
        </w:r>
      </w:p>
    </w:sdtContent>
  </w:sdt>
  <w:p w14:paraId="6B71273D" w14:textId="77777777" w:rsidR="00AD4C63" w:rsidRDefault="00AD4C63" w:rsidP="00AD4C63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6B"/>
    <w:rsid w:val="00003CF5"/>
    <w:rsid w:val="0001678E"/>
    <w:rsid w:val="00046DDF"/>
    <w:rsid w:val="00072DE5"/>
    <w:rsid w:val="000955A1"/>
    <w:rsid w:val="000A47F6"/>
    <w:rsid w:val="000B1064"/>
    <w:rsid w:val="000C2D60"/>
    <w:rsid w:val="000D5063"/>
    <w:rsid w:val="0010049E"/>
    <w:rsid w:val="00131C50"/>
    <w:rsid w:val="001337DF"/>
    <w:rsid w:val="00155A93"/>
    <w:rsid w:val="001C7705"/>
    <w:rsid w:val="001E5215"/>
    <w:rsid w:val="00223833"/>
    <w:rsid w:val="00234463"/>
    <w:rsid w:val="00246A9E"/>
    <w:rsid w:val="002C5F56"/>
    <w:rsid w:val="002C7BD2"/>
    <w:rsid w:val="002E5326"/>
    <w:rsid w:val="00327DF4"/>
    <w:rsid w:val="00340E9D"/>
    <w:rsid w:val="00341C94"/>
    <w:rsid w:val="003439DF"/>
    <w:rsid w:val="00353348"/>
    <w:rsid w:val="0036433E"/>
    <w:rsid w:val="003B470D"/>
    <w:rsid w:val="003D5C98"/>
    <w:rsid w:val="00455594"/>
    <w:rsid w:val="004A2474"/>
    <w:rsid w:val="004C4B59"/>
    <w:rsid w:val="00504C02"/>
    <w:rsid w:val="00510863"/>
    <w:rsid w:val="00513663"/>
    <w:rsid w:val="00536CDA"/>
    <w:rsid w:val="005410C8"/>
    <w:rsid w:val="0058042F"/>
    <w:rsid w:val="005A5AEF"/>
    <w:rsid w:val="005B7A41"/>
    <w:rsid w:val="005D78EF"/>
    <w:rsid w:val="005E5A7F"/>
    <w:rsid w:val="00622877"/>
    <w:rsid w:val="00643DD9"/>
    <w:rsid w:val="006725CE"/>
    <w:rsid w:val="00687046"/>
    <w:rsid w:val="006A5BAB"/>
    <w:rsid w:val="006E0516"/>
    <w:rsid w:val="00752470"/>
    <w:rsid w:val="007731B5"/>
    <w:rsid w:val="007C4444"/>
    <w:rsid w:val="007C7785"/>
    <w:rsid w:val="007E1F7B"/>
    <w:rsid w:val="0080584B"/>
    <w:rsid w:val="008178F6"/>
    <w:rsid w:val="00850A9B"/>
    <w:rsid w:val="008855BB"/>
    <w:rsid w:val="008C6E97"/>
    <w:rsid w:val="008D3576"/>
    <w:rsid w:val="008D3B1D"/>
    <w:rsid w:val="008F6138"/>
    <w:rsid w:val="00917C4C"/>
    <w:rsid w:val="009B1D1D"/>
    <w:rsid w:val="009B6BDC"/>
    <w:rsid w:val="009C1305"/>
    <w:rsid w:val="009F0788"/>
    <w:rsid w:val="00A03DA0"/>
    <w:rsid w:val="00A2100B"/>
    <w:rsid w:val="00A40D0F"/>
    <w:rsid w:val="00A516F8"/>
    <w:rsid w:val="00A657C3"/>
    <w:rsid w:val="00A703B2"/>
    <w:rsid w:val="00A70AE7"/>
    <w:rsid w:val="00A778A0"/>
    <w:rsid w:val="00A84905"/>
    <w:rsid w:val="00A95BAB"/>
    <w:rsid w:val="00AC0AD9"/>
    <w:rsid w:val="00AC2998"/>
    <w:rsid w:val="00AD2E9C"/>
    <w:rsid w:val="00AD4C63"/>
    <w:rsid w:val="00AF38C5"/>
    <w:rsid w:val="00B20701"/>
    <w:rsid w:val="00B24363"/>
    <w:rsid w:val="00B33783"/>
    <w:rsid w:val="00B67146"/>
    <w:rsid w:val="00BD536E"/>
    <w:rsid w:val="00C25D14"/>
    <w:rsid w:val="00C31AB3"/>
    <w:rsid w:val="00C72550"/>
    <w:rsid w:val="00C932AE"/>
    <w:rsid w:val="00C9561C"/>
    <w:rsid w:val="00CA17AC"/>
    <w:rsid w:val="00CD22F8"/>
    <w:rsid w:val="00CE4F2F"/>
    <w:rsid w:val="00D235EB"/>
    <w:rsid w:val="00D254FF"/>
    <w:rsid w:val="00D5784A"/>
    <w:rsid w:val="00D60F3B"/>
    <w:rsid w:val="00D70913"/>
    <w:rsid w:val="00DE0F1B"/>
    <w:rsid w:val="00DE4F9E"/>
    <w:rsid w:val="00DE5685"/>
    <w:rsid w:val="00DF666B"/>
    <w:rsid w:val="00E10A66"/>
    <w:rsid w:val="00E452F9"/>
    <w:rsid w:val="00E77700"/>
    <w:rsid w:val="00EA53AF"/>
    <w:rsid w:val="00EB681D"/>
    <w:rsid w:val="00EC3A00"/>
    <w:rsid w:val="00F0754F"/>
    <w:rsid w:val="00F10C8F"/>
    <w:rsid w:val="00F144DD"/>
    <w:rsid w:val="00F64D00"/>
    <w:rsid w:val="00F76513"/>
    <w:rsid w:val="00FA7B33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32F8"/>
  <w15:docId w15:val="{4372779A-1EAC-4246-8890-6F79F54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03B2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D4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4C63"/>
  </w:style>
  <w:style w:type="paragraph" w:styleId="Porat">
    <w:name w:val="footer"/>
    <w:basedOn w:val="prastasis"/>
    <w:link w:val="PoratDiagrama"/>
    <w:uiPriority w:val="99"/>
    <w:unhideWhenUsed/>
    <w:rsid w:val="00AD4C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4892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4C57-A646-4A0D-91FC-FF0C7161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2024-08-13T11:10:00Z</cp:lastPrinted>
  <dcterms:created xsi:type="dcterms:W3CDTF">2025-03-07T13:09:00Z</dcterms:created>
  <dcterms:modified xsi:type="dcterms:W3CDTF">2025-03-07T13:22:00Z</dcterms:modified>
</cp:coreProperties>
</file>