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3301" w14:textId="7F1F5164" w:rsidR="00D557B9" w:rsidRDefault="002C4D58" w:rsidP="001C6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PATVIRTINTA</w:t>
      </w:r>
    </w:p>
    <w:p w14:paraId="0095E983" w14:textId="4169142B" w:rsidR="002C4D58" w:rsidRDefault="002C4D58" w:rsidP="001C6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Šilalės rajono savivaldybės</w:t>
      </w:r>
      <w:r w:rsidR="005B4139">
        <w:rPr>
          <w:rFonts w:ascii="Times New Roman" w:hAnsi="Times New Roman"/>
          <w:sz w:val="24"/>
          <w:szCs w:val="24"/>
        </w:rPr>
        <w:t xml:space="preserve"> mero</w:t>
      </w:r>
    </w:p>
    <w:p w14:paraId="4793B52D" w14:textId="1D13F766" w:rsidR="002C4D58" w:rsidRDefault="002C4D58" w:rsidP="001C6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F0134D">
        <w:rPr>
          <w:rFonts w:ascii="Times New Roman" w:hAnsi="Times New Roman"/>
          <w:sz w:val="24"/>
          <w:szCs w:val="24"/>
        </w:rPr>
        <w:t xml:space="preserve">                  2025 m. kovo 31</w:t>
      </w:r>
      <w:r w:rsidR="00E51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 potvarkiu Nr. T3-</w:t>
      </w:r>
      <w:r w:rsidR="00F0134D">
        <w:rPr>
          <w:rFonts w:ascii="Times New Roman" w:hAnsi="Times New Roman"/>
          <w:sz w:val="24"/>
          <w:szCs w:val="24"/>
        </w:rPr>
        <w:t>125</w:t>
      </w:r>
      <w:bookmarkStart w:id="0" w:name="_GoBack"/>
      <w:bookmarkEnd w:id="0"/>
    </w:p>
    <w:p w14:paraId="695D1D10" w14:textId="77777777" w:rsidR="002C4D58" w:rsidRDefault="002C4D58" w:rsidP="002C4D58">
      <w:pPr>
        <w:spacing w:after="0"/>
        <w:rPr>
          <w:rFonts w:ascii="Times New Roman" w:hAnsi="Times New Roman"/>
          <w:sz w:val="24"/>
          <w:szCs w:val="24"/>
        </w:rPr>
      </w:pPr>
    </w:p>
    <w:p w14:paraId="6A2C5561" w14:textId="77777777" w:rsidR="007A72EE" w:rsidRDefault="002C4D58" w:rsidP="00D55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D58">
        <w:rPr>
          <w:rFonts w:ascii="Times New Roman" w:hAnsi="Times New Roman"/>
          <w:b/>
          <w:sz w:val="28"/>
          <w:szCs w:val="28"/>
        </w:rPr>
        <w:t xml:space="preserve">ŠILALĖS RAJONO </w:t>
      </w:r>
      <w:r w:rsidR="00D557B9" w:rsidRPr="002C4D58">
        <w:rPr>
          <w:rFonts w:ascii="Times New Roman" w:hAnsi="Times New Roman"/>
          <w:b/>
          <w:sz w:val="28"/>
          <w:szCs w:val="28"/>
        </w:rPr>
        <w:t>SAVIVALDYBĖS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57B9" w:rsidRPr="002C4D58">
        <w:rPr>
          <w:rFonts w:ascii="Times New Roman" w:hAnsi="Times New Roman"/>
          <w:b/>
          <w:sz w:val="28"/>
          <w:szCs w:val="28"/>
        </w:rPr>
        <w:t>202</w:t>
      </w:r>
      <w:r w:rsidR="00E75E32">
        <w:rPr>
          <w:rFonts w:ascii="Times New Roman" w:hAnsi="Times New Roman"/>
          <w:b/>
          <w:sz w:val="28"/>
          <w:szCs w:val="28"/>
        </w:rPr>
        <w:t>5</w:t>
      </w:r>
      <w:r w:rsidR="00D557B9" w:rsidRPr="002C4D58">
        <w:rPr>
          <w:spacing w:val="-2"/>
          <w:sz w:val="28"/>
          <w:szCs w:val="28"/>
        </w:rPr>
        <w:t>–</w:t>
      </w:r>
      <w:r w:rsidR="00D557B9" w:rsidRPr="002C4D58">
        <w:rPr>
          <w:rFonts w:ascii="Times New Roman" w:hAnsi="Times New Roman"/>
          <w:b/>
          <w:sz w:val="28"/>
          <w:szCs w:val="28"/>
        </w:rPr>
        <w:t>202</w:t>
      </w:r>
      <w:r w:rsidR="00E75E32">
        <w:rPr>
          <w:rFonts w:ascii="Times New Roman" w:hAnsi="Times New Roman"/>
          <w:b/>
          <w:sz w:val="28"/>
          <w:szCs w:val="28"/>
        </w:rPr>
        <w:t>7</w:t>
      </w:r>
      <w:r w:rsidR="00D557B9" w:rsidRPr="002C4D58">
        <w:rPr>
          <w:rFonts w:ascii="Times New Roman" w:hAnsi="Times New Roman"/>
          <w:b/>
          <w:sz w:val="28"/>
          <w:szCs w:val="28"/>
        </w:rPr>
        <w:t xml:space="preserve"> METŲ EKSTREMALIŲJŲ SITUACIJŲ</w:t>
      </w:r>
      <w:r w:rsidR="007A72EE">
        <w:rPr>
          <w:rFonts w:ascii="Times New Roman" w:hAnsi="Times New Roman"/>
          <w:b/>
          <w:sz w:val="28"/>
          <w:szCs w:val="28"/>
        </w:rPr>
        <w:t xml:space="preserve"> </w:t>
      </w:r>
      <w:r w:rsidR="00D557B9" w:rsidRPr="002C4D58">
        <w:rPr>
          <w:rFonts w:ascii="Times New Roman" w:hAnsi="Times New Roman"/>
          <w:b/>
          <w:sz w:val="28"/>
          <w:szCs w:val="28"/>
        </w:rPr>
        <w:t xml:space="preserve"> PREVENCIJOS </w:t>
      </w:r>
    </w:p>
    <w:p w14:paraId="686D2AA8" w14:textId="344585D7" w:rsidR="00D557B9" w:rsidRPr="002C4D58" w:rsidRDefault="00D557B9" w:rsidP="00D55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D58">
        <w:rPr>
          <w:rFonts w:ascii="Times New Roman" w:hAnsi="Times New Roman"/>
          <w:b/>
          <w:sz w:val="28"/>
          <w:szCs w:val="28"/>
        </w:rPr>
        <w:t>PRIEMONIŲ PLANAS</w:t>
      </w:r>
    </w:p>
    <w:p w14:paraId="0439E12A" w14:textId="30A9DB5A" w:rsidR="00D557B9" w:rsidRPr="00B13B21" w:rsidRDefault="008F0657" w:rsidP="00D557B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/>
          <w:sz w:val="24"/>
          <w:szCs w:val="20"/>
          <w:lang w:eastAsia="ar-SA"/>
        </w:rPr>
      </w:pPr>
      <w:r>
        <w:rPr>
          <w:rFonts w:ascii="Times New Roman" w:eastAsia="Tahoma" w:hAnsi="Times New Roman"/>
          <w:noProof/>
          <w:sz w:val="24"/>
          <w:szCs w:val="20"/>
          <w:lang w:eastAsia="lt-LT"/>
        </w:rPr>
        <mc:AlternateContent>
          <mc:Choice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0288" behindDoc="0" locked="0" layoutInCell="1" allowOverlap="1" wp14:anchorId="61F3E1DE" wp14:editId="1280D3A6">
                <wp:simplePos x="0" y="0"/>
                <wp:positionH relativeFrom="column">
                  <wp:posOffset>7081598</wp:posOffset>
                </wp:positionH>
                <wp:positionV relativeFrom="paragraph">
                  <wp:posOffset>69977</wp:posOffset>
                </wp:positionV>
                <wp:extent cx="360" cy="360"/>
                <wp:effectExtent l="0" t="0" r="0" b="0"/>
                <wp:wrapNone/>
                <wp:docPr id="1838074847" name="Rankrašt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1F3E1DE" wp14:editId="1280D3A6">
                <wp:simplePos x="0" y="0"/>
                <wp:positionH relativeFrom="column">
                  <wp:posOffset>7081598</wp:posOffset>
                </wp:positionH>
                <wp:positionV relativeFrom="paragraph">
                  <wp:posOffset>69977</wp:posOffset>
                </wp:positionV>
                <wp:extent cx="360" cy="360"/>
                <wp:effectExtent l="0" t="0" r="0" b="0"/>
                <wp:wrapNone/>
                <wp:docPr id="1838074847" name="Rankraštį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074847" name="Rankraštį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"/>
        <w:gridCol w:w="1781"/>
        <w:gridCol w:w="2695"/>
        <w:gridCol w:w="1983"/>
        <w:gridCol w:w="1563"/>
        <w:gridCol w:w="1555"/>
        <w:gridCol w:w="1560"/>
        <w:gridCol w:w="2264"/>
        <w:gridCol w:w="1846"/>
      </w:tblGrid>
      <w:tr w:rsidR="002951B6" w:rsidRPr="00650980" w14:paraId="3E82BFE6" w14:textId="77777777" w:rsidTr="00481DFC">
        <w:trPr>
          <w:trHeight w:val="465"/>
        </w:trPr>
        <w:tc>
          <w:tcPr>
            <w:tcW w:w="562" w:type="dxa"/>
            <w:vMerge w:val="restart"/>
            <w:shd w:val="clear" w:color="auto" w:fill="auto"/>
          </w:tcPr>
          <w:p w14:paraId="148D9D5E" w14:textId="3FD41E28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DFC">
              <w:rPr>
                <w:rFonts w:ascii="Times New Roman" w:hAnsi="Times New Roman"/>
                <w:b/>
              </w:rPr>
              <w:t>Eil.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Nr.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17DAD21A" w14:textId="5D7D44DA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Pavojai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40BAF6B4" w14:textId="6EAFC978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5F972743" w14:textId="73443130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Atsakingas vykdytojas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3929EC8" w14:textId="041FFF09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Įgyvendinimo terminai ir finansavimo šaltiniai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5AE258CA" w14:textId="6C06CDF6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Stebėsenos rodiklis</w:t>
            </w:r>
            <w:r w:rsidRPr="006509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F7BB234" w14:textId="19C787C8" w:rsidR="002951B6" w:rsidRPr="008F0657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57">
              <w:rPr>
                <w:rFonts w:ascii="Times New Roman" w:hAnsi="Times New Roman"/>
                <w:b/>
                <w:sz w:val="24"/>
                <w:szCs w:val="24"/>
              </w:rPr>
              <w:t xml:space="preserve">Rodiklio reikšmė </w:t>
            </w:r>
          </w:p>
          <w:p w14:paraId="47706941" w14:textId="16B0D1CF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1B6" w:rsidRPr="00650980" w14:paraId="7B7EA33A" w14:textId="77777777" w:rsidTr="00481DFC">
        <w:trPr>
          <w:trHeight w:val="310"/>
        </w:trPr>
        <w:tc>
          <w:tcPr>
            <w:tcW w:w="562" w:type="dxa"/>
            <w:vMerge/>
            <w:shd w:val="clear" w:color="auto" w:fill="auto"/>
          </w:tcPr>
          <w:p w14:paraId="185DE357" w14:textId="77777777" w:rsidR="002951B6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4E74829" w14:textId="77777777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17C838A5" w14:textId="77777777" w:rsidR="002951B6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7731CD0F" w14:textId="77777777" w:rsidR="002951B6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C949E5A" w14:textId="2EACC2CB" w:rsidR="002951B6" w:rsidRDefault="00850E0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m.</w:t>
            </w:r>
          </w:p>
        </w:tc>
        <w:tc>
          <w:tcPr>
            <w:tcW w:w="1555" w:type="dxa"/>
            <w:shd w:val="clear" w:color="auto" w:fill="auto"/>
          </w:tcPr>
          <w:p w14:paraId="7C8BBDBB" w14:textId="35DADAA7" w:rsidR="002951B6" w:rsidRPr="00650980" w:rsidRDefault="00850E0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m.</w:t>
            </w:r>
          </w:p>
        </w:tc>
        <w:tc>
          <w:tcPr>
            <w:tcW w:w="1560" w:type="dxa"/>
            <w:shd w:val="clear" w:color="auto" w:fill="auto"/>
          </w:tcPr>
          <w:p w14:paraId="17FAA360" w14:textId="33F34F67" w:rsidR="002951B6" w:rsidRPr="00650980" w:rsidRDefault="00850E0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 m.</w:t>
            </w:r>
          </w:p>
        </w:tc>
        <w:tc>
          <w:tcPr>
            <w:tcW w:w="2264" w:type="dxa"/>
            <w:vMerge/>
            <w:shd w:val="clear" w:color="auto" w:fill="auto"/>
          </w:tcPr>
          <w:p w14:paraId="055A57D8" w14:textId="77777777" w:rsidR="002951B6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5E8B542" w14:textId="77777777" w:rsidR="002951B6" w:rsidRPr="008F0657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1B6" w:rsidRPr="007F4344" w14:paraId="51CB84A1" w14:textId="77777777" w:rsidTr="00481DFC">
        <w:trPr>
          <w:trHeight w:val="278"/>
        </w:trPr>
        <w:tc>
          <w:tcPr>
            <w:tcW w:w="562" w:type="dxa"/>
            <w:shd w:val="clear" w:color="auto" w:fill="auto"/>
          </w:tcPr>
          <w:p w14:paraId="3908B9DD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CF2EED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14:paraId="0D47F332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14:paraId="1C498861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14:paraId="4C01A217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5" w:type="dxa"/>
            <w:shd w:val="clear" w:color="auto" w:fill="auto"/>
          </w:tcPr>
          <w:p w14:paraId="75B436AD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DA28163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7E4A7439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14:paraId="0959B6EE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E75E32" w:rsidRPr="007F4344" w14:paraId="20A77200" w14:textId="77777777" w:rsidTr="00481DFC">
        <w:trPr>
          <w:trHeight w:val="278"/>
        </w:trPr>
        <w:tc>
          <w:tcPr>
            <w:tcW w:w="562" w:type="dxa"/>
            <w:vMerge w:val="restart"/>
            <w:shd w:val="clear" w:color="auto" w:fill="auto"/>
          </w:tcPr>
          <w:p w14:paraId="3471CD93" w14:textId="77777777" w:rsidR="00E75E32" w:rsidRPr="007F4344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7316156" w14:textId="308D45B6" w:rsidR="00E75E32" w:rsidRPr="001D4CE6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C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D4C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FAC32D" w14:textId="0CE84F28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01E6260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B0CC39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1978E42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E3954DE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EA884F6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614965D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C097C6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03F9DF7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F92D914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947486A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AD10DA7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7DFFD9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D92BA04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D4B5A2C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87988C9" w14:textId="2DC84AD0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6EA3B581" w14:textId="77777777" w:rsidR="00E75E32" w:rsidRPr="007F4344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E0B5FAB" w14:textId="07C9D980" w:rsidR="00E75E32" w:rsidRPr="00912121" w:rsidRDefault="00912121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Melagingi pranešimai apie grėsmes</w:t>
            </w:r>
          </w:p>
        </w:tc>
        <w:tc>
          <w:tcPr>
            <w:tcW w:w="11620" w:type="dxa"/>
            <w:gridSpan w:val="6"/>
            <w:shd w:val="clear" w:color="auto" w:fill="auto"/>
          </w:tcPr>
          <w:p w14:paraId="76368985" w14:textId="4726294E" w:rsidR="00E75E32" w:rsidRPr="0033028B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028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Pasirengimas pavojams, kuriems nustatytas </w:t>
            </w:r>
            <w:r w:rsidRPr="0033028B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labai didelis, didelis Rizikos lygmuo, </w:t>
            </w:r>
            <w:r w:rsidRPr="0033028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jų kilimo </w:t>
            </w:r>
            <w:r w:rsidRPr="0033028B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tikimybės bei galimų padarinių mažinimas</w:t>
            </w:r>
            <w:r w:rsidRPr="00330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14:paraId="25469AA5" w14:textId="77777777" w:rsidR="00E75E32" w:rsidRPr="0033028B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E32" w:rsidRPr="007F4344" w14:paraId="08779147" w14:textId="77777777" w:rsidTr="00481DFC">
        <w:trPr>
          <w:trHeight w:val="300"/>
        </w:trPr>
        <w:tc>
          <w:tcPr>
            <w:tcW w:w="562" w:type="dxa"/>
            <w:vMerge/>
            <w:shd w:val="clear" w:color="auto" w:fill="auto"/>
          </w:tcPr>
          <w:p w14:paraId="26BC0BC6" w14:textId="77777777" w:rsidR="00E75E32" w:rsidRPr="007F4344" w:rsidRDefault="00E75E32" w:rsidP="005B38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045B8C68" w14:textId="77777777" w:rsidR="00E75E32" w:rsidRPr="007F4344" w:rsidRDefault="00E75E32" w:rsidP="005B38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171C62FB" w14:textId="3CBB9BFA" w:rsidR="00E75E32" w:rsidRPr="002C4D58" w:rsidRDefault="00E75E32" w:rsidP="005B38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 Šilalės rajono </w:t>
            </w:r>
            <w:r w:rsidRPr="002C4D58">
              <w:rPr>
                <w:rFonts w:ascii="Times New Roman" w:hAnsi="Times New Roman"/>
                <w:sz w:val="24"/>
                <w:szCs w:val="24"/>
              </w:rPr>
              <w:t>savivaldybės (toliau – Savivaldybės) ESOC posėdyje aptarti bendrą situaciją bei vykdyti priimtus sprendimus dėl reagavimo veiksmų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4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14:paraId="086591D8" w14:textId="22497D8A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BD14D76" w14:textId="481FA04D" w:rsidR="00E75E32" w:rsidRDefault="00DE79F3" w:rsidP="005B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Ekstremaliųjų situacijų operacijų centras (toliau-</w:t>
            </w:r>
            <w:r w:rsidR="00E75E32" w:rsidRPr="002C4D58">
              <w:rPr>
                <w:rFonts w:ascii="Times New Roman" w:hAnsi="Times New Roman"/>
                <w:sz w:val="24"/>
                <w:szCs w:val="24"/>
              </w:rPr>
              <w:t>ESOC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75E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86CF77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3AAA84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D9DE53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C8B1D" w14:textId="3B98D14D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14:paraId="48FF0E30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7BD01EA7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34D6FD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01AC94" w14:textId="18529004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58289E85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295642D6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4EE282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4689D3" w14:textId="08FACB36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6547C1B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7229DA6B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AD2711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223866" w14:textId="0E8114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1EDA653E" w14:textId="4A2A0DB9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sz w:val="24"/>
                <w:szCs w:val="24"/>
              </w:rPr>
              <w:t>Rekomendacijų dėl reagavimo į panašias atakas visuomenei ir tikslinėms visuomenės grupėms parengimas,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B6ABA3D" w14:textId="45E7F742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E75E32" w:rsidRPr="007F4344" w14:paraId="03EB5D88" w14:textId="77777777" w:rsidTr="00481DFC">
        <w:trPr>
          <w:trHeight w:val="330"/>
        </w:trPr>
        <w:tc>
          <w:tcPr>
            <w:tcW w:w="562" w:type="dxa"/>
            <w:vMerge/>
            <w:shd w:val="clear" w:color="auto" w:fill="auto"/>
          </w:tcPr>
          <w:p w14:paraId="03B1A505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3F5BB856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51145F32" w14:textId="2C1BBE2E" w:rsidR="00E75E32" w:rsidRPr="0033028B" w:rsidRDefault="00E75E32" w:rsidP="0077463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1594EBB7" w14:textId="77777777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0D238A33" w14:textId="77777777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27797B47" w14:textId="77777777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7B27D5" w14:textId="77777777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61B41CCC" w14:textId="01BEBDD2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Rekomendacijų viešinimas,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5C1B937" w14:textId="3FB3BEB4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E75E32" w:rsidRPr="007F4344" w14:paraId="1C5D122B" w14:textId="77777777" w:rsidTr="00481DFC">
        <w:trPr>
          <w:trHeight w:val="1130"/>
        </w:trPr>
        <w:tc>
          <w:tcPr>
            <w:tcW w:w="562" w:type="dxa"/>
            <w:vMerge/>
            <w:shd w:val="clear" w:color="auto" w:fill="auto"/>
          </w:tcPr>
          <w:p w14:paraId="2385C225" w14:textId="77777777" w:rsidR="00E75E32" w:rsidRPr="007F4344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28FDCFDB" w14:textId="77777777" w:rsidR="00E75E32" w:rsidRPr="007F4344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5D75D098" w14:textId="49E9CA2C" w:rsidR="00E75E32" w:rsidRPr="002C4D58" w:rsidRDefault="00E75E32" w:rsidP="005B38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1.2 </w:t>
            </w:r>
            <w:r w:rsidRPr="002C4D58">
              <w:rPr>
                <w:rFonts w:ascii="Times New Roman" w:hAnsi="Times New Roman"/>
                <w:sz w:val="24"/>
                <w:szCs w:val="24"/>
              </w:rPr>
              <w:t>Fizinio saugumo viešosiose įstaigose užtikrinimas, ribojant pašalinių asmenų patekimą į teritoriją ir (ar) įstaigą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8D2CF8E" w14:textId="3387A35B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š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vietimo įstaigos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Asmens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sveikatos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priežiūros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įstaig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ų vadovai;</w:t>
            </w:r>
          </w:p>
          <w:p w14:paraId="542F7EA8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8AE748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DEABA6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03FC54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40AC29" w14:textId="497B2A36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75C353E0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 – IV ketvirčiai</w:t>
            </w:r>
          </w:p>
          <w:p w14:paraId="77271767" w14:textId="416E9910" w:rsidR="005B0A66" w:rsidRPr="002C4D58" w:rsidRDefault="005B0A66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Įstaigų lėšos, CS rezervas</w:t>
            </w:r>
          </w:p>
          <w:p w14:paraId="6175B9ED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6A952E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195100" w14:textId="12137506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1FEA0EFB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617E74B5" w14:textId="2F953489" w:rsidR="005B0A66" w:rsidRPr="002C4D58" w:rsidRDefault="005B0A66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Įstaigų lėšos, CS  rezervas</w:t>
            </w:r>
          </w:p>
          <w:p w14:paraId="714D8407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CF005F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453801" w14:textId="1E53DB5E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14E11DB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39346EDB" w14:textId="6CC95236" w:rsidR="005B0A66" w:rsidRDefault="005B0A66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Įstaigų lėšos,</w:t>
            </w:r>
          </w:p>
          <w:p w14:paraId="4BAD34B1" w14:textId="60BDE964" w:rsidR="005B0A66" w:rsidRPr="002C4D58" w:rsidRDefault="005B0A66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CS rezervas</w:t>
            </w:r>
          </w:p>
          <w:p w14:paraId="1B0FD421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49BA19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825163" w14:textId="3FFE6ACC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1A00E391" w14:textId="4726A950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Stebėjimo kamerų įrengimas,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budinčio apsaugai personalo paskyrimas, sutartys su policija, saugos tarnybomis,%</w:t>
            </w:r>
          </w:p>
          <w:p w14:paraId="5A790054" w14:textId="0FF1850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FA4161F" w14:textId="77777777" w:rsidR="00E75E32" w:rsidRPr="00A85032" w:rsidRDefault="00E75E32" w:rsidP="0046559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Gerai – &gt; nei 80 %</w:t>
            </w:r>
          </w:p>
          <w:p w14:paraId="54F19C92" w14:textId="77777777" w:rsidR="00E75E32" w:rsidRPr="00A85032" w:rsidRDefault="00E75E32" w:rsidP="0046559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Patenkinamai –</w:t>
            </w:r>
          </w:p>
          <w:p w14:paraId="541069E0" w14:textId="77777777" w:rsidR="00E75E32" w:rsidRPr="00A85032" w:rsidRDefault="00E75E32" w:rsidP="0046559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nuo 50 iki 80 %</w:t>
            </w:r>
          </w:p>
          <w:p w14:paraId="14BA923D" w14:textId="77777777" w:rsidR="00E75E32" w:rsidRPr="00A85032" w:rsidRDefault="00E75E32" w:rsidP="0046559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Nepatenkinamai –</w:t>
            </w:r>
          </w:p>
          <w:p w14:paraId="6F0E8DA6" w14:textId="4F5A74EE" w:rsidR="00E75E32" w:rsidRPr="002C4D58" w:rsidRDefault="00E75E32" w:rsidP="00465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&lt; nei 50 % esamų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Savivaldybėje</w:t>
            </w: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įstaigų</w:t>
            </w:r>
          </w:p>
        </w:tc>
      </w:tr>
      <w:tr w:rsidR="00E75E32" w:rsidRPr="007F4344" w14:paraId="0A658C07" w14:textId="77777777" w:rsidTr="00481DFC">
        <w:trPr>
          <w:trHeight w:val="1515"/>
        </w:trPr>
        <w:tc>
          <w:tcPr>
            <w:tcW w:w="562" w:type="dxa"/>
            <w:vMerge/>
            <w:shd w:val="clear" w:color="auto" w:fill="auto"/>
          </w:tcPr>
          <w:p w14:paraId="05580510" w14:textId="77777777" w:rsidR="00E75E32" w:rsidRPr="007F4344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0FCD16A1" w14:textId="77777777" w:rsidR="00E75E32" w:rsidRPr="007F4344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1CC6FB86" w14:textId="77EE6607" w:rsidR="00E75E32" w:rsidRPr="002C4D58" w:rsidRDefault="00E75E32" w:rsidP="005B389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1.3 </w:t>
            </w:r>
            <w:r w:rsidRPr="002C4D58">
              <w:rPr>
                <w:rFonts w:ascii="Times New Roman" w:hAnsi="Times New Roman"/>
                <w:sz w:val="24"/>
                <w:szCs w:val="24"/>
              </w:rPr>
              <w:t>Rekomendacijų viešosioms įstaigoms dėl melagingų el. laiškų blokavimo parengimas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14:paraId="29BD4FFF" w14:textId="1F74C4B2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</w:t>
            </w:r>
            <w:r w:rsid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Veiklos administravimo skyriaus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nformacinių technologijų specialista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i; 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shd w:val="clear" w:color="auto" w:fill="auto"/>
          </w:tcPr>
          <w:p w14:paraId="4889C707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68A52BFC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955796" w14:textId="6239F73E" w:rsidR="00E75E32" w:rsidRPr="00A85032" w:rsidRDefault="00E75E32" w:rsidP="00A850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7E1D04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334DE4B1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E4B33EA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137B24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CEF68B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467D378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3E286FB2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51D5FC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23358A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3F99F9D6" w14:textId="2DAFE3E8" w:rsidR="00E75E32" w:rsidRPr="00A85032" w:rsidRDefault="00E75E32" w:rsidP="005B38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įstaigų sup</w:t>
            </w:r>
            <w:r w:rsid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ažindinimas su rekomendacijomis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</w:tcPr>
          <w:p w14:paraId="56B49A9C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54CDBD" w14:textId="5AD43EFD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75E32" w:rsidRPr="007F4344" w14:paraId="37BA4A8F" w14:textId="77777777" w:rsidTr="00481DFC">
        <w:trPr>
          <w:trHeight w:val="1515"/>
        </w:trPr>
        <w:tc>
          <w:tcPr>
            <w:tcW w:w="562" w:type="dxa"/>
            <w:shd w:val="clear" w:color="auto" w:fill="auto"/>
          </w:tcPr>
          <w:p w14:paraId="551B2665" w14:textId="2BC56306" w:rsidR="00E75E32" w:rsidRPr="00BE574B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E57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357ECC8" w14:textId="084FCAF8" w:rsidR="00E75E32" w:rsidRPr="00BE574B" w:rsidRDefault="00912121" w:rsidP="006E6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Branduolinė avarija Baltarusijos AE</w:t>
            </w:r>
          </w:p>
        </w:tc>
        <w:tc>
          <w:tcPr>
            <w:tcW w:w="2695" w:type="dxa"/>
            <w:shd w:val="clear" w:color="auto" w:fill="auto"/>
          </w:tcPr>
          <w:p w14:paraId="0D9CC3B7" w14:textId="52ADDF2F" w:rsidR="00E75E32" w:rsidRPr="00E51624" w:rsidRDefault="00E75E32" w:rsidP="006E648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sz w:val="24"/>
                <w:szCs w:val="24"/>
              </w:rPr>
              <w:t>2.1 Vykdyti visuomenės švietimą apie radiacinę taršą ir apsisaugojimo nuo jos priemones bei būdus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14:paraId="520D00D9" w14:textId="79DA0237" w:rsidR="00E75E32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shd w:val="clear" w:color="auto" w:fill="auto"/>
          </w:tcPr>
          <w:p w14:paraId="757593E5" w14:textId="77777777" w:rsidR="00E75E32" w:rsidRPr="00A85032" w:rsidRDefault="00E75E32" w:rsidP="00E51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57E6559B" w14:textId="77777777" w:rsidR="00E75E32" w:rsidRPr="00384BC9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14:paraId="3AB7B88B" w14:textId="77777777" w:rsidR="00E75E32" w:rsidRPr="00A85032" w:rsidRDefault="00E75E32" w:rsidP="00E51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3A6EEDCE" w14:textId="77777777" w:rsidR="00E75E32" w:rsidRPr="00384BC9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52F8C2E" w14:textId="77777777" w:rsidR="00E75E32" w:rsidRPr="00A85032" w:rsidRDefault="00E75E32" w:rsidP="00E51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CA5D126" w14:textId="77777777" w:rsidR="00E75E32" w:rsidRPr="00384BC9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14:paraId="10558C6E" w14:textId="492CF12B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Atsiradus poreikiu faktiškai parengtų ir paviešintų pranešimų skaičius, faktas</w:t>
            </w:r>
          </w:p>
        </w:tc>
        <w:tc>
          <w:tcPr>
            <w:tcW w:w="1846" w:type="dxa"/>
            <w:shd w:val="clear" w:color="auto" w:fill="auto"/>
          </w:tcPr>
          <w:p w14:paraId="3CF90179" w14:textId="562503D2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E75E32" w:rsidRPr="007F4344" w14:paraId="4F7C609C" w14:textId="77777777" w:rsidTr="00481DFC">
        <w:trPr>
          <w:trHeight w:val="733"/>
        </w:trPr>
        <w:tc>
          <w:tcPr>
            <w:tcW w:w="562" w:type="dxa"/>
            <w:vMerge w:val="restart"/>
            <w:shd w:val="clear" w:color="auto" w:fill="auto"/>
          </w:tcPr>
          <w:p w14:paraId="0FCE728C" w14:textId="79A5B11F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2B283EB1" w14:textId="77777777" w:rsidR="00912121" w:rsidRDefault="00912121" w:rsidP="006E6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Epidemija/</w:t>
            </w:r>
          </w:p>
          <w:p w14:paraId="3EBE0F62" w14:textId="3AA6C6DF" w:rsidR="00E75E32" w:rsidRPr="00E51624" w:rsidRDefault="00912121" w:rsidP="006E6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pandemija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1CBEC73B" w14:textId="5A4FB420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3.1. Vykdyti SAM, </w:t>
            </w:r>
            <w:r w:rsidRPr="00E51624">
              <w:rPr>
                <w:rFonts w:ascii="Times New Roman" w:hAnsi="Times New Roman"/>
                <w:sz w:val="24"/>
                <w:szCs w:val="24"/>
              </w:rPr>
              <w:t xml:space="preserve">VESVOV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profilaktikos ir epidemiologinės priežiūros sprendimus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EDE079" w14:textId="77777777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0D0E97" w14:textId="7B7BD808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14:paraId="2FB09684" w14:textId="52931BE3" w:rsidR="00E75E32" w:rsidRPr="00E51624" w:rsidRDefault="00E75E32" w:rsidP="007A7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</w:t>
            </w:r>
            <w:r w:rsidR="00B46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ietuvos Respublikos </w:t>
            </w:r>
            <w:r w:rsid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acionalinio visuomenės sveikatos centro Tauragės departamento Šilalės padaliny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s;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Tauragės AVPK Šilalės raj. PK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Savivaldybės sveikatos reikalų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koordinatorius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Savivaldybės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ESOC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ASPĮ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D07D1CB" w14:textId="46ACB2B9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14:paraId="08491615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 – IV ketvirčiai</w:t>
            </w:r>
          </w:p>
          <w:p w14:paraId="76E0CCFC" w14:textId="1B9AE50F" w:rsidR="00E75E32" w:rsidRPr="00E51624" w:rsidRDefault="005B0A66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Įstaigų lėšos, Savivaldybės lėšos, CS rezervas</w:t>
            </w:r>
          </w:p>
          <w:p w14:paraId="2924E9F1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D87110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46A57A55" w14:textId="77777777" w:rsidR="00E75E32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065CD786" w14:textId="6A45D935" w:rsidR="005B0A66" w:rsidRPr="00E51624" w:rsidRDefault="005B0A66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Įstaigų lėšos, Savivaldybės lėšos, CS rezervas</w:t>
            </w:r>
          </w:p>
          <w:p w14:paraId="5552F262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297BD5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25F2CD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2F1A9FD" w14:textId="77777777" w:rsidR="00E75E32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B362369" w14:textId="1A801008" w:rsidR="005B0A66" w:rsidRPr="00E51624" w:rsidRDefault="005B0A66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Įstaigų lėšos, savivaldybės lėšos, CS rezervas</w:t>
            </w:r>
          </w:p>
          <w:p w14:paraId="3C133F14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67B8F5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F532F4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2C4191B0" w14:textId="1F55CC5D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Paskirti atsakingi už priemonių vykdymą, faktas</w:t>
            </w:r>
          </w:p>
        </w:tc>
        <w:tc>
          <w:tcPr>
            <w:tcW w:w="1846" w:type="dxa"/>
            <w:shd w:val="clear" w:color="auto" w:fill="auto"/>
          </w:tcPr>
          <w:p w14:paraId="55F5BDBA" w14:textId="3D4EDEC2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E75E32" w:rsidRPr="007F4344" w14:paraId="2F9DE924" w14:textId="77777777" w:rsidTr="00481DFC">
        <w:trPr>
          <w:trHeight w:val="345"/>
        </w:trPr>
        <w:tc>
          <w:tcPr>
            <w:tcW w:w="562" w:type="dxa"/>
            <w:vMerge/>
            <w:shd w:val="clear" w:color="auto" w:fill="auto"/>
          </w:tcPr>
          <w:p w14:paraId="2016C546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961DC5E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49ADA8F" w14:textId="2DE3DB53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63BF6867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1152A0F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63FB57D7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65BD81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2623D502" w14:textId="24AEE5E8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Parengti sprendimų įgyvendinimo tvarkų aprašai, algoritmai, faktas</w:t>
            </w:r>
          </w:p>
        </w:tc>
        <w:tc>
          <w:tcPr>
            <w:tcW w:w="1846" w:type="dxa"/>
            <w:shd w:val="clear" w:color="auto" w:fill="auto"/>
          </w:tcPr>
          <w:p w14:paraId="47AF6AB8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E75E32" w:rsidRPr="007F4344" w14:paraId="40341378" w14:textId="77777777" w:rsidTr="00481DFC">
        <w:trPr>
          <w:trHeight w:val="345"/>
        </w:trPr>
        <w:tc>
          <w:tcPr>
            <w:tcW w:w="562" w:type="dxa"/>
            <w:vMerge/>
            <w:shd w:val="clear" w:color="auto" w:fill="auto"/>
          </w:tcPr>
          <w:p w14:paraId="71428B5D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4D43676F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0E96E04" w14:textId="26029CBB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362E536A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A42D9AF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61A5CFAF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11D66DC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4FFFCA2E" w14:textId="7D8F6A5F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Sprendimų įgyvendinimui aktyvuotas </w:t>
            </w:r>
            <w:r w:rsidR="00B46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ESOC, faktas</w:t>
            </w:r>
          </w:p>
        </w:tc>
        <w:tc>
          <w:tcPr>
            <w:tcW w:w="1846" w:type="dxa"/>
            <w:shd w:val="clear" w:color="auto" w:fill="auto"/>
          </w:tcPr>
          <w:p w14:paraId="22FC32C2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E75E32" w:rsidRPr="007F4344" w14:paraId="410E61BC" w14:textId="77777777" w:rsidTr="00481DFC">
        <w:trPr>
          <w:trHeight w:val="435"/>
        </w:trPr>
        <w:tc>
          <w:tcPr>
            <w:tcW w:w="562" w:type="dxa"/>
            <w:vMerge/>
            <w:shd w:val="clear" w:color="auto" w:fill="auto"/>
          </w:tcPr>
          <w:p w14:paraId="102F27A1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373C7934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7C100B79" w14:textId="454D0819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0E9525CF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0AD82BA0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220E6029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8BBFDE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384C5940" w14:textId="0CEF0173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Vykdyta sprendimų įgyvendinimo kontrolė, faktas</w:t>
            </w:r>
          </w:p>
        </w:tc>
        <w:tc>
          <w:tcPr>
            <w:tcW w:w="1846" w:type="dxa"/>
            <w:shd w:val="clear" w:color="auto" w:fill="auto"/>
          </w:tcPr>
          <w:p w14:paraId="6408CF87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 / Ne</w:t>
            </w:r>
          </w:p>
        </w:tc>
      </w:tr>
      <w:tr w:rsidR="00E75E32" w:rsidRPr="007F4344" w14:paraId="1863A98B" w14:textId="77777777" w:rsidTr="00481DFC">
        <w:trPr>
          <w:trHeight w:val="539"/>
        </w:trPr>
        <w:tc>
          <w:tcPr>
            <w:tcW w:w="562" w:type="dxa"/>
            <w:vMerge/>
            <w:shd w:val="clear" w:color="auto" w:fill="auto"/>
          </w:tcPr>
          <w:p w14:paraId="1D9F8B9A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3858E4C4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0CBB48F9" w14:textId="088D85F6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07EB2A83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3CAA3F4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7000A29A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6ADB6A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157059E3" w14:textId="0F68B34D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Periodiškai </w:t>
            </w:r>
            <w:r w:rsidR="00B46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ESOC lygmenyje atliekamas vykdomų priemonių analizė  ir aptarimas</w:t>
            </w:r>
          </w:p>
        </w:tc>
        <w:tc>
          <w:tcPr>
            <w:tcW w:w="1846" w:type="dxa"/>
            <w:shd w:val="clear" w:color="auto" w:fill="auto"/>
          </w:tcPr>
          <w:p w14:paraId="12350DEB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E75E32" w:rsidRPr="007F4344" w14:paraId="4217C2FB" w14:textId="77777777" w:rsidTr="00481DFC">
        <w:trPr>
          <w:trHeight w:val="1335"/>
        </w:trPr>
        <w:tc>
          <w:tcPr>
            <w:tcW w:w="562" w:type="dxa"/>
            <w:vMerge/>
            <w:shd w:val="clear" w:color="auto" w:fill="auto"/>
          </w:tcPr>
          <w:p w14:paraId="1348D17B" w14:textId="77777777" w:rsidR="00E75E32" w:rsidRPr="007F434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3557E8DF" w14:textId="77777777" w:rsidR="00E75E32" w:rsidRPr="007F434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24BBE10E" w14:textId="76765997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ykdyti įteisintų maudyklų vandens priežiūrą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9FCF5CC" w14:textId="68057281" w:rsidR="00E75E32" w:rsidRPr="00E51624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seniūnijų seniūnai;</w:t>
            </w:r>
          </w:p>
          <w:p w14:paraId="4D590C45" w14:textId="3786634F" w:rsidR="00E75E32" w:rsidRPr="00E51624" w:rsidRDefault="00E75E32" w:rsidP="00E75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sveikatos reikalų koordinatorė; Savivaldybės visuomenės sveikatos biuras;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FB44C30" w14:textId="0709496C" w:rsidR="00E75E32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  <w:r w:rsidR="00481DF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 ketvirčiai</w:t>
            </w:r>
          </w:p>
          <w:p w14:paraId="3EDA90D6" w14:textId="3C4DA136" w:rsidR="00D33E38" w:rsidRPr="00E51624" w:rsidRDefault="00D33E38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lėšos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4D1D5DD" w14:textId="1894E972" w:rsidR="00E75E32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  <w:r w:rsidR="00481DF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 ketvirčiai</w:t>
            </w:r>
          </w:p>
          <w:p w14:paraId="7ED973EE" w14:textId="5E0FF2E2" w:rsidR="00D33E38" w:rsidRPr="00E51624" w:rsidRDefault="00D33E38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lėšos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D715D3" w14:textId="743ED9E5" w:rsidR="00E75E32" w:rsidRDefault="00D33E38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  <w:r w:rsidR="00481DF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III </w:t>
            </w:r>
          </w:p>
          <w:p w14:paraId="4CB7B808" w14:textId="103329B5" w:rsidR="00D33E38" w:rsidRDefault="005B0A66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33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etvirčiai</w:t>
            </w:r>
          </w:p>
          <w:p w14:paraId="3DC105FC" w14:textId="7AE6E58C" w:rsidR="00D33E38" w:rsidRPr="00E51624" w:rsidRDefault="00D33E38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lėšos</w:t>
            </w:r>
          </w:p>
        </w:tc>
        <w:tc>
          <w:tcPr>
            <w:tcW w:w="2264" w:type="dxa"/>
            <w:shd w:val="clear" w:color="auto" w:fill="auto"/>
          </w:tcPr>
          <w:p w14:paraId="349DE515" w14:textId="4BD48E9D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Maudynių sezono metu, vandeniu sklindančio užkrato atvejų nenustatyta, faktas</w:t>
            </w:r>
          </w:p>
        </w:tc>
        <w:tc>
          <w:tcPr>
            <w:tcW w:w="1846" w:type="dxa"/>
            <w:shd w:val="clear" w:color="auto" w:fill="auto"/>
          </w:tcPr>
          <w:p w14:paraId="19BB50CF" w14:textId="75151045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E75E32" w:rsidRPr="007F4344" w14:paraId="77BCCC05" w14:textId="77777777" w:rsidTr="00481DFC">
        <w:trPr>
          <w:trHeight w:val="1230"/>
        </w:trPr>
        <w:tc>
          <w:tcPr>
            <w:tcW w:w="562" w:type="dxa"/>
            <w:vMerge/>
            <w:shd w:val="clear" w:color="auto" w:fill="auto"/>
          </w:tcPr>
          <w:p w14:paraId="5C32DC6B" w14:textId="77777777" w:rsidR="00E75E32" w:rsidRPr="007F4344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36E7D22A" w14:textId="77777777" w:rsidR="00E75E32" w:rsidRPr="007F4344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263EE2CB" w14:textId="67B8C844" w:rsidR="00E75E32" w:rsidRPr="007240A8" w:rsidRDefault="00E75E32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interneto svetainėje, soc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ialiniuose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tinkluose, kitomis žiniasklaidos priemonėmis teikti informaciją (rekomendacijas) darbuotojams ir gyventojams</w:t>
            </w:r>
            <w:r w:rsidRPr="007240A8">
              <w:rPr>
                <w:rFonts w:ascii="Times New Roman" w:hAnsi="Times New Roman"/>
                <w:sz w:val="24"/>
                <w:szCs w:val="24"/>
              </w:rPr>
              <w:t xml:space="preserve">, kaip elgtis pavojingos ir ypač pavojingos užkrečiamosios ligos (epidemijos ar pandemijos) atveju pagal </w:t>
            </w:r>
            <w:r w:rsidRPr="007240A8">
              <w:rPr>
                <w:rFonts w:ascii="Times New Roman" w:hAnsi="Times New Roman"/>
                <w:sz w:val="24"/>
                <w:szCs w:val="24"/>
              </w:rPr>
              <w:lastRenderedPageBreak/>
              <w:t>sveikatos priežiūros įstaigų rekomendacijas.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14:paraId="476C1934" w14:textId="1C27A234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Savivaldybės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sveikatos reikalų koordinatorė, Savivaldybės visuomenės sveikatos biuras;</w:t>
            </w:r>
          </w:p>
          <w:p w14:paraId="26D985A1" w14:textId="77777777" w:rsidR="007A72EE" w:rsidRDefault="007A72EE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4BF8FA" w14:textId="77777777" w:rsidR="007A72EE" w:rsidRDefault="007A72EE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07CD2D" w14:textId="77777777" w:rsidR="007A72EE" w:rsidRDefault="007A72EE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F07123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47FD29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6F1566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58F2CF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19B07D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EC11EC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8F4B21" w14:textId="3655F836" w:rsidR="00E75E32" w:rsidRPr="007240A8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1C79BF4D" w14:textId="77777777" w:rsidR="00E75E32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Maudynių sezono metu</w:t>
            </w:r>
          </w:p>
          <w:p w14:paraId="4DD2E81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D5C07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9C7B6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CF0A9D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02AA2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F923C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C9EEE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68F9A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904E7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17379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421278" w14:textId="429C83EA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2D26C294" w14:textId="77777777" w:rsidR="00E75E32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Maudynių sezono metu</w:t>
            </w:r>
          </w:p>
          <w:p w14:paraId="765F623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1FC43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CAA2A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966EA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B013B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64FAF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8408DA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795849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D0AB64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64669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CB6B80" w14:textId="0663D43B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9D52529" w14:textId="77777777" w:rsidR="00E75E32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Maudynių sezono metu</w:t>
            </w:r>
          </w:p>
          <w:p w14:paraId="65EF28B1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B17EE4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042181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AF937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EE34F9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CD58B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3B4DF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7CD318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6B8DA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C25E6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E7C22D" w14:textId="2CE09A84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6611066C" w14:textId="424BE108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Panaudotos visuomenės informavimo priemonės</w:t>
            </w:r>
          </w:p>
        </w:tc>
        <w:tc>
          <w:tcPr>
            <w:tcW w:w="1846" w:type="dxa"/>
            <w:shd w:val="clear" w:color="auto" w:fill="auto"/>
          </w:tcPr>
          <w:p w14:paraId="449663B7" w14:textId="77777777" w:rsidR="00E75E32" w:rsidRPr="007240A8" w:rsidRDefault="00E75E32" w:rsidP="0030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Gerai – visos egzistuojančios</w:t>
            </w:r>
          </w:p>
          <w:p w14:paraId="3630586B" w14:textId="093C6B34" w:rsidR="00E75E32" w:rsidRPr="007240A8" w:rsidRDefault="00E75E32" w:rsidP="00300F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 xml:space="preserve">Patenkinamai – tik interneto svetainė </w:t>
            </w:r>
          </w:p>
        </w:tc>
      </w:tr>
      <w:tr w:rsidR="00E75E32" w:rsidRPr="007F4344" w14:paraId="5C1C9F37" w14:textId="77777777" w:rsidTr="00481DFC">
        <w:trPr>
          <w:trHeight w:val="1838"/>
        </w:trPr>
        <w:tc>
          <w:tcPr>
            <w:tcW w:w="562" w:type="dxa"/>
            <w:vMerge/>
            <w:shd w:val="clear" w:color="auto" w:fill="auto"/>
          </w:tcPr>
          <w:p w14:paraId="324E45E2" w14:textId="77777777" w:rsidR="00E75E32" w:rsidRPr="007F4344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222B0703" w14:textId="77777777" w:rsidR="00E75E32" w:rsidRPr="007F4344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7FDBC3D8" w14:textId="182A19C3" w:rsidR="00E75E32" w:rsidRPr="007240A8" w:rsidRDefault="00E75E32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2CF52005" w14:textId="77777777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2DA1EAE" w14:textId="77777777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14D7E243" w14:textId="77777777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0FF124" w14:textId="77777777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33A2D2E3" w14:textId="62D7810A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Informuoti darbuotojai el. paštu,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</w:tcPr>
          <w:p w14:paraId="414D088A" w14:textId="77777777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08811C05" w14:textId="4A27FA39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E32" w:rsidRPr="007F4344" w14:paraId="61A60E31" w14:textId="77777777" w:rsidTr="00481DFC">
        <w:trPr>
          <w:trHeight w:val="1838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2CE468F" w14:textId="77777777" w:rsidR="00E75E32" w:rsidRPr="007F4344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EFC34B" w14:textId="77777777" w:rsidR="00E75E32" w:rsidRPr="007F4344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5BF01C8C" w14:textId="4FC6FEB7" w:rsidR="00E75E32" w:rsidRDefault="00E75E32" w:rsidP="00377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  <w:r w:rsid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240A8">
              <w:rPr>
                <w:rFonts w:ascii="Times New Roman" w:hAnsi="Times New Roman"/>
                <w:sz w:val="24"/>
                <w:szCs w:val="24"/>
              </w:rPr>
              <w:t>Užtikrinti asmeninės apsaugos priemonių ir kitų priemonių būtiną minimalų kiekį darbuotojams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759378" w14:textId="5C1F070D" w:rsidR="00E75E32" w:rsidRPr="007240A8" w:rsidRDefault="00E75E32" w:rsidP="00377C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FE4B0AD" w14:textId="5BE5A5FD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FA75349" w14:textId="5C3AA6BE" w:rsidR="007A72EE" w:rsidRPr="007240A8" w:rsidRDefault="00E75E32" w:rsidP="002E03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sveikatos reikalų koordinatorė;</w:t>
            </w:r>
          </w:p>
        </w:tc>
        <w:tc>
          <w:tcPr>
            <w:tcW w:w="1563" w:type="dxa"/>
            <w:shd w:val="clear" w:color="auto" w:fill="auto"/>
          </w:tcPr>
          <w:p w14:paraId="1F14FE63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2F88E" w14:textId="52C46516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Nuolat</w:t>
            </w:r>
            <w:r w:rsidR="005B0A66">
              <w:rPr>
                <w:rFonts w:ascii="Times New Roman" w:hAnsi="Times New Roman"/>
                <w:sz w:val="24"/>
                <w:szCs w:val="24"/>
              </w:rPr>
              <w:t>, Savivaldybės lėšos</w:t>
            </w:r>
            <w:r w:rsidR="002E03F6">
              <w:rPr>
                <w:rFonts w:ascii="Times New Roman" w:hAnsi="Times New Roman"/>
                <w:sz w:val="24"/>
                <w:szCs w:val="24"/>
              </w:rPr>
              <w:t>, Valstybės lėšos</w:t>
            </w:r>
          </w:p>
        </w:tc>
        <w:tc>
          <w:tcPr>
            <w:tcW w:w="1555" w:type="dxa"/>
            <w:shd w:val="clear" w:color="auto" w:fill="auto"/>
          </w:tcPr>
          <w:p w14:paraId="71E1A02B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61BAF" w14:textId="30D4CDFC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Nuolat</w:t>
            </w:r>
            <w:r w:rsidR="005B0A66">
              <w:rPr>
                <w:rFonts w:ascii="Times New Roman" w:hAnsi="Times New Roman"/>
                <w:sz w:val="24"/>
                <w:szCs w:val="24"/>
              </w:rPr>
              <w:t>, Savivaldybės lėšos</w:t>
            </w:r>
            <w:r w:rsidR="002E03F6">
              <w:rPr>
                <w:rFonts w:ascii="Times New Roman" w:hAnsi="Times New Roman"/>
                <w:sz w:val="24"/>
                <w:szCs w:val="24"/>
              </w:rPr>
              <w:t>, Valstybės lėšos</w:t>
            </w:r>
          </w:p>
        </w:tc>
        <w:tc>
          <w:tcPr>
            <w:tcW w:w="1560" w:type="dxa"/>
            <w:shd w:val="clear" w:color="auto" w:fill="auto"/>
          </w:tcPr>
          <w:p w14:paraId="13CEA1B4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BB85A" w14:textId="25888644" w:rsidR="00E75E32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Nuolat</w:t>
            </w:r>
            <w:r w:rsidR="005B0A66">
              <w:rPr>
                <w:rFonts w:ascii="Times New Roman" w:hAnsi="Times New Roman"/>
                <w:sz w:val="24"/>
                <w:szCs w:val="24"/>
              </w:rPr>
              <w:t>, Savivaldybės lėšos</w:t>
            </w:r>
            <w:r w:rsidR="002E03F6">
              <w:rPr>
                <w:rFonts w:ascii="Times New Roman" w:hAnsi="Times New Roman"/>
                <w:sz w:val="24"/>
                <w:szCs w:val="24"/>
              </w:rPr>
              <w:t>, Valstybės lėšos</w:t>
            </w:r>
          </w:p>
          <w:p w14:paraId="4D10AF9D" w14:textId="791E3E8B" w:rsidR="007A72EE" w:rsidRPr="007240A8" w:rsidRDefault="007A72EE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0CC4821D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223D38" w14:textId="77777777" w:rsidR="00E75E32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Aprūpinimas AAP,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5F7C07AC" w14:textId="77777777" w:rsidR="00E75E32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2DE5DE" w14:textId="5A54BDBE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7EE3500D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260CA1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3FD8223B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9BD" w:rsidRPr="007F4344" w14:paraId="5711B4A2" w14:textId="77777777" w:rsidTr="00481DFC">
        <w:trPr>
          <w:trHeight w:val="2730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48EC1C" w14:textId="26331D30" w:rsidR="007659BD" w:rsidRPr="00912121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0629DC" w14:textId="77777777" w:rsidR="001C625E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Gaisrai/</w:t>
            </w:r>
          </w:p>
          <w:p w14:paraId="5C071960" w14:textId="0A114EBC" w:rsidR="007659BD" w:rsidRPr="00912121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sprogimai</w:t>
            </w:r>
          </w:p>
        </w:tc>
        <w:tc>
          <w:tcPr>
            <w:tcW w:w="2695" w:type="dxa"/>
            <w:shd w:val="clear" w:color="auto" w:fill="auto"/>
          </w:tcPr>
          <w:p w14:paraId="52A37D6C" w14:textId="77777777" w:rsidR="007659BD" w:rsidRPr="007240A8" w:rsidRDefault="007659BD" w:rsidP="00E75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rganizuoti savivaldybės ESOC posėdį aptariant situaciją, </w:t>
            </w:r>
          </w:p>
          <w:p w14:paraId="1A96C65D" w14:textId="6F4583F7" w:rsidR="007659BD" w:rsidRPr="007240A8" w:rsidRDefault="007659BD" w:rsidP="00481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gaisrų kilimo priežastis ir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tarybos patvirtintos Gaisrų prevencijos 2025</w:t>
            </w:r>
            <w:r w:rsid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metų programos vykdymą, pasiektus rezultatus.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E0725DB" w14:textId="6A5220F2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Savivaldybės </w:t>
            </w:r>
            <w:r w:rsidRPr="007240A8">
              <w:rPr>
                <w:rFonts w:ascii="Times New Roman" w:hAnsi="Times New Roman"/>
                <w:sz w:val="24"/>
                <w:szCs w:val="24"/>
              </w:rPr>
              <w:t xml:space="preserve">ESOC; </w:t>
            </w:r>
          </w:p>
          <w:p w14:paraId="234442C3" w14:textId="2B4D9457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PAGD prie VRM Klaipėdos PGV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Šilalės PGT</w:t>
            </w:r>
            <w:r w:rsidRPr="007240A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FD0FA3B" w14:textId="415A507A" w:rsidR="007A72EE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avivaldybės</w:t>
            </w:r>
            <w:r w:rsidRPr="007240A8">
              <w:rPr>
                <w:rFonts w:ascii="Times New Roman" w:hAnsi="Times New Roman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52213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9F4948" w14:textId="530DB706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05063AC" w14:textId="77777777" w:rsidR="007659BD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ketvirtis</w:t>
            </w:r>
          </w:p>
          <w:p w14:paraId="59F092F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B5D7A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EADDB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D28A5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2F345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958F3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299ED6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724E9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5BBCB2" w14:textId="783FEB4A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CBF1EDC" w14:textId="77777777" w:rsidR="007659BD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ketvirtis</w:t>
            </w:r>
          </w:p>
          <w:p w14:paraId="3C5BB144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67D88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7986E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70976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B182A8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FF1F6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0D23B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C04A6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9AD83A" w14:textId="47326D65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BA012F" w14:textId="77777777" w:rsidR="007659BD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ketvirtis</w:t>
            </w:r>
          </w:p>
          <w:p w14:paraId="1F11F3D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3A91B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49B565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C290A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788F8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57A49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A6A6E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6A15C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6D8805" w14:textId="749B8ABD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1E95CB1C" w14:textId="0F6438D4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Pravestas </w:t>
            </w:r>
            <w:r w:rsidR="007A7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ESOC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posėdis,</w:t>
            </w:r>
          </w:p>
          <w:p w14:paraId="18831563" w14:textId="6F0E0438" w:rsidR="007659BD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  <w:r w:rsidR="007659BD"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aktas</w:t>
            </w:r>
          </w:p>
          <w:p w14:paraId="772458F2" w14:textId="77777777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BE4795" w14:textId="2F478AAC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Aptartų  prevencijos priemonių įgyvendinimas,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</w:tcPr>
          <w:p w14:paraId="57AAE2A6" w14:textId="77777777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Taip/ne</w:t>
            </w:r>
          </w:p>
          <w:p w14:paraId="2E2BD852" w14:textId="77777777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8B961C" w14:textId="77777777" w:rsidR="007659BD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97DCEC" w14:textId="77777777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44AF9C" w14:textId="0E768BF6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12121" w:rsidRPr="007F4344" w14:paraId="6808C274" w14:textId="77777777" w:rsidTr="00481DFC">
        <w:trPr>
          <w:trHeight w:val="527"/>
        </w:trPr>
        <w:tc>
          <w:tcPr>
            <w:tcW w:w="562" w:type="dxa"/>
            <w:vMerge/>
            <w:tcBorders>
              <w:top w:val="nil"/>
            </w:tcBorders>
            <w:shd w:val="clear" w:color="auto" w:fill="auto"/>
          </w:tcPr>
          <w:p w14:paraId="37F44C08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auto"/>
          </w:tcPr>
          <w:p w14:paraId="02EA8AB8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6E6DC314" w14:textId="0D5EA4F2" w:rsidR="00912121" w:rsidRPr="008C1970" w:rsidRDefault="00912121" w:rsidP="00E75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alyvauti rengiant evakuacijos pratybas priešgaisrinės saugos tematika bendrojo ugdymo ir ikimokyklinio ugdymo įstaigose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14:paraId="67179519" w14:textId="57373F5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</w:t>
            </w: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Švietimo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kultūros ir sporto</w:t>
            </w: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skyrius;</w:t>
            </w:r>
          </w:p>
          <w:p w14:paraId="07780797" w14:textId="69A6BE4D" w:rsidR="00912121" w:rsidRPr="008C1970" w:rsidRDefault="00912121" w:rsidP="00E75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avivaldybės </w:t>
            </w: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1D046597" w14:textId="3D40F883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Įstaigų lėšos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2C47502C" w14:textId="63F407E0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Įstaigų lėšos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D40450" w14:textId="2363A544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Įstaigų lėšos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CB66413" w14:textId="53C3EDCC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Teiktos konsultacijos organizuojant pratybas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C2A2636" w14:textId="7777777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912121" w:rsidRPr="007F4344" w14:paraId="267CE561" w14:textId="77777777" w:rsidTr="00481DFC">
        <w:trPr>
          <w:trHeight w:val="930"/>
        </w:trPr>
        <w:tc>
          <w:tcPr>
            <w:tcW w:w="562" w:type="dxa"/>
            <w:vMerge/>
            <w:tcBorders>
              <w:top w:val="nil"/>
            </w:tcBorders>
            <w:shd w:val="clear" w:color="auto" w:fill="auto"/>
          </w:tcPr>
          <w:p w14:paraId="5657CC5D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auto"/>
          </w:tcPr>
          <w:p w14:paraId="4789D289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0147E900" w14:textId="00047F07" w:rsidR="00912121" w:rsidRPr="008C1970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3EC256FA" w14:textId="7777777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08F9495" w14:textId="7777777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5F43DC50" w14:textId="7777777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67CE24" w14:textId="7777777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2E5C1631" w14:textId="6031A220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Dalyvauta vertintojais vykdomose pratybose, vnt.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247C5D2" w14:textId="23E269B8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 10</w:t>
            </w:r>
          </w:p>
        </w:tc>
      </w:tr>
      <w:tr w:rsidR="00912121" w:rsidRPr="007F4344" w14:paraId="7D89EEFE" w14:textId="77777777" w:rsidTr="00481DFC">
        <w:trPr>
          <w:trHeight w:val="989"/>
        </w:trPr>
        <w:tc>
          <w:tcPr>
            <w:tcW w:w="56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871A781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7390406D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38B1B" w14:textId="0454BCA8" w:rsidR="007A72EE" w:rsidRPr="00D85A25" w:rsidRDefault="00912121" w:rsidP="007A72E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interneto svetainėje, soc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ialiniuose</w:t>
            </w: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tinkluose, kitomis žiniasklaidos priemonėmis teikti informaciją (rekomendacijas) gyventojams apie saugų elgesį miškuose ir miško parkuose, taikomas apribojimo priemones bei sankcijas gaisrui kilti pavojingu laikotarpiu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691B8EF" w14:textId="5B9C4FA6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ESOC;</w:t>
            </w:r>
          </w:p>
          <w:p w14:paraId="5073D634" w14:textId="77777777" w:rsidR="00912121" w:rsidRDefault="00912121" w:rsidP="007A7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</w:t>
            </w: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Savivaldybės atstovas spaudai.</w:t>
            </w:r>
          </w:p>
          <w:p w14:paraId="0A0EF85F" w14:textId="77777777" w:rsidR="007A72EE" w:rsidRDefault="007A72EE" w:rsidP="007A7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3922DC" w14:textId="77777777" w:rsidR="007A72EE" w:rsidRDefault="007A72EE" w:rsidP="007A7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9C41E2" w14:textId="13A3307C" w:rsidR="007A72EE" w:rsidRPr="00D85A25" w:rsidRDefault="007A72EE" w:rsidP="007A7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62833F1" w14:textId="62B28E39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4113C451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8A2886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5EECA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113ADE" w14:textId="77777777" w:rsidR="007A72EE" w:rsidRPr="00D85A2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5D84C2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BAE903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A89C618" w14:textId="38DDAAE8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1B7E513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F3C4E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A85849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4D24A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43B126" w14:textId="77777777" w:rsidR="007A72EE" w:rsidRPr="00D85A2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8174CB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6A53B6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1A16EE" w14:textId="57341578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7931A54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3C4C2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75578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87C91A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4C41E3" w14:textId="77777777" w:rsidR="007A72EE" w:rsidRPr="00D85A2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EE6993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550052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5AA448DC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Panaudotos visuomenės informavimo priemonės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pagal poreikį, vnt.</w:t>
            </w:r>
          </w:p>
          <w:p w14:paraId="6D7C307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FA5D3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3E50E5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74BB44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A084E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B98C44" w14:textId="3099C2D0" w:rsidR="007A72EE" w:rsidRPr="00D85A2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F4355EE" w14:textId="77777777" w:rsidR="00912121" w:rsidRDefault="00912121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≥1</w:t>
            </w:r>
          </w:p>
          <w:p w14:paraId="2F8CA314" w14:textId="77777777" w:rsidR="007A72EE" w:rsidRDefault="007A72EE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61A94A" w14:textId="77777777" w:rsidR="007A72EE" w:rsidRDefault="007A72EE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A94888" w14:textId="77777777" w:rsidR="007A72EE" w:rsidRDefault="007A72EE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1B811E" w14:textId="77777777" w:rsidR="007A72EE" w:rsidRDefault="007A72EE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A54D0E" w14:textId="49CAB531" w:rsidR="007A72EE" w:rsidRPr="00D85A25" w:rsidRDefault="007A72EE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2121" w:rsidRPr="007F4344" w14:paraId="031E9415" w14:textId="77777777" w:rsidTr="00481DFC">
        <w:trPr>
          <w:trHeight w:val="1833"/>
        </w:trPr>
        <w:tc>
          <w:tcPr>
            <w:tcW w:w="562" w:type="dxa"/>
            <w:vMerge w:val="restart"/>
            <w:shd w:val="clear" w:color="auto" w:fill="auto"/>
          </w:tcPr>
          <w:p w14:paraId="3702FD69" w14:textId="5292C0ED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2F54C119" w14:textId="0693BD14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Nuotekų tvarkymo, vandens, gamtinių dujų, elektros ir šilumos energijos tiekimo vartotojams nut</w:t>
            </w:r>
            <w:r w:rsidR="00991A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ukimas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53720ADD" w14:textId="0926C4B3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ykdyti inžinerinių tinklų ir sistemų profilaktinius techninius patikrinimus ir atnaujinimą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0DAFCD0" w14:textId="77777777" w:rsidR="007C1A87" w:rsidRDefault="007C1A87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BBC853" w14:textId="77777777" w:rsidR="007A72EE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85B88C" w14:textId="77777777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C43279" w14:textId="77777777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BD0594" w14:textId="77777777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BCB299" w14:textId="77777777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3327B7" w14:textId="77777777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1BC812" w14:textId="77777777" w:rsidR="00912121" w:rsidRPr="008E1CA5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C07E03" w14:textId="396A142C" w:rsidR="00912121" w:rsidRPr="00300FB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14:paraId="746BD93D" w14:textId="3D405643" w:rsidR="00B6303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Paslaugas teikiantys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subjektai; Savivaldybės seniūnijų seniūnai;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s;</w:t>
            </w:r>
          </w:p>
          <w:p w14:paraId="1730080D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9D41C8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50E144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B98FC0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AEFCE6" w14:textId="68E6DEA3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4521225B" w14:textId="2C8C893C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Įstaigų, </w:t>
            </w:r>
            <w:r w:rsidR="002E0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lėšos</w:t>
            </w:r>
          </w:p>
          <w:p w14:paraId="232FE429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28EC27" w14:textId="0748EBB3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5A554C1B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221D8D11" w14:textId="1F0B5276" w:rsidR="005B0A66" w:rsidRPr="008E1CA5" w:rsidRDefault="005B0A6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Įstaigų, </w:t>
            </w:r>
            <w:r w:rsidR="002E0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lėšos</w:t>
            </w:r>
          </w:p>
          <w:p w14:paraId="15559223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F883E3" w14:textId="2E80339D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0BE627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0D0F1529" w14:textId="660DC4BC" w:rsidR="005B0A66" w:rsidRPr="008E1CA5" w:rsidRDefault="005B0A6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Įstaigų, </w:t>
            </w:r>
            <w:r w:rsidR="002E0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lėšos</w:t>
            </w:r>
          </w:p>
          <w:p w14:paraId="07896074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E86EA2" w14:textId="45216DDB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050E5E40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reglamentą vykdyti techniniai patikrinimai</w:t>
            </w:r>
          </w:p>
          <w:p w14:paraId="76530818" w14:textId="77777777" w:rsidR="00912121" w:rsidRPr="008E1CA5" w:rsidRDefault="00912121" w:rsidP="00360E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E92E84" w14:textId="2ECD8450" w:rsidR="00912121" w:rsidRPr="008E1CA5" w:rsidRDefault="00912121" w:rsidP="00360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1AB2A7CD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  <w:p w14:paraId="652083A1" w14:textId="77777777" w:rsidR="00912121" w:rsidRPr="008E1CA5" w:rsidRDefault="00912121" w:rsidP="00360E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AA6CD8" w14:textId="7FAF2A6F" w:rsidR="00912121" w:rsidRPr="008E1CA5" w:rsidRDefault="00912121" w:rsidP="00360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121" w:rsidRPr="007F4344" w14:paraId="5DDC0617" w14:textId="77777777" w:rsidTr="00481DFC">
        <w:trPr>
          <w:trHeight w:val="1397"/>
        </w:trPr>
        <w:tc>
          <w:tcPr>
            <w:tcW w:w="562" w:type="dxa"/>
            <w:vMerge/>
            <w:shd w:val="clear" w:color="auto" w:fill="auto"/>
          </w:tcPr>
          <w:p w14:paraId="6B6B1ABB" w14:textId="77777777" w:rsidR="00912121" w:rsidRPr="00AA6D82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394E3A7E" w14:textId="77777777" w:rsidR="00912121" w:rsidRPr="00AA6D82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06ED68EE" w14:textId="1D25417E" w:rsidR="00912121" w:rsidRPr="007F4344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5CDF22A3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740BF8C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0A015320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DEB070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4D23B345" w14:textId="0C4E2D28" w:rsidR="00912121" w:rsidRPr="008E1CA5" w:rsidRDefault="00912121" w:rsidP="00360E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Vykdyti numatyti tinklų ir sistemų atnaujinimai, 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agal poreikį ir Šilumos ūkio ir vandentvarkos plėtros planus, faktas</w:t>
            </w:r>
          </w:p>
        </w:tc>
        <w:tc>
          <w:tcPr>
            <w:tcW w:w="1846" w:type="dxa"/>
            <w:shd w:val="clear" w:color="auto" w:fill="auto"/>
          </w:tcPr>
          <w:p w14:paraId="6DA13E32" w14:textId="44D6E6E6" w:rsidR="00912121" w:rsidRPr="008E1CA5" w:rsidRDefault="00912121" w:rsidP="008E1C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Taip/Ne</w:t>
            </w:r>
          </w:p>
        </w:tc>
      </w:tr>
      <w:tr w:rsidR="00912121" w:rsidRPr="007F4344" w14:paraId="7B80618E" w14:textId="77777777" w:rsidTr="00481DFC">
        <w:trPr>
          <w:trHeight w:val="345"/>
        </w:trPr>
        <w:tc>
          <w:tcPr>
            <w:tcW w:w="562" w:type="dxa"/>
            <w:vMerge/>
            <w:shd w:val="clear" w:color="auto" w:fill="auto"/>
          </w:tcPr>
          <w:p w14:paraId="6B474B7A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F72AB5F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1862FB5C" w14:textId="77777777" w:rsidR="00912121" w:rsidRDefault="00912121" w:rsidP="008F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udaryti sąrašą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subjektų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kitų įstaigų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kurios būtų suskirstytos pagal svarbą dėl 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energijos išteklių ir energijos tiekimo apribojimų taikymo eiliškumo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F8190A2" w14:textId="77777777" w:rsidR="007A72EE" w:rsidRDefault="007A72EE" w:rsidP="008F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42E9EA" w14:textId="77777777" w:rsidR="007A72EE" w:rsidRDefault="007A72EE" w:rsidP="008F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B5C8FB" w14:textId="2541FC24" w:rsidR="007A72EE" w:rsidRPr="008E1CA5" w:rsidRDefault="007A72EE" w:rsidP="008F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14:paraId="56EFFE03" w14:textId="473FDF29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ESOC; Savivaldybės 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54F93BA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CA371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61F4F8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5EB30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608164" w14:textId="77777777" w:rsidR="007A72EE" w:rsidRPr="008E1CA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F09434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4718DB7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III ketvirtis</w:t>
            </w:r>
          </w:p>
          <w:p w14:paraId="240C9041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272A2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E16CF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C2BDA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7263EF" w14:textId="77777777" w:rsidR="007A72EE" w:rsidRPr="008E1CA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322957DE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70A7E2" w14:textId="25BBD6BA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66FD66C6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4F9F3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58371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5A280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9D7EF2" w14:textId="77777777" w:rsidR="007A72EE" w:rsidRPr="008E1CA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E55DB2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4485247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16AF59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8934C1" w14:textId="771C9F42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0D89B795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F2682D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8F6D2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A4FB3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A957B4" w14:textId="77777777" w:rsidR="007A72EE" w:rsidRPr="008E1CA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B9841E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0E289F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35393EAB" w14:textId="57209FBA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Sudarytas sąrašas, suderintas su paslaugas teikiančiais </w:t>
            </w:r>
            <w:r w:rsidR="007A7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ūkio </w:t>
            </w:r>
            <w:r w:rsidR="007A7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subjektais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A7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bei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įmonėmis ir patvirtintas mero potvarkiu</w:t>
            </w:r>
            <w:r w:rsidR="007A7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025F6F7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Taip / Ne</w:t>
            </w:r>
          </w:p>
        </w:tc>
      </w:tr>
      <w:tr w:rsidR="00912121" w:rsidRPr="007F4344" w14:paraId="7C3D1494" w14:textId="77777777" w:rsidTr="00481DFC">
        <w:trPr>
          <w:trHeight w:val="863"/>
        </w:trPr>
        <w:tc>
          <w:tcPr>
            <w:tcW w:w="562" w:type="dxa"/>
            <w:vMerge/>
            <w:shd w:val="clear" w:color="auto" w:fill="auto"/>
          </w:tcPr>
          <w:p w14:paraId="2AE592E4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505A96F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4440FFE8" w14:textId="786F686A" w:rsidR="00912121" w:rsidRPr="008E1CA5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0CA64146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122D3AC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101F6500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F72599D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00E4A0C0" w14:textId="3AA5BA6C" w:rsidR="007C1A87" w:rsidRPr="008E1CA5" w:rsidRDefault="00912121" w:rsidP="007C1A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Sąrašas peržiūrėtas, tikslintas pagal poreikį</w:t>
            </w:r>
            <w:r w:rsidR="007A7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DF78884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912121" w:rsidRPr="007F4344" w14:paraId="075A3C2E" w14:textId="77777777" w:rsidTr="00481DFC">
        <w:trPr>
          <w:trHeight w:val="458"/>
        </w:trPr>
        <w:tc>
          <w:tcPr>
            <w:tcW w:w="562" w:type="dxa"/>
            <w:vMerge/>
            <w:shd w:val="clear" w:color="auto" w:fill="auto"/>
          </w:tcPr>
          <w:p w14:paraId="28E61876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38ECD86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1E453FCF" w14:textId="79343980" w:rsidR="00912121" w:rsidRPr="008E1CA5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5.3. </w:t>
            </w:r>
            <w:r w:rsidRPr="008E1CA5">
              <w:rPr>
                <w:rFonts w:ascii="Times New Roman" w:hAnsi="Times New Roman"/>
                <w:sz w:val="24"/>
                <w:szCs w:val="24"/>
              </w:rPr>
              <w:t>Patikrinti elektros generatorius ir (ar) įvertinti alternatyviojo elektros tiekimo įrangos būklę.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14:paraId="3E4C8D0A" w14:textId="38035764" w:rsidR="00912121" w:rsidRPr="008E1CA5" w:rsidRDefault="00912121" w:rsidP="000048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1ADB2FA" w14:textId="1E993230" w:rsidR="00912121" w:rsidRPr="008E1CA5" w:rsidRDefault="00A90658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Ūkio subjektų vadovai;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5FB8054C" w14:textId="35247EC0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ketvirtis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1DF45A80" w14:textId="72E8FFED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481DFC"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</w:t>
            </w:r>
          </w:p>
          <w:p w14:paraId="5694BA06" w14:textId="3F581AC4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ketvirčiai</w:t>
            </w:r>
          </w:p>
          <w:p w14:paraId="31B024B4" w14:textId="675B0824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EEC1769" w14:textId="77777777" w:rsidR="00912121" w:rsidRPr="008E1CA5" w:rsidRDefault="00912121" w:rsidP="008E1C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D7CDD0A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4A38A5B2" w14:textId="7E0BF8BC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Atliktų patikrinimų skaičius, 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14:paraId="7C530B0D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14:paraId="609C3F56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255912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396811" w14:textId="56B77648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/Ne</w:t>
            </w:r>
          </w:p>
        </w:tc>
      </w:tr>
      <w:tr w:rsidR="00912121" w:rsidRPr="007F4344" w14:paraId="51F6AA3F" w14:textId="77777777" w:rsidTr="00481DFC">
        <w:trPr>
          <w:trHeight w:val="543"/>
        </w:trPr>
        <w:tc>
          <w:tcPr>
            <w:tcW w:w="562" w:type="dxa"/>
            <w:vMerge/>
            <w:shd w:val="clear" w:color="auto" w:fill="auto"/>
          </w:tcPr>
          <w:p w14:paraId="457FD083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C0B5122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536F0489" w14:textId="2BE219FA" w:rsidR="00912121" w:rsidRPr="008E1CA5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650DD887" w14:textId="77777777" w:rsidR="00912121" w:rsidRPr="008E1CA5" w:rsidRDefault="00912121" w:rsidP="000048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F38AE4C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1C839219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887F8D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55924672" w14:textId="16F2F890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Numatyti/Išbandyti alternatyvios elektros tiekimo būdai, faktas </w:t>
            </w: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67A577ED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A72EE" w:rsidRPr="007F4344" w14:paraId="2FA3C1AB" w14:textId="77777777" w:rsidTr="00481DFC">
        <w:trPr>
          <w:trHeight w:val="278"/>
        </w:trPr>
        <w:tc>
          <w:tcPr>
            <w:tcW w:w="562" w:type="dxa"/>
            <w:vMerge w:val="restart"/>
            <w:shd w:val="clear" w:color="auto" w:fill="auto"/>
          </w:tcPr>
          <w:p w14:paraId="5A15FF86" w14:textId="1F5F6824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4EBB7F91" w14:textId="20280681" w:rsidR="007A72EE" w:rsidRPr="00481DFC" w:rsidRDefault="007A72EE" w:rsidP="00481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1D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Stichiniai </w:t>
            </w:r>
            <w:r w:rsidR="00481DFC" w:rsidRPr="00481DFC">
              <w:rPr>
                <w:rFonts w:ascii="Times New Roman" w:hAnsi="Times New Roman"/>
                <w:b/>
                <w:sz w:val="24"/>
                <w:szCs w:val="24"/>
              </w:rPr>
              <w:t xml:space="preserve">meteorologiniai </w:t>
            </w:r>
            <w:r w:rsidRPr="00481D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reiškiniai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8F8915F" w14:textId="53DC62CC" w:rsidR="007A72EE" w:rsidRPr="008F7FEF" w:rsidRDefault="007A72EE" w:rsidP="00481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6.1. </w:t>
            </w:r>
            <w:r w:rsid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tlikti analizę nustatant jautriausias vietas dėl pavojų keliančių gamtos reiškinių ir jų padarinių 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31C2B85" w14:textId="73DC4C74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avivaldybės</w:t>
            </w:r>
            <w:r w:rsidRPr="008F7FEF">
              <w:rPr>
                <w:rFonts w:ascii="Times New Roman" w:hAnsi="Times New Roman"/>
                <w:sz w:val="24"/>
                <w:szCs w:val="24"/>
              </w:rPr>
              <w:t xml:space="preserve"> parengties pareigūnas;</w:t>
            </w:r>
          </w:p>
          <w:p w14:paraId="2ABE5ACB" w14:textId="7A1DDBBC" w:rsidR="007A72EE" w:rsidRPr="008F7FEF" w:rsidRDefault="007A72EE" w:rsidP="008F7F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ESOC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626F70C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ADF08A" w14:textId="19DBF3DC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III ketvirčiai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885D22F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5B66DA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0C54B1" w14:textId="1D942D03" w:rsidR="00B46504" w:rsidRDefault="00B46504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481DFC" w:rsidRP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</w:t>
            </w:r>
          </w:p>
          <w:p w14:paraId="22F1D353" w14:textId="28513D61" w:rsidR="00B46504" w:rsidRPr="008F7FEF" w:rsidRDefault="00B46504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981DC9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07CDE8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EE23B1" w14:textId="177368F1" w:rsidR="007A72EE" w:rsidRDefault="00B46504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481DFC"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</w:t>
            </w:r>
          </w:p>
          <w:p w14:paraId="3244CDED" w14:textId="314B8AFE" w:rsidR="00B46504" w:rsidRPr="008F7FEF" w:rsidRDefault="00B46504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52FF6741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9CCE79" w14:textId="79732FD8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Analizė parengta ir pristatyta  sav. ESOC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2694A1E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C75FD4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A9B579" w14:textId="7C4D47C6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7A72EE" w:rsidRPr="007F4344" w14:paraId="1151682B" w14:textId="77777777" w:rsidTr="00481DFC">
        <w:trPr>
          <w:trHeight w:val="1296"/>
        </w:trPr>
        <w:tc>
          <w:tcPr>
            <w:tcW w:w="562" w:type="dxa"/>
            <w:vMerge/>
            <w:shd w:val="clear" w:color="auto" w:fill="auto"/>
          </w:tcPr>
          <w:p w14:paraId="3D9E356D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533BF81C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4428" w14:textId="401DD332" w:rsidR="007A72EE" w:rsidRPr="008F7FEF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 Pagal poreikį ir galimybes gyventojams kompensuoti patirtą žalą.</w:t>
            </w:r>
          </w:p>
          <w:p w14:paraId="551A1AA7" w14:textId="77777777" w:rsidR="007A72EE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76EF88" w14:textId="77777777" w:rsidR="007A72EE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075FB6" w14:textId="77777777" w:rsidR="007A72EE" w:rsidRPr="008F7FEF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FB743" w14:textId="224DEA05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Meras;</w:t>
            </w:r>
          </w:p>
          <w:p w14:paraId="02565FA2" w14:textId="6D10AC09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vienkartinių ir tikslinių pašalpų skyrimo komisija;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789B" w14:textId="180CC12A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6EE2B956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CFFB9" w14:textId="7C989ABB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411B09D7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4855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C4CCCD" w14:textId="2D9A5F02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5FF1D233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19E6F0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5B0F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Priemonės vykdymo faktas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B0811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7A72EE" w:rsidRPr="007F4344" w14:paraId="57F4DF0C" w14:textId="77777777" w:rsidTr="00481DFC">
        <w:trPr>
          <w:trHeight w:val="1143"/>
        </w:trPr>
        <w:tc>
          <w:tcPr>
            <w:tcW w:w="562" w:type="dxa"/>
            <w:vMerge/>
            <w:shd w:val="clear" w:color="auto" w:fill="auto"/>
          </w:tcPr>
          <w:p w14:paraId="79E88E48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204632F6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943B3" w14:textId="418D9C40" w:rsidR="007A72EE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6.4</w:t>
            </w:r>
            <w:r w:rsid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Vykdyti hidrotechninių statinių priežiūrą ir renovavimą.</w:t>
            </w:r>
          </w:p>
          <w:p w14:paraId="69A76779" w14:textId="7BAA3C7B" w:rsidR="007A72EE" w:rsidRPr="008F7FEF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98EF5" w14:textId="1E3097CA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Kaimo reikalų ir aplinkosaugos skyrius;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C760C" w14:textId="5662ACD3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IV ketvirčiai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Savivaldybės bei Valstybės deleguotai </w:t>
            </w:r>
            <w:r w:rsidR="003B22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Savivaldybei 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funkcijai 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vykdyti</w:t>
            </w:r>
            <w:r w:rsidR="002E0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skirtos</w:t>
            </w:r>
            <w:r w:rsidR="005B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lėšos</w:t>
            </w:r>
          </w:p>
          <w:p w14:paraId="792E2C76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966E7" w14:textId="680426C4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 – IV ketvirčiai</w:t>
            </w:r>
            <w:r w:rsidR="003B22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Savivaldybės bei Valstybės deleguotai Savivaldybei funkcijai </w:t>
            </w:r>
            <w:r w:rsidR="003B22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vykdyti</w:t>
            </w:r>
            <w:r w:rsidR="002E0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skirtos</w:t>
            </w:r>
            <w:r w:rsidR="003B22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lėšos</w:t>
            </w:r>
          </w:p>
          <w:p w14:paraId="7B6C9470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D7CC5" w14:textId="6FD6075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 – IV ketvirčiai</w:t>
            </w:r>
            <w:r w:rsidR="003B22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Savivaldybės bei Valstybės deleguotai Savivaldybei funkcijai </w:t>
            </w:r>
            <w:r w:rsidR="003B22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vykdyti </w:t>
            </w:r>
            <w:r w:rsidR="002E0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skirtos </w:t>
            </w:r>
            <w:r w:rsidR="003B22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lėšos</w:t>
            </w:r>
          </w:p>
          <w:p w14:paraId="0F878A58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5DD31CF8" w14:textId="5DF9B304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Būklė įvertinta ir rezultatai pristatyti sav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ivaldybės</w:t>
            </w:r>
            <w:r w:rsidRPr="008F7F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ESOC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14:paraId="070B4F7B" w14:textId="1BD1A19D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 / Ne</w:t>
            </w:r>
          </w:p>
        </w:tc>
      </w:tr>
      <w:tr w:rsidR="007A72EE" w:rsidRPr="007F4344" w14:paraId="7076659C" w14:textId="77777777" w:rsidTr="00481DFC">
        <w:trPr>
          <w:trHeight w:val="4414"/>
        </w:trPr>
        <w:tc>
          <w:tcPr>
            <w:tcW w:w="562" w:type="dxa"/>
            <w:vMerge/>
            <w:shd w:val="clear" w:color="auto" w:fill="auto"/>
          </w:tcPr>
          <w:p w14:paraId="539DD246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09E199E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BDE33" w14:textId="77777777" w:rsidR="007A72EE" w:rsidRPr="008F7FEF" w:rsidRDefault="007A72EE" w:rsidP="0091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6.5. </w:t>
            </w:r>
            <w:r w:rsidRPr="008F7FEF">
              <w:rPr>
                <w:rFonts w:ascii="Times New Roman" w:hAnsi="Times New Roman"/>
                <w:sz w:val="24"/>
                <w:szCs w:val="24"/>
              </w:rPr>
              <w:t>Artėjant stichiniam meteorologiniam (kaitrai) 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FEF">
              <w:rPr>
                <w:rFonts w:ascii="Times New Roman" w:hAnsi="Times New Roman"/>
                <w:sz w:val="24"/>
                <w:szCs w:val="24"/>
              </w:rPr>
              <w:t xml:space="preserve">stichiniam hidrologiniam (stichiniam potvyniui) </w:t>
            </w:r>
          </w:p>
          <w:p w14:paraId="6898B832" w14:textId="1AA1BA58" w:rsidR="007A72EE" w:rsidRPr="008F7FEF" w:rsidRDefault="007A72EE" w:rsidP="0091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sz w:val="24"/>
                <w:szCs w:val="24"/>
              </w:rPr>
              <w:t>reiškiniui teikti rekomendacijas, skirtas gyventojų bei aplinkos saugumui užtikrinti. Prireikus informuoti apie priimtus sprendimus, susijusius su darbo organizavimo pokyčiais ir pateikti kitą svarbią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informaciją.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F3E2A" w14:textId="6670248B" w:rsidR="007A72EE" w:rsidRPr="00B63031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parengties pareigūnas;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060AF98" w14:textId="054F7764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Esant poreikiui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23FEE8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Esant </w:t>
            </w:r>
          </w:p>
          <w:p w14:paraId="383D27FF" w14:textId="6101F9A6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poreikiui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3429F2" w14:textId="6EDC8C6A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Esant poreikiui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31CC777B" w14:textId="77777777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39E740" w14:textId="4AC8DBA4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Esant poreikiui pateiktos informacijos skaičius (vnt.)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14:paraId="6BA63324" w14:textId="77777777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69873F" w14:textId="21B66106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≥ 1</w:t>
            </w:r>
          </w:p>
        </w:tc>
      </w:tr>
      <w:tr w:rsidR="007659BD" w:rsidRPr="007F4344" w14:paraId="7CA7DC38" w14:textId="77777777" w:rsidTr="00481DFC">
        <w:trPr>
          <w:trHeight w:val="391"/>
        </w:trPr>
        <w:tc>
          <w:tcPr>
            <w:tcW w:w="562" w:type="dxa"/>
            <w:vMerge w:val="restart"/>
            <w:shd w:val="clear" w:color="auto" w:fill="auto"/>
          </w:tcPr>
          <w:p w14:paraId="030BDC38" w14:textId="750BF47E" w:rsidR="007659BD" w:rsidRPr="00377C1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5991F01C" w14:textId="512D982B" w:rsidR="007659BD" w:rsidRPr="00377C18" w:rsidRDefault="000C4B3C" w:rsidP="000C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Pavojus Valstybės saugumui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C5F8C" w14:textId="78B4B317" w:rsidR="007659BD" w:rsidRDefault="007659BD" w:rsidP="002E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 xml:space="preserve">7.1. Spręsti </w:t>
            </w:r>
            <w:r w:rsidR="002E03F6">
              <w:rPr>
                <w:rFonts w:ascii="Times New Roman" w:hAnsi="Times New Roman"/>
                <w:sz w:val="24"/>
                <w:szCs w:val="24"/>
              </w:rPr>
              <w:t xml:space="preserve">informacinių sistemų veiklos </w:t>
            </w:r>
            <w:r w:rsidRPr="00E75E32">
              <w:rPr>
                <w:rFonts w:ascii="Times New Roman" w:hAnsi="Times New Roman"/>
                <w:sz w:val="24"/>
                <w:szCs w:val="24"/>
              </w:rPr>
              <w:t>užregistruotus sutrikimui</w:t>
            </w:r>
            <w:r w:rsidR="00360D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420FCE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2BF0C6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01A423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7F3B8F" w14:textId="77777777" w:rsidR="007659BD" w:rsidRDefault="007659BD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C0C49" w14:textId="2C10B216" w:rsidR="007659BD" w:rsidRPr="00E75E32" w:rsidRDefault="007659BD" w:rsidP="00377C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403259" w14:textId="1C85B4DE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Veiklos administravimo skyriaus i</w:t>
            </w:r>
            <w:r w:rsidRPr="00E75E32">
              <w:rPr>
                <w:rFonts w:ascii="Times New Roman" w:hAnsi="Times New Roman"/>
                <w:sz w:val="24"/>
                <w:szCs w:val="24"/>
              </w:rPr>
              <w:t>nformacinių technologijų specialista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FD86B67" w14:textId="3335749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poreikį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C9D3DEA" w14:textId="7390625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poreikį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5CF847" w14:textId="4772840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poreikį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14AD6D19" w14:textId="190C141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 xml:space="preserve">Išspręstų IT užregistruotų sutrikimų dalis,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14:paraId="5C3F1F7D" w14:textId="5B207202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97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59BD" w:rsidRPr="007F4344" w14:paraId="21AF6C10" w14:textId="77777777" w:rsidTr="00481DFC">
        <w:trPr>
          <w:trHeight w:val="391"/>
        </w:trPr>
        <w:tc>
          <w:tcPr>
            <w:tcW w:w="562" w:type="dxa"/>
            <w:vMerge/>
            <w:shd w:val="clear" w:color="auto" w:fill="auto"/>
          </w:tcPr>
          <w:p w14:paraId="61839C29" w14:textId="77777777" w:rsidR="007659BD" w:rsidRPr="00377C1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5B078921" w14:textId="77777777" w:rsidR="007659BD" w:rsidRPr="00377C1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D9194" w14:textId="5A9CB472" w:rsidR="007659BD" w:rsidRDefault="007659BD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>7.2. Išbandyti informacinių sistemų veiklos tęstinumo valdymo planą</w:t>
            </w:r>
            <w:r w:rsidR="00360D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38CA6D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428BB3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D89D0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0AB24E" w14:textId="22456384" w:rsidR="00360D46" w:rsidRPr="00E75E32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712E8" w14:textId="49767452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Savivaldybės Veiklos administravimo skyriaus i</w:t>
            </w:r>
            <w:r w:rsidRPr="00E75E32">
              <w:rPr>
                <w:rFonts w:ascii="Times New Roman" w:hAnsi="Times New Roman"/>
                <w:sz w:val="24"/>
                <w:szCs w:val="24"/>
              </w:rPr>
              <w:t xml:space="preserve">nformacinių </w:t>
            </w:r>
            <w:r w:rsidRPr="00E75E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technologijų </w:t>
            </w:r>
            <w:r>
              <w:rPr>
                <w:rFonts w:ascii="Times New Roman" w:hAnsi="Times New Roman"/>
                <w:sz w:val="24"/>
                <w:szCs w:val="24"/>
              </w:rPr>
              <w:t>specialistai</w:t>
            </w:r>
            <w:r w:rsidR="007A72E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094170A" w14:textId="77777777" w:rsidR="007659BD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Pagal reglamentą</w:t>
            </w:r>
          </w:p>
          <w:p w14:paraId="7DB91215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387AA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58861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4D2D71" w14:textId="5ABCEAEC" w:rsidR="007A72EE" w:rsidRPr="00E75E32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776AC83" w14:textId="77777777" w:rsidR="007659BD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Pagal reglamentą</w:t>
            </w:r>
          </w:p>
          <w:p w14:paraId="46381E6A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8AC0C5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BF535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D515C0" w14:textId="67C6692B" w:rsidR="007A72EE" w:rsidRPr="00E75E32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96188E" w14:textId="77777777" w:rsidR="007659BD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Pagal reglamentą</w:t>
            </w:r>
          </w:p>
          <w:p w14:paraId="72A8D1D9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C4654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0B6E1D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B04E73" w14:textId="12485A38" w:rsidR="007A72EE" w:rsidRPr="00E75E32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51BE7A9A" w14:textId="1EAEEF1A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Faktas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14:paraId="13724435" w14:textId="2F170D6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B63031" w:rsidRPr="007F4344" w14:paraId="0BC9BD6E" w14:textId="77777777" w:rsidTr="00481DFC">
        <w:trPr>
          <w:trHeight w:val="1981"/>
        </w:trPr>
        <w:tc>
          <w:tcPr>
            <w:tcW w:w="562" w:type="dxa"/>
            <w:vMerge/>
            <w:shd w:val="clear" w:color="auto" w:fill="auto"/>
          </w:tcPr>
          <w:p w14:paraId="79495B7F" w14:textId="77777777" w:rsidR="00B63031" w:rsidRPr="00377C18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342C4AFC" w14:textId="77777777" w:rsidR="00B63031" w:rsidRPr="00377C18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690A6" w14:textId="77777777" w:rsidR="00B63031" w:rsidRPr="00E75E32" w:rsidRDefault="00B63031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>7.3 Rūpintis Savivaldybėje esamų kompiuterių veikimo, prie jų prijungtos</w:t>
            </w:r>
          </w:p>
          <w:p w14:paraId="0947453A" w14:textId="2B5DB586" w:rsidR="007A72EE" w:rsidRDefault="00B63031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>periferinės įrangos ar kitos IT techninės įrangos būklės priežiūrą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726401" w14:textId="77777777" w:rsidR="00B46504" w:rsidRDefault="00B46504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7747B" w14:textId="77777777" w:rsidR="00B46504" w:rsidRDefault="00B46504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47FED7" w14:textId="1FDD2165" w:rsidR="00B63031" w:rsidRPr="00E75E32" w:rsidRDefault="00B63031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58C2D" w14:textId="7BFC5A89" w:rsidR="007A72EE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Veiklos administravimo skyriaus i</w:t>
            </w:r>
            <w:r w:rsidRPr="00E75E32">
              <w:rPr>
                <w:rFonts w:ascii="Times New Roman" w:hAnsi="Times New Roman"/>
                <w:sz w:val="24"/>
                <w:szCs w:val="24"/>
              </w:rPr>
              <w:t xml:space="preserve">nformacinių technologijų </w:t>
            </w:r>
            <w:r>
              <w:rPr>
                <w:rFonts w:ascii="Times New Roman" w:hAnsi="Times New Roman"/>
                <w:sz w:val="24"/>
                <w:szCs w:val="24"/>
              </w:rPr>
              <w:t>specialistai;</w:t>
            </w:r>
          </w:p>
          <w:p w14:paraId="3F1B6A7A" w14:textId="77777777" w:rsidR="00B46504" w:rsidRDefault="00B46504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0C4F82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84090" w14:textId="41CDA0FC" w:rsidR="00B63031" w:rsidRPr="00E75E32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22F8719" w14:textId="2D08A7AB" w:rsidR="00B63031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  <w:r w:rsidR="00481DFC"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</w:t>
            </w:r>
          </w:p>
          <w:p w14:paraId="58372E53" w14:textId="0B28373D" w:rsidR="003B225B" w:rsidRDefault="003B225B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17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etvirčiai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54683A7" w14:textId="2DC4211D" w:rsidR="00D17E56" w:rsidRDefault="003B225B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lėšos</w:t>
            </w:r>
          </w:p>
          <w:p w14:paraId="2F62B247" w14:textId="77777777" w:rsidR="003B225B" w:rsidRDefault="003B225B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9C03DE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3AD765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0F202E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EFD4AF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A1D8F0" w14:textId="6DCC692B" w:rsidR="00D17E56" w:rsidRPr="00E75E32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BC5AF96" w14:textId="06E43B49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481DFC"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</w:t>
            </w:r>
          </w:p>
          <w:p w14:paraId="0A37C5A4" w14:textId="7A2FD5EA" w:rsidR="003B225B" w:rsidRDefault="003B225B" w:rsidP="003B2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17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etvirčiai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648A1174" w14:textId="18A5D4E9" w:rsidR="00B63031" w:rsidRDefault="00B63031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56D879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FE13DB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2CC331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2275A8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0C3626" w14:textId="19EE0E99" w:rsidR="00D17E56" w:rsidRPr="00E75E32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B2B5DC" w14:textId="601BF092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481DFC"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</w:t>
            </w:r>
          </w:p>
          <w:p w14:paraId="01722676" w14:textId="4316E0FE" w:rsidR="003B225B" w:rsidRDefault="003B225B" w:rsidP="003B2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17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etvirčiai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3B2D4A83" w14:textId="133A3B5C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3D8D9B" w14:textId="77777777" w:rsidR="00B46504" w:rsidRDefault="00B46504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B400CB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78DCA6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2FC814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8603CF" w14:textId="4EF78E31" w:rsidR="00D17E56" w:rsidRPr="00E75E32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5D4CD1EC" w14:textId="67A0EB11" w:rsidR="00B63031" w:rsidRPr="00E75E32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Atlikti sutrikimų nustatymai,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14:paraId="671E2DA3" w14:textId="5213F4D5" w:rsidR="00B63031" w:rsidRPr="00E75E32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98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659BD" w:rsidRPr="007F4344" w14:paraId="5B64AA1F" w14:textId="77777777" w:rsidTr="00481DFC">
        <w:trPr>
          <w:trHeight w:val="391"/>
        </w:trPr>
        <w:tc>
          <w:tcPr>
            <w:tcW w:w="562" w:type="dxa"/>
            <w:vMerge/>
            <w:shd w:val="clear" w:color="auto" w:fill="auto"/>
          </w:tcPr>
          <w:p w14:paraId="30311655" w14:textId="77777777" w:rsidR="007659BD" w:rsidRPr="00377C1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12FC202" w14:textId="77777777" w:rsidR="007659BD" w:rsidRPr="00377C1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  <w:shd w:val="clear" w:color="auto" w:fill="auto"/>
            <w:vAlign w:val="center"/>
          </w:tcPr>
          <w:p w14:paraId="411E66EC" w14:textId="77777777" w:rsidR="007659BD" w:rsidRDefault="007659BD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>7.4. Užtikrinti tinkamą intraneto, internetinio ryšio, elektroninio pašto ir fiksuotojo telefono ryšio veikimą.</w:t>
            </w:r>
          </w:p>
          <w:p w14:paraId="515E7A2B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328B93" w14:textId="29C0B6C1" w:rsidR="00360D46" w:rsidRPr="00E75E32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vAlign w:val="center"/>
          </w:tcPr>
          <w:p w14:paraId="3C21784B" w14:textId="7E395ED3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Veiklos administravimo skyriaus i</w:t>
            </w:r>
            <w:r w:rsidRPr="00E75E32">
              <w:rPr>
                <w:rFonts w:ascii="Times New Roman" w:hAnsi="Times New Roman"/>
                <w:sz w:val="24"/>
                <w:szCs w:val="24"/>
              </w:rPr>
              <w:t xml:space="preserve">nformacinių technologijų </w:t>
            </w:r>
            <w:r>
              <w:rPr>
                <w:rFonts w:ascii="Times New Roman" w:hAnsi="Times New Roman"/>
                <w:sz w:val="24"/>
                <w:szCs w:val="24"/>
              </w:rPr>
              <w:t>specialistai</w:t>
            </w:r>
            <w:r w:rsidR="00D17E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93D0540" w14:textId="4BB3B1C6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  <w:r w:rsidR="00481DFC" w:rsidRP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</w:t>
            </w:r>
          </w:p>
          <w:p w14:paraId="496B563D" w14:textId="42E8E0D5" w:rsidR="003B225B" w:rsidRDefault="003B225B" w:rsidP="003B2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17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etvirčiai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64FF4A7B" w14:textId="35D83B53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01BFB1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7A3DCA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10B2AE" w14:textId="7777777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565B73A" w14:textId="30BA92CD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481DFC" w:rsidRP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</w:t>
            </w:r>
          </w:p>
          <w:p w14:paraId="5A59B860" w14:textId="57393B60" w:rsidR="003B225B" w:rsidRDefault="003B225B" w:rsidP="003B2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17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etvirčiai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6A330BD4" w14:textId="3F0326D9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D2E32D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103847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A3AA74" w14:textId="7777777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BE562F" w14:textId="46143021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481DFC" w:rsidRP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</w:t>
            </w:r>
          </w:p>
          <w:p w14:paraId="60C02FAC" w14:textId="53E5253C" w:rsidR="003B225B" w:rsidRDefault="003B225B" w:rsidP="003B2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17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etvirčiai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Savivaldybės lėšos</w:t>
            </w:r>
          </w:p>
          <w:p w14:paraId="3DFD1F51" w14:textId="47F1B3B3" w:rsidR="00D17E56" w:rsidRDefault="003B225B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5BDDDD9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9A698D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CF1E0C" w14:textId="7777777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14:paraId="1EBEB8C5" w14:textId="6300B009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Išspręstų sutrikimų dalis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,%</w:t>
            </w:r>
          </w:p>
          <w:p w14:paraId="7B475352" w14:textId="2C6E3DC9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C0A094" w14:textId="10B9A541" w:rsidR="007659BD" w:rsidRPr="00E75E32" w:rsidRDefault="007659BD" w:rsidP="00E75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</w:tcBorders>
            <w:shd w:val="clear" w:color="auto" w:fill="auto"/>
          </w:tcPr>
          <w:p w14:paraId="57DD2F19" w14:textId="501C95BD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98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63031" w:rsidRPr="007F4344" w14:paraId="4959E76F" w14:textId="77777777" w:rsidTr="00481DFC">
        <w:trPr>
          <w:trHeight w:val="1947"/>
        </w:trPr>
        <w:tc>
          <w:tcPr>
            <w:tcW w:w="562" w:type="dxa"/>
            <w:vMerge/>
            <w:shd w:val="clear" w:color="auto" w:fill="auto"/>
          </w:tcPr>
          <w:p w14:paraId="2C3D868F" w14:textId="77777777" w:rsidR="00B63031" w:rsidRPr="00377C18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F26ACD2" w14:textId="77777777" w:rsidR="00B63031" w:rsidRPr="00377C18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E5CEC" w14:textId="42435D3B" w:rsidR="00B63031" w:rsidRPr="007659BD" w:rsidRDefault="00B63031" w:rsidP="00D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BD">
              <w:rPr>
                <w:rFonts w:ascii="Times New Roman" w:eastAsia="Times New Roman" w:hAnsi="Times New Roman"/>
                <w:sz w:val="24"/>
                <w:szCs w:val="24"/>
              </w:rPr>
              <w:t xml:space="preserve">7.5 Parengti ir esant būtinumui atnaujinti rekomendacijas kaip elgtis </w:t>
            </w:r>
            <w:r w:rsidR="00D17E56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7659BD">
              <w:rPr>
                <w:rFonts w:ascii="Times New Roman" w:eastAsia="Times New Roman" w:hAnsi="Times New Roman"/>
                <w:sz w:val="24"/>
                <w:szCs w:val="24"/>
              </w:rPr>
              <w:t>arbuotojams/gyventojams  paskelbus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mobilizaciją,</w:t>
            </w:r>
          </w:p>
          <w:p w14:paraId="4F5FE6BA" w14:textId="2D5C76E7" w:rsidR="00B63031" w:rsidRPr="007659BD" w:rsidRDefault="00B63031" w:rsidP="00D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7659BD">
              <w:rPr>
                <w:rFonts w:ascii="Times New Roman" w:eastAsia="Times New Roman" w:hAnsi="Times New Roman"/>
                <w:sz w:val="24"/>
                <w:szCs w:val="24"/>
              </w:rPr>
              <w:t>epaprastąją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59BD">
              <w:rPr>
                <w:rFonts w:ascii="Times New Roman" w:eastAsia="Times New Roman" w:hAnsi="Times New Roman"/>
                <w:sz w:val="24"/>
                <w:szCs w:val="24"/>
              </w:rPr>
              <w:t>ar karo padėtį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vAlign w:val="center"/>
          </w:tcPr>
          <w:p w14:paraId="2253F7D9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Savivaldybės patarėjas, atsakingas   už mobilizaciją; </w:t>
            </w:r>
          </w:p>
          <w:p w14:paraId="6AEE6391" w14:textId="5084EA8C" w:rsidR="00B63031" w:rsidRDefault="00B63031" w:rsidP="0036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atstov</w:t>
            </w:r>
            <w:r w:rsidR="00D17E56">
              <w:rPr>
                <w:rFonts w:ascii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spaudai;</w:t>
            </w:r>
          </w:p>
          <w:p w14:paraId="6F96B750" w14:textId="77777777" w:rsidR="00D17E56" w:rsidRDefault="00D17E56" w:rsidP="0036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3520D" w14:textId="65767BE9" w:rsidR="00D17E56" w:rsidRPr="007659BD" w:rsidRDefault="00D17E56" w:rsidP="0036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929FDDC" w14:textId="77777777" w:rsidR="00B63031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 poreikį</w:t>
            </w:r>
          </w:p>
          <w:p w14:paraId="0E505410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BBC1E7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AB0695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0F8674" w14:textId="254C76D3" w:rsidR="00D17E56" w:rsidRPr="007659BD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F0A6E0B" w14:textId="77777777" w:rsidR="00B63031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poreikį</w:t>
            </w:r>
          </w:p>
          <w:p w14:paraId="20F55C54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19F3D0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0BC128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A5DFCA" w14:textId="5EAE0FA1" w:rsidR="00D17E56" w:rsidRPr="007659BD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E330ED" w14:textId="77777777" w:rsidR="00B63031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 poreikį</w:t>
            </w:r>
          </w:p>
          <w:p w14:paraId="223E4109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AD78C6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8D3013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872571" w14:textId="72C02492" w:rsidR="00D17E56" w:rsidRPr="007659BD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14:paraId="5F39DB17" w14:textId="77777777" w:rsidR="00B63031" w:rsidRPr="007659BD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Parengtos rekomendacijos,</w:t>
            </w:r>
          </w:p>
          <w:p w14:paraId="52B450D1" w14:textId="107639BE" w:rsidR="00B63031" w:rsidRPr="007659BD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faktas</w:t>
            </w:r>
          </w:p>
        </w:tc>
        <w:tc>
          <w:tcPr>
            <w:tcW w:w="1846" w:type="dxa"/>
            <w:tcBorders>
              <w:top w:val="nil"/>
            </w:tcBorders>
            <w:shd w:val="clear" w:color="auto" w:fill="auto"/>
          </w:tcPr>
          <w:p w14:paraId="6A8D49ED" w14:textId="653DA658" w:rsidR="00B63031" w:rsidRPr="007659BD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2E03F6" w:rsidRPr="007F4344" w14:paraId="44BFD377" w14:textId="77777777" w:rsidTr="00481DFC">
        <w:trPr>
          <w:trHeight w:val="540"/>
        </w:trPr>
        <w:tc>
          <w:tcPr>
            <w:tcW w:w="562" w:type="dxa"/>
            <w:shd w:val="clear" w:color="auto" w:fill="auto"/>
          </w:tcPr>
          <w:p w14:paraId="3FABF71F" w14:textId="77777777" w:rsidR="002E03F6" w:rsidRDefault="002E03F6" w:rsidP="0036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309" w:type="dxa"/>
            <w:gridSpan w:val="9"/>
            <w:shd w:val="clear" w:color="auto" w:fill="auto"/>
          </w:tcPr>
          <w:p w14:paraId="2C5C6585" w14:textId="77777777" w:rsidR="005B4139" w:rsidRDefault="005B4139" w:rsidP="002E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14:paraId="36B70883" w14:textId="77777777" w:rsidR="005B4139" w:rsidRDefault="005B4139" w:rsidP="002E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14:paraId="52DB31E5" w14:textId="77777777" w:rsidR="005B4139" w:rsidRDefault="005B4139" w:rsidP="002E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14:paraId="4334341B" w14:textId="26CE4935" w:rsidR="002E03F6" w:rsidRPr="002E03F6" w:rsidRDefault="002E03F6" w:rsidP="002E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2E03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lastRenderedPageBreak/>
              <w:t>Vyriausybės skirtų valstybinių ekstremaliųjų situacijų prevencijos užduočių įvykdymas</w:t>
            </w:r>
          </w:p>
        </w:tc>
      </w:tr>
      <w:tr w:rsidR="00230540" w:rsidRPr="007F4344" w14:paraId="7E936396" w14:textId="77777777" w:rsidTr="00481DFC">
        <w:trPr>
          <w:trHeight w:val="540"/>
        </w:trPr>
        <w:tc>
          <w:tcPr>
            <w:tcW w:w="562" w:type="dxa"/>
            <w:shd w:val="clear" w:color="auto" w:fill="auto"/>
          </w:tcPr>
          <w:p w14:paraId="26AC383D" w14:textId="4744AA73" w:rsidR="00230540" w:rsidRDefault="00230540" w:rsidP="0036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lastRenderedPageBreak/>
              <w:t>8.</w:t>
            </w:r>
          </w:p>
        </w:tc>
        <w:tc>
          <w:tcPr>
            <w:tcW w:w="15309" w:type="dxa"/>
            <w:gridSpan w:val="9"/>
            <w:shd w:val="clear" w:color="auto" w:fill="auto"/>
          </w:tcPr>
          <w:p w14:paraId="37F64A76" w14:textId="57BB13F8" w:rsidR="00230540" w:rsidRPr="00230540" w:rsidRDefault="00230540" w:rsidP="0023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3054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Užduotys bus įtrauktos į planą, jas gavus</w:t>
            </w:r>
            <w:r w:rsidR="005B41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iš Vyriausybės.</w:t>
            </w:r>
          </w:p>
        </w:tc>
      </w:tr>
      <w:tr w:rsidR="00D17E56" w:rsidRPr="007F4344" w14:paraId="227C3EB3" w14:textId="77777777" w:rsidTr="00481DFC">
        <w:trPr>
          <w:trHeight w:val="724"/>
        </w:trPr>
        <w:tc>
          <w:tcPr>
            <w:tcW w:w="562" w:type="dxa"/>
            <w:vMerge w:val="restart"/>
            <w:shd w:val="clear" w:color="auto" w:fill="auto"/>
          </w:tcPr>
          <w:p w14:paraId="2F91D1AD" w14:textId="091A531D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1" w:name="_Hlk62647300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</w:t>
            </w:r>
          </w:p>
          <w:p w14:paraId="24E4275B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F893DBD" w14:textId="77777777" w:rsidR="00D17E56" w:rsidRPr="009C6D39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F12678F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01BA200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0825957F" w14:textId="58530D4A" w:rsidR="00D17E56" w:rsidRPr="006323E7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23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Civilinės saugos parengties stiprinimas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  <w:r w:rsidRPr="006323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avivaldybėje</w:t>
            </w:r>
          </w:p>
          <w:p w14:paraId="1D43765B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59237A50" w14:textId="64120FA0" w:rsidR="00D17E56" w:rsidRPr="00796278" w:rsidRDefault="00D17E56" w:rsidP="00DA58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9.1. Parengti CS veiklos planavimo dokumentai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59D155F7" w14:textId="48FF0BB2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parengties pareigūnas;</w:t>
            </w:r>
          </w:p>
          <w:p w14:paraId="5F80F4D4" w14:textId="23EE68FC" w:rsidR="00D17E56" w:rsidRPr="00796278" w:rsidRDefault="00D17E56" w:rsidP="00DA58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ESOC;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1B4DAC92" w14:textId="0C3E48B1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ketvirtis</w:t>
            </w:r>
          </w:p>
          <w:p w14:paraId="0DE2214D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6BB60B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DB0B9F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39765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A32C3F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8E9470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E2A059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33893B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D6F636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BFAEDB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13A7D6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3D6039" w14:textId="71243A7E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2DE0295F" w14:textId="4C776A2B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  <w:p w14:paraId="37BC2853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63D13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46EA68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EC5534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66799B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5463F4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B81070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AF7B10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5BFF7C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524FCF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02392A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A16A89" w14:textId="746D0E62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690397" w14:textId="754DB332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  <w:p w14:paraId="519B5B64" w14:textId="77777777" w:rsidR="00DA5846" w:rsidRDefault="00DA584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89AD28" w14:textId="77777777" w:rsidR="00DA5846" w:rsidRPr="00796278" w:rsidRDefault="00DA584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507124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7A5273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4CA10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8F76F0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82BAD8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6231B0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AA981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B9D096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158E02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80DF1C" w14:textId="0A82F386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0CF49D12" w14:textId="313AFDE3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Parengtas prevencijos priemonių planas 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F3A813A" w14:textId="49D5B5C9" w:rsidR="00D17E56" w:rsidRPr="006323E7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 / Ne</w:t>
            </w:r>
          </w:p>
        </w:tc>
      </w:tr>
      <w:bookmarkEnd w:id="1"/>
      <w:tr w:rsidR="00230540" w:rsidRPr="007F4344" w14:paraId="3C2FEAF0" w14:textId="77777777" w:rsidTr="00481DFC">
        <w:trPr>
          <w:trHeight w:val="1430"/>
        </w:trPr>
        <w:tc>
          <w:tcPr>
            <w:tcW w:w="562" w:type="dxa"/>
            <w:vMerge/>
            <w:shd w:val="clear" w:color="auto" w:fill="auto"/>
          </w:tcPr>
          <w:p w14:paraId="6C7C811E" w14:textId="77777777" w:rsidR="00230540" w:rsidRPr="007F4344" w:rsidRDefault="0023054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EB6C247" w14:textId="77777777" w:rsidR="00230540" w:rsidRPr="007F4344" w:rsidRDefault="0023054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7F723AAE" w14:textId="1BB6BB98" w:rsidR="00230540" w:rsidRPr="00796278" w:rsidRDefault="00230540" w:rsidP="00DE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5C421CDF" w14:textId="07CFBC04" w:rsidR="00230540" w:rsidRPr="00796278" w:rsidRDefault="00230540" w:rsidP="00DE79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F5A73FF" w14:textId="7123F321" w:rsidR="00230540" w:rsidRPr="00796278" w:rsidRDefault="0023054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7C20E76F" w14:textId="38D1CE25" w:rsidR="00230540" w:rsidRPr="00796278" w:rsidRDefault="0023054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55B7973" w14:textId="15882E07" w:rsidR="00230540" w:rsidRPr="00796278" w:rsidRDefault="0023054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714EE872" w14:textId="09590060" w:rsidR="00230540" w:rsidRPr="00796278" w:rsidRDefault="0023054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Parengtas metų Civilinės saugos mokymo savivaldybėje planas,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1D3FEFD" w14:textId="77777777" w:rsidR="00230540" w:rsidRDefault="0023054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  <w:p w14:paraId="7B385C0A" w14:textId="77777777" w:rsidR="00230540" w:rsidRPr="006323E7" w:rsidRDefault="0023054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E56" w:rsidRPr="007F4344" w14:paraId="32FD66B7" w14:textId="77777777" w:rsidTr="00481DFC">
        <w:trPr>
          <w:trHeight w:val="296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7240A9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3275A33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3D9BB8FA" w14:textId="77777777" w:rsidR="00D17E56" w:rsidRPr="00796278" w:rsidRDefault="00D17E56" w:rsidP="00DE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9.2. Pristatyti </w:t>
            </w:r>
          </w:p>
          <w:p w14:paraId="47BC4951" w14:textId="77777777" w:rsidR="00D17E56" w:rsidRPr="00796278" w:rsidRDefault="00D17E56" w:rsidP="00DE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ESOC posėdyje veiklos Civilinės saugos srityje </w:t>
            </w:r>
            <w:r w:rsidRPr="00796278">
              <w:rPr>
                <w:rFonts w:ascii="Times New Roman" w:hAnsi="Times New Roman"/>
                <w:sz w:val="24"/>
                <w:szCs w:val="24"/>
              </w:rPr>
              <w:t>apie suplanuotas priemones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435EFE4D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</w:p>
          <w:p w14:paraId="2E4E98C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parengties pareigūnas;</w:t>
            </w:r>
          </w:p>
          <w:p w14:paraId="1D558CC2" w14:textId="77777777" w:rsidR="00D17E56" w:rsidRPr="00796278" w:rsidRDefault="00D17E56" w:rsidP="00DE79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Savivaldybės ESOC;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5AA44" w14:textId="5BA04C3D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 </w:t>
            </w:r>
            <w:r w:rsidR="00481DFC" w:rsidRP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 ketvirtis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1F0F5" w14:textId="199E8A52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ketvirtis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C365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18FBE4CC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852307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9D90DF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CB7FD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ESOC </w:t>
            </w:r>
          </w:p>
          <w:p w14:paraId="6CF56513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pravestas posėdis,</w:t>
            </w:r>
          </w:p>
          <w:p w14:paraId="6505ABB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59A7EC1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5A12B0" w:rsidRPr="007F4344" w14:paraId="0013768B" w14:textId="77777777" w:rsidTr="00481DFC">
        <w:trPr>
          <w:trHeight w:val="1656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A710ED" w14:textId="77777777" w:rsidR="005A12B0" w:rsidRPr="007F4344" w:rsidRDefault="005A12B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4AB9E2" w14:textId="77777777" w:rsidR="005A12B0" w:rsidRPr="007F4344" w:rsidRDefault="005A12B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66411941" w14:textId="57B8E7DD" w:rsidR="005A12B0" w:rsidRPr="00300FB5" w:rsidRDefault="005A12B0" w:rsidP="00DE79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Savivaldybės strateginiuose plėtros, priemonių veiklos dokumentuose atnaujinti informaciją civilinės ir priešgaisrinės saugos srityse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14:paraId="6A72C58D" w14:textId="2A76B0E7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5011A47D" w14:textId="06BBA02E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Atsakingi už šią sritį 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avivaldybės 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struktūriniai padaliniai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FE02953" w14:textId="62F525A2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  <w:r w:rsidR="000C4B3C" w:rsidRPr="000C4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 ketvirčiai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9E2DCA" w14:textId="0FC630C9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IV 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ketvirčiai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4F9A05" w14:textId="5A27C553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ketvirčiai</w:t>
            </w:r>
          </w:p>
        </w:tc>
        <w:tc>
          <w:tcPr>
            <w:tcW w:w="2264" w:type="dxa"/>
            <w:shd w:val="clear" w:color="auto" w:fill="auto"/>
          </w:tcPr>
          <w:p w14:paraId="2FBCD240" w14:textId="63D56839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Informacijos atnaujinimo priešgaisrinės ir CS srityje faktas</w:t>
            </w:r>
          </w:p>
          <w:p w14:paraId="08D45A0E" w14:textId="0D0C388A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58F9351" w14:textId="11FEFB40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5A12B0" w:rsidRPr="007F4344" w14:paraId="107C66A3" w14:textId="77777777" w:rsidTr="00481DFC">
        <w:trPr>
          <w:trHeight w:val="737"/>
        </w:trPr>
        <w:tc>
          <w:tcPr>
            <w:tcW w:w="562" w:type="dxa"/>
            <w:vMerge/>
            <w:shd w:val="clear" w:color="auto" w:fill="auto"/>
          </w:tcPr>
          <w:p w14:paraId="19D1BBAA" w14:textId="77777777" w:rsidR="005A12B0" w:rsidRPr="007F4344" w:rsidRDefault="005A12B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28A7D0" w14:textId="77777777" w:rsidR="005A12B0" w:rsidRPr="007F4344" w:rsidRDefault="005A12B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1E191711" w14:textId="0AEB01AD" w:rsidR="005A12B0" w:rsidRPr="0056581E" w:rsidRDefault="005A12B0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Organizuoti  klausytojų dalyvavimą mokymuose pagal nustatytas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mokymo programas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14:paraId="0F58906E" w14:textId="7D265AC9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4396A464" w14:textId="05AE14E8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Suinteresuotų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subjektų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kitų įstaigų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vadovai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atsakingi darbuotojai;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52D7988" w14:textId="0C818A57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C9C0AC8" w14:textId="60A4DB8F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567339" w14:textId="2F87E061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2264" w:type="dxa"/>
            <w:shd w:val="clear" w:color="auto" w:fill="auto"/>
          </w:tcPr>
          <w:p w14:paraId="148F2003" w14:textId="4FC2BA49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Vykdoma klausytojų dalyvavimo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mokymuose priežiūra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726DC4A" w14:textId="77777777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  <w:p w14:paraId="51CBBF72" w14:textId="77777777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581E" w:rsidRPr="007F4344" w14:paraId="5241C955" w14:textId="77777777" w:rsidTr="00481DFC">
        <w:trPr>
          <w:trHeight w:val="908"/>
        </w:trPr>
        <w:tc>
          <w:tcPr>
            <w:tcW w:w="562" w:type="dxa"/>
            <w:vMerge w:val="restart"/>
            <w:shd w:val="clear" w:color="auto" w:fill="auto"/>
          </w:tcPr>
          <w:p w14:paraId="594C3DD6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3CBAD94B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5CED12B5" w14:textId="0824882B" w:rsidR="0056581E" w:rsidRPr="005A12B0" w:rsidRDefault="005A12B0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Vykdyti 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darbuotojų 2 val.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Civilinės saugos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mokymą darbo vietoje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14:paraId="0919EAF8" w14:textId="5FCF4EEF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0DF38D0A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3765F98" w14:textId="01CC8C3B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ketvirtis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F3E3570" w14:textId="1F2C650A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ketvirtis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95071F" w14:textId="052CED8E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ketvirtis</w:t>
            </w:r>
          </w:p>
        </w:tc>
        <w:tc>
          <w:tcPr>
            <w:tcW w:w="2264" w:type="dxa"/>
            <w:shd w:val="clear" w:color="auto" w:fill="auto"/>
          </w:tcPr>
          <w:p w14:paraId="1138AC0F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Darbuotojų,  dalyvavusių mokymuose, skaičius nuo bendro darbuotojų skaičiaus</w:t>
            </w:r>
          </w:p>
          <w:p w14:paraId="403EE66F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62D69D4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Gerai – &gt; nei 90 %</w:t>
            </w:r>
          </w:p>
          <w:p w14:paraId="5741D490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Patenkinamai –</w:t>
            </w:r>
          </w:p>
          <w:p w14:paraId="13847D65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nuo 60 iki 90 %</w:t>
            </w:r>
          </w:p>
          <w:p w14:paraId="5CCB4071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Nepatenkinamai –</w:t>
            </w:r>
          </w:p>
          <w:p w14:paraId="7C740417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&lt; nei 60 %</w:t>
            </w:r>
          </w:p>
          <w:p w14:paraId="481B16AD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6581E" w:rsidRPr="007F4344" w14:paraId="75905772" w14:textId="77777777" w:rsidTr="00481DFC">
        <w:trPr>
          <w:trHeight w:val="587"/>
        </w:trPr>
        <w:tc>
          <w:tcPr>
            <w:tcW w:w="562" w:type="dxa"/>
            <w:vMerge/>
            <w:shd w:val="clear" w:color="auto" w:fill="auto"/>
          </w:tcPr>
          <w:p w14:paraId="380B0413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FC867BD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19A81B94" w14:textId="1EC4BC4E" w:rsidR="0056581E" w:rsidRPr="005A12B0" w:rsidRDefault="005A12B0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Teikti konsultacijas ir metodinę pagalbą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 k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lausimais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subjektams ir kitų įstaigoms.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5762DFBF" w14:textId="22702332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</w:p>
          <w:p w14:paraId="6136CBF7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0E3B9C59" w14:textId="3E50676D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IV ketvirčiai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1FE9BF1A" w14:textId="1D3B306D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5507D5" w14:textId="02BD87D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2264" w:type="dxa"/>
            <w:shd w:val="clear" w:color="auto" w:fill="auto"/>
          </w:tcPr>
          <w:p w14:paraId="0A1A69D9" w14:textId="2F29510F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kio subjektams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ir 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kitoms įstaigoms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pateiktos metodinės rekomendacijos dėl C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veiklos organizavimo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25B59CA" w14:textId="31D71EC4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56581E" w:rsidRPr="007F4344" w14:paraId="1284883F" w14:textId="77777777" w:rsidTr="00481DFC">
        <w:trPr>
          <w:trHeight w:val="310"/>
        </w:trPr>
        <w:tc>
          <w:tcPr>
            <w:tcW w:w="562" w:type="dxa"/>
            <w:vMerge/>
            <w:shd w:val="clear" w:color="auto" w:fill="auto"/>
          </w:tcPr>
          <w:p w14:paraId="1F24A494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9AF1921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5BCA96E2" w14:textId="4547AC70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060B4322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91B1975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1FACA0DB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A3B512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6F664043" w14:textId="3BA2DD3D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Organizuotas metodinis seminaras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0BC4A8B" w14:textId="2D99DE8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 &lt; 2</w:t>
            </w:r>
          </w:p>
        </w:tc>
      </w:tr>
      <w:tr w:rsidR="0056581E" w:rsidRPr="007F4344" w14:paraId="7FB8ED92" w14:textId="77777777" w:rsidTr="00481DFC">
        <w:trPr>
          <w:trHeight w:val="310"/>
        </w:trPr>
        <w:tc>
          <w:tcPr>
            <w:tcW w:w="562" w:type="dxa"/>
            <w:vMerge/>
            <w:shd w:val="clear" w:color="auto" w:fill="auto"/>
          </w:tcPr>
          <w:p w14:paraId="7C372C99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AA273F6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5F3C6D4" w14:textId="41B4D9EB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A12B0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Vykdyti gyventojų  C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srityje švietimą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1F99E5" w14:textId="77777777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5FA8BA" w14:textId="77777777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D8CCCD" w14:textId="77777777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B6F6D2" w14:textId="77777777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2B359729" w14:textId="6D1F37CA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6527BF43" w14:textId="58BD8353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0E1599D" w14:textId="6E5DC9EE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IV ketvirčiai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lėšos, Valstybės lėšos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037A192" w14:textId="7CD7BFEE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lėšos, Valstybės lėšos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3E2719" w14:textId="59F9176F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lėšos, Valstybės lėšos</w:t>
            </w:r>
          </w:p>
        </w:tc>
        <w:tc>
          <w:tcPr>
            <w:tcW w:w="2264" w:type="dxa"/>
            <w:shd w:val="clear" w:color="auto" w:fill="auto"/>
          </w:tcPr>
          <w:p w14:paraId="186EA162" w14:textId="0D66CC49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Priemonių vykdymas pagal patvirtintą švietimo C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grafiką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1361E68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Gerai – &gt; nei 90 %</w:t>
            </w:r>
          </w:p>
          <w:p w14:paraId="54395099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Patenkinamai –</w:t>
            </w:r>
          </w:p>
          <w:p w14:paraId="35D5EF19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 60 iki 90 %</w:t>
            </w:r>
          </w:p>
          <w:p w14:paraId="6B427309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Nepatenkinamai –</w:t>
            </w:r>
          </w:p>
          <w:p w14:paraId="6731E206" w14:textId="6F44221E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 nei 60 %</w:t>
            </w:r>
          </w:p>
        </w:tc>
      </w:tr>
      <w:tr w:rsidR="0056581E" w:rsidRPr="007F4344" w14:paraId="205D42A5" w14:textId="77777777" w:rsidTr="00481DFC">
        <w:trPr>
          <w:trHeight w:val="532"/>
        </w:trPr>
        <w:tc>
          <w:tcPr>
            <w:tcW w:w="562" w:type="dxa"/>
            <w:vMerge/>
            <w:shd w:val="clear" w:color="auto" w:fill="auto"/>
          </w:tcPr>
          <w:p w14:paraId="0EAFDDA7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54CD19F4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0BD6FE47" w14:textId="1F8C7F91" w:rsidR="0056581E" w:rsidRPr="005A12B0" w:rsidRDefault="005A12B0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Organizuoti savivaldybės lygio (stalo, funkcines, kompleksines)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ivilinės 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pratybas bei dalyvauti </w:t>
            </w:r>
            <w:r w:rsid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subjektų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organizuojamose pratybose</w:t>
            </w:r>
            <w:r w:rsid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3DE72E1E" w14:textId="55150CA1" w:rsidR="0056581E" w:rsidRPr="005A12B0" w:rsidRDefault="00D279A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ESOC;</w:t>
            </w:r>
          </w:p>
          <w:p w14:paraId="68E0F808" w14:textId="3FF8D408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19984185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Pratybų rengimo grupė;</w:t>
            </w:r>
          </w:p>
          <w:p w14:paraId="51E59C85" w14:textId="47EAFF10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Pratybų dalyviai, vertintojai</w:t>
            </w:r>
            <w:r w:rsid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0B27307" w14:textId="6B76BBEC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lėšos, Valstybės lėšos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08F3D626" w14:textId="0D4CFEF3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Savivaldybės lėšos, Valstybės lėšos,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D6B1400" w14:textId="03A80F93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lėšos, Valstybės lėšos</w:t>
            </w:r>
          </w:p>
        </w:tc>
        <w:tc>
          <w:tcPr>
            <w:tcW w:w="2264" w:type="dxa"/>
            <w:shd w:val="clear" w:color="auto" w:fill="auto"/>
          </w:tcPr>
          <w:p w14:paraId="5FEAED35" w14:textId="1C660813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sz w:val="24"/>
                <w:szCs w:val="24"/>
              </w:rPr>
              <w:t xml:space="preserve">Organizuotos planuotos pratybos, </w:t>
            </w:r>
            <w:r w:rsidR="00D279A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29B06B6" w14:textId="7C3E56CE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sz w:val="24"/>
                <w:szCs w:val="24"/>
              </w:rPr>
              <w:t>Gerai -100 proc.</w:t>
            </w:r>
          </w:p>
        </w:tc>
      </w:tr>
      <w:tr w:rsidR="00D33E38" w:rsidRPr="007F4344" w14:paraId="3A8F3A2C" w14:textId="77777777" w:rsidTr="00481DFC">
        <w:trPr>
          <w:trHeight w:val="2220"/>
        </w:trPr>
        <w:tc>
          <w:tcPr>
            <w:tcW w:w="562" w:type="dxa"/>
            <w:vMerge/>
            <w:shd w:val="clear" w:color="auto" w:fill="auto"/>
          </w:tcPr>
          <w:p w14:paraId="38583537" w14:textId="77777777" w:rsidR="00D33E38" w:rsidRPr="007F4344" w:rsidRDefault="00D33E38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CF49611" w14:textId="77777777" w:rsidR="00D33E38" w:rsidRPr="007F4344" w:rsidRDefault="00D33E38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AFE5E24" w14:textId="0549D81D" w:rsidR="00D33E38" w:rsidRPr="005A12B0" w:rsidRDefault="00D33E38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7B6E58C7" w14:textId="77777777" w:rsidR="00D33E38" w:rsidRPr="005A12B0" w:rsidRDefault="00D33E38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350B1FE" w14:textId="77777777" w:rsidR="00D33E38" w:rsidRPr="005A12B0" w:rsidRDefault="00D33E38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59C94619" w14:textId="77777777" w:rsidR="00D33E38" w:rsidRPr="005A12B0" w:rsidRDefault="00D33E38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930B58" w14:textId="77777777" w:rsidR="00D33E38" w:rsidRPr="005A12B0" w:rsidRDefault="00D33E38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3926F5C7" w14:textId="6B91F292" w:rsidR="00D33E38" w:rsidRPr="005A12B0" w:rsidRDefault="00D33E38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sz w:val="24"/>
                <w:szCs w:val="24"/>
              </w:rPr>
              <w:t>Dalyvavimas p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A12B0">
              <w:rPr>
                <w:rFonts w:ascii="Times New Roman" w:hAnsi="Times New Roman"/>
                <w:sz w:val="24"/>
                <w:szCs w:val="24"/>
              </w:rPr>
              <w:t xml:space="preserve">atybose reaguojant į kvietimus,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B2FC249" w14:textId="77777777" w:rsidR="00D33E38" w:rsidRPr="00DA5846" w:rsidRDefault="00D33E38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sz w:val="24"/>
                <w:szCs w:val="24"/>
              </w:rPr>
              <w:t>90-100 proc. – gerai,</w:t>
            </w:r>
          </w:p>
          <w:p w14:paraId="26AF9FB9" w14:textId="46E0DA19" w:rsidR="00D33E38" w:rsidRPr="00DA5846" w:rsidRDefault="00D33E38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sz w:val="24"/>
                <w:szCs w:val="24"/>
              </w:rPr>
              <w:t>Mažiau nei 90 proc. -nepatenkinamai</w:t>
            </w:r>
          </w:p>
        </w:tc>
      </w:tr>
      <w:tr w:rsidR="0056581E" w:rsidRPr="007F4344" w14:paraId="3C0499FC" w14:textId="77777777" w:rsidTr="00481DFC">
        <w:trPr>
          <w:trHeight w:val="377"/>
        </w:trPr>
        <w:tc>
          <w:tcPr>
            <w:tcW w:w="562" w:type="dxa"/>
            <w:vMerge/>
            <w:shd w:val="clear" w:color="auto" w:fill="auto"/>
          </w:tcPr>
          <w:p w14:paraId="6F1E6802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0D31B2A6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7C88FD8C" w14:textId="70B0DC14" w:rsidR="0056581E" w:rsidRPr="00B643AF" w:rsidRDefault="00B643AF" w:rsidP="00D17E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ykdyti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Perspėjimo sirenomis sistemos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periodinius 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techninių 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yventojų perspėjimo ir informavimo (</w:t>
            </w:r>
            <w:r w:rsidR="00795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toliau-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GPIS)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sistemos 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priemonių  priežiūrą ir patikrinimus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01F2F26F" w14:textId="26B6EEAC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2E73E88F" w14:textId="76272B62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Atsakingas už techninę priežiūrą subjektas</w:t>
            </w:r>
            <w:r w:rsid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43CF96A5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 metus</w:t>
            </w:r>
          </w:p>
          <w:p w14:paraId="3480F624" w14:textId="2740C4B1" w:rsidR="0056581E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 nustatytą datą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Valstybės lėšos</w:t>
            </w:r>
          </w:p>
          <w:p w14:paraId="1F7EEE10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BCCF24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38EB83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530B87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7F9D2C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AD83CD" w14:textId="0DD30DD0" w:rsidR="00B643AF" w:rsidRP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74C59E2E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 metus</w:t>
            </w:r>
          </w:p>
          <w:p w14:paraId="7ADC5356" w14:textId="281069E3" w:rsidR="0056581E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nustatytą datą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Valstybės lėšos</w:t>
            </w:r>
          </w:p>
          <w:p w14:paraId="56C3BD06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8E4475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3B5ACC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09A0CF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10ABF5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A61EC0" w14:textId="5C523EB3" w:rsidR="00B643AF" w:rsidRP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3C39C2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 metus</w:t>
            </w:r>
          </w:p>
          <w:p w14:paraId="60F7E23C" w14:textId="38D20EAC" w:rsidR="0056581E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nustatytą datą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Valstybės lėšos</w:t>
            </w:r>
          </w:p>
          <w:p w14:paraId="73D49C3C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CA3479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71D05F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782F81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D56D6C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F665F8" w14:textId="5380B46C" w:rsidR="00B643AF" w:rsidRP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48B2BA1A" w14:textId="2F63C321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Įsigyti suplanuotų trūkstamų gyventojų perspėjimui priemonių (sirenų), proc.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B9A5D93" w14:textId="05D52DBE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100 % </w:t>
            </w:r>
          </w:p>
        </w:tc>
      </w:tr>
      <w:tr w:rsidR="0056581E" w:rsidRPr="007F4344" w14:paraId="5413577D" w14:textId="77777777" w:rsidTr="00481DFC">
        <w:trPr>
          <w:trHeight w:val="443"/>
        </w:trPr>
        <w:tc>
          <w:tcPr>
            <w:tcW w:w="562" w:type="dxa"/>
            <w:vMerge/>
            <w:shd w:val="clear" w:color="auto" w:fill="auto"/>
          </w:tcPr>
          <w:p w14:paraId="4FB3E7D1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61C26D3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43D12081" w14:textId="01B84AD9" w:rsidR="0056581E" w:rsidRPr="00B643AF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48D8DE10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2CBE68D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235887CA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5E1EB0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33CBF24C" w14:textId="4F1F6849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Atliktų patikrinimo rezultatai, 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97D911D" w14:textId="36A3D669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Suveikė 100 %. turimų sirenų </w:t>
            </w:r>
            <w:r w:rsidR="00481DFC"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gerai; nuo 80 iki 90% – patenkinamai;</w:t>
            </w:r>
          </w:p>
          <w:p w14:paraId="321B1577" w14:textId="34D2E492" w:rsidR="0056581E" w:rsidRPr="00DA5846" w:rsidRDefault="0056581E" w:rsidP="00D17E5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Mažiau nei 80</w:t>
            </w:r>
            <w:r w:rsid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%</w:t>
            </w: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81DFC"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nepatenkinamai</w:t>
            </w:r>
          </w:p>
        </w:tc>
      </w:tr>
      <w:tr w:rsidR="0056581E" w:rsidRPr="007F4344" w14:paraId="1CDA4E81" w14:textId="77777777" w:rsidTr="00481DFC">
        <w:trPr>
          <w:trHeight w:val="443"/>
        </w:trPr>
        <w:tc>
          <w:tcPr>
            <w:tcW w:w="562" w:type="dxa"/>
            <w:vMerge/>
            <w:shd w:val="clear" w:color="auto" w:fill="auto"/>
          </w:tcPr>
          <w:p w14:paraId="16CA1012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50B9C49B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49131D4" w14:textId="7E0ECEFF" w:rsidR="0056581E" w:rsidRDefault="00B643AF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Perspėti – informuoti gyventojus ir svarbiausius C</w:t>
            </w:r>
            <w:r w:rsid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sistemos subjektus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921EFA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30FBE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9DA107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42BF63" w14:textId="77777777" w:rsidR="00B643AF" w:rsidRDefault="00B643AF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D7344A" w14:textId="08D7B615" w:rsidR="00B643AF" w:rsidRPr="00B643AF" w:rsidRDefault="00B643AF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32C5A264" w14:textId="1CBE354A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ESOC; </w:t>
            </w:r>
          </w:p>
          <w:p w14:paraId="62F39351" w14:textId="3B2483C9" w:rsidR="0056581E" w:rsidRP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askirtas 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kstremaliosios situacijos 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operacijų vadovas;</w:t>
            </w:r>
          </w:p>
          <w:p w14:paraId="3AFDEC1A" w14:textId="1A573165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576688" w14:textId="5F695DBB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6053504" w14:textId="683DA65F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CFAA7A" w14:textId="202489BE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2264" w:type="dxa"/>
            <w:shd w:val="clear" w:color="auto" w:fill="auto"/>
          </w:tcPr>
          <w:p w14:paraId="49CBE3DC" w14:textId="448B5E98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Buvo vykdomas perspėjimas- informavimas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DF14B16" w14:textId="6884B488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56581E" w:rsidRPr="007F4344" w14:paraId="6B34A15B" w14:textId="77777777" w:rsidTr="00481DFC">
        <w:trPr>
          <w:trHeight w:val="443"/>
        </w:trPr>
        <w:tc>
          <w:tcPr>
            <w:tcW w:w="562" w:type="dxa"/>
            <w:vMerge/>
            <w:shd w:val="clear" w:color="auto" w:fill="auto"/>
          </w:tcPr>
          <w:p w14:paraId="1FFD5529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DFC469B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38A0EA2" w14:textId="304508A5" w:rsidR="0056581E" w:rsidRDefault="00A90658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Patvirtinti  mero rezervo fondą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27BD55" w14:textId="77777777" w:rsidR="002E03F6" w:rsidRDefault="002E03F6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FB0A6B" w14:textId="77777777" w:rsidR="002E03F6" w:rsidRDefault="002E03F6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A697AF" w14:textId="77777777" w:rsidR="002E03F6" w:rsidRDefault="002E03F6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6A3093" w14:textId="77777777" w:rsidR="002E03F6" w:rsidRDefault="002E03F6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75D7FE" w14:textId="77777777" w:rsidR="002E03F6" w:rsidRDefault="002E03F6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A99DCF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B8C9C7" w14:textId="47163252" w:rsidR="00DE79F3" w:rsidRPr="00B643AF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1FE3DB2F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taryba;</w:t>
            </w:r>
          </w:p>
          <w:p w14:paraId="035C66CE" w14:textId="6E4818EA" w:rsidR="0056581E" w:rsidRP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Meras;</w:t>
            </w:r>
          </w:p>
          <w:p w14:paraId="5021C6DC" w14:textId="7E15D16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biudžeto ir strateginio planavimo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skyrius</w:t>
            </w:r>
            <w:r w:rsid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D185" w14:textId="77EED1D0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E30AEDC" w14:textId="091E814B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Savivaldybės lėšos,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11C12" w14:textId="374062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</w:tc>
        <w:tc>
          <w:tcPr>
            <w:tcW w:w="2264" w:type="dxa"/>
            <w:shd w:val="clear" w:color="auto" w:fill="auto"/>
          </w:tcPr>
          <w:p w14:paraId="018E9278" w14:textId="14376003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Rezervo fondo dydis atitinka tikėtiną poreikį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595B459" w14:textId="2B6B1F25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5B1E5F0B" w14:textId="77777777" w:rsidTr="00481DFC">
        <w:trPr>
          <w:trHeight w:val="587"/>
        </w:trPr>
        <w:tc>
          <w:tcPr>
            <w:tcW w:w="562" w:type="dxa"/>
            <w:vMerge w:val="restart"/>
            <w:shd w:val="clear" w:color="auto" w:fill="auto"/>
          </w:tcPr>
          <w:p w14:paraId="6492811C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6D993539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3E94FBAC" w14:textId="5E7CB352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Pagal poreikį organizuoti papildomus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ESOC posėdžius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B4B9C41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94ECC8" w14:textId="77777777" w:rsidR="002E03F6" w:rsidRDefault="002E03F6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D9A6BF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A78125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778D7E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1B71E7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C65DC9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7000FC" w14:textId="1BC7B051" w:rsidR="00DE79F3" w:rsidRPr="00A90658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14:paraId="221539C9" w14:textId="5CC7148D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ESOC; </w:t>
            </w:r>
          </w:p>
          <w:p w14:paraId="5AE2C060" w14:textId="39E59129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64B2CA16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1CCB33E1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592A6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C3E69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DE6CE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61B9D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FB143E" w14:textId="4AD52215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471F81A1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EC8813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68EE9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17C35F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F22B2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00041C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44618C" w14:textId="6D896EB5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76D65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377837D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85C0E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6642EC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1C575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B7C297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5EF53B" w14:textId="4C690DA4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3DF282D8" w14:textId="7444C561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Užprotokoluoti posėdžio metu pateikti siūlymai bei priimti sprendimai,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B926AF8" w14:textId="411A86A1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450E68F8" w14:textId="77777777" w:rsidTr="00481DFC">
        <w:trPr>
          <w:trHeight w:val="233"/>
        </w:trPr>
        <w:tc>
          <w:tcPr>
            <w:tcW w:w="562" w:type="dxa"/>
            <w:vMerge/>
            <w:shd w:val="clear" w:color="auto" w:fill="auto"/>
          </w:tcPr>
          <w:p w14:paraId="4F4F4BC7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A03DBCA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301B02D0" w14:textId="7F5EFC59" w:rsidR="00DE79F3" w:rsidRPr="00A90658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1747A029" w14:textId="77777777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1D7FA05" w14:textId="77777777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459F6357" w14:textId="77777777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B2CC10" w14:textId="77777777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7C4B31EA" w14:textId="3EE0E8D0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Vykdyta priimtų sprendimų įgyvendinimo kontrolė,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3D672DE" w14:textId="6751C84E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Įgyvendinti sprendimai 100 %. </w:t>
            </w:r>
            <w:r w:rsidR="00481DFC"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gerai;</w:t>
            </w:r>
          </w:p>
          <w:p w14:paraId="3A70582D" w14:textId="5096CBAA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Nuo 90 iki 100 </w:t>
            </w:r>
            <w:r w:rsidR="00481DFC"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patenkinamai;</w:t>
            </w:r>
          </w:p>
          <w:p w14:paraId="6BC6CF5F" w14:textId="7B4ACFC8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Mažiau nei 90 %.  </w:t>
            </w:r>
            <w:r w:rsidR="00481DFC"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481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blogai</w:t>
            </w:r>
          </w:p>
        </w:tc>
      </w:tr>
      <w:tr w:rsidR="00DE79F3" w:rsidRPr="007F4344" w14:paraId="3EF6BF94" w14:textId="77777777" w:rsidTr="00481DFC">
        <w:trPr>
          <w:trHeight w:val="300"/>
        </w:trPr>
        <w:tc>
          <w:tcPr>
            <w:tcW w:w="562" w:type="dxa"/>
            <w:vMerge w:val="restart"/>
            <w:shd w:val="clear" w:color="auto" w:fill="auto"/>
          </w:tcPr>
          <w:p w14:paraId="1C876E26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B462AA6" w14:textId="6419579B" w:rsidR="00DE79F3" w:rsidRPr="009C6D39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DDEE79C" w14:textId="3948B43E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3A9080EB" w14:textId="77777777" w:rsidR="00DE79F3" w:rsidRPr="007F4344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A7FE138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0B4D80E3" w14:textId="7EDDEDBF" w:rsidR="00DE79F3" w:rsidRP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N</w:t>
            </w:r>
            <w:r w:rsidRPr="00DE79F3">
              <w:rPr>
                <w:rFonts w:ascii="Times New Roman" w:hAnsi="Times New Roman"/>
                <w:sz w:val="24"/>
                <w:szCs w:val="24"/>
              </w:rPr>
              <w:t xml:space="preserve">aujai atlikti galimų pavojų ir ES </w:t>
            </w:r>
            <w:r w:rsidRPr="00DE79F3">
              <w:rPr>
                <w:rFonts w:ascii="Times New Roman" w:hAnsi="Times New Roman"/>
                <w:sz w:val="24"/>
                <w:szCs w:val="24"/>
              </w:rPr>
              <w:lastRenderedPageBreak/>
              <w:t>rizikos analizę, jos rezultatų pagrindu ir, atsižvelgiant į tesiės aktuose pasikeitusias nuostatas, atnaujinti savivaldybės E</w:t>
            </w:r>
            <w:r>
              <w:rPr>
                <w:rFonts w:ascii="Times New Roman" w:hAnsi="Times New Roman"/>
                <w:sz w:val="24"/>
                <w:szCs w:val="24"/>
              </w:rPr>
              <w:t>kstremaliųjų situacijų</w:t>
            </w:r>
            <w:r w:rsidRPr="00DE79F3">
              <w:rPr>
                <w:rFonts w:ascii="Times New Roman" w:hAnsi="Times New Roman"/>
                <w:sz w:val="24"/>
                <w:szCs w:val="24"/>
              </w:rPr>
              <w:t xml:space="preserve"> valdymo planą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(ESVP)</w:t>
            </w:r>
            <w:r w:rsidRPr="00DE79F3">
              <w:rPr>
                <w:rFonts w:ascii="Times New Roman" w:hAnsi="Times New Roman"/>
                <w:sz w:val="24"/>
                <w:szCs w:val="24"/>
              </w:rPr>
              <w:t xml:space="preserve"> ir jo priedus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375638C4" w14:textId="271BA379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37C12FFE" w14:textId="6A5B1B6B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Sudaryta tarpinstitucinė darbo grupė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2852FD29" w14:textId="01F21448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ESOC;</w:t>
            </w:r>
          </w:p>
          <w:p w14:paraId="01CC88CE" w14:textId="6C48450E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5946D16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IV ketvirčiai</w:t>
            </w:r>
          </w:p>
          <w:p w14:paraId="13648B4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B11F3E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1DCB2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4BFEC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8EA7F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F9937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11CE3E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DE364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16F75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D4A7D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72EAA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3898F4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5E990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D6582C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F2649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9D2CDF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A8F2E5" w14:textId="10241FA3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24EF7447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 – IV ketvirčiai</w:t>
            </w:r>
          </w:p>
          <w:p w14:paraId="409D1B2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B9C8C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DE823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48DD1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1E026F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3AE671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253861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63AF3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C876B1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5880D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745A47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50084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F68ED6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F38EA4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46F6C6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42BEA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7B0D8A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EFD82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 – IV ketvirčiai</w:t>
            </w:r>
          </w:p>
          <w:p w14:paraId="3004968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BF95C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7EEB3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0AB77D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D331AD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37184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150CE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C9EDB7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2BBEB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A89C2B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3C44CB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17503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A4360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8323B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4987E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645247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C34983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023B89E9" w14:textId="56166158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Patikslinta galimų pavojų ir ES rizikos </w:t>
            </w: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savivaldybės teritorijoje analizė per nustatytą laiką, faktas</w:t>
            </w:r>
          </w:p>
          <w:p w14:paraId="3FE81363" w14:textId="77777777" w:rsidR="00DE79F3" w:rsidRP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53C8CEA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Taip / Ne</w:t>
            </w:r>
          </w:p>
        </w:tc>
      </w:tr>
      <w:tr w:rsidR="00DE79F3" w:rsidRPr="007F4344" w14:paraId="4A9EF29D" w14:textId="77777777" w:rsidTr="00481DFC">
        <w:trPr>
          <w:trHeight w:val="375"/>
        </w:trPr>
        <w:tc>
          <w:tcPr>
            <w:tcW w:w="562" w:type="dxa"/>
            <w:vMerge/>
            <w:shd w:val="clear" w:color="auto" w:fill="auto"/>
          </w:tcPr>
          <w:p w14:paraId="469DC2DC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3C81A754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D49422C" w14:textId="238B928B" w:rsidR="00DE79F3" w:rsidRP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6E7C5A10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3980DFA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6B5CF487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1DCE89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09B2AE68" w14:textId="28031FCE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Atsižvelgiant į Rizikos rezultatus patikslintas jų valdymo aprašymas, faktas</w:t>
            </w:r>
          </w:p>
          <w:p w14:paraId="5A894266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EC51AB8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516F393F" w14:textId="77777777" w:rsidTr="00481DFC">
        <w:trPr>
          <w:trHeight w:val="270"/>
        </w:trPr>
        <w:tc>
          <w:tcPr>
            <w:tcW w:w="562" w:type="dxa"/>
            <w:vMerge/>
            <w:shd w:val="clear" w:color="auto" w:fill="auto"/>
          </w:tcPr>
          <w:p w14:paraId="5BB39E31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03991A1E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14C8A2F5" w14:textId="19198892" w:rsidR="00DE79F3" w:rsidRP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70204CB8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22C2622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12BFA06D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C7A204E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4437F20C" w14:textId="308D93F4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Patikslinti išteklių žinyno ir kitų priedų duomenys, faktas</w:t>
            </w:r>
          </w:p>
          <w:p w14:paraId="54363EB4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0106E96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62943173" w14:textId="77777777" w:rsidTr="00481DFC">
        <w:trPr>
          <w:trHeight w:val="345"/>
        </w:trPr>
        <w:tc>
          <w:tcPr>
            <w:tcW w:w="562" w:type="dxa"/>
            <w:vMerge/>
            <w:shd w:val="clear" w:color="auto" w:fill="auto"/>
          </w:tcPr>
          <w:p w14:paraId="57CB5B8A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2F062080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F83A908" w14:textId="707E0EAE" w:rsidR="00DE79F3" w:rsidRP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68F860F6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1BAC9B08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47C43754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8B7EE9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148BB55F" w14:textId="3C6FB8DF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Atnaujinti tarpusavio pagalbos tarp gretimų savivaldybių planų priedų duomenys, faktas</w:t>
            </w:r>
          </w:p>
          <w:p w14:paraId="7B9091F9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43CFBC9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1965C556" w14:textId="77777777" w:rsidTr="00481DFC">
        <w:trPr>
          <w:trHeight w:val="285"/>
        </w:trPr>
        <w:tc>
          <w:tcPr>
            <w:tcW w:w="562" w:type="dxa"/>
            <w:vMerge/>
            <w:shd w:val="clear" w:color="auto" w:fill="auto"/>
          </w:tcPr>
          <w:p w14:paraId="49F1167C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A2AA163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40F866BE" w14:textId="63CF1377" w:rsidR="00DE79F3" w:rsidRPr="00300FB5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148A5CBF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1B14B713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04C00369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54F8CC3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4" w:type="dxa"/>
            <w:shd w:val="clear" w:color="auto" w:fill="auto"/>
          </w:tcPr>
          <w:p w14:paraId="0D87510D" w14:textId="73C15148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poreikį pratęstos (naujai sudarytos) sutartys su ŪS , KĮ dėl paslaugų teikimo ir išteklių pasitelkimo, faktas</w:t>
            </w:r>
          </w:p>
          <w:p w14:paraId="67D808D4" w14:textId="77777777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5D78DBF" w14:textId="77777777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2421DB03" w14:textId="77777777" w:rsidTr="00481DFC">
        <w:trPr>
          <w:trHeight w:val="240"/>
        </w:trPr>
        <w:tc>
          <w:tcPr>
            <w:tcW w:w="562" w:type="dxa"/>
            <w:vMerge/>
            <w:shd w:val="clear" w:color="auto" w:fill="auto"/>
          </w:tcPr>
          <w:p w14:paraId="4EABC888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09D8F8D7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F38EA71" w14:textId="7C7E06D4" w:rsidR="00DE79F3" w:rsidRPr="00300FB5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3586AD25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0AAD31D9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315DF74C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CE4F18D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4" w:type="dxa"/>
            <w:shd w:val="clear" w:color="auto" w:fill="auto"/>
          </w:tcPr>
          <w:p w14:paraId="5CDC21A3" w14:textId="19D7BEE2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Patikslinta ir atnaujinta informacija pateikta PAGD prie VRM 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Klaipėdos PGV, faktas</w:t>
            </w:r>
          </w:p>
          <w:p w14:paraId="7613B158" w14:textId="77777777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C877860" w14:textId="77777777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Taip / Ne</w:t>
            </w:r>
          </w:p>
        </w:tc>
      </w:tr>
      <w:tr w:rsidR="005270FC" w:rsidRPr="007F4344" w14:paraId="65673ADC" w14:textId="77777777" w:rsidTr="00481DFC">
        <w:trPr>
          <w:trHeight w:val="240"/>
        </w:trPr>
        <w:tc>
          <w:tcPr>
            <w:tcW w:w="562" w:type="dxa"/>
            <w:shd w:val="clear" w:color="auto" w:fill="auto"/>
          </w:tcPr>
          <w:p w14:paraId="40E052BF" w14:textId="77777777" w:rsidR="005270FC" w:rsidRPr="007F4344" w:rsidRDefault="005270FC" w:rsidP="00D447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FA14A71" w14:textId="77777777" w:rsidR="005270FC" w:rsidRPr="007F4344" w:rsidRDefault="005270FC" w:rsidP="00D447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78D35129" w14:textId="6E92C4E9" w:rsidR="005270FC" w:rsidRPr="005270FC" w:rsidRDefault="005270FC" w:rsidP="00D447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270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Kaupti, analizuoti ir teikti informaciją arba duomenis apie susidariusias ekstremaliąsias situacijas, ekstremaliuosius įvykius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14:paraId="53844B1F" w14:textId="767F63BB" w:rsidR="005270FC" w:rsidRPr="005270FC" w:rsidRDefault="005270FC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DDD81B0" w14:textId="77777777" w:rsidR="005270FC" w:rsidRPr="005270FC" w:rsidRDefault="005270FC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1714" w14:textId="32BD555E" w:rsidR="005270FC" w:rsidRPr="005270FC" w:rsidRDefault="0079578A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5270FC" w:rsidRPr="005270FC">
              <w:rPr>
                <w:rFonts w:ascii="Times New Roman" w:eastAsia="Times New Roman" w:hAnsi="Times New Roman"/>
                <w:sz w:val="24"/>
                <w:szCs w:val="24"/>
              </w:rPr>
              <w:t>uolat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2173" w14:textId="784F4016" w:rsidR="005270FC" w:rsidRPr="005270FC" w:rsidRDefault="0079578A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5270FC" w:rsidRPr="005270FC">
              <w:rPr>
                <w:rFonts w:ascii="Times New Roman" w:eastAsia="Times New Roman" w:hAnsi="Times New Roman"/>
                <w:sz w:val="24"/>
                <w:szCs w:val="24"/>
              </w:rPr>
              <w:t>uolat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01B0" w14:textId="1176C64C" w:rsidR="005270FC" w:rsidRPr="005270FC" w:rsidRDefault="0079578A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5270FC" w:rsidRPr="005270FC">
              <w:rPr>
                <w:rFonts w:ascii="Times New Roman" w:eastAsia="Times New Roman" w:hAnsi="Times New Roman"/>
                <w:sz w:val="24"/>
                <w:szCs w:val="24"/>
              </w:rPr>
              <w:t>uolat</w:t>
            </w:r>
          </w:p>
        </w:tc>
        <w:tc>
          <w:tcPr>
            <w:tcW w:w="2264" w:type="dxa"/>
            <w:shd w:val="clear" w:color="auto" w:fill="auto"/>
          </w:tcPr>
          <w:p w14:paraId="6408664C" w14:textId="33951E74" w:rsidR="005270FC" w:rsidRPr="005270FC" w:rsidRDefault="005270FC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Informacijos pateikimo forma ir terminų atitiktis realybei 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14955A4" w14:textId="5E1F74E7" w:rsidR="005270FC" w:rsidRPr="005270FC" w:rsidRDefault="005270FC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70FC" w:rsidRPr="007F4344" w14:paraId="33808464" w14:textId="77777777" w:rsidTr="00481DFC">
        <w:trPr>
          <w:trHeight w:val="357"/>
        </w:trPr>
        <w:tc>
          <w:tcPr>
            <w:tcW w:w="562" w:type="dxa"/>
            <w:vMerge w:val="restart"/>
            <w:shd w:val="clear" w:color="auto" w:fill="auto"/>
          </w:tcPr>
          <w:p w14:paraId="445166E3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58D8ECC2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01E4E62A" w14:textId="7D0E0182" w:rsidR="005270FC" w:rsidRPr="005270FC" w:rsidRDefault="005270FC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Parengti ir pateikti PAGD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prie VRM 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duomenis savivaldybės pasirengimui 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kstremaliosioms situacijoms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įvertinti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14:paraId="455E889D" w14:textId="19E3A95D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avivaldybės 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6ABC115" w14:textId="456A9738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Sausio mėn.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61B2F81" w14:textId="33472DCA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Sausio mėn.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A186B" w14:textId="3F0B1BB2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Sausio mėn.</w:t>
            </w:r>
          </w:p>
        </w:tc>
        <w:tc>
          <w:tcPr>
            <w:tcW w:w="2264" w:type="dxa"/>
            <w:shd w:val="clear" w:color="auto" w:fill="auto"/>
          </w:tcPr>
          <w:p w14:paraId="34878F52" w14:textId="64785CAC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Bendras suplanuotų priemonių  metams įgyvendinimas,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08B4F38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Gerai – &gt; nei 90 %</w:t>
            </w:r>
          </w:p>
          <w:p w14:paraId="1B6AD157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Patenkinamai –</w:t>
            </w:r>
          </w:p>
          <w:p w14:paraId="6BEDC0B5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nuo 70 iki 90 %</w:t>
            </w:r>
          </w:p>
          <w:p w14:paraId="1B06D23F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Nepatenkinamai –</w:t>
            </w:r>
          </w:p>
          <w:p w14:paraId="4F921D72" w14:textId="6FBC835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&lt; nei 70 %</w:t>
            </w:r>
          </w:p>
        </w:tc>
      </w:tr>
      <w:tr w:rsidR="005270FC" w:rsidRPr="007F4344" w14:paraId="26F3422D" w14:textId="77777777" w:rsidTr="00481DFC">
        <w:trPr>
          <w:trHeight w:val="904"/>
        </w:trPr>
        <w:tc>
          <w:tcPr>
            <w:tcW w:w="562" w:type="dxa"/>
            <w:vMerge/>
            <w:shd w:val="clear" w:color="auto" w:fill="auto"/>
          </w:tcPr>
          <w:p w14:paraId="3EB61AA6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EA213B8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6B291F8E" w14:textId="6E7F1818" w:rsidR="005270FC" w:rsidRPr="005270FC" w:rsidRDefault="00B6303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5270FC"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Patikslinti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Kolektyvinės apsaugos statinių (toliau </w:t>
            </w:r>
            <w:r w:rsidR="000C4B3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0C4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270FC"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5270FC"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sąrašą.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4EA61574" w14:textId="70804EA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Meras;</w:t>
            </w:r>
          </w:p>
          <w:p w14:paraId="23AC6ED8" w14:textId="33D50ABD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 w:rsid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4ECFB572" w14:textId="60CE5301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 </w:t>
            </w:r>
            <w:r w:rsidR="000C4B3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IV ketvirčiai</w:t>
            </w:r>
          </w:p>
          <w:p w14:paraId="2C4BBD8F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23B2D3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2F1CF6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04BFBB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D50EE1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0ED50C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228D0B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8A7B27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3FA843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202AD4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09720D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250972" w14:textId="5701331D" w:rsidR="00B63031" w:rsidRPr="005270FC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01E74E7B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  <w:p w14:paraId="08D757A0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112681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A731C3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29A36F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B8CECE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59262C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272BD6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316A1D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64A91B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D3A785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57FDEE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D8A404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E81E01" w14:textId="1B0EE44C" w:rsidR="00B63031" w:rsidRPr="005270FC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9AFE80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  <w:p w14:paraId="176622CC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24D203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85A512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491AEE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88B268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C8BE76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D9A15A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1D068A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89761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FD7F49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6C52B9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8692C9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D3B9B2" w14:textId="2558ECCF" w:rsidR="00B63031" w:rsidRPr="005270FC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30105CD3" w14:textId="41E3684C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KAS sąrašas patikslintas ir pateiktas Klaipėdos PGV iki nustatyto termino</w:t>
            </w:r>
            <w:r w:rsidR="00121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bei įkelti duomenys į Valstybės duomenų agentūros platformą 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faktas</w:t>
            </w:r>
          </w:p>
          <w:p w14:paraId="08A4E9E8" w14:textId="7777777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87B762" w14:textId="0327CFE1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992FCA6" w14:textId="752C7283" w:rsidR="005270FC" w:rsidRPr="005270FC" w:rsidRDefault="005270FC" w:rsidP="00360E2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5270FC" w:rsidRPr="007F4344" w14:paraId="795A317E" w14:textId="77777777" w:rsidTr="00481DFC">
        <w:trPr>
          <w:trHeight w:val="1362"/>
        </w:trPr>
        <w:tc>
          <w:tcPr>
            <w:tcW w:w="562" w:type="dxa"/>
            <w:vMerge/>
            <w:shd w:val="clear" w:color="auto" w:fill="auto"/>
          </w:tcPr>
          <w:p w14:paraId="38819D33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D8D5A4E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5F787861" w14:textId="018F3267" w:rsidR="005270FC" w:rsidRDefault="005270FC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2BAF0CB0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586818B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4424A7E2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4962A4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14:paraId="550930F6" w14:textId="417FB498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Numatytas KAS aprūpinimas priemonėmis, %</w:t>
            </w:r>
          </w:p>
          <w:p w14:paraId="5CA834EB" w14:textId="7777777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02F642" w14:textId="7777777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5A09BE" w14:textId="7777777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01F194E" w14:textId="086A07EA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Gerai – &gt; nei 50 %</w:t>
            </w:r>
          </w:p>
          <w:p w14:paraId="541AA146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Patenkinamai –</w:t>
            </w:r>
          </w:p>
          <w:p w14:paraId="1CA9CF67" w14:textId="41474A88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nuo 20 %</w:t>
            </w:r>
          </w:p>
          <w:p w14:paraId="39865525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Nepatenkinamai –</w:t>
            </w:r>
          </w:p>
          <w:p w14:paraId="0034818A" w14:textId="14A2084F" w:rsidR="005270FC" w:rsidRPr="005270FC" w:rsidRDefault="005270FC" w:rsidP="00360E2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&lt; nei 10 %</w:t>
            </w:r>
          </w:p>
        </w:tc>
      </w:tr>
      <w:tr w:rsidR="005270FC" w:rsidRPr="007F4344" w14:paraId="2C2C47A0" w14:textId="77777777" w:rsidTr="00481DFC">
        <w:trPr>
          <w:trHeight w:val="302"/>
        </w:trPr>
        <w:tc>
          <w:tcPr>
            <w:tcW w:w="562" w:type="dxa"/>
            <w:vMerge/>
            <w:shd w:val="clear" w:color="auto" w:fill="auto"/>
          </w:tcPr>
          <w:p w14:paraId="665F5AA5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31040B4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73255DE8" w14:textId="2138E616" w:rsidR="005270FC" w:rsidRPr="00B63031" w:rsidRDefault="00B6303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270FC"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P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atikslinti</w:t>
            </w:r>
            <w:r w:rsidR="005270FC"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5270FC"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riedangų sąrašą bei gerinti jų parengtį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415AD239" w14:textId="7750C211" w:rsidR="005270FC" w:rsidRP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="005270FC"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Meras;</w:t>
            </w:r>
          </w:p>
          <w:p w14:paraId="194968C7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 w:rsid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7B9071AF" w14:textId="2725891B" w:rsidR="00B63031" w:rsidRP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Priedangų pastatų valdytojai</w:t>
            </w:r>
            <w:r w:rsidR="00795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1843FDC0" w14:textId="4ED97898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 </w:t>
            </w:r>
            <w:r w:rsidR="000C4B3C" w:rsidRPr="000C4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IV ketvirčiai</w:t>
            </w:r>
          </w:p>
          <w:p w14:paraId="27380F5A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6E6DE8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9D38DC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783A2C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C0F5BC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6C425E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662FB2" w14:textId="345E5B24" w:rsidR="0079578A" w:rsidRPr="00B63031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56D4E883" w14:textId="5FF0CF6D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 </w:t>
            </w:r>
            <w:r w:rsidR="000C4B3C" w:rsidRPr="000C4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</w:t>
            </w:r>
          </w:p>
          <w:p w14:paraId="3BA9CFA0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BA5B84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3052AB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6F0D2A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746FF5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AA3319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40B9DF" w14:textId="25744076" w:rsidR="0079578A" w:rsidRPr="00B63031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A41FE40" w14:textId="666A3365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 </w:t>
            </w:r>
            <w:r w:rsidR="000C4B3C" w:rsidRPr="000C4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IV ketvirčiai</w:t>
            </w:r>
          </w:p>
          <w:p w14:paraId="3BE70679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133935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CDA2D6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5145BE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C2C60F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7A40B0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2783BE" w14:textId="77B687C7" w:rsidR="0079578A" w:rsidRPr="00B63031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shd w:val="clear" w:color="auto" w:fill="auto"/>
          </w:tcPr>
          <w:p w14:paraId="735D1437" w14:textId="56484B1F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Parengtų, išvalytų priedangų sąrašas patikslintas ir pateiktas PAGD Klaipėdos PGV</w:t>
            </w:r>
            <w:r w:rsidR="00121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bei įkelti duomenys į Valstybės duomenų agentūros platformą</w:t>
            </w:r>
            <w:r w:rsidR="00795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faktas</w:t>
            </w:r>
          </w:p>
          <w:p w14:paraId="0AF5E0CD" w14:textId="48AE784F" w:rsidR="005270FC" w:rsidRPr="00B63031" w:rsidRDefault="005270FC" w:rsidP="00360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7B8002C" w14:textId="77777777" w:rsidR="005270FC" w:rsidRPr="00B63031" w:rsidRDefault="005270FC" w:rsidP="00360E27">
            <w:pPr>
              <w:pStyle w:val="Komentarotekstas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4F083F" w14:textId="1BE6089B" w:rsidR="005270FC" w:rsidRPr="00B63031" w:rsidRDefault="005270FC" w:rsidP="00360E27">
            <w:pPr>
              <w:pStyle w:val="Komentarotekstas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Taip / Ne</w:t>
            </w:r>
          </w:p>
          <w:p w14:paraId="15BDC49C" w14:textId="457B4093" w:rsidR="005270FC" w:rsidRPr="00B63031" w:rsidRDefault="005270FC" w:rsidP="00360E27">
            <w:pPr>
              <w:pStyle w:val="Komentarotekstas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70FC" w:rsidRPr="007F4344" w14:paraId="0346ACDC" w14:textId="77777777" w:rsidTr="00481DFC">
        <w:trPr>
          <w:trHeight w:val="207"/>
        </w:trPr>
        <w:tc>
          <w:tcPr>
            <w:tcW w:w="562" w:type="dxa"/>
            <w:vMerge/>
            <w:shd w:val="clear" w:color="auto" w:fill="auto"/>
          </w:tcPr>
          <w:p w14:paraId="1C101C56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4093F5ED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311BC38B" w14:textId="632293FB" w:rsidR="005270FC" w:rsidRPr="00B63031" w:rsidRDefault="005270FC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11297D19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FB0D423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3DC73B6D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F3F900E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64861930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14:paraId="58BC047C" w14:textId="75BA4EA0" w:rsidR="005270FC" w:rsidRPr="00B63031" w:rsidRDefault="005270FC" w:rsidP="00360E27">
            <w:pPr>
              <w:pStyle w:val="Komentarotekstas"/>
              <w:rPr>
                <w:rFonts w:ascii="Times New Roman" w:hAnsi="Times New Roman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sz w:val="24"/>
                <w:szCs w:val="24"/>
              </w:rPr>
              <w:t xml:space="preserve"> &gt; 40 </w:t>
            </w:r>
            <w:r w:rsidR="00D17E56">
              <w:rPr>
                <w:rFonts w:ascii="Times New Roman" w:hAnsi="Times New Roman"/>
                <w:sz w:val="24"/>
                <w:szCs w:val="24"/>
              </w:rPr>
              <w:t>%</w:t>
            </w:r>
            <w:r w:rsidR="000C4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B3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63031">
              <w:rPr>
                <w:rFonts w:ascii="Times New Roman" w:hAnsi="Times New Roman"/>
                <w:sz w:val="24"/>
                <w:szCs w:val="24"/>
              </w:rPr>
              <w:t xml:space="preserve"> gerai; patenkinamai </w:t>
            </w:r>
            <w:r w:rsidR="000C4B3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63031">
              <w:rPr>
                <w:rFonts w:ascii="Times New Roman" w:hAnsi="Times New Roman"/>
                <w:sz w:val="24"/>
                <w:szCs w:val="24"/>
              </w:rPr>
              <w:t xml:space="preserve">nuo 30 </w:t>
            </w:r>
            <w:r w:rsidR="00D17E56">
              <w:rPr>
                <w:rFonts w:ascii="Times New Roman" w:hAnsi="Times New Roman"/>
                <w:sz w:val="24"/>
                <w:szCs w:val="24"/>
              </w:rPr>
              <w:t>%</w:t>
            </w:r>
            <w:r w:rsidRPr="00B63031">
              <w:rPr>
                <w:rFonts w:ascii="Times New Roman" w:hAnsi="Times New Roman"/>
                <w:sz w:val="24"/>
                <w:szCs w:val="24"/>
              </w:rPr>
              <w:t xml:space="preserve">; nepatenkinamai </w:t>
            </w:r>
            <w:r w:rsidR="000C4B3C" w:rsidRPr="000C4B3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63031">
              <w:rPr>
                <w:rFonts w:ascii="Times New Roman" w:hAnsi="Times New Roman"/>
                <w:sz w:val="24"/>
                <w:szCs w:val="24"/>
              </w:rPr>
              <w:t xml:space="preserve"> &lt; nei 30 </w:t>
            </w:r>
            <w:r w:rsidR="00D17E5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078137CF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70FC" w:rsidRPr="007F4344" w14:paraId="6F22CB6F" w14:textId="77777777" w:rsidTr="00481DFC">
        <w:trPr>
          <w:trHeight w:val="1285"/>
        </w:trPr>
        <w:tc>
          <w:tcPr>
            <w:tcW w:w="562" w:type="dxa"/>
            <w:vMerge/>
            <w:shd w:val="clear" w:color="auto" w:fill="auto"/>
          </w:tcPr>
          <w:p w14:paraId="333E4D8F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4E3F07FF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78324355" w14:textId="73563BBF" w:rsidR="005270FC" w:rsidRPr="00300FB5" w:rsidRDefault="005270FC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3B4E12A8" w14:textId="77777777" w:rsidR="005270FC" w:rsidRPr="00300FB5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D2E9DC2" w14:textId="77777777" w:rsidR="005270FC" w:rsidRPr="00300FB5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4066F671" w14:textId="77777777" w:rsidR="005270FC" w:rsidRPr="00300FB5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1428" w14:textId="77777777" w:rsidR="005270FC" w:rsidRPr="00300FB5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4" w:type="dxa"/>
            <w:shd w:val="clear" w:color="auto" w:fill="auto"/>
          </w:tcPr>
          <w:p w14:paraId="61BA5C3E" w14:textId="2254AC7A" w:rsidR="005270FC" w:rsidRPr="00B63031" w:rsidRDefault="005270FC" w:rsidP="00360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sz w:val="24"/>
                <w:szCs w:val="24"/>
              </w:rPr>
              <w:t xml:space="preserve">Gyventojų, kuriems užtikrinta vieta priedangose, dalis </w:t>
            </w:r>
            <w:r w:rsidR="00B6303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7C572AD4" w14:textId="77777777" w:rsidR="005270FC" w:rsidRPr="00B63031" w:rsidRDefault="005270FC" w:rsidP="00360E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37130139" w14:textId="77777777" w:rsidR="005270FC" w:rsidRPr="00B63031" w:rsidRDefault="005270FC" w:rsidP="00360E27">
            <w:pPr>
              <w:pStyle w:val="Komentarotekstas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70FC" w:rsidRPr="007F4344" w14:paraId="067BD5C2" w14:textId="77777777" w:rsidTr="00481DFC">
        <w:trPr>
          <w:trHeight w:val="357"/>
        </w:trPr>
        <w:tc>
          <w:tcPr>
            <w:tcW w:w="562" w:type="dxa"/>
            <w:vMerge/>
            <w:shd w:val="clear" w:color="auto" w:fill="auto"/>
          </w:tcPr>
          <w:p w14:paraId="2F283479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D731DEE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36331480" w14:textId="027C582C" w:rsidR="005270FC" w:rsidRDefault="00D12567" w:rsidP="00360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5270FC"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5270FC" w:rsidRPr="00D12567">
              <w:rPr>
                <w:rFonts w:ascii="Times New Roman" w:eastAsia="Times New Roman" w:hAnsi="Times New Roman"/>
                <w:sz w:val="24"/>
                <w:szCs w:val="24"/>
              </w:rPr>
              <w:t>Peržiūrėti ir esant būtinumui  atnaujinti darbuotojų, atsakingų už informacijos apie ekstremaliąsias situacijas, ekstremaliuosius priėmimą ir perdavimą darbo ir poilsio laiku, kontaktinius duomenis</w:t>
            </w:r>
            <w:r w:rsidR="00DA584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471D768" w14:textId="1ABCD0EC" w:rsidR="007C1A87" w:rsidRPr="00D12567" w:rsidRDefault="007C1A87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73E69CA1" w14:textId="234C7865" w:rsidR="005270FC" w:rsidRPr="00D12567" w:rsidRDefault="00D1256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parengties pareigūnas</w:t>
            </w:r>
            <w:r w:rsidR="002E0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8F8BD9" w14:textId="77777777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CD2783" w14:textId="77777777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617545" w14:textId="3602CFBE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BDC8C4B" w14:textId="547D1A91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Nuolat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6FEE3DF" w14:textId="7C0F7848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Nuolat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78DEEA" w14:textId="04A513EB" w:rsidR="005270FC" w:rsidRPr="00D12567" w:rsidRDefault="00D1256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Nuolat</w:t>
            </w:r>
          </w:p>
        </w:tc>
        <w:tc>
          <w:tcPr>
            <w:tcW w:w="2264" w:type="dxa"/>
            <w:shd w:val="clear" w:color="auto" w:fill="auto"/>
          </w:tcPr>
          <w:p w14:paraId="470CAF58" w14:textId="46A1E4BF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Pagal poreikį, jei įvyko pasikeitimų, patikslintas kontaktinių asmenų sąrašas, faktas 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CAF91DE" w14:textId="14C6735E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/Ne</w:t>
            </w:r>
          </w:p>
        </w:tc>
      </w:tr>
      <w:tr w:rsidR="00EF2D2B" w:rsidRPr="007F4344" w14:paraId="2D9F7BDC" w14:textId="77777777" w:rsidTr="005A12B0">
        <w:trPr>
          <w:trHeight w:val="357"/>
        </w:trPr>
        <w:tc>
          <w:tcPr>
            <w:tcW w:w="15871" w:type="dxa"/>
            <w:gridSpan w:val="10"/>
            <w:shd w:val="clear" w:color="auto" w:fill="auto"/>
          </w:tcPr>
          <w:p w14:paraId="2C4351A2" w14:textId="2222ECEC" w:rsidR="00EF2D2B" w:rsidRPr="00300FB5" w:rsidRDefault="00EF2D2B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7C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lastRenderedPageBreak/>
              <w:t>Pasirengimas užtikrinti savivaldybės institucijų ir įstaigų veiklos tęstinumą ir jų kompetencijai priskirtų gyvybiškai svarbių valstybės funkcijų atlikimą</w:t>
            </w:r>
          </w:p>
        </w:tc>
      </w:tr>
      <w:tr w:rsidR="005E0F30" w:rsidRPr="00D12567" w14:paraId="089CC5D6" w14:textId="77777777" w:rsidTr="005B0A66">
        <w:trPr>
          <w:trHeight w:val="357"/>
        </w:trPr>
        <w:tc>
          <w:tcPr>
            <w:tcW w:w="624" w:type="dxa"/>
            <w:gridSpan w:val="2"/>
            <w:vMerge w:val="restart"/>
            <w:shd w:val="clear" w:color="auto" w:fill="auto"/>
          </w:tcPr>
          <w:p w14:paraId="1F3042B3" w14:textId="10A28BC1" w:rsidR="005E0F30" w:rsidRPr="00D12567" w:rsidRDefault="005E0F3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7E7009C8" w14:textId="021C66F2" w:rsidR="005E0F30" w:rsidRPr="00D12567" w:rsidRDefault="005E0F3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Gyvybiškai svarbių valstybės funkcijų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vykdymas</w:t>
            </w:r>
          </w:p>
        </w:tc>
        <w:tc>
          <w:tcPr>
            <w:tcW w:w="2695" w:type="dxa"/>
            <w:shd w:val="clear" w:color="auto" w:fill="auto"/>
          </w:tcPr>
          <w:p w14:paraId="197B7FC2" w14:textId="7F6FD606" w:rsidR="005E0F30" w:rsidRPr="00D12567" w:rsidRDefault="005E0F30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10.1. Priemonių 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institucijų ir įstaigų </w:t>
            </w: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veiklai tęsti įsigijimas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14:paraId="31E0E7D4" w14:textId="3C2843D3" w:rsidR="005E0F30" w:rsidRPr="00D12567" w:rsidRDefault="005E0F3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Meras, administracijos direktorius, parengties pareigūnas, ūkio subjektų ir kitų įstaigų vadovai;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8498B36" w14:textId="1F4B31D1" w:rsidR="005E0F30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0C4B3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Įstaigų lėšos</w:t>
            </w:r>
          </w:p>
          <w:p w14:paraId="0CFD2B49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4FA1FB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731547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8695B1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2A8C41" w14:textId="438FE3D3" w:rsidR="0012170A" w:rsidRPr="00D12567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CCB3C1A" w14:textId="2A028914" w:rsidR="005E0F30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0C4B3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BCD2DD1" w14:textId="53F175BB" w:rsidR="007C1A87" w:rsidRDefault="007C1A87" w:rsidP="007C1A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lėšos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Įstaigų lėšos</w:t>
            </w:r>
          </w:p>
          <w:p w14:paraId="748B220A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75689A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5D8B3E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5B664C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536418" w14:textId="03542814" w:rsidR="0012170A" w:rsidRPr="00D12567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43F57A" w14:textId="5AA734F0" w:rsidR="007C1A87" w:rsidRDefault="0012170A" w:rsidP="007C1A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0C4B3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  <w:r w:rsidR="00230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Įstaigų lėšos</w:t>
            </w:r>
          </w:p>
          <w:p w14:paraId="27118EB9" w14:textId="3F2D3F8F" w:rsidR="005E0F30" w:rsidRDefault="007C1A8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1D66FD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555076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1B1D34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BFE0A9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33B553" w14:textId="4E924A53" w:rsidR="0012170A" w:rsidRPr="00D12567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6BC00B5D" w14:textId="32B4E0C0" w:rsidR="005E0F30" w:rsidRPr="00D12567" w:rsidRDefault="005E0F3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Priemonių įsijimų skaičius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180E34D" w14:textId="4DDEE65A" w:rsidR="005E0F30" w:rsidRPr="00D12567" w:rsidRDefault="005E0F3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 mažiau, kaip 1</w:t>
            </w:r>
          </w:p>
        </w:tc>
      </w:tr>
      <w:tr w:rsidR="005E0F30" w:rsidRPr="00D12567" w14:paraId="7938FF4C" w14:textId="77777777" w:rsidTr="00230540">
        <w:trPr>
          <w:trHeight w:val="3444"/>
        </w:trPr>
        <w:tc>
          <w:tcPr>
            <w:tcW w:w="624" w:type="dxa"/>
            <w:gridSpan w:val="2"/>
            <w:vMerge/>
            <w:shd w:val="clear" w:color="auto" w:fill="auto"/>
          </w:tcPr>
          <w:p w14:paraId="3AC633C9" w14:textId="77777777" w:rsidR="005E0F30" w:rsidRPr="00D12567" w:rsidRDefault="005E0F30" w:rsidP="005B7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34E9F62" w14:textId="77777777" w:rsidR="005E0F30" w:rsidRPr="00D12567" w:rsidRDefault="005E0F30" w:rsidP="005B7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60BD6E66" w14:textId="3954CDBD" w:rsidR="005E0F30" w:rsidRPr="00D12567" w:rsidRDefault="005E0F30" w:rsidP="005B71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10.2. </w:t>
            </w:r>
            <w:r w:rsidRPr="005E0F3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Sudaryti Lietuvos Raudonojo Kryžiaus ir Savivaldybės pagalbos sutarties veiksmų planą ir jį peržiūrėti kiekvienais metais.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412ABA" w14:textId="215BAB69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Savivaldybės Meras; </w:t>
            </w: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avivaldybės</w:t>
            </w: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parengties pareigūnas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Lietuvos Raudonojo Kryžiaus draugijos Klaipėdos padalinio vadovas;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9EC79A" w14:textId="77777777" w:rsidR="007C1A87" w:rsidRDefault="005E0F30" w:rsidP="007C1A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2025 m. II kv.</w:t>
            </w:r>
            <w:r w:rsidR="007C1A8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lėšos</w:t>
            </w:r>
          </w:p>
          <w:p w14:paraId="0510FC16" w14:textId="325C38EF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D5B79" w14:textId="6624D514" w:rsidR="007C1A87" w:rsidRDefault="005E0F30" w:rsidP="007C1A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0C4B3C" w:rsidRPr="000C4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3C5328C1" w14:textId="77777777" w:rsidR="007C1A87" w:rsidRDefault="007C1A87" w:rsidP="007C1A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F06388" w14:textId="77777777" w:rsidR="007C1A87" w:rsidRDefault="007C1A87" w:rsidP="007C1A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06F24E" w14:textId="77777777" w:rsidR="007C1A87" w:rsidRDefault="007C1A87" w:rsidP="007C1A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86E047" w14:textId="1E9AFFEF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D98407" w14:textId="77777777" w:rsidR="007C1A87" w:rsidRDefault="007C1A87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FB1251" w14:textId="77777777" w:rsidR="0012170A" w:rsidRDefault="0012170A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3A074A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80A48F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A39BA6" w14:textId="732403C8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DF774" w14:textId="4D3B36F6" w:rsidR="007C1A87" w:rsidRDefault="005E0F30" w:rsidP="007C1A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0C4B3C" w:rsidRPr="000C4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</w:t>
            </w:r>
            <w:r w:rsidR="007C1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Savivaldybės lėšos</w:t>
            </w:r>
          </w:p>
          <w:p w14:paraId="58E74D8B" w14:textId="08BAE54D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8E642F" w14:textId="77777777" w:rsidR="007C1A87" w:rsidRDefault="007C1A87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8EDE6E" w14:textId="77777777" w:rsidR="007C1A87" w:rsidRDefault="007C1A87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1C124A" w14:textId="77777777" w:rsidR="007C1A87" w:rsidRDefault="007C1A87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80E959" w14:textId="77777777" w:rsidR="007C1A87" w:rsidRDefault="007C1A87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38AF00" w14:textId="77777777" w:rsidR="0012170A" w:rsidRDefault="0012170A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645FF8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5D125D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973054" w14:textId="1B22F788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3B7FBF60" w14:textId="77777777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25FE9F" w14:textId="784DA5C6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Sudaryt</w:t>
            </w:r>
            <w:r w:rsidR="00D33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as/peržiūrėtas veiksmų</w:t>
            </w: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33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planas, skaičius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207B" w14:textId="1F11E4C7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 mažiau</w:t>
            </w:r>
            <w:r w:rsidR="00640A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kaip 1</w:t>
            </w:r>
          </w:p>
        </w:tc>
      </w:tr>
      <w:tr w:rsidR="00230540" w:rsidRPr="00D12567" w14:paraId="2933696C" w14:textId="77777777" w:rsidTr="00230540">
        <w:trPr>
          <w:trHeight w:val="1236"/>
        </w:trPr>
        <w:tc>
          <w:tcPr>
            <w:tcW w:w="624" w:type="dxa"/>
            <w:gridSpan w:val="2"/>
            <w:vMerge/>
            <w:shd w:val="clear" w:color="auto" w:fill="auto"/>
          </w:tcPr>
          <w:p w14:paraId="1B1C380C" w14:textId="77777777" w:rsidR="00230540" w:rsidRPr="00D12567" w:rsidRDefault="00230540" w:rsidP="005B7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249EE207" w14:textId="77777777" w:rsidR="00230540" w:rsidRPr="00D12567" w:rsidRDefault="00230540" w:rsidP="005B7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7E51ECD2" w14:textId="17679003" w:rsidR="00230540" w:rsidRDefault="00230540" w:rsidP="005B7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10.3. Sudaryti bendradarbiavimo</w:t>
            </w:r>
            <w:r w:rsidR="000C4B3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/</w:t>
            </w:r>
            <w:r w:rsidR="000C4B3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pagalbos sutartis su Nevyriausybinėmis organizacijomis</w:t>
            </w:r>
            <w:r w:rsidR="0025769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(NVO).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F74307" w14:textId="599B190D" w:rsidR="00230540" w:rsidRDefault="00230540" w:rsidP="005B7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Savivaldybės Meras, NVO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D33E6E" w14:textId="3F92EA62" w:rsidR="00230540" w:rsidRPr="00D12567" w:rsidRDefault="00230540" w:rsidP="005B7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2025</w:t>
            </w:r>
            <w:r w:rsidR="00640A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m. II ketvirtis, Savivaldybės lėšos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0E95E" w14:textId="4732A2E5" w:rsidR="00230540" w:rsidRDefault="00640A6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0C4B3C" w:rsidRPr="000C4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ketvirčiai, Savivaldybės lėšos</w:t>
            </w:r>
          </w:p>
          <w:p w14:paraId="6BD5A039" w14:textId="77777777" w:rsidR="00230540" w:rsidRDefault="0023054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70AC2E" w14:textId="77777777" w:rsidR="00230540" w:rsidRDefault="0023054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0EE876" w14:textId="77777777" w:rsidR="00230540" w:rsidRDefault="0023054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CCB08" w14:textId="77777777" w:rsidR="00230540" w:rsidRDefault="0023054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926ECE" w14:textId="4A965C38" w:rsidR="00640A60" w:rsidRDefault="00640A6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0C4B3C" w:rsidRPr="000C4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ketvirčiai, savivaldybės lėšos</w:t>
            </w:r>
          </w:p>
          <w:p w14:paraId="665939D4" w14:textId="77777777" w:rsidR="00640A60" w:rsidRDefault="00640A6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E57FA0" w14:textId="77777777" w:rsidR="00640A60" w:rsidRDefault="00640A6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05CD78" w14:textId="77777777" w:rsidR="00230540" w:rsidRDefault="0023054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A84D15" w14:textId="77777777" w:rsidR="00230540" w:rsidRDefault="0023054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F8E34A" w14:textId="77777777" w:rsidR="00230540" w:rsidRDefault="0023054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5F34615A" w14:textId="6FDDE116" w:rsidR="00230540" w:rsidRPr="00D12567" w:rsidRDefault="00640A6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Sudarytas sutarčių skaičius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7A0DE" w14:textId="17E3F3EF" w:rsidR="00230540" w:rsidRPr="00D12567" w:rsidRDefault="00640A6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 mažiau, kaip  1</w:t>
            </w:r>
          </w:p>
        </w:tc>
      </w:tr>
      <w:tr w:rsidR="005E0F30" w:rsidRPr="00D12567" w14:paraId="0CF1D251" w14:textId="77777777" w:rsidTr="005B0A66">
        <w:trPr>
          <w:trHeight w:val="973"/>
        </w:trPr>
        <w:tc>
          <w:tcPr>
            <w:tcW w:w="624" w:type="dxa"/>
            <w:gridSpan w:val="2"/>
            <w:vMerge/>
            <w:shd w:val="clear" w:color="auto" w:fill="auto"/>
          </w:tcPr>
          <w:p w14:paraId="50C4B3A8" w14:textId="77777777" w:rsidR="005E0F30" w:rsidRPr="00D12567" w:rsidRDefault="005E0F30" w:rsidP="005B7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4BF66E62" w14:textId="77777777" w:rsidR="005E0F30" w:rsidRPr="00D12567" w:rsidRDefault="005E0F30" w:rsidP="005B7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14:paraId="252D0867" w14:textId="5B9F1EC9" w:rsidR="005E0F30" w:rsidRPr="00D12567" w:rsidRDefault="005E0F30" w:rsidP="005B7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23054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12567">
              <w:rPr>
                <w:rFonts w:ascii="Times New Roman" w:eastAsia="Times New Roman" w:hAnsi="Times New Roman"/>
                <w:sz w:val="24"/>
                <w:szCs w:val="24"/>
              </w:rPr>
              <w:t xml:space="preserve">Peržiūrėti ir prireikus atnaujinti teisės aktus, </w:t>
            </w:r>
            <w:r w:rsidR="00230540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D12567">
              <w:rPr>
                <w:rFonts w:ascii="Times New Roman" w:eastAsia="Times New Roman" w:hAnsi="Times New Roman"/>
                <w:sz w:val="24"/>
                <w:szCs w:val="24"/>
              </w:rPr>
              <w:t>eglamentuojančius darbuotojų vykdomų funkcijų tęstinumą, esant poreikiui vykdyti funkcijas nuotoliniu būdu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2DC29641" w14:textId="77777777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Savivaldybės administracijos direktorius; </w:t>
            </w:r>
          </w:p>
          <w:p w14:paraId="4BA81F20" w14:textId="1D0B069E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avivaldybės</w:t>
            </w: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parengties pareigūnas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Savivaldybės patarėjas mobilizacijai;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0BBEE1F3" w14:textId="51B41F52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="000C4B3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IV</w:t>
            </w: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ketvir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čiai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DCDC8E6" w14:textId="701E67CA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0C4B3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</w:t>
            </w:r>
          </w:p>
          <w:p w14:paraId="3720C1D1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A84EAB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97629D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319CAD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A0A604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454AE7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190751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7BB400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653801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EEDA28" w14:textId="7CE85ACC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6249AF" w14:textId="352388EF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0C4B3C"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ketvirčiai</w:t>
            </w:r>
          </w:p>
          <w:p w14:paraId="76F7EE98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06D805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748B16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87D900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543DA7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2D3EF7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AB56AA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8C4D1A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1B0816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33F0D2" w14:textId="26C7AC41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47A4FB31" w14:textId="77777777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Numatytas darbas nuotoliniu būdu,</w:t>
            </w:r>
          </w:p>
          <w:p w14:paraId="45AA7C49" w14:textId="7A5A3A89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86EC7C0" w14:textId="11401145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</w:tbl>
    <w:p w14:paraId="47ABBC82" w14:textId="77777777" w:rsidR="0012170A" w:rsidRDefault="0012170A" w:rsidP="00267F25">
      <w:pPr>
        <w:ind w:firstLine="709"/>
        <w:jc w:val="both"/>
        <w:rPr>
          <w:rFonts w:ascii="Times New Roman" w:eastAsia="Tahoma" w:hAnsi="Times New Roman"/>
          <w:b/>
          <w:color w:val="000000" w:themeColor="text1"/>
          <w:sz w:val="24"/>
          <w:szCs w:val="24"/>
          <w:lang w:eastAsia="ar-SA"/>
        </w:rPr>
      </w:pPr>
    </w:p>
    <w:p w14:paraId="459C4EED" w14:textId="60F64E6E" w:rsidR="00267F25" w:rsidRPr="00DA5846" w:rsidRDefault="00267F25" w:rsidP="00267F2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846">
        <w:rPr>
          <w:rFonts w:ascii="Times New Roman" w:eastAsia="Tahoma" w:hAnsi="Times New Roman"/>
          <w:b/>
          <w:color w:val="000000" w:themeColor="text1"/>
          <w:sz w:val="24"/>
          <w:szCs w:val="24"/>
          <w:lang w:eastAsia="ar-SA"/>
        </w:rPr>
        <w:t xml:space="preserve">Plane vartojami trumpiniai: 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CS – civilinės sauga;  EĮ – ekstremalusis įvykis; ES – ekstremalioji situacija; PAGD prie VRM – </w:t>
      </w:r>
      <w:bookmarkStart w:id="2" w:name="_Hlk191287985"/>
      <w:r w:rsidRPr="00DA5846">
        <w:rPr>
          <w:rFonts w:ascii="Times New Roman" w:hAnsi="Times New Roman"/>
          <w:color w:val="000000" w:themeColor="text1"/>
          <w:sz w:val="24"/>
          <w:szCs w:val="24"/>
        </w:rPr>
        <w:t>Priešgaisrinės apsaugos ir gelbėjimo departamentas prie Vidaus reikalų ministerijos</w:t>
      </w:r>
      <w:bookmarkEnd w:id="2"/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; PAGD prie VRM 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>Klaipėdos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 PGV – Priešgaisrinės apsaugos ir gelbėjimo departamento prie Vidaus reikalų ministerijos 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Klaipėdos 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>priešgaisrinė gelbėjimo valdyba; UGM – Ugniagesių gelbėtojų mokykla; S</w:t>
      </w:r>
      <w:r w:rsidR="00DA5846">
        <w:rPr>
          <w:rFonts w:ascii="Times New Roman" w:hAnsi="Times New Roman"/>
          <w:color w:val="000000" w:themeColor="text1"/>
          <w:sz w:val="24"/>
          <w:szCs w:val="24"/>
        </w:rPr>
        <w:t>avivaldybė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 – savivaldybės administracija; ESOC – Ekstremaliųjų situacijų operacijų centras; ŪS – ūkio subjektas; KĮ – kita įstaiga; KAS – kolektyvinės apsaugos statinys; PSS – perspėjimo sirenomis sistema;  GPIS </w:t>
      </w:r>
      <w:bookmarkStart w:id="3" w:name="_Hlk502147274"/>
      <w:r w:rsidRPr="00DA5846">
        <w:rPr>
          <w:rFonts w:ascii="Times New Roman" w:hAnsi="Times New Roman"/>
          <w:color w:val="000000" w:themeColor="text1"/>
          <w:sz w:val="24"/>
          <w:szCs w:val="24"/>
        </w:rPr>
        <w:t>–</w:t>
      </w:r>
      <w:bookmarkEnd w:id="3"/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 gyventojų perspėjimo ir informavimo sistema; NVSC – Nacionalinio visuomenės sveikatos centr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>; VMVT – Valstybinės maisto ir veterinarijos tarnyb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; ASPĮ – Asmens sveikatos priežiūros įstaigos; SAM – Sveikatos apsaugos ministras; 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PAGD prie VRM SKS 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>Priešgaisrinės apsaugos ir gelbėjimo departamentas prie Vidaus reikalų ministerijos situacijų koordinavimo skyrius;</w:t>
      </w:r>
      <w:r w:rsidR="00640A60">
        <w:rPr>
          <w:rFonts w:ascii="Times New Roman" w:hAnsi="Times New Roman"/>
          <w:color w:val="000000" w:themeColor="text1"/>
          <w:sz w:val="24"/>
          <w:szCs w:val="24"/>
        </w:rPr>
        <w:t xml:space="preserve"> NVO – Nevyriausybinė organizacija.</w:t>
      </w:r>
    </w:p>
    <w:p w14:paraId="2D7DC183" w14:textId="3BBCE325" w:rsidR="00954CAE" w:rsidRDefault="00D557B9" w:rsidP="00D557B9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DF5677">
        <w:rPr>
          <w:rFonts w:ascii="Times New Roman" w:hAnsi="Times New Roman"/>
          <w:color w:val="000000" w:themeColor="text1"/>
        </w:rPr>
        <w:t>_________________________</w:t>
      </w:r>
    </w:p>
    <w:p w14:paraId="2C29F942" w14:textId="77777777" w:rsidR="001B3000" w:rsidRPr="001B3000" w:rsidRDefault="001B3000" w:rsidP="001B3000">
      <w:pPr>
        <w:rPr>
          <w:rFonts w:ascii="Times New Roman" w:hAnsi="Times New Roman"/>
        </w:rPr>
      </w:pPr>
    </w:p>
    <w:sectPr w:rsidR="001B3000" w:rsidRPr="001B3000" w:rsidSect="00FC3532">
      <w:headerReference w:type="default" r:id="rId10"/>
      <w:headerReference w:type="first" r:id="rId11"/>
      <w:pgSz w:w="16838" w:h="11906" w:orient="landscape" w:code="9"/>
      <w:pgMar w:top="1560" w:right="567" w:bottom="1134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45C7E" w14:textId="77777777" w:rsidR="00762267" w:rsidRDefault="00762267">
      <w:pPr>
        <w:spacing w:after="0" w:line="240" w:lineRule="auto"/>
      </w:pPr>
      <w:r>
        <w:separator/>
      </w:r>
    </w:p>
  </w:endnote>
  <w:endnote w:type="continuationSeparator" w:id="0">
    <w:p w14:paraId="01E93D22" w14:textId="77777777" w:rsidR="00762267" w:rsidRDefault="0076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DB149" w14:textId="77777777" w:rsidR="00762267" w:rsidRDefault="00762267">
      <w:pPr>
        <w:spacing w:after="0" w:line="240" w:lineRule="auto"/>
      </w:pPr>
      <w:r>
        <w:separator/>
      </w:r>
    </w:p>
  </w:footnote>
  <w:footnote w:type="continuationSeparator" w:id="0">
    <w:p w14:paraId="45C81733" w14:textId="77777777" w:rsidR="00762267" w:rsidRDefault="0076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853320"/>
      <w:docPartObj>
        <w:docPartGallery w:val="Page Numbers (Top of Page)"/>
        <w:docPartUnique/>
      </w:docPartObj>
    </w:sdtPr>
    <w:sdtEndPr/>
    <w:sdtContent>
      <w:p w14:paraId="20DA9D2E" w14:textId="77777777" w:rsidR="000C4B3C" w:rsidRDefault="000C4B3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4D">
          <w:rPr>
            <w:noProof/>
          </w:rPr>
          <w:t>2</w:t>
        </w:r>
        <w:r>
          <w:fldChar w:fldCharType="end"/>
        </w:r>
      </w:p>
    </w:sdtContent>
  </w:sdt>
  <w:p w14:paraId="7DCCC06E" w14:textId="77777777" w:rsidR="000C4B3C" w:rsidRDefault="000C4B3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9EF37" w14:textId="77777777" w:rsidR="000C4B3C" w:rsidRPr="00265AFF" w:rsidRDefault="000C4B3C" w:rsidP="0077463A">
    <w:pPr>
      <w:pStyle w:val="Antrats"/>
      <w:jc w:val="right"/>
      <w:rPr>
        <w:rFonts w:ascii="Times New Roman" w:hAnsi="Times New Roman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74C1"/>
    <w:multiLevelType w:val="hybridMultilevel"/>
    <w:tmpl w:val="B672D174"/>
    <w:lvl w:ilvl="0" w:tplc="C6CC2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682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8C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0FA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4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A35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0649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A2D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DC8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1743B"/>
    <w:multiLevelType w:val="hybridMultilevel"/>
    <w:tmpl w:val="DA208AD4"/>
    <w:lvl w:ilvl="0" w:tplc="5AD40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494"/>
    <w:multiLevelType w:val="hybridMultilevel"/>
    <w:tmpl w:val="9918BD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8DD"/>
    <w:multiLevelType w:val="multilevel"/>
    <w:tmpl w:val="59F22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A26067"/>
    <w:multiLevelType w:val="hybridMultilevel"/>
    <w:tmpl w:val="DE9498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1DB7"/>
    <w:multiLevelType w:val="hybridMultilevel"/>
    <w:tmpl w:val="6D389B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28DE"/>
    <w:multiLevelType w:val="hybridMultilevel"/>
    <w:tmpl w:val="93521A9C"/>
    <w:lvl w:ilvl="0" w:tplc="E1040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628D"/>
    <w:multiLevelType w:val="hybridMultilevel"/>
    <w:tmpl w:val="FBD6E2F8"/>
    <w:lvl w:ilvl="0" w:tplc="734EFDFA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8A8"/>
    <w:multiLevelType w:val="hybridMultilevel"/>
    <w:tmpl w:val="14487B2E"/>
    <w:lvl w:ilvl="0" w:tplc="8DAEC4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1991"/>
    <w:multiLevelType w:val="hybridMultilevel"/>
    <w:tmpl w:val="B2CCD0B0"/>
    <w:lvl w:ilvl="0" w:tplc="4CD4B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38A8"/>
    <w:multiLevelType w:val="hybridMultilevel"/>
    <w:tmpl w:val="7E82A5D0"/>
    <w:lvl w:ilvl="0" w:tplc="0427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15" w:hanging="360"/>
      </w:pPr>
    </w:lvl>
    <w:lvl w:ilvl="2" w:tplc="0427001B" w:tentative="1">
      <w:start w:val="1"/>
      <w:numFmt w:val="lowerRoman"/>
      <w:lvlText w:val="%3."/>
      <w:lvlJc w:val="right"/>
      <w:pPr>
        <w:ind w:left="4635" w:hanging="180"/>
      </w:pPr>
    </w:lvl>
    <w:lvl w:ilvl="3" w:tplc="0427000F" w:tentative="1">
      <w:start w:val="1"/>
      <w:numFmt w:val="decimal"/>
      <w:lvlText w:val="%4."/>
      <w:lvlJc w:val="left"/>
      <w:pPr>
        <w:ind w:left="5355" w:hanging="360"/>
      </w:pPr>
    </w:lvl>
    <w:lvl w:ilvl="4" w:tplc="04270019" w:tentative="1">
      <w:start w:val="1"/>
      <w:numFmt w:val="lowerLetter"/>
      <w:lvlText w:val="%5."/>
      <w:lvlJc w:val="left"/>
      <w:pPr>
        <w:ind w:left="6075" w:hanging="360"/>
      </w:pPr>
    </w:lvl>
    <w:lvl w:ilvl="5" w:tplc="0427001B" w:tentative="1">
      <w:start w:val="1"/>
      <w:numFmt w:val="lowerRoman"/>
      <w:lvlText w:val="%6."/>
      <w:lvlJc w:val="right"/>
      <w:pPr>
        <w:ind w:left="6795" w:hanging="180"/>
      </w:pPr>
    </w:lvl>
    <w:lvl w:ilvl="6" w:tplc="0427000F" w:tentative="1">
      <w:start w:val="1"/>
      <w:numFmt w:val="decimal"/>
      <w:lvlText w:val="%7."/>
      <w:lvlJc w:val="left"/>
      <w:pPr>
        <w:ind w:left="7515" w:hanging="360"/>
      </w:pPr>
    </w:lvl>
    <w:lvl w:ilvl="7" w:tplc="04270019" w:tentative="1">
      <w:start w:val="1"/>
      <w:numFmt w:val="lowerLetter"/>
      <w:lvlText w:val="%8."/>
      <w:lvlJc w:val="left"/>
      <w:pPr>
        <w:ind w:left="8235" w:hanging="360"/>
      </w:pPr>
    </w:lvl>
    <w:lvl w:ilvl="8" w:tplc="042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242F504F"/>
    <w:multiLevelType w:val="hybridMultilevel"/>
    <w:tmpl w:val="1B30456E"/>
    <w:lvl w:ilvl="0" w:tplc="8070ED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56A11"/>
    <w:multiLevelType w:val="multilevel"/>
    <w:tmpl w:val="AE846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1E57A7"/>
    <w:multiLevelType w:val="hybridMultilevel"/>
    <w:tmpl w:val="FA4015DC"/>
    <w:lvl w:ilvl="0" w:tplc="D78CA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025D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A9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CBE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4F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06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367C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23D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EF3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801E43"/>
    <w:multiLevelType w:val="hybridMultilevel"/>
    <w:tmpl w:val="5650D30A"/>
    <w:lvl w:ilvl="0" w:tplc="9F421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425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685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23F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08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1EF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36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40F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E5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7E5886"/>
    <w:multiLevelType w:val="hybridMultilevel"/>
    <w:tmpl w:val="D23E21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A7A1D"/>
    <w:multiLevelType w:val="hybridMultilevel"/>
    <w:tmpl w:val="EE06FFBC"/>
    <w:lvl w:ilvl="0" w:tplc="829CF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20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C5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80F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CE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0C1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8E2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E0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A27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E91244"/>
    <w:multiLevelType w:val="hybridMultilevel"/>
    <w:tmpl w:val="615CA06C"/>
    <w:lvl w:ilvl="0" w:tplc="43B61330">
      <w:start w:val="202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D44C0"/>
    <w:multiLevelType w:val="hybridMultilevel"/>
    <w:tmpl w:val="11786E40"/>
    <w:lvl w:ilvl="0" w:tplc="0FB4E4C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3071E"/>
    <w:multiLevelType w:val="hybridMultilevel"/>
    <w:tmpl w:val="F9C8FF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16D13"/>
    <w:multiLevelType w:val="hybridMultilevel"/>
    <w:tmpl w:val="B5F272AC"/>
    <w:lvl w:ilvl="0" w:tplc="4268FB14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F7233"/>
    <w:multiLevelType w:val="hybridMultilevel"/>
    <w:tmpl w:val="DF94D4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D4761"/>
    <w:multiLevelType w:val="hybridMultilevel"/>
    <w:tmpl w:val="CBE6D9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5"/>
  </w:num>
  <w:num w:numId="9">
    <w:abstractNumId w:val="7"/>
  </w:num>
  <w:num w:numId="10">
    <w:abstractNumId w:val="20"/>
  </w:num>
  <w:num w:numId="11">
    <w:abstractNumId w:val="21"/>
  </w:num>
  <w:num w:numId="12">
    <w:abstractNumId w:val="2"/>
  </w:num>
  <w:num w:numId="13">
    <w:abstractNumId w:val="17"/>
  </w:num>
  <w:num w:numId="14">
    <w:abstractNumId w:val="22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3"/>
  </w:num>
  <w:num w:numId="20">
    <w:abstractNumId w:val="14"/>
  </w:num>
  <w:num w:numId="21">
    <w:abstractNumId w:val="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B9"/>
    <w:rsid w:val="0000483D"/>
    <w:rsid w:val="0001159E"/>
    <w:rsid w:val="00041B01"/>
    <w:rsid w:val="00076C7C"/>
    <w:rsid w:val="00076F96"/>
    <w:rsid w:val="000924BF"/>
    <w:rsid w:val="000C4B3C"/>
    <w:rsid w:val="000D6D8A"/>
    <w:rsid w:val="000D7B14"/>
    <w:rsid w:val="000F45D4"/>
    <w:rsid w:val="00100B3C"/>
    <w:rsid w:val="0012170A"/>
    <w:rsid w:val="00122106"/>
    <w:rsid w:val="00126EFC"/>
    <w:rsid w:val="00140490"/>
    <w:rsid w:val="001410FB"/>
    <w:rsid w:val="00167151"/>
    <w:rsid w:val="00182CCC"/>
    <w:rsid w:val="00194B2C"/>
    <w:rsid w:val="0019530F"/>
    <w:rsid w:val="001B3000"/>
    <w:rsid w:val="001B477A"/>
    <w:rsid w:val="001C249D"/>
    <w:rsid w:val="001C625E"/>
    <w:rsid w:val="001C7885"/>
    <w:rsid w:val="001D3450"/>
    <w:rsid w:val="001D4CE6"/>
    <w:rsid w:val="001F11B0"/>
    <w:rsid w:val="0020016B"/>
    <w:rsid w:val="00222253"/>
    <w:rsid w:val="002226F6"/>
    <w:rsid w:val="00230540"/>
    <w:rsid w:val="0025769F"/>
    <w:rsid w:val="00267F25"/>
    <w:rsid w:val="002875FB"/>
    <w:rsid w:val="002951B6"/>
    <w:rsid w:val="002A4DF3"/>
    <w:rsid w:val="002C168F"/>
    <w:rsid w:val="002C4D58"/>
    <w:rsid w:val="002D5787"/>
    <w:rsid w:val="002E03F6"/>
    <w:rsid w:val="002E382F"/>
    <w:rsid w:val="002E5392"/>
    <w:rsid w:val="002F1843"/>
    <w:rsid w:val="002F1E8D"/>
    <w:rsid w:val="002F2426"/>
    <w:rsid w:val="002F787D"/>
    <w:rsid w:val="00300FB5"/>
    <w:rsid w:val="00320443"/>
    <w:rsid w:val="00325473"/>
    <w:rsid w:val="0033028B"/>
    <w:rsid w:val="00342756"/>
    <w:rsid w:val="00352FD7"/>
    <w:rsid w:val="00360D46"/>
    <w:rsid w:val="00360E27"/>
    <w:rsid w:val="00373586"/>
    <w:rsid w:val="00377C18"/>
    <w:rsid w:val="00385FAA"/>
    <w:rsid w:val="00396121"/>
    <w:rsid w:val="003B225B"/>
    <w:rsid w:val="003B3AB3"/>
    <w:rsid w:val="003C1880"/>
    <w:rsid w:val="003E148F"/>
    <w:rsid w:val="00443FC3"/>
    <w:rsid w:val="00446D06"/>
    <w:rsid w:val="00452D34"/>
    <w:rsid w:val="00465596"/>
    <w:rsid w:val="00467AF2"/>
    <w:rsid w:val="00481DFC"/>
    <w:rsid w:val="00484DDC"/>
    <w:rsid w:val="004867DC"/>
    <w:rsid w:val="004912C7"/>
    <w:rsid w:val="00493F52"/>
    <w:rsid w:val="00496EB4"/>
    <w:rsid w:val="004B262C"/>
    <w:rsid w:val="004B3DC8"/>
    <w:rsid w:val="004B4F0B"/>
    <w:rsid w:val="004C623D"/>
    <w:rsid w:val="004E46B5"/>
    <w:rsid w:val="00504BBB"/>
    <w:rsid w:val="005114DF"/>
    <w:rsid w:val="00517E0C"/>
    <w:rsid w:val="005200E2"/>
    <w:rsid w:val="005270FC"/>
    <w:rsid w:val="0053604E"/>
    <w:rsid w:val="00556BCE"/>
    <w:rsid w:val="0056581E"/>
    <w:rsid w:val="00571708"/>
    <w:rsid w:val="005777DD"/>
    <w:rsid w:val="005828AE"/>
    <w:rsid w:val="005A12B0"/>
    <w:rsid w:val="005B0A66"/>
    <w:rsid w:val="005B3896"/>
    <w:rsid w:val="005B4139"/>
    <w:rsid w:val="005B714C"/>
    <w:rsid w:val="005C638F"/>
    <w:rsid w:val="005E0F30"/>
    <w:rsid w:val="00613F7C"/>
    <w:rsid w:val="006323E7"/>
    <w:rsid w:val="00640A60"/>
    <w:rsid w:val="00640AD7"/>
    <w:rsid w:val="006428EF"/>
    <w:rsid w:val="00671F42"/>
    <w:rsid w:val="00674D5E"/>
    <w:rsid w:val="00691A6D"/>
    <w:rsid w:val="006B1268"/>
    <w:rsid w:val="006C3B16"/>
    <w:rsid w:val="006E2B91"/>
    <w:rsid w:val="006E6489"/>
    <w:rsid w:val="007240A8"/>
    <w:rsid w:val="00747645"/>
    <w:rsid w:val="00751309"/>
    <w:rsid w:val="00762267"/>
    <w:rsid w:val="007644A7"/>
    <w:rsid w:val="007659BD"/>
    <w:rsid w:val="00765D31"/>
    <w:rsid w:val="007674FC"/>
    <w:rsid w:val="00771A8D"/>
    <w:rsid w:val="0077463A"/>
    <w:rsid w:val="00782FBB"/>
    <w:rsid w:val="0079578A"/>
    <w:rsid w:val="00796278"/>
    <w:rsid w:val="007A72EE"/>
    <w:rsid w:val="007C1A87"/>
    <w:rsid w:val="007D21A2"/>
    <w:rsid w:val="007E10CB"/>
    <w:rsid w:val="007F2776"/>
    <w:rsid w:val="007F3047"/>
    <w:rsid w:val="008108F7"/>
    <w:rsid w:val="00826E93"/>
    <w:rsid w:val="00832B4B"/>
    <w:rsid w:val="00850E06"/>
    <w:rsid w:val="00857E66"/>
    <w:rsid w:val="00896B37"/>
    <w:rsid w:val="008B1B1F"/>
    <w:rsid w:val="008C1970"/>
    <w:rsid w:val="008E1CA5"/>
    <w:rsid w:val="008E7297"/>
    <w:rsid w:val="008F0657"/>
    <w:rsid w:val="008F7FEF"/>
    <w:rsid w:val="00912121"/>
    <w:rsid w:val="009132EA"/>
    <w:rsid w:val="0091356C"/>
    <w:rsid w:val="00914658"/>
    <w:rsid w:val="009309F5"/>
    <w:rsid w:val="00954CAE"/>
    <w:rsid w:val="009657C9"/>
    <w:rsid w:val="0098575B"/>
    <w:rsid w:val="0099080A"/>
    <w:rsid w:val="009918F2"/>
    <w:rsid w:val="00991A32"/>
    <w:rsid w:val="00993D34"/>
    <w:rsid w:val="009B3D6D"/>
    <w:rsid w:val="009C1F3A"/>
    <w:rsid w:val="009C5BAB"/>
    <w:rsid w:val="009C6D39"/>
    <w:rsid w:val="009E5C35"/>
    <w:rsid w:val="009F623F"/>
    <w:rsid w:val="00A01790"/>
    <w:rsid w:val="00A11347"/>
    <w:rsid w:val="00A13C71"/>
    <w:rsid w:val="00A23352"/>
    <w:rsid w:val="00A36DE2"/>
    <w:rsid w:val="00A85032"/>
    <w:rsid w:val="00A90658"/>
    <w:rsid w:val="00A914B9"/>
    <w:rsid w:val="00AA6D82"/>
    <w:rsid w:val="00AD1165"/>
    <w:rsid w:val="00AE2499"/>
    <w:rsid w:val="00B03CE6"/>
    <w:rsid w:val="00B06F35"/>
    <w:rsid w:val="00B1641E"/>
    <w:rsid w:val="00B21091"/>
    <w:rsid w:val="00B25AE7"/>
    <w:rsid w:val="00B35A65"/>
    <w:rsid w:val="00B46504"/>
    <w:rsid w:val="00B63031"/>
    <w:rsid w:val="00B643AF"/>
    <w:rsid w:val="00B6552A"/>
    <w:rsid w:val="00BC7F06"/>
    <w:rsid w:val="00BD0F46"/>
    <w:rsid w:val="00BD55B5"/>
    <w:rsid w:val="00BE574B"/>
    <w:rsid w:val="00BE707C"/>
    <w:rsid w:val="00C214F6"/>
    <w:rsid w:val="00C25CCA"/>
    <w:rsid w:val="00C3267F"/>
    <w:rsid w:val="00C3538E"/>
    <w:rsid w:val="00C44DF5"/>
    <w:rsid w:val="00C52BE4"/>
    <w:rsid w:val="00C60D99"/>
    <w:rsid w:val="00C83433"/>
    <w:rsid w:val="00CB0F82"/>
    <w:rsid w:val="00CD5D5B"/>
    <w:rsid w:val="00CD7A15"/>
    <w:rsid w:val="00CE20A8"/>
    <w:rsid w:val="00CF02E8"/>
    <w:rsid w:val="00D12567"/>
    <w:rsid w:val="00D139B0"/>
    <w:rsid w:val="00D17E56"/>
    <w:rsid w:val="00D279AD"/>
    <w:rsid w:val="00D33E38"/>
    <w:rsid w:val="00D43218"/>
    <w:rsid w:val="00D447A0"/>
    <w:rsid w:val="00D557B9"/>
    <w:rsid w:val="00D651EE"/>
    <w:rsid w:val="00D85A25"/>
    <w:rsid w:val="00D949F5"/>
    <w:rsid w:val="00DA1262"/>
    <w:rsid w:val="00DA22B8"/>
    <w:rsid w:val="00DA5846"/>
    <w:rsid w:val="00DE79F3"/>
    <w:rsid w:val="00DF5869"/>
    <w:rsid w:val="00E029CE"/>
    <w:rsid w:val="00E51624"/>
    <w:rsid w:val="00E51F81"/>
    <w:rsid w:val="00E71498"/>
    <w:rsid w:val="00E75E32"/>
    <w:rsid w:val="00EA20D4"/>
    <w:rsid w:val="00EA24B9"/>
    <w:rsid w:val="00EA2EFB"/>
    <w:rsid w:val="00EA41C1"/>
    <w:rsid w:val="00EB37C1"/>
    <w:rsid w:val="00EE77D8"/>
    <w:rsid w:val="00EF2D2B"/>
    <w:rsid w:val="00F01128"/>
    <w:rsid w:val="00F0134D"/>
    <w:rsid w:val="00F12E27"/>
    <w:rsid w:val="00F17924"/>
    <w:rsid w:val="00F303FB"/>
    <w:rsid w:val="00F3269C"/>
    <w:rsid w:val="00F605A5"/>
    <w:rsid w:val="00F76C5F"/>
    <w:rsid w:val="00F85AE4"/>
    <w:rsid w:val="00FB3CFB"/>
    <w:rsid w:val="00FC3532"/>
    <w:rsid w:val="00FC3DC6"/>
    <w:rsid w:val="00FC7708"/>
    <w:rsid w:val="00FD17C0"/>
    <w:rsid w:val="00FD4E88"/>
    <w:rsid w:val="00FE2B74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5A02"/>
  <w15:chartTrackingRefBased/>
  <w15:docId w15:val="{DACB540C-A727-4358-8DF2-7831503E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557B9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557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557B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5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57B9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D5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557B9"/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57B9"/>
    <w:rPr>
      <w:rFonts w:ascii="Segoe UI" w:eastAsia="Calibri" w:hAnsi="Segoe UI" w:cs="Segoe UI"/>
      <w:sz w:val="18"/>
      <w:szCs w:val="18"/>
    </w:rPr>
  </w:style>
  <w:style w:type="character" w:styleId="Komentaronuoroda">
    <w:name w:val="annotation reference"/>
    <w:uiPriority w:val="99"/>
    <w:semiHidden/>
    <w:unhideWhenUsed/>
    <w:rsid w:val="00D557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557B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557B9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57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57B9"/>
    <w:rPr>
      <w:rFonts w:ascii="Calibri" w:eastAsia="Calibri" w:hAnsi="Calibri" w:cs="Times New Roman"/>
      <w:b/>
      <w:bCs/>
      <w:sz w:val="20"/>
      <w:szCs w:val="20"/>
    </w:rPr>
  </w:style>
  <w:style w:type="paragraph" w:styleId="Betarp">
    <w:name w:val="No Spacing"/>
    <w:uiPriority w:val="1"/>
    <w:qFormat/>
    <w:rsid w:val="00D557B9"/>
    <w:pPr>
      <w:spacing w:after="0" w:line="240" w:lineRule="auto"/>
    </w:pPr>
    <w:rPr>
      <w:rFonts w:ascii="Calibri" w:eastAsia="Calibri" w:hAnsi="Calibri" w:cs="Times New Roman"/>
    </w:rPr>
  </w:style>
  <w:style w:type="character" w:styleId="Hipersaitas">
    <w:name w:val="Hyperlink"/>
    <w:basedOn w:val="Numatytasispastraiposriftas"/>
    <w:rsid w:val="00D557B9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D55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9T06:29:32.562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5CFA0F-AA66-472A-817C-41B11C79F0A8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2720-7BC1-4F3B-BD2B-EB3A4F5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14188</Words>
  <Characters>8088</Characters>
  <Application>Microsoft Office Word</Application>
  <DocSecurity>0</DocSecurity>
  <Lines>67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Kiriliauskas</dc:creator>
  <cp:keywords/>
  <dc:description/>
  <cp:lastModifiedBy>User</cp:lastModifiedBy>
  <cp:revision>2</cp:revision>
  <cp:lastPrinted>2025-03-27T14:35:00Z</cp:lastPrinted>
  <dcterms:created xsi:type="dcterms:W3CDTF">2025-03-31T07:46:00Z</dcterms:created>
  <dcterms:modified xsi:type="dcterms:W3CDTF">2025-03-31T07:46:00Z</dcterms:modified>
</cp:coreProperties>
</file>