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0EF37" w14:textId="1B134405" w:rsidR="00FB531B" w:rsidRPr="00FB531B" w:rsidRDefault="00022054" w:rsidP="00EB3863">
      <w:pPr>
        <w:tabs>
          <w:tab w:val="left" w:pos="900"/>
          <w:tab w:val="left" w:pos="1800"/>
          <w:tab w:val="left" w:pos="2268"/>
        </w:tabs>
        <w:jc w:val="center"/>
        <w:rPr>
          <w:b/>
          <w:lang w:val="lt-LT"/>
        </w:rPr>
      </w:pPr>
      <w:r>
        <w:rPr>
          <w:b/>
          <w:lang w:val="lt-LT"/>
        </w:rPr>
        <w:t>DĖL ŠILALĖS RAJONO SAVIVALDYBĖS ADMINISTRACIJOS DIREKTORIAUS 202</w:t>
      </w:r>
      <w:r w:rsidR="001E620D">
        <w:rPr>
          <w:b/>
          <w:lang w:val="lt-LT"/>
        </w:rPr>
        <w:t>2</w:t>
      </w:r>
      <w:r>
        <w:rPr>
          <w:b/>
          <w:lang w:val="lt-LT"/>
        </w:rPr>
        <w:t xml:space="preserve"> M. </w:t>
      </w:r>
      <w:r w:rsidR="001E620D">
        <w:rPr>
          <w:b/>
          <w:lang w:val="lt-LT"/>
        </w:rPr>
        <w:t>GRUODŽIO 28</w:t>
      </w:r>
      <w:r>
        <w:rPr>
          <w:b/>
          <w:lang w:val="lt-LT"/>
        </w:rPr>
        <w:t xml:space="preserve"> D. ĮSAKYMO NR. DĮV-</w:t>
      </w:r>
      <w:r w:rsidR="001E620D">
        <w:rPr>
          <w:b/>
          <w:lang w:val="lt-LT"/>
        </w:rPr>
        <w:t>950</w:t>
      </w:r>
      <w:r>
        <w:rPr>
          <w:b/>
          <w:lang w:val="lt-LT"/>
        </w:rPr>
        <w:t xml:space="preserve"> „</w:t>
      </w:r>
      <w:r w:rsidR="00E0455E" w:rsidRPr="00FB531B">
        <w:rPr>
          <w:b/>
          <w:lang w:val="lt-LT"/>
        </w:rPr>
        <w:t>DĖL</w:t>
      </w:r>
      <w:r w:rsidR="002378ED">
        <w:rPr>
          <w:b/>
        </w:rPr>
        <w:t xml:space="preserve"> </w:t>
      </w:r>
      <w:r w:rsidR="001E620D" w:rsidRPr="001E620D">
        <w:rPr>
          <w:b/>
        </w:rPr>
        <w:t>ĮGALIOJIMŲ PRADĖTI ADMINISTRACINIŲ NUSIŽENGIMŲ TEISENĄ, ATLIKTI ADMINISTRACINIŲ NUSIŽENGIMŲ TYRIMUS, SURAŠYTI ADMINISTRACINIŲ NUSIŽENGIMŲ PROTOKOLUS IR NAGRINĖTI ADMINISTRACINIŲ NUSIŽENGIMŲ BYLAS SUTEIKIMO</w:t>
      </w:r>
      <w:r>
        <w:rPr>
          <w:b/>
          <w:lang w:val="lt-LT"/>
        </w:rPr>
        <w:t>“ PAKEITIMO</w:t>
      </w:r>
    </w:p>
    <w:p w14:paraId="0595D2FF" w14:textId="77777777" w:rsidR="00E0455E" w:rsidRPr="00FB531B" w:rsidRDefault="00E0455E" w:rsidP="00E0455E">
      <w:pPr>
        <w:pStyle w:val="Pavadinimas"/>
        <w:rPr>
          <w:szCs w:val="24"/>
        </w:rPr>
      </w:pPr>
    </w:p>
    <w:p w14:paraId="5FCC3516" w14:textId="247A7D5B" w:rsidR="00902F9E" w:rsidRPr="00212328" w:rsidRDefault="00902F9E">
      <w:pPr>
        <w:ind w:left="2880"/>
        <w:rPr>
          <w:lang w:val="lt-LT"/>
        </w:rPr>
      </w:pPr>
      <w:r w:rsidRPr="00212328">
        <w:rPr>
          <w:lang w:val="lt-LT"/>
        </w:rPr>
        <w:t xml:space="preserve">      </w:t>
      </w:r>
      <w:r w:rsidR="003C4DFC">
        <w:rPr>
          <w:lang w:val="lt-LT"/>
        </w:rPr>
        <w:t xml:space="preserve">   </w:t>
      </w:r>
      <w:r w:rsidRPr="00212328">
        <w:rPr>
          <w:lang w:val="lt-LT"/>
        </w:rPr>
        <w:t xml:space="preserve"> </w:t>
      </w:r>
      <w:r w:rsidR="007F34C6">
        <w:rPr>
          <w:lang w:val="lt-LT"/>
        </w:rPr>
        <w:t xml:space="preserve">   </w:t>
      </w:r>
      <w:r w:rsidRPr="00212328">
        <w:rPr>
          <w:lang w:val="lt-LT"/>
        </w:rPr>
        <w:t>20</w:t>
      </w:r>
      <w:r w:rsidR="00EB3863">
        <w:rPr>
          <w:lang w:val="lt-LT"/>
        </w:rPr>
        <w:t>2</w:t>
      </w:r>
      <w:r w:rsidR="00200DE8">
        <w:rPr>
          <w:lang w:val="lt-LT"/>
        </w:rPr>
        <w:t>5</w:t>
      </w:r>
      <w:r w:rsidR="00022054">
        <w:rPr>
          <w:lang w:val="lt-LT"/>
        </w:rPr>
        <w:t xml:space="preserve"> </w:t>
      </w:r>
      <w:r w:rsidRPr="00212328">
        <w:rPr>
          <w:lang w:val="lt-LT"/>
        </w:rPr>
        <w:t>m.</w:t>
      </w:r>
      <w:r w:rsidR="00237130">
        <w:rPr>
          <w:lang w:val="lt-LT"/>
        </w:rPr>
        <w:t xml:space="preserve">  kovo 3</w:t>
      </w:r>
      <w:bookmarkStart w:id="0" w:name="_GoBack"/>
      <w:bookmarkEnd w:id="0"/>
      <w:r w:rsidR="00237130">
        <w:rPr>
          <w:lang w:val="lt-LT"/>
        </w:rPr>
        <w:t>1</w:t>
      </w:r>
      <w:r w:rsidR="00443D45">
        <w:rPr>
          <w:lang w:val="lt-LT"/>
        </w:rPr>
        <w:t xml:space="preserve"> </w:t>
      </w:r>
      <w:r w:rsidRPr="00212328">
        <w:rPr>
          <w:lang w:val="lt-LT"/>
        </w:rPr>
        <w:t xml:space="preserve">d. Nr. </w:t>
      </w:r>
      <w:r w:rsidR="00237130">
        <w:rPr>
          <w:lang w:val="lt-LT"/>
        </w:rPr>
        <w:t>DĮV-160</w:t>
      </w:r>
      <w:r w:rsidRPr="00212328">
        <w:rPr>
          <w:lang w:val="lt-LT"/>
        </w:rPr>
        <w:t xml:space="preserve"> </w:t>
      </w:r>
    </w:p>
    <w:p w14:paraId="381D6C87" w14:textId="77777777" w:rsidR="00902F9E" w:rsidRPr="00212328" w:rsidRDefault="00902F9E">
      <w:pPr>
        <w:jc w:val="center"/>
        <w:rPr>
          <w:lang w:val="lt-LT"/>
        </w:rPr>
      </w:pPr>
      <w:r w:rsidRPr="00212328">
        <w:rPr>
          <w:lang w:val="lt-LT"/>
        </w:rPr>
        <w:t>Šilalė</w:t>
      </w:r>
    </w:p>
    <w:p w14:paraId="36239EBC" w14:textId="77777777" w:rsidR="00252F0E" w:rsidRDefault="00252F0E" w:rsidP="00252F0E">
      <w:pPr>
        <w:jc w:val="both"/>
        <w:rPr>
          <w:lang w:val="lt-LT"/>
        </w:rPr>
      </w:pPr>
    </w:p>
    <w:p w14:paraId="38A7FACE" w14:textId="74A09FB1" w:rsidR="00EB3863" w:rsidRDefault="00EB3863" w:rsidP="001E620D">
      <w:pPr>
        <w:ind w:firstLine="851"/>
        <w:jc w:val="both"/>
        <w:rPr>
          <w:lang w:val="lt-LT"/>
        </w:rPr>
      </w:pPr>
      <w:r w:rsidRPr="001E620D">
        <w:rPr>
          <w:lang w:val="lt-LT"/>
        </w:rPr>
        <w:t>Vadovaudamasis</w:t>
      </w:r>
      <w:r w:rsidR="001E620D" w:rsidRPr="001E620D">
        <w:rPr>
          <w:lang w:val="lt-LT"/>
        </w:rPr>
        <w:t xml:space="preserve"> </w:t>
      </w:r>
      <w:r w:rsidR="002378ED" w:rsidRPr="001E620D">
        <w:rPr>
          <w:lang w:val="lt-LT"/>
        </w:rPr>
        <w:t>Lietuvos Respublikos</w:t>
      </w:r>
      <w:r w:rsidR="002378ED" w:rsidRPr="001E620D">
        <w:t xml:space="preserve"> </w:t>
      </w:r>
      <w:r w:rsidR="002378ED" w:rsidRPr="001E620D">
        <w:rPr>
          <w:lang w:val="lt-LT"/>
        </w:rPr>
        <w:t>administracinių nusižengimų kodekso</w:t>
      </w:r>
      <w:r w:rsidR="002378ED" w:rsidRPr="001E620D">
        <w:t xml:space="preserve"> </w:t>
      </w:r>
      <w:r w:rsidR="002378ED" w:rsidRPr="001E620D">
        <w:rPr>
          <w:lang w:val="lt-LT"/>
        </w:rPr>
        <w:t>589 straipsnio 82 punktu, 615 straipsnio 3 dalimi</w:t>
      </w:r>
      <w:r w:rsidR="002378ED">
        <w:rPr>
          <w:lang w:val="lt-LT"/>
        </w:rPr>
        <w:t>,</w:t>
      </w:r>
      <w:r w:rsidR="002378ED" w:rsidRPr="001E620D">
        <w:rPr>
          <w:lang w:val="lt-LT"/>
        </w:rPr>
        <w:t xml:space="preserve"> </w:t>
      </w:r>
      <w:r w:rsidR="001E620D" w:rsidRPr="001E620D">
        <w:rPr>
          <w:lang w:val="lt-LT"/>
        </w:rPr>
        <w:t xml:space="preserve">Lietuvos Respublikos vietos savivaldos įstatymo 33 straipsnio 3 dalies 2 punktu, </w:t>
      </w:r>
      <w:r w:rsidR="002378ED">
        <w:rPr>
          <w:lang w:val="lt-LT"/>
        </w:rPr>
        <w:t>34 straipsnio 6 dalies 2 punktu</w:t>
      </w:r>
      <w:r w:rsidR="001E620D" w:rsidRPr="001E620D">
        <w:rPr>
          <w:lang w:val="lt-LT"/>
        </w:rPr>
        <w:t>:</w:t>
      </w:r>
    </w:p>
    <w:p w14:paraId="49628E51" w14:textId="30D54647" w:rsidR="001E620D" w:rsidRDefault="00200DE8" w:rsidP="00200DE8">
      <w:pPr>
        <w:ind w:firstLine="851"/>
        <w:jc w:val="both"/>
        <w:rPr>
          <w:bCs/>
          <w:lang w:val="lt-LT"/>
        </w:rPr>
      </w:pPr>
      <w:r>
        <w:rPr>
          <w:lang w:val="lt-LT"/>
        </w:rPr>
        <w:t xml:space="preserve">1. </w:t>
      </w:r>
      <w:r w:rsidR="00022054" w:rsidRPr="00200DE8">
        <w:rPr>
          <w:lang w:val="lt-LT"/>
        </w:rPr>
        <w:t xml:space="preserve">P a k e i č i u </w:t>
      </w:r>
      <w:r w:rsidR="001E620D" w:rsidRPr="00200DE8">
        <w:rPr>
          <w:lang w:val="lt-LT"/>
        </w:rPr>
        <w:t>Šilalės rajono savivaldybės administracijos valstybės tarnautojų, kurie turi</w:t>
      </w:r>
      <w:r>
        <w:rPr>
          <w:lang w:val="lt-LT"/>
        </w:rPr>
        <w:t xml:space="preserve"> </w:t>
      </w:r>
      <w:r w:rsidR="001E620D" w:rsidRPr="00200DE8">
        <w:rPr>
          <w:lang w:val="lt-LT"/>
        </w:rPr>
        <w:t>teisę pradėti administracinių nusižengimų teiseną, atlikti administracinių nusižengimų tyrimus,</w:t>
      </w:r>
      <w:r w:rsidR="001E620D" w:rsidRPr="00200DE8">
        <w:rPr>
          <w:b/>
          <w:bCs/>
          <w:lang w:val="lt-LT"/>
        </w:rPr>
        <w:t xml:space="preserve"> </w:t>
      </w:r>
      <w:r w:rsidR="001E620D" w:rsidRPr="00200DE8">
        <w:rPr>
          <w:lang w:val="lt-LT"/>
        </w:rPr>
        <w:t xml:space="preserve">surašyti administracinių nusižengimų protokolus ir nagrinėti administracinių nusižengimų bylas, sąrašą, patvirtintą </w:t>
      </w:r>
      <w:r w:rsidR="00022054" w:rsidRPr="00200DE8">
        <w:rPr>
          <w:lang w:val="lt-LT"/>
        </w:rPr>
        <w:t>Šilalės rajono savivaldybės administracijos direktoriaus 202</w:t>
      </w:r>
      <w:r w:rsidR="001E620D" w:rsidRPr="00200DE8">
        <w:rPr>
          <w:lang w:val="lt-LT"/>
        </w:rPr>
        <w:t>2</w:t>
      </w:r>
      <w:r w:rsidR="00022054" w:rsidRPr="00200DE8">
        <w:rPr>
          <w:lang w:val="lt-LT"/>
        </w:rPr>
        <w:t xml:space="preserve"> m. </w:t>
      </w:r>
      <w:r w:rsidR="001E620D" w:rsidRPr="00200DE8">
        <w:rPr>
          <w:lang w:val="lt-LT"/>
        </w:rPr>
        <w:t>gruodžio 28</w:t>
      </w:r>
      <w:r w:rsidR="00022054" w:rsidRPr="00200DE8">
        <w:rPr>
          <w:lang w:val="lt-LT"/>
        </w:rPr>
        <w:t xml:space="preserve"> d.</w:t>
      </w:r>
      <w:r w:rsidR="00443D45" w:rsidRPr="00200DE8">
        <w:rPr>
          <w:lang w:val="lt-LT"/>
        </w:rPr>
        <w:t xml:space="preserve"> </w:t>
      </w:r>
      <w:r w:rsidR="00022054" w:rsidRPr="00200DE8">
        <w:rPr>
          <w:lang w:val="lt-LT"/>
        </w:rPr>
        <w:t>įsakym</w:t>
      </w:r>
      <w:r>
        <w:rPr>
          <w:lang w:val="lt-LT"/>
        </w:rPr>
        <w:t>o</w:t>
      </w:r>
      <w:r w:rsidR="00022054" w:rsidRPr="00200DE8">
        <w:rPr>
          <w:lang w:val="lt-LT"/>
        </w:rPr>
        <w:t xml:space="preserve"> Nr. DĮV-</w:t>
      </w:r>
      <w:r w:rsidR="001E620D" w:rsidRPr="00200DE8">
        <w:rPr>
          <w:lang w:val="lt-LT"/>
        </w:rPr>
        <w:t>950</w:t>
      </w:r>
      <w:r w:rsidR="006C6921">
        <w:rPr>
          <w:lang w:val="lt-LT"/>
        </w:rPr>
        <w:t xml:space="preserve"> </w:t>
      </w:r>
      <w:r w:rsidR="001E620D" w:rsidRPr="00200DE8">
        <w:rPr>
          <w:lang w:val="lt-LT"/>
        </w:rPr>
        <w:t>,,</w:t>
      </w:r>
      <w:r w:rsidR="001E620D" w:rsidRPr="00200DE8">
        <w:rPr>
          <w:bCs/>
          <w:lang w:val="lt-LT"/>
        </w:rPr>
        <w:t>Dėl įgaliojimų pradėti administracinių nusižengimų teiseną, atlikti administracinių nusižengimų tyrimus, surašyti administracinių nusižengimų protokolus ir nagrinėti administracinių nusižengimų bylas suteikimo</w:t>
      </w:r>
      <w:r w:rsidR="002378ED">
        <w:rPr>
          <w:bCs/>
          <w:lang w:val="lt-LT"/>
        </w:rPr>
        <w:t>“</w:t>
      </w:r>
      <w:r w:rsidR="001E620D" w:rsidRPr="00200DE8">
        <w:rPr>
          <w:bCs/>
          <w:lang w:val="lt-LT"/>
        </w:rPr>
        <w:t xml:space="preserve"> 1 punktu</w:t>
      </w:r>
      <w:r w:rsidR="002378ED">
        <w:rPr>
          <w:bCs/>
          <w:lang w:val="lt-LT"/>
        </w:rPr>
        <w:t>,</w:t>
      </w:r>
      <w:r w:rsidR="001E620D" w:rsidRPr="00200DE8">
        <w:rPr>
          <w:bCs/>
          <w:lang w:val="lt-LT"/>
        </w:rPr>
        <w:t xml:space="preserve"> ir jį išdėstau nauja redakcija (pridedama).</w:t>
      </w:r>
    </w:p>
    <w:p w14:paraId="1A09AA43" w14:textId="7959C271" w:rsidR="002220E0" w:rsidRPr="00200DE8" w:rsidRDefault="002220E0" w:rsidP="002220E0">
      <w:pPr>
        <w:ind w:firstLine="851"/>
        <w:jc w:val="both"/>
        <w:rPr>
          <w:lang w:val="lt-LT"/>
        </w:rPr>
      </w:pPr>
      <w:r>
        <w:rPr>
          <w:lang w:val="lt-LT"/>
        </w:rPr>
        <w:t xml:space="preserve">2. </w:t>
      </w:r>
      <w:r w:rsidRPr="002220E0">
        <w:rPr>
          <w:lang w:val="lt-LT"/>
        </w:rPr>
        <w:t>Į</w:t>
      </w:r>
      <w:r>
        <w:rPr>
          <w:lang w:val="lt-LT"/>
        </w:rPr>
        <w:t xml:space="preserve"> </w:t>
      </w:r>
      <w:r w:rsidRPr="002220E0">
        <w:rPr>
          <w:lang w:val="lt-LT"/>
        </w:rPr>
        <w:t>p a r e i g o j u</w:t>
      </w:r>
      <w:r>
        <w:rPr>
          <w:lang w:val="lt-LT"/>
        </w:rPr>
        <w:t xml:space="preserve"> </w:t>
      </w:r>
      <w:r w:rsidRPr="002220E0">
        <w:rPr>
          <w:lang w:val="lt-LT"/>
        </w:rPr>
        <w:t xml:space="preserve">Danutę </w:t>
      </w:r>
      <w:proofErr w:type="spellStart"/>
      <w:r w:rsidRPr="002220E0">
        <w:rPr>
          <w:lang w:val="lt-LT"/>
        </w:rPr>
        <w:t>Ringienę</w:t>
      </w:r>
      <w:proofErr w:type="spellEnd"/>
      <w:r w:rsidRPr="002220E0">
        <w:rPr>
          <w:lang w:val="lt-LT"/>
        </w:rPr>
        <w:t xml:space="preserve">, </w:t>
      </w:r>
      <w:r w:rsidR="002378ED" w:rsidRPr="002220E0">
        <w:rPr>
          <w:lang w:val="lt-LT"/>
        </w:rPr>
        <w:t>Šilalės rajono savivaldybės</w:t>
      </w:r>
      <w:r w:rsidR="002378ED">
        <w:rPr>
          <w:lang w:val="lt-LT"/>
        </w:rPr>
        <w:t xml:space="preserve"> </w:t>
      </w:r>
      <w:r w:rsidR="002378ED" w:rsidRPr="002220E0">
        <w:rPr>
          <w:lang w:val="lt-LT"/>
        </w:rPr>
        <w:t xml:space="preserve">administracijos </w:t>
      </w:r>
      <w:r w:rsidRPr="002220E0">
        <w:rPr>
          <w:lang w:val="lt-LT"/>
        </w:rPr>
        <w:t>Veiklos administravimo skyriaus dokumentų tvarkytoją, per dokumentų valdymo sistemą ,,Kontora“ su šiuo įsakymu supažindinti Šilalės rajono savivaldybės</w:t>
      </w:r>
      <w:r>
        <w:rPr>
          <w:lang w:val="lt-LT"/>
        </w:rPr>
        <w:t xml:space="preserve"> </w:t>
      </w:r>
      <w:r w:rsidRPr="002220E0">
        <w:rPr>
          <w:lang w:val="lt-LT"/>
        </w:rPr>
        <w:t>administracijos skyrių vedėjus, valstybės tarnautojus, neįeinančius į</w:t>
      </w:r>
      <w:r>
        <w:rPr>
          <w:lang w:val="lt-LT"/>
        </w:rPr>
        <w:t xml:space="preserve"> </w:t>
      </w:r>
      <w:r w:rsidRPr="002220E0">
        <w:rPr>
          <w:lang w:val="lt-LT"/>
        </w:rPr>
        <w:t>struktūrinius padalinius, seniūnijų seniūnus</w:t>
      </w:r>
      <w:r>
        <w:rPr>
          <w:lang w:val="lt-LT"/>
        </w:rPr>
        <w:t>.</w:t>
      </w:r>
    </w:p>
    <w:p w14:paraId="40400704" w14:textId="49CA8AD5" w:rsidR="00902F9E" w:rsidRPr="00200DE8" w:rsidRDefault="002220E0" w:rsidP="00200DE8">
      <w:pPr>
        <w:ind w:firstLine="851"/>
        <w:jc w:val="both"/>
        <w:rPr>
          <w:lang w:val="lt-LT"/>
        </w:rPr>
      </w:pPr>
      <w:r>
        <w:rPr>
          <w:lang w:val="lt-LT"/>
        </w:rPr>
        <w:t>3</w:t>
      </w:r>
      <w:r w:rsidR="00022054" w:rsidRPr="00200DE8">
        <w:rPr>
          <w:lang w:val="lt-LT"/>
        </w:rPr>
        <w:t>.</w:t>
      </w:r>
      <w:r>
        <w:rPr>
          <w:lang w:val="lt-LT"/>
        </w:rPr>
        <w:t xml:space="preserve"> </w:t>
      </w:r>
      <w:r w:rsidR="00022054" w:rsidRPr="00200DE8">
        <w:rPr>
          <w:lang w:val="lt-LT"/>
        </w:rPr>
        <w:t xml:space="preserve">P a v e d u paskelbti šį įsakymą Šilalės rajono savivaldybės interneto svetainėje </w:t>
      </w:r>
      <w:hyperlink r:id="rId7" w:history="1">
        <w:r w:rsidR="00200DE8" w:rsidRPr="00200DE8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200DE8" w:rsidRPr="00200DE8">
        <w:rPr>
          <w:lang w:val="lt-LT"/>
        </w:rPr>
        <w:t xml:space="preserve"> ir</w:t>
      </w:r>
      <w:r w:rsidR="00200DE8" w:rsidRPr="00200DE8">
        <w:rPr>
          <w:bCs/>
          <w:lang w:val="lt-LT"/>
        </w:rPr>
        <w:t xml:space="preserve"> Teisės aktų registre.</w:t>
      </w:r>
    </w:p>
    <w:p w14:paraId="7359F3F3" w14:textId="77777777" w:rsidR="008E7B06" w:rsidRDefault="008E7B06" w:rsidP="00252F0E">
      <w:pPr>
        <w:pStyle w:val="Pagrindinistekstas"/>
        <w:ind w:firstLine="851"/>
        <w:rPr>
          <w:lang w:val="lt-LT"/>
        </w:rPr>
      </w:pPr>
    </w:p>
    <w:p w14:paraId="173A7FDA" w14:textId="77777777" w:rsidR="00F34D8F" w:rsidRDefault="00F34D8F">
      <w:pPr>
        <w:pStyle w:val="Pagrindinistekstas"/>
        <w:rPr>
          <w:lang w:val="lt-LT"/>
        </w:rPr>
      </w:pPr>
    </w:p>
    <w:p w14:paraId="3A478F15" w14:textId="09D61EA2" w:rsidR="008E7B06" w:rsidRDefault="007F34C6">
      <w:pPr>
        <w:rPr>
          <w:lang w:val="lt-LT"/>
        </w:rPr>
      </w:pPr>
      <w:r>
        <w:rPr>
          <w:lang w:val="lt-LT"/>
        </w:rPr>
        <w:t>Administracijos direktorius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      </w:t>
      </w:r>
      <w:r w:rsidR="00252F0E">
        <w:rPr>
          <w:lang w:val="lt-LT"/>
        </w:rPr>
        <w:t xml:space="preserve">Andrius </w:t>
      </w:r>
      <w:proofErr w:type="spellStart"/>
      <w:r w:rsidR="00252F0E">
        <w:rPr>
          <w:lang w:val="lt-LT"/>
        </w:rPr>
        <w:t>Jančauskas</w:t>
      </w:r>
      <w:proofErr w:type="spellEnd"/>
    </w:p>
    <w:p w14:paraId="6648FE01" w14:textId="77777777" w:rsidR="00024F73" w:rsidRDefault="00024F73">
      <w:pPr>
        <w:rPr>
          <w:lang w:val="lt-LT"/>
        </w:rPr>
      </w:pPr>
    </w:p>
    <w:p w14:paraId="1945635A" w14:textId="77777777" w:rsidR="00024F73" w:rsidRDefault="00024F73">
      <w:pPr>
        <w:rPr>
          <w:lang w:val="lt-LT"/>
        </w:rPr>
      </w:pPr>
    </w:p>
    <w:p w14:paraId="16013842" w14:textId="77777777" w:rsidR="00024F73" w:rsidRDefault="00024F73">
      <w:pPr>
        <w:rPr>
          <w:lang w:val="lt-LT"/>
        </w:rPr>
      </w:pPr>
    </w:p>
    <w:p w14:paraId="47D7F72B" w14:textId="77777777" w:rsidR="00024F73" w:rsidRDefault="00024F73">
      <w:pPr>
        <w:rPr>
          <w:lang w:val="lt-LT"/>
        </w:rPr>
      </w:pPr>
    </w:p>
    <w:p w14:paraId="4332197E" w14:textId="77777777" w:rsidR="00024F73" w:rsidRDefault="00024F73">
      <w:pPr>
        <w:rPr>
          <w:lang w:val="lt-LT"/>
        </w:rPr>
      </w:pPr>
    </w:p>
    <w:p w14:paraId="7408CDB0" w14:textId="77777777" w:rsidR="00024F73" w:rsidRDefault="00024F73">
      <w:pPr>
        <w:rPr>
          <w:lang w:val="lt-LT"/>
        </w:rPr>
      </w:pPr>
    </w:p>
    <w:p w14:paraId="10C7CDC1" w14:textId="77777777" w:rsidR="00024F73" w:rsidRDefault="00024F73">
      <w:pPr>
        <w:rPr>
          <w:lang w:val="lt-LT"/>
        </w:rPr>
      </w:pPr>
    </w:p>
    <w:p w14:paraId="5C2D1F7B" w14:textId="77777777" w:rsidR="00E0455E" w:rsidRPr="00B82EAD" w:rsidRDefault="00E0455E">
      <w:pPr>
        <w:jc w:val="both"/>
        <w:rPr>
          <w:sz w:val="20"/>
          <w:szCs w:val="20"/>
          <w:lang w:val="lt-LT"/>
        </w:rPr>
      </w:pPr>
    </w:p>
    <w:sectPr w:rsidR="00E0455E" w:rsidRPr="00B82EAD" w:rsidSect="00024F73">
      <w:headerReference w:type="default" r:id="rId8"/>
      <w:footnotePr>
        <w:pos w:val="beneathText"/>
      </w:footnotePr>
      <w:pgSz w:w="11905" w:h="16837"/>
      <w:pgMar w:top="794" w:right="567" w:bottom="567" w:left="1701" w:header="851" w:footer="85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349FC" w14:textId="77777777" w:rsidR="00F903AB" w:rsidRDefault="00F903AB" w:rsidP="00902F9E">
      <w:r>
        <w:separator/>
      </w:r>
    </w:p>
  </w:endnote>
  <w:endnote w:type="continuationSeparator" w:id="0">
    <w:p w14:paraId="719C631D" w14:textId="77777777" w:rsidR="00F903AB" w:rsidRDefault="00F903AB" w:rsidP="009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CDEC5" w14:textId="77777777" w:rsidR="00F903AB" w:rsidRDefault="00F903AB" w:rsidP="00902F9E">
      <w:r>
        <w:separator/>
      </w:r>
    </w:p>
  </w:footnote>
  <w:footnote w:type="continuationSeparator" w:id="0">
    <w:p w14:paraId="190241D3" w14:textId="77777777" w:rsidR="00F903AB" w:rsidRDefault="00F903AB" w:rsidP="009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76113" w14:textId="77777777" w:rsidR="003D2CAC" w:rsidRDefault="003D2CAC">
    <w:pPr>
      <w:pStyle w:val="Antrats"/>
      <w:jc w:val="right"/>
      <w:rPr>
        <w:lang w:val="lt-LT"/>
      </w:rPr>
    </w:pPr>
  </w:p>
  <w:p w14:paraId="0CB3E541" w14:textId="77777777" w:rsidR="003D2CAC" w:rsidRDefault="003D2CAC">
    <w:pPr>
      <w:pStyle w:val="Antrats"/>
      <w:jc w:val="right"/>
      <w:rPr>
        <w:lang w:val="lt-LT"/>
      </w:rPr>
    </w:pPr>
  </w:p>
  <w:p w14:paraId="6C6EAFCC" w14:textId="77777777" w:rsidR="003D2CAC" w:rsidRDefault="00F34D8F">
    <w:pPr>
      <w:pStyle w:val="Antrats"/>
      <w:jc w:val="center"/>
      <w:rPr>
        <w:sz w:val="12"/>
        <w:lang w:val="lt-LT"/>
      </w:rPr>
    </w:pPr>
    <w:r>
      <w:rPr>
        <w:noProof/>
        <w:lang w:val="lt-LT" w:eastAsia="lt-LT"/>
      </w:rPr>
      <w:drawing>
        <wp:inline distT="0" distB="0" distL="0" distR="0" wp14:anchorId="494464F4" wp14:editId="5FE1B9FB">
          <wp:extent cx="645160" cy="75311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753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D5B265C" w14:textId="77777777" w:rsidR="003D2CAC" w:rsidRDefault="003D2CAC">
    <w:pPr>
      <w:pStyle w:val="Antrats"/>
      <w:jc w:val="center"/>
      <w:rPr>
        <w:sz w:val="12"/>
        <w:lang w:val="lt-LT"/>
      </w:rPr>
    </w:pPr>
  </w:p>
  <w:p w14:paraId="5CDB7DFF" w14:textId="77777777" w:rsidR="003D2CAC" w:rsidRDefault="003D2CAC">
    <w:pPr>
      <w:pStyle w:val="Antrats"/>
      <w:jc w:val="center"/>
      <w:rPr>
        <w:rFonts w:ascii="Times New Roman" w:hAnsi="Times New Roman"/>
        <w:b/>
        <w:lang w:val="lt-LT"/>
      </w:rPr>
    </w:pPr>
    <w:r>
      <w:rPr>
        <w:rFonts w:ascii="Times New Roman" w:hAnsi="Times New Roman"/>
        <w:b/>
        <w:lang w:val="lt-LT"/>
      </w:rPr>
      <w:t>ŠILALĖS RAJONO SAVIVALDYBĖS ADMINISTRACIJOS</w:t>
    </w:r>
  </w:p>
  <w:p w14:paraId="6B7D9319" w14:textId="77777777" w:rsidR="003D2CAC" w:rsidRDefault="003D2CAC">
    <w:pPr>
      <w:pStyle w:val="Antrats"/>
      <w:jc w:val="center"/>
      <w:rPr>
        <w:rFonts w:ascii="Times New Roman" w:hAnsi="Times New Roman"/>
        <w:b/>
        <w:lang w:val="lt-LT"/>
      </w:rPr>
    </w:pPr>
    <w:r>
      <w:rPr>
        <w:rFonts w:ascii="Times New Roman" w:hAnsi="Times New Roman"/>
        <w:b/>
        <w:lang w:val="lt-LT"/>
      </w:rPr>
      <w:t>DIREKTORIUS</w:t>
    </w:r>
  </w:p>
  <w:p w14:paraId="4B8122C3" w14:textId="77777777" w:rsidR="003D2CAC" w:rsidRDefault="003D2CAC">
    <w:pPr>
      <w:pStyle w:val="Antrats"/>
      <w:rPr>
        <w:rFonts w:ascii="Times New Roman" w:hAnsi="Times New Roman"/>
        <w:b/>
        <w:lang w:val="lt-LT"/>
      </w:rPr>
    </w:pPr>
  </w:p>
  <w:p w14:paraId="341F7645" w14:textId="77777777" w:rsidR="003D2CAC" w:rsidRDefault="003D2CAC">
    <w:pPr>
      <w:pStyle w:val="Antrats"/>
      <w:jc w:val="center"/>
      <w:rPr>
        <w:rFonts w:ascii="Times New Roman" w:hAnsi="Times New Roman"/>
        <w:b/>
        <w:lang w:val="lt-LT"/>
      </w:rPr>
    </w:pPr>
    <w:r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1258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222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186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150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1144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10784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10424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10064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9704" w:hanging="360"/>
      </w:pPr>
    </w:lvl>
  </w:abstractNum>
  <w:abstractNum w:abstractNumId="2" w15:restartNumberingAfterBreak="0">
    <w:nsid w:val="27D41B13"/>
    <w:multiLevelType w:val="hybridMultilevel"/>
    <w:tmpl w:val="CB1A5AA2"/>
    <w:lvl w:ilvl="0" w:tplc="8654A70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E2C79C2"/>
    <w:multiLevelType w:val="hybridMultilevel"/>
    <w:tmpl w:val="94AC1A2E"/>
    <w:lvl w:ilvl="0" w:tplc="85F6A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D1"/>
    <w:rsid w:val="00022054"/>
    <w:rsid w:val="00024F73"/>
    <w:rsid w:val="00041EAD"/>
    <w:rsid w:val="001C3DE4"/>
    <w:rsid w:val="001D3596"/>
    <w:rsid w:val="001E620D"/>
    <w:rsid w:val="00200DE8"/>
    <w:rsid w:val="00212328"/>
    <w:rsid w:val="002220E0"/>
    <w:rsid w:val="00237130"/>
    <w:rsid w:val="002378ED"/>
    <w:rsid w:val="00252F0E"/>
    <w:rsid w:val="002B4B81"/>
    <w:rsid w:val="00300E0B"/>
    <w:rsid w:val="003C4DFC"/>
    <w:rsid w:val="003D2CAC"/>
    <w:rsid w:val="003F7611"/>
    <w:rsid w:val="00443D45"/>
    <w:rsid w:val="004D3777"/>
    <w:rsid w:val="004F19F8"/>
    <w:rsid w:val="005679CF"/>
    <w:rsid w:val="005978F4"/>
    <w:rsid w:val="006153DF"/>
    <w:rsid w:val="006C0B5E"/>
    <w:rsid w:val="006C6921"/>
    <w:rsid w:val="006C7FF2"/>
    <w:rsid w:val="006E68C6"/>
    <w:rsid w:val="00736865"/>
    <w:rsid w:val="00756293"/>
    <w:rsid w:val="007B36E9"/>
    <w:rsid w:val="007F34C6"/>
    <w:rsid w:val="008266E9"/>
    <w:rsid w:val="008E7B06"/>
    <w:rsid w:val="00902F9E"/>
    <w:rsid w:val="00942E1F"/>
    <w:rsid w:val="009826AA"/>
    <w:rsid w:val="009A7D3F"/>
    <w:rsid w:val="00A10429"/>
    <w:rsid w:val="00A57D28"/>
    <w:rsid w:val="00AA7110"/>
    <w:rsid w:val="00B11A1B"/>
    <w:rsid w:val="00B54D6A"/>
    <w:rsid w:val="00B61CD1"/>
    <w:rsid w:val="00B7690A"/>
    <w:rsid w:val="00B82EAD"/>
    <w:rsid w:val="00BD4DAE"/>
    <w:rsid w:val="00C57747"/>
    <w:rsid w:val="00C92ECB"/>
    <w:rsid w:val="00CB001E"/>
    <w:rsid w:val="00CD6AAC"/>
    <w:rsid w:val="00D109D3"/>
    <w:rsid w:val="00E0102C"/>
    <w:rsid w:val="00E0455E"/>
    <w:rsid w:val="00EB3863"/>
    <w:rsid w:val="00ED13B9"/>
    <w:rsid w:val="00EE3E58"/>
    <w:rsid w:val="00F34D8F"/>
    <w:rsid w:val="00F57A0A"/>
    <w:rsid w:val="00F83A11"/>
    <w:rsid w:val="00F903AB"/>
    <w:rsid w:val="00FA2D68"/>
    <w:rsid w:val="00F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1901"/>
  <w15:chartTrackingRefBased/>
  <w15:docId w15:val="{6EC54C01-6F33-42B8-8790-CC9A28E0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Numatytasispastraiposriftas1">
    <w:name w:val="Numatytasis pastraipos šriftas1"/>
  </w:style>
  <w:style w:type="character" w:styleId="Puslapionumeris">
    <w:name w:val="page number"/>
    <w:basedOn w:val="Numatytasispastraiposriftas1"/>
  </w:style>
  <w:style w:type="character" w:styleId="Hipersaitas">
    <w:name w:val="Hyperlink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jc w:val="both"/>
    </w:pPr>
  </w:style>
  <w:style w:type="paragraph" w:styleId="Sraas">
    <w:name w:val="List"/>
    <w:basedOn w:val="Pagrindinistekstas"/>
    <w:rPr>
      <w:rFonts w:cs="Tahoma"/>
    </w:rPr>
  </w:style>
  <w:style w:type="paragraph" w:customStyle="1" w:styleId="Antrat10">
    <w:name w:val="Antraštė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next w:val="Paantrat"/>
    <w:qFormat/>
    <w:pPr>
      <w:jc w:val="center"/>
    </w:pPr>
    <w:rPr>
      <w:b/>
      <w:bCs/>
      <w:szCs w:val="20"/>
      <w:lang w:val="lt-LT"/>
    </w:rPr>
  </w:style>
  <w:style w:type="paragraph" w:styleId="Paantrat">
    <w:name w:val="Subtitle"/>
    <w:basedOn w:val="Heading"/>
    <w:next w:val="Pagrindinistekstas"/>
    <w:qFormat/>
    <w:pPr>
      <w:jc w:val="center"/>
    </w:pPr>
    <w:rPr>
      <w:i/>
      <w:iCs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agrindinistekstas"/>
  </w:style>
  <w:style w:type="paragraph" w:customStyle="1" w:styleId="PreformattedText">
    <w:name w:val="Preformatted Text"/>
    <w:basedOn w:val="prastasis"/>
    <w:rPr>
      <w:rFonts w:ascii="Courier New" w:eastAsia="Courier New" w:hAnsi="Courier New" w:cs="Courier New"/>
      <w:sz w:val="20"/>
      <w:szCs w:val="20"/>
    </w:rPr>
  </w:style>
  <w:style w:type="paragraph" w:styleId="Pagrindiniotekstotrauka2">
    <w:name w:val="Body Text Indent 2"/>
    <w:basedOn w:val="prastasis"/>
    <w:rsid w:val="00EE3E58"/>
    <w:pPr>
      <w:spacing w:after="120" w:line="480" w:lineRule="auto"/>
      <w:ind w:left="360"/>
    </w:pPr>
  </w:style>
  <w:style w:type="paragraph" w:customStyle="1" w:styleId="CharChar2DiagramaCharChar1DiagramaCharCharDiagrama">
    <w:name w:val="Char Char2 Diagrama Char Char1 Diagrama Char Char Diagrama"/>
    <w:basedOn w:val="prastasis"/>
    <w:rsid w:val="00FB531B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raopastraipa">
    <w:name w:val="List Paragraph"/>
    <w:basedOn w:val="prastasis"/>
    <w:uiPriority w:val="34"/>
    <w:qFormat/>
    <w:rsid w:val="001E620D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200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735D45-1A0A-4EA2-89E0-87F0C685010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cp:lastModifiedBy>User</cp:lastModifiedBy>
  <cp:revision>3</cp:revision>
  <cp:lastPrinted>2024-06-06T05:29:00Z</cp:lastPrinted>
  <dcterms:created xsi:type="dcterms:W3CDTF">2025-03-31T07:30:00Z</dcterms:created>
  <dcterms:modified xsi:type="dcterms:W3CDTF">2025-03-31T07:49:00Z</dcterms:modified>
</cp:coreProperties>
</file>