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6A68" w14:textId="77777777" w:rsidR="000D0D4D" w:rsidRDefault="000D0D4D" w:rsidP="000D0D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t-LT"/>
        </w:rPr>
        <w:drawing>
          <wp:inline distT="0" distB="0" distL="0" distR="0" wp14:anchorId="41B82EE5" wp14:editId="51EBEB12">
            <wp:extent cx="647700" cy="7524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22B7119E" w14:textId="77777777" w:rsidR="000D0D4D" w:rsidRDefault="000D0D4D" w:rsidP="000D0D4D">
      <w:pPr>
        <w:spacing w:after="0" w:line="240" w:lineRule="auto"/>
        <w:jc w:val="center"/>
        <w:rPr>
          <w:rFonts w:ascii="Times New Roman" w:eastAsia="Times New Roman" w:hAnsi="Times New Roman" w:cs="Times New Roman"/>
          <w:sz w:val="24"/>
          <w:szCs w:val="24"/>
        </w:rPr>
      </w:pPr>
    </w:p>
    <w:p w14:paraId="642B9B5C" w14:textId="77777777" w:rsidR="000D0D4D" w:rsidRDefault="000D0D4D" w:rsidP="000D0D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ŠILALĖS RAJONO SAVIVALDYBĖS</w:t>
      </w:r>
    </w:p>
    <w:p w14:paraId="77F404C4" w14:textId="77777777" w:rsidR="000D0D4D" w:rsidRDefault="000D0D4D" w:rsidP="000D0D4D">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MERAS</w:t>
      </w:r>
    </w:p>
    <w:p w14:paraId="6767C611" w14:textId="77777777" w:rsidR="000D0D4D" w:rsidRDefault="000D0D4D" w:rsidP="000D0D4D">
      <w:pPr>
        <w:spacing w:after="0" w:line="240" w:lineRule="auto"/>
        <w:rPr>
          <w:rFonts w:ascii="Times New Roman" w:eastAsia="Times New Roman" w:hAnsi="Times New Roman" w:cs="Times New Roman"/>
          <w:b/>
          <w:sz w:val="24"/>
          <w:szCs w:val="24"/>
        </w:rPr>
      </w:pPr>
    </w:p>
    <w:p w14:paraId="3A4C426E" w14:textId="77777777" w:rsidR="003D2907" w:rsidRDefault="003D2907" w:rsidP="003D2907">
      <w:pPr>
        <w:pStyle w:val="Pavadinimas"/>
      </w:pPr>
      <w:r>
        <w:t>POTVARKIS</w:t>
      </w:r>
    </w:p>
    <w:p w14:paraId="1A9D4F21" w14:textId="0466B4DB" w:rsidR="003D2907" w:rsidRDefault="003D2907" w:rsidP="004E67BB">
      <w:pPr>
        <w:pStyle w:val="Pavadinimas"/>
      </w:pPr>
      <w:r>
        <w:t xml:space="preserve">DĖL </w:t>
      </w:r>
      <w:r w:rsidR="005826FD">
        <w:t>ANDRIAUS JANČAUSKO</w:t>
      </w:r>
      <w:r>
        <w:t xml:space="preserve"> NUSIŠALINIMO</w:t>
      </w:r>
    </w:p>
    <w:p w14:paraId="1FF15E50" w14:textId="77777777" w:rsidR="004E67BB" w:rsidRDefault="004E67BB" w:rsidP="004E67BB">
      <w:pPr>
        <w:pStyle w:val="Pavadinimas"/>
      </w:pPr>
    </w:p>
    <w:p w14:paraId="09BBD4D2" w14:textId="04C5FCE6" w:rsidR="003D2907" w:rsidRPr="003D2907" w:rsidRDefault="003D2907" w:rsidP="003D2907">
      <w:pPr>
        <w:spacing w:after="0" w:line="240" w:lineRule="auto"/>
        <w:jc w:val="center"/>
        <w:rPr>
          <w:rFonts w:ascii="Times New Roman" w:hAnsi="Times New Roman" w:cs="Times New Roman"/>
          <w:sz w:val="24"/>
          <w:szCs w:val="24"/>
        </w:rPr>
      </w:pPr>
      <w:r w:rsidRPr="003D2907">
        <w:rPr>
          <w:rFonts w:ascii="Times New Roman" w:hAnsi="Times New Roman" w:cs="Times New Roman"/>
          <w:sz w:val="24"/>
          <w:szCs w:val="24"/>
        </w:rPr>
        <w:t>202</w:t>
      </w:r>
      <w:r w:rsidR="00936468">
        <w:rPr>
          <w:rFonts w:ascii="Times New Roman" w:hAnsi="Times New Roman" w:cs="Times New Roman"/>
          <w:sz w:val="24"/>
          <w:szCs w:val="24"/>
        </w:rPr>
        <w:t>5</w:t>
      </w:r>
      <w:r w:rsidRPr="003D2907">
        <w:rPr>
          <w:rFonts w:ascii="Times New Roman" w:hAnsi="Times New Roman" w:cs="Times New Roman"/>
          <w:sz w:val="24"/>
          <w:szCs w:val="24"/>
        </w:rPr>
        <w:t xml:space="preserve"> m. </w:t>
      </w:r>
      <w:r w:rsidR="009D63CD">
        <w:rPr>
          <w:rFonts w:ascii="Times New Roman" w:hAnsi="Times New Roman" w:cs="Times New Roman"/>
          <w:sz w:val="24"/>
          <w:szCs w:val="24"/>
        </w:rPr>
        <w:t xml:space="preserve">kovo </w:t>
      </w:r>
      <w:r w:rsidR="00733E5F">
        <w:rPr>
          <w:rFonts w:ascii="Times New Roman" w:hAnsi="Times New Roman" w:cs="Times New Roman"/>
          <w:sz w:val="24"/>
          <w:szCs w:val="24"/>
        </w:rPr>
        <w:t>17</w:t>
      </w:r>
      <w:r w:rsidRPr="003D2907">
        <w:rPr>
          <w:rFonts w:ascii="Times New Roman" w:hAnsi="Times New Roman" w:cs="Times New Roman"/>
          <w:sz w:val="24"/>
          <w:szCs w:val="24"/>
        </w:rPr>
        <w:t xml:space="preserve"> d. Nr.</w:t>
      </w:r>
      <w:r w:rsidR="00733E5F">
        <w:rPr>
          <w:rFonts w:ascii="Times New Roman" w:hAnsi="Times New Roman" w:cs="Times New Roman"/>
          <w:sz w:val="24"/>
          <w:szCs w:val="24"/>
        </w:rPr>
        <w:t xml:space="preserve"> MPP-41 (6.1 E)</w:t>
      </w:r>
      <w:bookmarkStart w:id="0" w:name="_GoBack"/>
      <w:bookmarkEnd w:id="0"/>
    </w:p>
    <w:p w14:paraId="05E020C8" w14:textId="77777777" w:rsidR="003D2907" w:rsidRPr="003D2907" w:rsidRDefault="003D2907" w:rsidP="003D2907">
      <w:pPr>
        <w:spacing w:after="0" w:line="240" w:lineRule="auto"/>
        <w:jc w:val="center"/>
        <w:rPr>
          <w:rFonts w:ascii="Times New Roman" w:hAnsi="Times New Roman" w:cs="Times New Roman"/>
          <w:sz w:val="24"/>
          <w:szCs w:val="24"/>
        </w:rPr>
      </w:pPr>
      <w:r w:rsidRPr="003D2907">
        <w:rPr>
          <w:rFonts w:ascii="Times New Roman" w:hAnsi="Times New Roman" w:cs="Times New Roman"/>
          <w:sz w:val="24"/>
          <w:szCs w:val="24"/>
        </w:rPr>
        <w:t>Šilalė</w:t>
      </w:r>
    </w:p>
    <w:p w14:paraId="02565DBF" w14:textId="77777777" w:rsidR="003D2907" w:rsidRPr="003D2907" w:rsidRDefault="003D2907" w:rsidP="003D2907">
      <w:pPr>
        <w:spacing w:after="0" w:line="240" w:lineRule="auto"/>
        <w:jc w:val="both"/>
        <w:rPr>
          <w:rFonts w:ascii="Times New Roman" w:hAnsi="Times New Roman" w:cs="Times New Roman"/>
          <w:sz w:val="24"/>
          <w:szCs w:val="24"/>
        </w:rPr>
      </w:pPr>
    </w:p>
    <w:p w14:paraId="465707A2" w14:textId="1FD1C048" w:rsidR="003D2907" w:rsidRPr="003D2907" w:rsidRDefault="003D2907" w:rsidP="003D2907">
      <w:pPr>
        <w:spacing w:after="0" w:line="240" w:lineRule="auto"/>
        <w:ind w:firstLine="1185"/>
        <w:jc w:val="both"/>
        <w:rPr>
          <w:rFonts w:ascii="Times New Roman" w:hAnsi="Times New Roman" w:cs="Times New Roman"/>
          <w:sz w:val="24"/>
          <w:szCs w:val="24"/>
        </w:rPr>
      </w:pPr>
      <w:r w:rsidRPr="003D2907">
        <w:rPr>
          <w:rFonts w:ascii="Times New Roman" w:hAnsi="Times New Roman" w:cs="Times New Roman"/>
          <w:sz w:val="24"/>
          <w:szCs w:val="24"/>
        </w:rPr>
        <w:t>Vadovaudamasis Lietuvos Respublikos viešųjų ir privačių interesų derinimo įstatymo 11 straipsnio 2, 6 dalimis</w:t>
      </w:r>
      <w:r w:rsidR="00936468">
        <w:rPr>
          <w:rFonts w:ascii="Times New Roman" w:hAnsi="Times New Roman" w:cs="Times New Roman"/>
          <w:sz w:val="24"/>
          <w:szCs w:val="24"/>
        </w:rPr>
        <w:t>,</w:t>
      </w:r>
      <w:r w:rsidRPr="003D2907">
        <w:rPr>
          <w:rFonts w:ascii="Times New Roman" w:hAnsi="Times New Roman" w:cs="Times New Roman"/>
          <w:sz w:val="24"/>
          <w:szCs w:val="24"/>
        </w:rPr>
        <w:t xml:space="preserve"> </w:t>
      </w:r>
      <w:r w:rsidR="00936468" w:rsidRPr="003D2907">
        <w:rPr>
          <w:rFonts w:ascii="Times New Roman" w:hAnsi="Times New Roman" w:cs="Times New Roman"/>
          <w:sz w:val="24"/>
          <w:szCs w:val="24"/>
        </w:rPr>
        <w:t xml:space="preserve">Lietuvos Respublikos vietos savivaldos įstatymo </w:t>
      </w:r>
      <w:r w:rsidR="00936468">
        <w:rPr>
          <w:rFonts w:ascii="Times New Roman" w:hAnsi="Times New Roman" w:cs="Times New Roman"/>
          <w:sz w:val="24"/>
          <w:szCs w:val="24"/>
        </w:rPr>
        <w:t>25</w:t>
      </w:r>
      <w:r w:rsidR="00936468" w:rsidRPr="003D2907">
        <w:rPr>
          <w:rFonts w:ascii="Times New Roman" w:hAnsi="Times New Roman" w:cs="Times New Roman"/>
          <w:sz w:val="24"/>
          <w:szCs w:val="24"/>
        </w:rPr>
        <w:t xml:space="preserve"> straipsnio </w:t>
      </w:r>
      <w:r w:rsidR="00936468">
        <w:rPr>
          <w:rFonts w:ascii="Times New Roman" w:hAnsi="Times New Roman" w:cs="Times New Roman"/>
          <w:sz w:val="24"/>
          <w:szCs w:val="24"/>
        </w:rPr>
        <w:t>5</w:t>
      </w:r>
      <w:r w:rsidR="00936468" w:rsidRPr="003D2907">
        <w:rPr>
          <w:rFonts w:ascii="Times New Roman" w:hAnsi="Times New Roman" w:cs="Times New Roman"/>
          <w:sz w:val="24"/>
          <w:szCs w:val="24"/>
        </w:rPr>
        <w:t xml:space="preserve"> dalimi, </w:t>
      </w:r>
      <w:r w:rsidR="00936468">
        <w:rPr>
          <w:rFonts w:ascii="Times New Roman" w:hAnsi="Times New Roman" w:cs="Times New Roman"/>
          <w:sz w:val="24"/>
          <w:szCs w:val="24"/>
        </w:rPr>
        <w:t xml:space="preserve">27 straipsnio 2 dalies 7 punktu </w:t>
      </w:r>
      <w:r w:rsidRPr="003D2907">
        <w:rPr>
          <w:rFonts w:ascii="Times New Roman" w:hAnsi="Times New Roman" w:cs="Times New Roman"/>
          <w:sz w:val="24"/>
          <w:szCs w:val="24"/>
        </w:rPr>
        <w:t xml:space="preserve">ir atsižvelgdamas į </w:t>
      </w:r>
      <w:r>
        <w:rPr>
          <w:rFonts w:ascii="Times New Roman" w:hAnsi="Times New Roman" w:cs="Times New Roman"/>
          <w:sz w:val="24"/>
          <w:szCs w:val="24"/>
        </w:rPr>
        <w:t xml:space="preserve">Šilalės rajono savivaldybės administracijos direktoriaus </w:t>
      </w:r>
      <w:r w:rsidR="005826FD">
        <w:rPr>
          <w:rFonts w:ascii="Times New Roman" w:hAnsi="Times New Roman" w:cs="Times New Roman"/>
          <w:sz w:val="24"/>
          <w:szCs w:val="24"/>
        </w:rPr>
        <w:t xml:space="preserve">Andriaus </w:t>
      </w:r>
      <w:proofErr w:type="spellStart"/>
      <w:r w:rsidR="005826FD">
        <w:rPr>
          <w:rFonts w:ascii="Times New Roman" w:hAnsi="Times New Roman" w:cs="Times New Roman"/>
          <w:sz w:val="24"/>
          <w:szCs w:val="24"/>
        </w:rPr>
        <w:t>Jančausko</w:t>
      </w:r>
      <w:proofErr w:type="spellEnd"/>
      <w:r w:rsidRPr="003D2907">
        <w:rPr>
          <w:rFonts w:ascii="Times New Roman" w:hAnsi="Times New Roman" w:cs="Times New Roman"/>
          <w:sz w:val="24"/>
          <w:szCs w:val="24"/>
        </w:rPr>
        <w:t xml:space="preserve"> 202</w:t>
      </w:r>
      <w:r w:rsidR="00936468">
        <w:rPr>
          <w:rFonts w:ascii="Times New Roman" w:hAnsi="Times New Roman" w:cs="Times New Roman"/>
          <w:sz w:val="24"/>
          <w:szCs w:val="24"/>
        </w:rPr>
        <w:t>5</w:t>
      </w:r>
      <w:r w:rsidRPr="003D2907">
        <w:rPr>
          <w:rFonts w:ascii="Times New Roman" w:hAnsi="Times New Roman" w:cs="Times New Roman"/>
          <w:sz w:val="24"/>
          <w:szCs w:val="24"/>
        </w:rPr>
        <w:t xml:space="preserve"> m. </w:t>
      </w:r>
      <w:r w:rsidR="009D63CD">
        <w:rPr>
          <w:rFonts w:ascii="Times New Roman" w:hAnsi="Times New Roman" w:cs="Times New Roman"/>
          <w:sz w:val="24"/>
          <w:szCs w:val="24"/>
        </w:rPr>
        <w:t>kovo 13</w:t>
      </w:r>
      <w:r w:rsidRPr="003D2907">
        <w:rPr>
          <w:rFonts w:ascii="Times New Roman" w:hAnsi="Times New Roman" w:cs="Times New Roman"/>
          <w:sz w:val="24"/>
          <w:szCs w:val="24"/>
        </w:rPr>
        <w:t xml:space="preserve"> d. </w:t>
      </w:r>
      <w:r w:rsidR="00936468">
        <w:rPr>
          <w:rFonts w:ascii="Times New Roman" w:hAnsi="Times New Roman" w:cs="Times New Roman"/>
          <w:sz w:val="24"/>
          <w:szCs w:val="24"/>
        </w:rPr>
        <w:t>tarnybinį pranešimą</w:t>
      </w:r>
      <w:r w:rsidRPr="003D2907">
        <w:rPr>
          <w:rFonts w:ascii="Times New Roman" w:hAnsi="Times New Roman" w:cs="Times New Roman"/>
          <w:sz w:val="24"/>
          <w:szCs w:val="24"/>
        </w:rPr>
        <w:t xml:space="preserve"> ,,Dėl nusišalinimo“:</w:t>
      </w:r>
    </w:p>
    <w:p w14:paraId="13CCA1E1" w14:textId="1F562193" w:rsidR="003D2907" w:rsidRPr="003D2907" w:rsidRDefault="003D2907" w:rsidP="003D2907">
      <w:pPr>
        <w:numPr>
          <w:ilvl w:val="0"/>
          <w:numId w:val="3"/>
        </w:numPr>
        <w:tabs>
          <w:tab w:val="num" w:pos="1418"/>
        </w:tabs>
        <w:spacing w:after="0" w:line="240" w:lineRule="auto"/>
        <w:ind w:left="0" w:firstLine="1185"/>
        <w:jc w:val="both"/>
        <w:rPr>
          <w:rFonts w:ascii="Times New Roman" w:hAnsi="Times New Roman" w:cs="Times New Roman"/>
          <w:sz w:val="24"/>
          <w:szCs w:val="24"/>
        </w:rPr>
      </w:pPr>
      <w:r w:rsidRPr="003D2907">
        <w:rPr>
          <w:rFonts w:ascii="Times New Roman" w:hAnsi="Times New Roman" w:cs="Times New Roman"/>
          <w:sz w:val="24"/>
          <w:szCs w:val="24"/>
        </w:rPr>
        <w:t xml:space="preserve">P r i i m u Šilalės rajono savivaldybės administracijos </w:t>
      </w:r>
      <w:r>
        <w:rPr>
          <w:rFonts w:ascii="Times New Roman" w:hAnsi="Times New Roman" w:cs="Times New Roman"/>
          <w:sz w:val="24"/>
          <w:szCs w:val="24"/>
        </w:rPr>
        <w:t>direktoriaus</w:t>
      </w:r>
      <w:r w:rsidRPr="003D2907">
        <w:rPr>
          <w:rFonts w:ascii="Times New Roman" w:hAnsi="Times New Roman" w:cs="Times New Roman"/>
          <w:sz w:val="24"/>
          <w:szCs w:val="24"/>
        </w:rPr>
        <w:t xml:space="preserve"> </w:t>
      </w:r>
      <w:r w:rsidR="005826FD">
        <w:rPr>
          <w:rFonts w:ascii="Times New Roman" w:hAnsi="Times New Roman" w:cs="Times New Roman"/>
          <w:sz w:val="24"/>
          <w:szCs w:val="24"/>
        </w:rPr>
        <w:t xml:space="preserve">Andriaus </w:t>
      </w:r>
      <w:proofErr w:type="spellStart"/>
      <w:r w:rsidR="005826FD">
        <w:rPr>
          <w:rFonts w:ascii="Times New Roman" w:hAnsi="Times New Roman" w:cs="Times New Roman"/>
          <w:sz w:val="24"/>
          <w:szCs w:val="24"/>
        </w:rPr>
        <w:t>Jančausko</w:t>
      </w:r>
      <w:proofErr w:type="spellEnd"/>
      <w:r w:rsidRPr="003D2907">
        <w:rPr>
          <w:rFonts w:ascii="Times New Roman" w:hAnsi="Times New Roman" w:cs="Times New Roman"/>
          <w:sz w:val="24"/>
          <w:szCs w:val="24"/>
        </w:rPr>
        <w:t xml:space="preserve"> nusišalinimą.</w:t>
      </w:r>
    </w:p>
    <w:p w14:paraId="2C6AFEEB" w14:textId="5393E1F1" w:rsidR="003D2907" w:rsidRDefault="003D2907" w:rsidP="003D2907">
      <w:pPr>
        <w:numPr>
          <w:ilvl w:val="0"/>
          <w:numId w:val="3"/>
        </w:numPr>
        <w:tabs>
          <w:tab w:val="clear" w:pos="2610"/>
          <w:tab w:val="num" w:pos="1276"/>
          <w:tab w:val="num" w:pos="1418"/>
        </w:tabs>
        <w:spacing w:after="0" w:line="240" w:lineRule="auto"/>
        <w:ind w:left="0" w:firstLine="1185"/>
        <w:jc w:val="both"/>
        <w:rPr>
          <w:rFonts w:ascii="Times New Roman" w:hAnsi="Times New Roman" w:cs="Times New Roman"/>
          <w:sz w:val="24"/>
          <w:szCs w:val="24"/>
        </w:rPr>
      </w:pPr>
      <w:r w:rsidRPr="003D2907">
        <w:rPr>
          <w:rFonts w:ascii="Times New Roman" w:hAnsi="Times New Roman" w:cs="Times New Roman"/>
          <w:sz w:val="24"/>
          <w:szCs w:val="24"/>
        </w:rPr>
        <w:t xml:space="preserve">N u š a l i n u </w:t>
      </w:r>
      <w:r w:rsidR="00F65948">
        <w:rPr>
          <w:rFonts w:ascii="Times New Roman" w:hAnsi="Times New Roman" w:cs="Times New Roman"/>
          <w:sz w:val="24"/>
          <w:szCs w:val="24"/>
        </w:rPr>
        <w:t xml:space="preserve">Andrių </w:t>
      </w:r>
      <w:proofErr w:type="spellStart"/>
      <w:r w:rsidR="00F65948">
        <w:rPr>
          <w:rFonts w:ascii="Times New Roman" w:hAnsi="Times New Roman" w:cs="Times New Roman"/>
          <w:sz w:val="24"/>
          <w:szCs w:val="24"/>
        </w:rPr>
        <w:t>Jančauską</w:t>
      </w:r>
      <w:proofErr w:type="spellEnd"/>
      <w:r w:rsidRPr="003D2907">
        <w:rPr>
          <w:rFonts w:ascii="Times New Roman" w:hAnsi="Times New Roman" w:cs="Times New Roman"/>
          <w:sz w:val="24"/>
          <w:szCs w:val="24"/>
        </w:rPr>
        <w:t xml:space="preserve"> nuo </w:t>
      </w:r>
      <w:r w:rsidR="00936468">
        <w:rPr>
          <w:rFonts w:ascii="Times New Roman" w:hAnsi="Times New Roman" w:cs="Times New Roman"/>
          <w:sz w:val="24"/>
          <w:szCs w:val="24"/>
        </w:rPr>
        <w:t xml:space="preserve">bet kokio svarstymo ar sprendimo priėmimo, nagrinėjant </w:t>
      </w:r>
      <w:r w:rsidR="004D0AD4">
        <w:rPr>
          <w:rFonts w:ascii="Times New Roman" w:hAnsi="Times New Roman" w:cs="Times New Roman"/>
          <w:sz w:val="24"/>
          <w:szCs w:val="24"/>
        </w:rPr>
        <w:t>(</w:t>
      </w:r>
      <w:r w:rsidR="004D0AD4" w:rsidRPr="004D0AD4">
        <w:rPr>
          <w:rFonts w:ascii="Times New Roman" w:hAnsi="Times New Roman" w:cs="Times New Roman"/>
          <w:i/>
          <w:iCs/>
          <w:sz w:val="24"/>
          <w:szCs w:val="24"/>
        </w:rPr>
        <w:t>duomenys neskelbtini</w:t>
      </w:r>
      <w:r w:rsidR="004D0AD4">
        <w:rPr>
          <w:rFonts w:ascii="Times New Roman" w:hAnsi="Times New Roman" w:cs="Times New Roman"/>
          <w:sz w:val="24"/>
          <w:szCs w:val="24"/>
        </w:rPr>
        <w:t>)</w:t>
      </w:r>
      <w:r w:rsidR="00936468">
        <w:rPr>
          <w:rFonts w:ascii="Times New Roman" w:hAnsi="Times New Roman" w:cs="Times New Roman"/>
          <w:sz w:val="24"/>
          <w:szCs w:val="24"/>
        </w:rPr>
        <w:t xml:space="preserve"> </w:t>
      </w:r>
      <w:r w:rsidR="009D63CD">
        <w:rPr>
          <w:rFonts w:ascii="Times New Roman" w:hAnsi="Times New Roman" w:cs="Times New Roman"/>
          <w:sz w:val="24"/>
          <w:szCs w:val="24"/>
        </w:rPr>
        <w:t>paraišką dėl leidimo išdavimo įrengti išorinę reklamą.</w:t>
      </w:r>
    </w:p>
    <w:p w14:paraId="1FC25078" w14:textId="6FD06177" w:rsidR="003234E8" w:rsidRDefault="003D2907" w:rsidP="003D2907">
      <w:pPr>
        <w:numPr>
          <w:ilvl w:val="0"/>
          <w:numId w:val="3"/>
        </w:numPr>
        <w:tabs>
          <w:tab w:val="clear" w:pos="2610"/>
          <w:tab w:val="num" w:pos="1276"/>
          <w:tab w:val="num" w:pos="1418"/>
        </w:tabs>
        <w:spacing w:after="0" w:line="240" w:lineRule="auto"/>
        <w:ind w:left="0" w:firstLine="1185"/>
        <w:jc w:val="both"/>
        <w:rPr>
          <w:rFonts w:ascii="Times New Roman" w:hAnsi="Times New Roman" w:cs="Times New Roman"/>
          <w:sz w:val="24"/>
          <w:szCs w:val="24"/>
        </w:rPr>
      </w:pPr>
      <w:r w:rsidRPr="003234E8">
        <w:rPr>
          <w:rFonts w:ascii="Times New Roman" w:hAnsi="Times New Roman" w:cs="Times New Roman"/>
          <w:sz w:val="24"/>
          <w:szCs w:val="24"/>
        </w:rPr>
        <w:t xml:space="preserve">P a v e d u </w:t>
      </w:r>
      <w:r w:rsidR="00F65948">
        <w:rPr>
          <w:rFonts w:ascii="Times New Roman" w:hAnsi="Times New Roman" w:cs="Times New Roman"/>
          <w:sz w:val="24"/>
          <w:szCs w:val="24"/>
        </w:rPr>
        <w:t>Artūrui Mikalauskui</w:t>
      </w:r>
      <w:r w:rsidRPr="003234E8">
        <w:rPr>
          <w:rFonts w:ascii="Times New Roman" w:hAnsi="Times New Roman" w:cs="Times New Roman"/>
          <w:sz w:val="24"/>
          <w:szCs w:val="24"/>
        </w:rPr>
        <w:t xml:space="preserve">, </w:t>
      </w:r>
      <w:r w:rsidR="00EE776D" w:rsidRPr="003234E8">
        <w:rPr>
          <w:rFonts w:ascii="Times New Roman" w:hAnsi="Times New Roman" w:cs="Times New Roman"/>
          <w:sz w:val="24"/>
          <w:szCs w:val="24"/>
        </w:rPr>
        <w:t xml:space="preserve">Šilalės rajono savivaldybės administracijos </w:t>
      </w:r>
      <w:r w:rsidR="00F65948">
        <w:rPr>
          <w:rFonts w:ascii="Times New Roman" w:hAnsi="Times New Roman" w:cs="Times New Roman"/>
          <w:sz w:val="24"/>
          <w:szCs w:val="24"/>
        </w:rPr>
        <w:t xml:space="preserve">Teisės, personalo ir civilinės metrikacijos skyriaus vedėjui, vizuoti </w:t>
      </w:r>
      <w:r w:rsidR="00936468">
        <w:rPr>
          <w:rFonts w:ascii="Times New Roman" w:hAnsi="Times New Roman" w:cs="Times New Roman"/>
          <w:sz w:val="24"/>
          <w:szCs w:val="24"/>
        </w:rPr>
        <w:t xml:space="preserve">ir pasirašyti </w:t>
      </w:r>
      <w:r w:rsidR="00F65948">
        <w:rPr>
          <w:rFonts w:ascii="Times New Roman" w:hAnsi="Times New Roman" w:cs="Times New Roman"/>
          <w:sz w:val="24"/>
          <w:szCs w:val="24"/>
        </w:rPr>
        <w:t>2 punkte išvardintus dokumentus.</w:t>
      </w:r>
      <w:r w:rsidR="00EE776D" w:rsidRPr="003234E8">
        <w:rPr>
          <w:rFonts w:ascii="Times New Roman" w:hAnsi="Times New Roman" w:cs="Times New Roman"/>
          <w:sz w:val="24"/>
          <w:szCs w:val="24"/>
        </w:rPr>
        <w:t xml:space="preserve"> </w:t>
      </w:r>
    </w:p>
    <w:p w14:paraId="09C8ED7C" w14:textId="29DE2745" w:rsidR="000D0D4D" w:rsidRDefault="00936468" w:rsidP="00936468">
      <w:pPr>
        <w:spacing w:after="0" w:line="240" w:lineRule="auto"/>
        <w:ind w:firstLine="1134"/>
        <w:jc w:val="both"/>
        <w:rPr>
          <w:rFonts w:ascii="Times New Roman" w:hAnsi="Times New Roman" w:cs="Times New Roman"/>
          <w:sz w:val="24"/>
          <w:szCs w:val="24"/>
        </w:rPr>
      </w:pPr>
      <w:r w:rsidRPr="00936468">
        <w:rPr>
          <w:rFonts w:ascii="Times New Roman" w:hAnsi="Times New Roman" w:cs="Times New Roman"/>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7B66AA2C" w14:textId="77777777" w:rsidR="00936468" w:rsidRPr="003D2907" w:rsidRDefault="00936468" w:rsidP="00936468">
      <w:pPr>
        <w:spacing w:after="0" w:line="240" w:lineRule="auto"/>
        <w:ind w:firstLine="1134"/>
        <w:jc w:val="both"/>
        <w:rPr>
          <w:rFonts w:ascii="Times New Roman" w:hAnsi="Times New Roman" w:cs="Times New Roman"/>
          <w:sz w:val="24"/>
          <w:szCs w:val="24"/>
        </w:rPr>
      </w:pPr>
    </w:p>
    <w:p w14:paraId="7C4B6471" w14:textId="77777777" w:rsidR="000D0D4D" w:rsidRPr="003D2907" w:rsidRDefault="000D0D4D" w:rsidP="003D2907">
      <w:pPr>
        <w:spacing w:after="0" w:line="240" w:lineRule="auto"/>
        <w:jc w:val="both"/>
        <w:rPr>
          <w:rFonts w:ascii="Times New Roman" w:eastAsia="Times New Roman" w:hAnsi="Times New Roman" w:cs="Times New Roman"/>
          <w:sz w:val="24"/>
          <w:szCs w:val="24"/>
        </w:rPr>
      </w:pPr>
    </w:p>
    <w:p w14:paraId="73593E4E" w14:textId="6F6A9962" w:rsidR="000D0D4D" w:rsidRPr="003D2907" w:rsidRDefault="0025512E" w:rsidP="003D2907">
      <w:pPr>
        <w:spacing w:after="0" w:line="240" w:lineRule="auto"/>
        <w:jc w:val="both"/>
        <w:rPr>
          <w:rFonts w:ascii="Times New Roman" w:eastAsia="Times New Roman" w:hAnsi="Times New Roman" w:cs="Times New Roman"/>
          <w:sz w:val="24"/>
          <w:szCs w:val="24"/>
        </w:rPr>
      </w:pPr>
      <w:r w:rsidRPr="003D2907">
        <w:rPr>
          <w:rFonts w:ascii="Times New Roman" w:eastAsia="Times New Roman" w:hAnsi="Times New Roman" w:cs="Times New Roman"/>
          <w:sz w:val="24"/>
          <w:szCs w:val="24"/>
        </w:rPr>
        <w:t>Savivaldybės meras</w:t>
      </w:r>
      <w:r w:rsidRPr="003D2907">
        <w:rPr>
          <w:rFonts w:ascii="Times New Roman" w:eastAsia="Times New Roman" w:hAnsi="Times New Roman" w:cs="Times New Roman"/>
          <w:sz w:val="24"/>
          <w:szCs w:val="24"/>
        </w:rPr>
        <w:tab/>
      </w:r>
      <w:r w:rsidRPr="003D2907">
        <w:rPr>
          <w:rFonts w:ascii="Times New Roman" w:eastAsia="Times New Roman" w:hAnsi="Times New Roman" w:cs="Times New Roman"/>
          <w:sz w:val="24"/>
          <w:szCs w:val="24"/>
        </w:rPr>
        <w:tab/>
        <w:t xml:space="preserve">                           </w:t>
      </w:r>
      <w:r w:rsidR="000D0D4D" w:rsidRPr="003D2907">
        <w:rPr>
          <w:rFonts w:ascii="Times New Roman" w:eastAsia="Times New Roman" w:hAnsi="Times New Roman" w:cs="Times New Roman"/>
          <w:sz w:val="24"/>
          <w:szCs w:val="24"/>
        </w:rPr>
        <w:tab/>
      </w:r>
      <w:r w:rsidR="00EA1E7D" w:rsidRPr="003D2907">
        <w:rPr>
          <w:rFonts w:ascii="Times New Roman" w:eastAsia="Times New Roman" w:hAnsi="Times New Roman" w:cs="Times New Roman"/>
          <w:sz w:val="24"/>
          <w:szCs w:val="24"/>
        </w:rPr>
        <w:t xml:space="preserve">               </w:t>
      </w:r>
      <w:r w:rsidR="00C04AAD">
        <w:rPr>
          <w:rFonts w:ascii="Times New Roman" w:eastAsia="Times New Roman" w:hAnsi="Times New Roman" w:cs="Times New Roman"/>
          <w:sz w:val="24"/>
          <w:szCs w:val="24"/>
        </w:rPr>
        <w:t>Tadas Bartkus</w:t>
      </w:r>
    </w:p>
    <w:sectPr w:rsidR="000D0D4D" w:rsidRPr="003D2907" w:rsidSect="00F234C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C2D6E"/>
    <w:multiLevelType w:val="hybridMultilevel"/>
    <w:tmpl w:val="2190DF96"/>
    <w:lvl w:ilvl="0" w:tplc="3A0658C6">
      <w:start w:val="1"/>
      <w:numFmt w:val="decimal"/>
      <w:lvlText w:val="%1."/>
      <w:lvlJc w:val="left"/>
      <w:pPr>
        <w:tabs>
          <w:tab w:val="num" w:pos="2610"/>
        </w:tabs>
        <w:ind w:left="2610" w:hanging="1425"/>
      </w:pPr>
    </w:lvl>
    <w:lvl w:ilvl="1" w:tplc="04270019">
      <w:start w:val="1"/>
      <w:numFmt w:val="lowerLetter"/>
      <w:lvlText w:val="%2."/>
      <w:lvlJc w:val="left"/>
      <w:pPr>
        <w:tabs>
          <w:tab w:val="num" w:pos="2265"/>
        </w:tabs>
        <w:ind w:left="2265" w:hanging="360"/>
      </w:pPr>
    </w:lvl>
    <w:lvl w:ilvl="2" w:tplc="0427001B">
      <w:start w:val="1"/>
      <w:numFmt w:val="lowerRoman"/>
      <w:lvlText w:val="%3."/>
      <w:lvlJc w:val="right"/>
      <w:pPr>
        <w:tabs>
          <w:tab w:val="num" w:pos="2985"/>
        </w:tabs>
        <w:ind w:left="2985" w:hanging="180"/>
      </w:pPr>
    </w:lvl>
    <w:lvl w:ilvl="3" w:tplc="0427000F">
      <w:start w:val="1"/>
      <w:numFmt w:val="decimal"/>
      <w:lvlText w:val="%4."/>
      <w:lvlJc w:val="left"/>
      <w:pPr>
        <w:tabs>
          <w:tab w:val="num" w:pos="3705"/>
        </w:tabs>
        <w:ind w:left="3705" w:hanging="360"/>
      </w:pPr>
    </w:lvl>
    <w:lvl w:ilvl="4" w:tplc="04270019">
      <w:start w:val="1"/>
      <w:numFmt w:val="lowerLetter"/>
      <w:lvlText w:val="%5."/>
      <w:lvlJc w:val="left"/>
      <w:pPr>
        <w:tabs>
          <w:tab w:val="num" w:pos="4425"/>
        </w:tabs>
        <w:ind w:left="4425" w:hanging="360"/>
      </w:pPr>
    </w:lvl>
    <w:lvl w:ilvl="5" w:tplc="0427001B">
      <w:start w:val="1"/>
      <w:numFmt w:val="lowerRoman"/>
      <w:lvlText w:val="%6."/>
      <w:lvlJc w:val="right"/>
      <w:pPr>
        <w:tabs>
          <w:tab w:val="num" w:pos="5145"/>
        </w:tabs>
        <w:ind w:left="5145" w:hanging="180"/>
      </w:pPr>
    </w:lvl>
    <w:lvl w:ilvl="6" w:tplc="0427000F">
      <w:start w:val="1"/>
      <w:numFmt w:val="decimal"/>
      <w:lvlText w:val="%7."/>
      <w:lvlJc w:val="left"/>
      <w:pPr>
        <w:tabs>
          <w:tab w:val="num" w:pos="5865"/>
        </w:tabs>
        <w:ind w:left="5865" w:hanging="360"/>
      </w:pPr>
    </w:lvl>
    <w:lvl w:ilvl="7" w:tplc="04270019">
      <w:start w:val="1"/>
      <w:numFmt w:val="lowerLetter"/>
      <w:lvlText w:val="%8."/>
      <w:lvlJc w:val="left"/>
      <w:pPr>
        <w:tabs>
          <w:tab w:val="num" w:pos="6585"/>
        </w:tabs>
        <w:ind w:left="6585" w:hanging="360"/>
      </w:pPr>
    </w:lvl>
    <w:lvl w:ilvl="8" w:tplc="0427001B">
      <w:start w:val="1"/>
      <w:numFmt w:val="lowerRoman"/>
      <w:lvlText w:val="%9."/>
      <w:lvlJc w:val="right"/>
      <w:pPr>
        <w:tabs>
          <w:tab w:val="num" w:pos="7305"/>
        </w:tabs>
        <w:ind w:left="7305" w:hanging="180"/>
      </w:pPr>
    </w:lvl>
  </w:abstractNum>
  <w:abstractNum w:abstractNumId="1" w15:restartNumberingAfterBreak="0">
    <w:nsid w:val="322443C3"/>
    <w:multiLevelType w:val="hybridMultilevel"/>
    <w:tmpl w:val="2416AE64"/>
    <w:lvl w:ilvl="0" w:tplc="0427000F">
      <w:start w:val="1"/>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3FE3282"/>
    <w:multiLevelType w:val="hybridMultilevel"/>
    <w:tmpl w:val="24FC3492"/>
    <w:lvl w:ilvl="0" w:tplc="3B5C971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4D"/>
    <w:rsid w:val="00043D2C"/>
    <w:rsid w:val="00064AD8"/>
    <w:rsid w:val="000918AD"/>
    <w:rsid w:val="000D0D4D"/>
    <w:rsid w:val="00141D53"/>
    <w:rsid w:val="00145E86"/>
    <w:rsid w:val="001A2516"/>
    <w:rsid w:val="001F6AE2"/>
    <w:rsid w:val="00230696"/>
    <w:rsid w:val="00245D30"/>
    <w:rsid w:val="0025512E"/>
    <w:rsid w:val="00262113"/>
    <w:rsid w:val="00267D4A"/>
    <w:rsid w:val="0030196E"/>
    <w:rsid w:val="003100A7"/>
    <w:rsid w:val="00320FE8"/>
    <w:rsid w:val="003234E8"/>
    <w:rsid w:val="00330273"/>
    <w:rsid w:val="003703F5"/>
    <w:rsid w:val="00377D12"/>
    <w:rsid w:val="00394798"/>
    <w:rsid w:val="003D2907"/>
    <w:rsid w:val="004967AB"/>
    <w:rsid w:val="004D0AD4"/>
    <w:rsid w:val="004E67BB"/>
    <w:rsid w:val="00504A81"/>
    <w:rsid w:val="005404AA"/>
    <w:rsid w:val="00556784"/>
    <w:rsid w:val="00563D47"/>
    <w:rsid w:val="00574A4A"/>
    <w:rsid w:val="005826FD"/>
    <w:rsid w:val="005C36B9"/>
    <w:rsid w:val="00626874"/>
    <w:rsid w:val="00675CC7"/>
    <w:rsid w:val="00676D73"/>
    <w:rsid w:val="006A5C76"/>
    <w:rsid w:val="007212BB"/>
    <w:rsid w:val="00733E5F"/>
    <w:rsid w:val="00796D61"/>
    <w:rsid w:val="007C3D3E"/>
    <w:rsid w:val="00802973"/>
    <w:rsid w:val="00806E52"/>
    <w:rsid w:val="00863164"/>
    <w:rsid w:val="00936468"/>
    <w:rsid w:val="00983C9A"/>
    <w:rsid w:val="009D63CD"/>
    <w:rsid w:val="00A17871"/>
    <w:rsid w:val="00A52DEE"/>
    <w:rsid w:val="00AC294E"/>
    <w:rsid w:val="00B87C58"/>
    <w:rsid w:val="00BC2990"/>
    <w:rsid w:val="00BF1F9B"/>
    <w:rsid w:val="00C03E96"/>
    <w:rsid w:val="00C04AAD"/>
    <w:rsid w:val="00C2438C"/>
    <w:rsid w:val="00C75D0E"/>
    <w:rsid w:val="00CC492C"/>
    <w:rsid w:val="00CE5AF0"/>
    <w:rsid w:val="00D22AE1"/>
    <w:rsid w:val="00D8691C"/>
    <w:rsid w:val="00DA58D8"/>
    <w:rsid w:val="00E03BAD"/>
    <w:rsid w:val="00E07F21"/>
    <w:rsid w:val="00E52580"/>
    <w:rsid w:val="00E57094"/>
    <w:rsid w:val="00E906AA"/>
    <w:rsid w:val="00EA1E7D"/>
    <w:rsid w:val="00EB08A9"/>
    <w:rsid w:val="00EE776D"/>
    <w:rsid w:val="00F234C6"/>
    <w:rsid w:val="00F659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9182"/>
  <w15:docId w15:val="{A7FC3015-742F-457B-8232-BE008C04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0D4D"/>
    <w:pPr>
      <w:spacing w:line="254"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0D0D4D"/>
    <w:pPr>
      <w:spacing w:after="0" w:line="240" w:lineRule="auto"/>
    </w:pPr>
  </w:style>
  <w:style w:type="paragraph" w:styleId="Debesliotekstas">
    <w:name w:val="Balloon Text"/>
    <w:basedOn w:val="prastasis"/>
    <w:link w:val="DebesliotekstasDiagrama"/>
    <w:uiPriority w:val="99"/>
    <w:semiHidden/>
    <w:unhideWhenUsed/>
    <w:rsid w:val="00806E5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06E52"/>
    <w:rPr>
      <w:rFonts w:ascii="Segoe UI" w:hAnsi="Segoe UI" w:cs="Segoe UI"/>
      <w:sz w:val="18"/>
      <w:szCs w:val="18"/>
    </w:rPr>
  </w:style>
  <w:style w:type="paragraph" w:styleId="Sraopastraipa">
    <w:name w:val="List Paragraph"/>
    <w:basedOn w:val="prastasis"/>
    <w:uiPriority w:val="34"/>
    <w:qFormat/>
    <w:rsid w:val="004967AB"/>
    <w:pPr>
      <w:ind w:left="720"/>
      <w:contextualSpacing/>
    </w:pPr>
  </w:style>
  <w:style w:type="paragraph" w:styleId="Pavadinimas">
    <w:name w:val="Title"/>
    <w:basedOn w:val="prastasis"/>
    <w:link w:val="PavadinimasDiagrama"/>
    <w:qFormat/>
    <w:rsid w:val="003D2907"/>
    <w:pPr>
      <w:spacing w:after="0" w:line="240" w:lineRule="auto"/>
      <w:jc w:val="center"/>
    </w:pPr>
    <w:rPr>
      <w:rFonts w:ascii="Times New Roman" w:eastAsia="Times New Roman" w:hAnsi="Times New Roman" w:cs="Times New Roman"/>
      <w:b/>
      <w:bCs/>
      <w:sz w:val="24"/>
      <w:szCs w:val="20"/>
    </w:rPr>
  </w:style>
  <w:style w:type="character" w:customStyle="1" w:styleId="PavadinimasDiagrama">
    <w:name w:val="Pavadinimas Diagrama"/>
    <w:basedOn w:val="Numatytasispastraiposriftas"/>
    <w:link w:val="Pavadinimas"/>
    <w:rsid w:val="003D2907"/>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5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978</Words>
  <Characters>558</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2023-12-29T08:12:00Z</cp:lastPrinted>
  <dcterms:created xsi:type="dcterms:W3CDTF">2025-03-17T07:30:00Z</dcterms:created>
  <dcterms:modified xsi:type="dcterms:W3CDTF">2025-03-17T07:30:00Z</dcterms:modified>
</cp:coreProperties>
</file>