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87ED" w14:textId="4CA6FCE7" w:rsidR="008B71A9" w:rsidRPr="00D70273" w:rsidRDefault="00C95FE4" w:rsidP="00102095">
      <w:pPr>
        <w:ind w:left="5103" w:firstLine="720"/>
        <w:rPr>
          <w:lang w:val="lt-LT" w:eastAsia="lt-LT"/>
        </w:rPr>
      </w:pPr>
      <w:r>
        <w:rPr>
          <w:rFonts w:ascii="TimesLT" w:hAnsi="TimesLT"/>
          <w:lang w:val="lt-LT" w:eastAsia="lt-LT"/>
        </w:rPr>
        <w:t xml:space="preserve">      </w:t>
      </w:r>
      <w:r w:rsidR="00863C9D">
        <w:rPr>
          <w:rFonts w:ascii="TimesLT" w:hAnsi="TimesLT"/>
          <w:lang w:val="lt-LT" w:eastAsia="lt-LT"/>
        </w:rPr>
        <w:t xml:space="preserve">   </w:t>
      </w:r>
      <w:r w:rsidR="008B71A9" w:rsidRPr="00D70273">
        <w:rPr>
          <w:lang w:val="lt-LT" w:eastAsia="lt-LT"/>
        </w:rPr>
        <w:t>PATVIRTINTA</w:t>
      </w:r>
    </w:p>
    <w:p w14:paraId="49854DFF" w14:textId="652BADCE" w:rsidR="00102095" w:rsidRPr="00D70273" w:rsidRDefault="00C95FE4" w:rsidP="00102095">
      <w:pPr>
        <w:ind w:left="5103" w:firstLine="720"/>
        <w:rPr>
          <w:lang w:val="lt-LT" w:eastAsia="lt-LT"/>
        </w:rPr>
      </w:pPr>
      <w:r>
        <w:rPr>
          <w:lang w:val="lt-LT" w:eastAsia="lt-LT"/>
        </w:rPr>
        <w:t xml:space="preserve">   </w:t>
      </w:r>
      <w:r w:rsidR="00863C9D" w:rsidRPr="00D70273">
        <w:rPr>
          <w:lang w:val="lt-LT" w:eastAsia="lt-LT"/>
        </w:rPr>
        <w:t xml:space="preserve">      </w:t>
      </w:r>
      <w:r w:rsidR="00D70273">
        <w:rPr>
          <w:lang w:val="lt-LT" w:eastAsia="lt-LT"/>
        </w:rPr>
        <w:t>Šilal</w:t>
      </w:r>
      <w:r w:rsidR="008B71A9" w:rsidRPr="00D70273">
        <w:rPr>
          <w:lang w:val="lt-LT" w:eastAsia="lt-LT"/>
        </w:rPr>
        <w:t>ės rajono savivaldybės</w:t>
      </w:r>
    </w:p>
    <w:p w14:paraId="5014CF49" w14:textId="3DBA6DB4" w:rsidR="00102095" w:rsidRPr="00D70273" w:rsidRDefault="00C95FE4" w:rsidP="00102095">
      <w:pPr>
        <w:ind w:left="5103" w:firstLine="720"/>
        <w:rPr>
          <w:lang w:val="lt-LT" w:eastAsia="lt-LT"/>
        </w:rPr>
      </w:pPr>
      <w:r>
        <w:rPr>
          <w:lang w:val="lt-LT" w:eastAsia="lt-LT"/>
        </w:rPr>
        <w:t xml:space="preserve">        </w:t>
      </w:r>
      <w:r w:rsidR="00863C9D" w:rsidRPr="00D70273">
        <w:rPr>
          <w:lang w:val="lt-LT" w:eastAsia="lt-LT"/>
        </w:rPr>
        <w:t xml:space="preserve"> </w:t>
      </w:r>
      <w:r w:rsidR="00102095" w:rsidRPr="00D70273">
        <w:rPr>
          <w:lang w:val="lt-LT" w:eastAsia="lt-LT"/>
        </w:rPr>
        <w:t>a</w:t>
      </w:r>
      <w:r w:rsidR="008B71A9" w:rsidRPr="00D70273">
        <w:rPr>
          <w:lang w:val="lt-LT" w:eastAsia="lt-LT"/>
        </w:rPr>
        <w:t>dministracijos</w:t>
      </w:r>
      <w:r w:rsidR="00102095" w:rsidRPr="00D70273">
        <w:rPr>
          <w:lang w:val="lt-LT" w:eastAsia="lt-LT"/>
        </w:rPr>
        <w:t xml:space="preserve"> </w:t>
      </w:r>
      <w:r w:rsidR="005A6B1F" w:rsidRPr="00D70273">
        <w:rPr>
          <w:lang w:val="lt-LT" w:eastAsia="lt-LT"/>
        </w:rPr>
        <w:t xml:space="preserve">direktoriaus </w:t>
      </w:r>
    </w:p>
    <w:p w14:paraId="7E957F65" w14:textId="77777777" w:rsidR="00C95FE4" w:rsidRDefault="00C95FE4" w:rsidP="00C95FE4">
      <w:pPr>
        <w:ind w:left="5103"/>
        <w:rPr>
          <w:lang w:val="lt-LT" w:eastAsia="lt-LT"/>
        </w:rPr>
      </w:pPr>
      <w:r>
        <w:rPr>
          <w:lang w:val="lt-LT" w:eastAsia="lt-LT"/>
        </w:rPr>
        <w:t xml:space="preserve">                    </w:t>
      </w:r>
      <w:r w:rsidR="00863C9D" w:rsidRPr="00D70273">
        <w:rPr>
          <w:lang w:val="lt-LT" w:eastAsia="lt-LT"/>
        </w:rPr>
        <w:t xml:space="preserve"> </w:t>
      </w:r>
      <w:r w:rsidR="005A6B1F" w:rsidRPr="00D70273">
        <w:rPr>
          <w:lang w:val="lt-LT" w:eastAsia="lt-LT"/>
        </w:rPr>
        <w:t>202</w:t>
      </w:r>
      <w:r w:rsidR="00D70273">
        <w:rPr>
          <w:lang w:val="lt-LT" w:eastAsia="lt-LT"/>
        </w:rPr>
        <w:t>5</w:t>
      </w:r>
      <w:r w:rsidR="005A6B1F" w:rsidRPr="00D70273">
        <w:rPr>
          <w:lang w:val="lt-LT" w:eastAsia="lt-LT"/>
        </w:rPr>
        <w:t xml:space="preserve"> m.</w:t>
      </w:r>
      <w:r>
        <w:rPr>
          <w:lang w:val="lt-LT" w:eastAsia="lt-LT"/>
        </w:rPr>
        <w:t xml:space="preserve"> kovo 28</w:t>
      </w:r>
      <w:r w:rsidR="008B71A9" w:rsidRPr="00D70273">
        <w:rPr>
          <w:lang w:val="lt-LT" w:eastAsia="lt-LT"/>
        </w:rPr>
        <w:t xml:space="preserve"> d. įsakymu </w:t>
      </w:r>
      <w:r>
        <w:rPr>
          <w:lang w:val="lt-LT" w:eastAsia="lt-LT"/>
        </w:rPr>
        <w:t xml:space="preserve">               </w:t>
      </w:r>
    </w:p>
    <w:p w14:paraId="1C3CA039" w14:textId="47BE8F65" w:rsidR="002E019C" w:rsidRPr="003F7BB7" w:rsidRDefault="00C95FE4" w:rsidP="00C95FE4">
      <w:pPr>
        <w:rPr>
          <w:lang w:val="lt-LT" w:eastAsia="lt-LT"/>
        </w:rPr>
      </w:pPr>
      <w:r>
        <w:rPr>
          <w:lang w:val="lt-LT" w:eastAsia="lt-LT"/>
        </w:rPr>
        <w:t xml:space="preserve">                                                                                                          </w:t>
      </w:r>
      <w:r w:rsidR="008B71A9" w:rsidRPr="00D70273">
        <w:rPr>
          <w:lang w:val="lt-LT" w:eastAsia="lt-LT"/>
        </w:rPr>
        <w:t>Nr.</w:t>
      </w:r>
      <w:r>
        <w:rPr>
          <w:lang w:val="lt-LT" w:eastAsia="lt-LT"/>
        </w:rPr>
        <w:t>DĮV-156</w:t>
      </w:r>
    </w:p>
    <w:p w14:paraId="70F24F68" w14:textId="77777777" w:rsidR="00D70273" w:rsidRDefault="00D70273" w:rsidP="00B1113E">
      <w:pPr>
        <w:ind w:right="-1"/>
        <w:jc w:val="center"/>
        <w:rPr>
          <w:b/>
          <w:bCs/>
          <w:lang w:val="lt-LT"/>
        </w:rPr>
      </w:pPr>
    </w:p>
    <w:p w14:paraId="3164F5E4" w14:textId="66C6BA9F" w:rsidR="00D70273" w:rsidRPr="00D70273" w:rsidRDefault="00B1113E" w:rsidP="00B1113E">
      <w:pPr>
        <w:ind w:right="-1"/>
        <w:jc w:val="center"/>
        <w:rPr>
          <w:b/>
          <w:bCs/>
          <w:lang w:val="lt-LT"/>
        </w:rPr>
      </w:pPr>
      <w:r w:rsidRPr="00D70273">
        <w:rPr>
          <w:b/>
          <w:bCs/>
          <w:lang w:val="lt-LT"/>
        </w:rPr>
        <w:t xml:space="preserve">DĖL </w:t>
      </w:r>
      <w:r w:rsidR="00D70273" w:rsidRPr="00D70273">
        <w:rPr>
          <w:b/>
          <w:bCs/>
          <w:caps/>
          <w:lang w:val="lt-LT"/>
        </w:rPr>
        <w:t>2009 m. balandžio 14 d. koncesijos sutaRTIES NR. B6 – 86 (B) ,,DĖL ŠILALĖS RAJONO SAVIVALDYBĖS KOMUNALINIŲ ATLIEKŲ TVARKYMO SISTEMOS OPERATORIAUS FUNKCIJŲ VYKDYMO“ VYKDYMO PRIEŽIŪROS KOMISIJOS</w:t>
      </w:r>
    </w:p>
    <w:p w14:paraId="6B145091" w14:textId="1C1C0CF5" w:rsidR="002E019C" w:rsidRPr="00A321BC" w:rsidRDefault="00D70273" w:rsidP="00A321BC">
      <w:pPr>
        <w:ind w:right="-1"/>
        <w:jc w:val="center"/>
        <w:rPr>
          <w:b/>
          <w:bCs/>
          <w:lang w:val="lt-LT"/>
        </w:rPr>
      </w:pPr>
      <w:r w:rsidRPr="00D70273">
        <w:rPr>
          <w:b/>
          <w:bCs/>
          <w:lang w:val="lt-LT"/>
        </w:rPr>
        <w:t>D</w:t>
      </w:r>
      <w:r w:rsidR="00B1113E" w:rsidRPr="00D70273">
        <w:rPr>
          <w:b/>
          <w:bCs/>
          <w:lang w:val="lt-LT"/>
        </w:rPr>
        <w:t>ARBO REGLAMENT</w:t>
      </w:r>
      <w:r w:rsidR="00F65A92">
        <w:rPr>
          <w:b/>
          <w:bCs/>
          <w:lang w:val="lt-LT"/>
        </w:rPr>
        <w:t>AS</w:t>
      </w:r>
    </w:p>
    <w:p w14:paraId="548644FA" w14:textId="77777777" w:rsidR="007A0A1F" w:rsidRDefault="007A0A1F" w:rsidP="002E019C">
      <w:pPr>
        <w:jc w:val="center"/>
        <w:rPr>
          <w:lang w:val="lt-LT" w:eastAsia="lt-LT"/>
        </w:rPr>
      </w:pPr>
    </w:p>
    <w:p w14:paraId="55CA8EBF" w14:textId="77777777" w:rsidR="00D64A24" w:rsidRPr="00142608" w:rsidRDefault="00D64A24" w:rsidP="002E019C">
      <w:pPr>
        <w:jc w:val="center"/>
        <w:rPr>
          <w:lang w:val="lt-LT" w:eastAsia="lt-LT"/>
        </w:rPr>
      </w:pPr>
    </w:p>
    <w:p w14:paraId="0563B05B" w14:textId="77777777" w:rsidR="002E019C" w:rsidRPr="00142608" w:rsidRDefault="002E019C" w:rsidP="001B5BAD">
      <w:pPr>
        <w:jc w:val="center"/>
        <w:rPr>
          <w:lang w:val="lt-LT" w:eastAsia="lt-LT"/>
        </w:rPr>
      </w:pPr>
      <w:r w:rsidRPr="00142608">
        <w:rPr>
          <w:b/>
          <w:bCs/>
          <w:lang w:val="lt-LT" w:eastAsia="lt-LT"/>
        </w:rPr>
        <w:t>I SKYRIUS</w:t>
      </w:r>
    </w:p>
    <w:p w14:paraId="5C715944" w14:textId="77777777" w:rsidR="002E019C" w:rsidRPr="00142608" w:rsidRDefault="002E019C" w:rsidP="001B5BAD">
      <w:pPr>
        <w:jc w:val="center"/>
        <w:rPr>
          <w:b/>
          <w:bCs/>
          <w:lang w:val="lt-LT" w:eastAsia="lt-LT"/>
        </w:rPr>
      </w:pPr>
      <w:r w:rsidRPr="00142608">
        <w:rPr>
          <w:b/>
          <w:bCs/>
          <w:lang w:val="lt-LT" w:eastAsia="lt-LT"/>
        </w:rPr>
        <w:t>BENDROSIOS NUOSTATOS</w:t>
      </w:r>
    </w:p>
    <w:p w14:paraId="037A671D" w14:textId="77777777" w:rsidR="001B5BAD" w:rsidRPr="00142608" w:rsidRDefault="001B5BAD" w:rsidP="001B5BAD">
      <w:pPr>
        <w:rPr>
          <w:lang w:val="lt-LT" w:eastAsia="lt-LT"/>
        </w:rPr>
      </w:pPr>
    </w:p>
    <w:p w14:paraId="4E6267D4" w14:textId="3ABA41B0" w:rsidR="00DA32A3" w:rsidRPr="00142608" w:rsidRDefault="002E019C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1.</w:t>
      </w:r>
      <w:r w:rsidR="005A21E8" w:rsidRPr="00142608">
        <w:rPr>
          <w:lang w:val="lt-LT" w:eastAsia="lt-LT"/>
        </w:rPr>
        <w:t xml:space="preserve"> </w:t>
      </w:r>
      <w:r w:rsidR="00DA32A3" w:rsidRPr="00142608">
        <w:rPr>
          <w:lang w:val="lt-LT" w:eastAsia="lt-LT"/>
        </w:rPr>
        <w:t xml:space="preserve">Koncesijos sutarties vykdymo priežiūros komisijos darbo reglamentas (toliau </w:t>
      </w:r>
      <w:r w:rsidR="00863C9D" w:rsidRPr="00142608">
        <w:rPr>
          <w:lang w:val="lt-LT" w:eastAsia="lt-LT"/>
        </w:rPr>
        <w:t>–</w:t>
      </w:r>
      <w:r w:rsidR="00DA32A3" w:rsidRPr="00142608">
        <w:rPr>
          <w:lang w:val="lt-LT" w:eastAsia="lt-LT"/>
        </w:rPr>
        <w:t xml:space="preserve"> Reglamentas) nustato </w:t>
      </w:r>
      <w:r w:rsidR="00D70273">
        <w:rPr>
          <w:lang w:val="lt-LT" w:eastAsia="lt-LT"/>
        </w:rPr>
        <w:t>2</w:t>
      </w:r>
      <w:r w:rsidR="00D70273">
        <w:rPr>
          <w:lang w:val="lt-LT"/>
        </w:rPr>
        <w:t>009 m. balandžio 14 d. Koncesijos sutarties Nr. B6-86 (b) ,,Dėl Šilalės rajono savivaldybės komunalinių atliekų tvarkymo sistemos operatoriaus funkcijų vykdymo“</w:t>
      </w:r>
      <w:r w:rsidR="00DA32A3" w:rsidRPr="00142608">
        <w:rPr>
          <w:lang w:val="lt-LT" w:eastAsia="lt-LT"/>
        </w:rPr>
        <w:t xml:space="preserve"> (toliau </w:t>
      </w:r>
      <w:r w:rsidR="00863C9D" w:rsidRPr="00142608">
        <w:rPr>
          <w:lang w:val="lt-LT" w:eastAsia="lt-LT"/>
        </w:rPr>
        <w:t>–</w:t>
      </w:r>
      <w:r w:rsidR="00DA32A3" w:rsidRPr="00142608">
        <w:rPr>
          <w:lang w:val="lt-LT" w:eastAsia="lt-LT"/>
        </w:rPr>
        <w:t xml:space="preserve"> Koncesijos sutartis), vykdymo priežiūros komisijos (toliau </w:t>
      </w:r>
      <w:r w:rsidR="00863C9D" w:rsidRPr="00142608">
        <w:rPr>
          <w:lang w:val="lt-LT" w:eastAsia="lt-LT"/>
        </w:rPr>
        <w:t>–</w:t>
      </w:r>
      <w:r w:rsidR="00DA32A3" w:rsidRPr="00142608">
        <w:rPr>
          <w:lang w:val="lt-LT" w:eastAsia="lt-LT"/>
        </w:rPr>
        <w:t xml:space="preserve"> Komisijos) darbo organizavimo tvark</w:t>
      </w:r>
      <w:r w:rsidR="001C0E70">
        <w:rPr>
          <w:lang w:val="lt-LT" w:eastAsia="lt-LT"/>
        </w:rPr>
        <w:t>ą</w:t>
      </w:r>
      <w:r w:rsidR="00DA32A3" w:rsidRPr="00142608">
        <w:rPr>
          <w:lang w:val="lt-LT" w:eastAsia="lt-LT"/>
        </w:rPr>
        <w:t xml:space="preserve">. Reglamentas tvirtinamas ir keičiamas </w:t>
      </w:r>
      <w:r w:rsidR="00555D12">
        <w:rPr>
          <w:lang w:val="lt-LT" w:eastAsia="lt-LT"/>
        </w:rPr>
        <w:t>Šilal</w:t>
      </w:r>
      <w:r w:rsidR="00DA32A3" w:rsidRPr="00142608">
        <w:rPr>
          <w:lang w:val="lt-LT" w:eastAsia="lt-LT"/>
        </w:rPr>
        <w:t>ės rajono savivaldybės administracijos direktoriaus įsakymu</w:t>
      </w:r>
      <w:r w:rsidR="00555D12">
        <w:rPr>
          <w:lang w:val="lt-LT" w:eastAsia="lt-LT"/>
        </w:rPr>
        <w:t xml:space="preserve"> (toliau </w:t>
      </w:r>
      <w:r w:rsidR="00555D12" w:rsidRPr="00142608">
        <w:rPr>
          <w:lang w:val="lt-LT" w:eastAsia="lt-LT"/>
        </w:rPr>
        <w:t>–</w:t>
      </w:r>
      <w:r w:rsidR="00555D12">
        <w:rPr>
          <w:lang w:val="lt-LT" w:eastAsia="lt-LT"/>
        </w:rPr>
        <w:t xml:space="preserve"> Administracijos direktorius)</w:t>
      </w:r>
      <w:r w:rsidR="00DA32A3" w:rsidRPr="00142608">
        <w:rPr>
          <w:lang w:val="lt-LT" w:eastAsia="lt-LT"/>
        </w:rPr>
        <w:t>.</w:t>
      </w:r>
    </w:p>
    <w:p w14:paraId="303614A5" w14:textId="5595BFBA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 xml:space="preserve">2. Komisija yra kolegialus organas, kuris savo veikloje vadovaujasi Koncesijos sutartimi, </w:t>
      </w:r>
      <w:r w:rsidR="00C14F33">
        <w:rPr>
          <w:lang w:val="lt-LT" w:eastAsia="lt-LT"/>
        </w:rPr>
        <w:t>K</w:t>
      </w:r>
      <w:r w:rsidRPr="00142608">
        <w:rPr>
          <w:lang w:val="lt-LT" w:eastAsia="lt-LT"/>
        </w:rPr>
        <w:t xml:space="preserve">oncesijų įstatymu, Vietos savivaldos įstatymu, Atliekų tvarkymo įstatymu, šiuo </w:t>
      </w:r>
      <w:r w:rsidR="00021B4C" w:rsidRPr="00142608">
        <w:rPr>
          <w:lang w:val="lt-LT" w:eastAsia="lt-LT"/>
        </w:rPr>
        <w:t>R</w:t>
      </w:r>
      <w:r w:rsidRPr="00142608">
        <w:rPr>
          <w:lang w:val="lt-LT" w:eastAsia="lt-LT"/>
        </w:rPr>
        <w:t>eglamentu ir kitais teisės aktais.</w:t>
      </w:r>
    </w:p>
    <w:p w14:paraId="09D27C1C" w14:textId="268DB080" w:rsidR="002E019C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 xml:space="preserve">3. Reglamento nuostatos yra privalomos kiekvienam </w:t>
      </w:r>
      <w:r w:rsidR="00021B4C" w:rsidRPr="00142608">
        <w:rPr>
          <w:lang w:val="lt-LT" w:eastAsia="lt-LT"/>
        </w:rPr>
        <w:t>K</w:t>
      </w:r>
      <w:r w:rsidRPr="00142608">
        <w:rPr>
          <w:lang w:val="lt-LT" w:eastAsia="lt-LT"/>
        </w:rPr>
        <w:t>omisijos nariui.</w:t>
      </w:r>
    </w:p>
    <w:p w14:paraId="3FA5C21C" w14:textId="77777777" w:rsidR="001B5BAD" w:rsidRPr="00142608" w:rsidRDefault="001B5BAD" w:rsidP="00187F1A">
      <w:pPr>
        <w:jc w:val="both"/>
        <w:rPr>
          <w:lang w:val="lt-LT" w:eastAsia="lt-LT"/>
        </w:rPr>
      </w:pPr>
    </w:p>
    <w:p w14:paraId="5514864F" w14:textId="77777777" w:rsidR="002E019C" w:rsidRPr="00142608" w:rsidRDefault="002E019C" w:rsidP="00187F1A">
      <w:pPr>
        <w:jc w:val="center"/>
        <w:rPr>
          <w:lang w:val="lt-LT" w:eastAsia="lt-LT"/>
        </w:rPr>
      </w:pPr>
      <w:r w:rsidRPr="00142608">
        <w:rPr>
          <w:b/>
          <w:bCs/>
          <w:lang w:val="lt-LT" w:eastAsia="lt-LT"/>
        </w:rPr>
        <w:t>II SKYRIUS</w:t>
      </w:r>
    </w:p>
    <w:p w14:paraId="0E38A3CC" w14:textId="5E851040" w:rsidR="001B5BAD" w:rsidRPr="00142608" w:rsidRDefault="00DA32A3" w:rsidP="00187F1A">
      <w:pPr>
        <w:jc w:val="center"/>
        <w:rPr>
          <w:b/>
          <w:bCs/>
          <w:lang w:val="lt-LT" w:eastAsia="lt-LT"/>
        </w:rPr>
      </w:pPr>
      <w:r w:rsidRPr="00142608">
        <w:rPr>
          <w:b/>
          <w:bCs/>
          <w:lang w:val="lt-LT" w:eastAsia="lt-LT"/>
        </w:rPr>
        <w:t>KOMISIJOS STRUKTŪRA</w:t>
      </w:r>
    </w:p>
    <w:p w14:paraId="2AB13C3E" w14:textId="77777777" w:rsidR="00DA32A3" w:rsidRPr="00142608" w:rsidRDefault="00DA32A3" w:rsidP="00187F1A">
      <w:pPr>
        <w:jc w:val="center"/>
        <w:rPr>
          <w:lang w:val="lt-LT" w:eastAsia="lt-LT"/>
        </w:rPr>
      </w:pPr>
    </w:p>
    <w:p w14:paraId="318A7CD3" w14:textId="1BAE5971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 w:eastAsia="lt-LT"/>
        </w:rPr>
        <w:t>4</w:t>
      </w:r>
      <w:r w:rsidR="002E019C" w:rsidRPr="00142608">
        <w:rPr>
          <w:lang w:val="lt-LT" w:eastAsia="lt-LT"/>
        </w:rPr>
        <w:t xml:space="preserve">. </w:t>
      </w:r>
      <w:r w:rsidRPr="00142608">
        <w:rPr>
          <w:lang w:val="lt-LT"/>
        </w:rPr>
        <w:t>Komisiją sudaro Komisijos pirmininkas, jo pavaduotojas, sekretorius ir kiti Komisijos nariai.</w:t>
      </w:r>
    </w:p>
    <w:p w14:paraId="28E36D7D" w14:textId="4C334A41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 xml:space="preserve">5. Komisija sudaroma </w:t>
      </w:r>
      <w:r w:rsidR="00555D12">
        <w:rPr>
          <w:lang w:val="lt-LT"/>
        </w:rPr>
        <w:t>Administracijos direktoriaus</w:t>
      </w:r>
      <w:r w:rsidRPr="00142608">
        <w:rPr>
          <w:lang w:val="lt-LT"/>
        </w:rPr>
        <w:t xml:space="preserve"> iš 5 narių, 3 – deleguoti </w:t>
      </w:r>
      <w:r w:rsidR="00131A8B">
        <w:rPr>
          <w:lang w:val="lt-LT"/>
        </w:rPr>
        <w:t xml:space="preserve">Šilalės rajono savivaldybės administracijos (toliau </w:t>
      </w:r>
      <w:r w:rsidR="00131A8B" w:rsidRPr="00142608">
        <w:rPr>
          <w:lang w:val="lt-LT" w:eastAsia="lt-LT"/>
        </w:rPr>
        <w:t xml:space="preserve">– </w:t>
      </w:r>
      <w:r w:rsidRPr="00142608">
        <w:rPr>
          <w:lang w:val="lt-LT"/>
        </w:rPr>
        <w:t>Savivaldybės</w:t>
      </w:r>
      <w:r w:rsidR="00131A8B">
        <w:rPr>
          <w:lang w:val="lt-LT"/>
        </w:rPr>
        <w:t>)</w:t>
      </w:r>
      <w:r w:rsidRPr="00142608">
        <w:rPr>
          <w:lang w:val="lt-LT"/>
        </w:rPr>
        <w:t xml:space="preserve"> ir 2 – </w:t>
      </w:r>
      <w:r w:rsidR="00131A8B">
        <w:rPr>
          <w:lang w:val="lt-LT"/>
        </w:rPr>
        <w:t xml:space="preserve">Uždarosios akcinės bendrovės Tauragės regiono atliekų tvarkymo centro (toliau </w:t>
      </w:r>
      <w:r w:rsidR="00131A8B" w:rsidRPr="00142608">
        <w:rPr>
          <w:lang w:val="lt-LT" w:eastAsia="lt-LT"/>
        </w:rPr>
        <w:t>–</w:t>
      </w:r>
      <w:r w:rsidR="00131A8B">
        <w:rPr>
          <w:lang w:val="lt-LT" w:eastAsia="lt-LT"/>
        </w:rPr>
        <w:t xml:space="preserve"> </w:t>
      </w:r>
      <w:r w:rsidRPr="00142608">
        <w:rPr>
          <w:lang w:val="lt-LT"/>
        </w:rPr>
        <w:t>Koncesininko</w:t>
      </w:r>
      <w:r w:rsidR="00131A8B">
        <w:rPr>
          <w:lang w:val="lt-LT"/>
        </w:rPr>
        <w:t>)</w:t>
      </w:r>
      <w:r w:rsidRPr="00142608">
        <w:rPr>
          <w:lang w:val="lt-LT"/>
        </w:rPr>
        <w:t>.</w:t>
      </w:r>
    </w:p>
    <w:p w14:paraId="37EC2F26" w14:textId="328A7850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 xml:space="preserve">5.1. Komisijos dalis, kurią sudaro Savivaldybės deleguoti nariai, keičiama </w:t>
      </w:r>
      <w:r w:rsidR="00555D12">
        <w:rPr>
          <w:lang w:val="lt-LT"/>
        </w:rPr>
        <w:t>Administracijos direktoriaus įsakymu</w:t>
      </w:r>
      <w:r w:rsidRPr="00142608">
        <w:rPr>
          <w:lang w:val="lt-LT"/>
        </w:rPr>
        <w:t>.</w:t>
      </w:r>
    </w:p>
    <w:p w14:paraId="7AD99D5E" w14:textId="77777777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 xml:space="preserve">5.2. Komisijos dalis, kurią sudaro Koncesininko deleguoti nariai, keičiama Koncesininko siūlymu. </w:t>
      </w:r>
    </w:p>
    <w:p w14:paraId="097713D1" w14:textId="77777777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>6. Komisijos pirmininką, jo pavaduotoją, sekretorių iš savo narių renka Komisija pirmame tos sudėties Komisijos posėdyje.</w:t>
      </w:r>
    </w:p>
    <w:p w14:paraId="6E1E5E72" w14:textId="60D7D0F5" w:rsidR="001B5BAD" w:rsidRDefault="00DA32A3" w:rsidP="00187F1A">
      <w:pPr>
        <w:ind w:firstLine="851"/>
        <w:jc w:val="both"/>
      </w:pPr>
      <w:r w:rsidRPr="00142608">
        <w:rPr>
          <w:lang w:val="lt-LT"/>
        </w:rPr>
        <w:t>7. Komisijai vadovauja jos pirmininkas, o kai jo nėra – jo pavaduotojas</w:t>
      </w:r>
      <w:r w:rsidRPr="00142608">
        <w:t>.</w:t>
      </w:r>
    </w:p>
    <w:p w14:paraId="5D95BB85" w14:textId="77777777" w:rsidR="00B1113E" w:rsidRDefault="00B1113E" w:rsidP="00187F1A">
      <w:pPr>
        <w:ind w:firstLine="851"/>
        <w:jc w:val="both"/>
        <w:rPr>
          <w:lang w:val="lt-LT" w:eastAsia="lt-LT"/>
        </w:rPr>
      </w:pPr>
    </w:p>
    <w:p w14:paraId="56D30CD4" w14:textId="77777777" w:rsidR="00D64A24" w:rsidRPr="00142608" w:rsidRDefault="00D64A24" w:rsidP="00187F1A">
      <w:pPr>
        <w:ind w:firstLine="851"/>
        <w:jc w:val="both"/>
        <w:rPr>
          <w:lang w:val="lt-LT" w:eastAsia="lt-LT"/>
        </w:rPr>
      </w:pPr>
      <w:bookmarkStart w:id="0" w:name="_GoBack"/>
      <w:bookmarkEnd w:id="0"/>
    </w:p>
    <w:p w14:paraId="1E1A2DD5" w14:textId="77777777" w:rsidR="00A611E3" w:rsidRPr="00142608" w:rsidRDefault="00A611E3" w:rsidP="00187F1A">
      <w:pPr>
        <w:jc w:val="center"/>
        <w:rPr>
          <w:lang w:val="lt-LT" w:eastAsia="lt-LT"/>
        </w:rPr>
      </w:pPr>
      <w:r w:rsidRPr="00142608">
        <w:rPr>
          <w:b/>
          <w:bCs/>
          <w:lang w:val="lt-LT" w:eastAsia="lt-LT"/>
        </w:rPr>
        <w:t>III SKYRIUS</w:t>
      </w:r>
    </w:p>
    <w:p w14:paraId="6D5D05F0" w14:textId="74553623" w:rsidR="00A611E3" w:rsidRPr="00142608" w:rsidRDefault="00A611E3" w:rsidP="00187F1A">
      <w:pPr>
        <w:jc w:val="center"/>
        <w:rPr>
          <w:b/>
          <w:bCs/>
          <w:lang w:val="lt-LT" w:eastAsia="lt-LT"/>
        </w:rPr>
      </w:pPr>
      <w:r w:rsidRPr="00142608">
        <w:rPr>
          <w:b/>
          <w:bCs/>
          <w:lang w:val="lt-LT" w:eastAsia="lt-LT"/>
        </w:rPr>
        <w:t>DARBO ORGANIZAVIMAS</w:t>
      </w:r>
    </w:p>
    <w:p w14:paraId="24B9C5EB" w14:textId="77777777" w:rsidR="001B5BAD" w:rsidRPr="00142608" w:rsidRDefault="001B5BAD" w:rsidP="00187F1A">
      <w:pPr>
        <w:rPr>
          <w:lang w:val="lt-LT" w:eastAsia="lt-LT"/>
        </w:rPr>
      </w:pPr>
    </w:p>
    <w:p w14:paraId="23F07F8D" w14:textId="2CCBCBEA" w:rsidR="00DA32A3" w:rsidRPr="00142608" w:rsidRDefault="004738C2" w:rsidP="00187F1A">
      <w:pPr>
        <w:ind w:firstLine="851"/>
        <w:jc w:val="both"/>
        <w:rPr>
          <w:lang w:val="lt-LT"/>
        </w:rPr>
      </w:pPr>
      <w:r w:rsidRPr="00142608">
        <w:rPr>
          <w:lang w:val="lt-LT" w:eastAsia="lt-LT"/>
        </w:rPr>
        <w:t xml:space="preserve">8. </w:t>
      </w:r>
      <w:r w:rsidR="00DA32A3" w:rsidRPr="00142608">
        <w:rPr>
          <w:lang w:val="lt-LT"/>
        </w:rPr>
        <w:t>Komisijos posėdžiai organizuojami ne rečiau kaip vieną kartą per ketvirtį.</w:t>
      </w:r>
    </w:p>
    <w:p w14:paraId="5C59FE5E" w14:textId="77777777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>9. Komisijos posėdžius veda jos pirmininkas, o kai jo nėra – jo pavaduotojas.</w:t>
      </w:r>
    </w:p>
    <w:p w14:paraId="03803431" w14:textId="77777777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>10. Komisijos pirmininkas:</w:t>
      </w:r>
    </w:p>
    <w:p w14:paraId="685EFFAF" w14:textId="77777777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>10.1. rengia ir sudaro Komisijos posėdžių dienotvarkę;</w:t>
      </w:r>
    </w:p>
    <w:p w14:paraId="1F83CC25" w14:textId="77777777" w:rsidR="00DA32A3" w:rsidRPr="00142608" w:rsidRDefault="00DA32A3" w:rsidP="00187F1A">
      <w:pPr>
        <w:ind w:firstLine="851"/>
        <w:jc w:val="both"/>
        <w:rPr>
          <w:lang w:val="lt-LT"/>
        </w:rPr>
      </w:pPr>
      <w:r w:rsidRPr="00142608">
        <w:rPr>
          <w:lang w:val="lt-LT"/>
        </w:rPr>
        <w:t xml:space="preserve">10.2. vadovauja rengiant Komisijai </w:t>
      </w:r>
      <w:proofErr w:type="spellStart"/>
      <w:r w:rsidRPr="00142608">
        <w:rPr>
          <w:lang w:val="lt-LT"/>
        </w:rPr>
        <w:t>teiktinus</w:t>
      </w:r>
      <w:proofErr w:type="spellEnd"/>
      <w:r w:rsidRPr="00142608">
        <w:rPr>
          <w:lang w:val="lt-LT"/>
        </w:rPr>
        <w:t xml:space="preserve"> svarstyti klausimus;</w:t>
      </w:r>
    </w:p>
    <w:p w14:paraId="059EEDB7" w14:textId="0CDC2D52" w:rsidR="00E90AD1" w:rsidRPr="006A1C04" w:rsidRDefault="00DA32A3" w:rsidP="00A321BC">
      <w:pPr>
        <w:ind w:firstLine="851"/>
        <w:jc w:val="both"/>
        <w:rPr>
          <w:lang w:val="lt-LT"/>
        </w:rPr>
      </w:pPr>
      <w:r w:rsidRPr="00142608">
        <w:rPr>
          <w:lang w:val="lt-LT"/>
        </w:rPr>
        <w:lastRenderedPageBreak/>
        <w:t>10.3. nustato Komisijos posėdžio datą ir sušaukia posėdžius</w:t>
      </w:r>
      <w:r w:rsidR="00021B4C" w:rsidRPr="00142608">
        <w:rPr>
          <w:lang w:val="lt-LT"/>
        </w:rPr>
        <w:t>.</w:t>
      </w:r>
    </w:p>
    <w:p w14:paraId="10EBDD9A" w14:textId="77777777" w:rsidR="00A321BC" w:rsidRDefault="00A321BC" w:rsidP="00A321BC">
      <w:pPr>
        <w:jc w:val="center"/>
        <w:rPr>
          <w:b/>
          <w:bCs/>
          <w:lang w:val="lt-LT" w:eastAsia="lt-LT"/>
        </w:rPr>
      </w:pPr>
    </w:p>
    <w:p w14:paraId="7B5E7DAB" w14:textId="1F120A26" w:rsidR="002E019C" w:rsidRPr="00142608" w:rsidRDefault="002E019C" w:rsidP="00A321BC">
      <w:pPr>
        <w:jc w:val="center"/>
        <w:rPr>
          <w:lang w:val="lt-LT" w:eastAsia="lt-LT"/>
        </w:rPr>
      </w:pPr>
      <w:r w:rsidRPr="00142608">
        <w:rPr>
          <w:b/>
          <w:bCs/>
          <w:lang w:val="lt-LT" w:eastAsia="lt-LT"/>
        </w:rPr>
        <w:t>I</w:t>
      </w:r>
      <w:r w:rsidR="00DA32A3" w:rsidRPr="00142608">
        <w:rPr>
          <w:b/>
          <w:bCs/>
          <w:lang w:val="lt-LT" w:eastAsia="lt-LT"/>
        </w:rPr>
        <w:t>V</w:t>
      </w:r>
      <w:r w:rsidRPr="00142608">
        <w:rPr>
          <w:b/>
          <w:bCs/>
          <w:lang w:val="lt-LT" w:eastAsia="lt-LT"/>
        </w:rPr>
        <w:t xml:space="preserve"> SKYRIUS</w:t>
      </w:r>
    </w:p>
    <w:p w14:paraId="1720DDE7" w14:textId="054A2868" w:rsidR="001B5BAD" w:rsidRDefault="00DA32A3" w:rsidP="00A321BC">
      <w:pPr>
        <w:jc w:val="center"/>
        <w:rPr>
          <w:b/>
          <w:bCs/>
          <w:lang w:val="lt-LT" w:eastAsia="lt-LT"/>
        </w:rPr>
      </w:pPr>
      <w:r w:rsidRPr="00142608">
        <w:rPr>
          <w:b/>
          <w:bCs/>
          <w:lang w:val="lt-LT" w:eastAsia="lt-LT"/>
        </w:rPr>
        <w:t>KOMISIJOS POSĖDŽIAI</w:t>
      </w:r>
    </w:p>
    <w:p w14:paraId="08FCCAAB" w14:textId="77777777" w:rsidR="00A321BC" w:rsidRPr="00A321BC" w:rsidRDefault="00A321BC" w:rsidP="00A321BC">
      <w:pPr>
        <w:jc w:val="center"/>
        <w:rPr>
          <w:b/>
          <w:bCs/>
          <w:lang w:val="lt-LT" w:eastAsia="lt-LT"/>
        </w:rPr>
      </w:pPr>
    </w:p>
    <w:p w14:paraId="3638E3E6" w14:textId="77777777" w:rsidR="00DA32A3" w:rsidRPr="00142608" w:rsidRDefault="001B5BAD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</w:t>
      </w:r>
      <w:r w:rsidR="00DA32A3" w:rsidRPr="00142608">
        <w:rPr>
          <w:lang w:val="lt-LT" w:eastAsia="lt-LT"/>
        </w:rPr>
        <w:t>1</w:t>
      </w:r>
      <w:r w:rsidR="002E019C" w:rsidRPr="00142608">
        <w:rPr>
          <w:lang w:val="lt-LT" w:eastAsia="lt-LT"/>
        </w:rPr>
        <w:t xml:space="preserve">. </w:t>
      </w:r>
      <w:r w:rsidR="00DA32A3" w:rsidRPr="00142608">
        <w:rPr>
          <w:lang w:val="lt-LT" w:eastAsia="lt-LT"/>
        </w:rPr>
        <w:t>Komisija savo kompetencijai priklausančius klausimus svarsto ir sprendimus priima posėdžiuose.</w:t>
      </w:r>
    </w:p>
    <w:p w14:paraId="3F8BCB2B" w14:textId="64F55B5C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 xml:space="preserve">12. Komisijos posėdžiai paprastai rengiami </w:t>
      </w:r>
      <w:r w:rsidR="00555D12">
        <w:rPr>
          <w:lang w:val="lt-LT" w:eastAsia="lt-LT"/>
        </w:rPr>
        <w:t>Šilalė</w:t>
      </w:r>
      <w:r w:rsidRPr="00142608">
        <w:rPr>
          <w:lang w:val="lt-LT" w:eastAsia="lt-LT"/>
        </w:rPr>
        <w:t>s rajono savivaldybės administracijoje Komisijos pirmininko paskirtu laiku ir vietoje. Apie Komisijos posėdį pirmininkas telefonu ar elektroniniu paštu informuoja Komisijos narius likus ne mažiau kaip 5 kalendorinėms dienoms iki numatomos posėdžio dienos.</w:t>
      </w:r>
    </w:p>
    <w:p w14:paraId="70FDF793" w14:textId="71F208A2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13. Komisijos posėdis yra teisėtas, kai jame dalyvauja daugiau kaip pus</w:t>
      </w:r>
      <w:r w:rsidR="00021B4C" w:rsidRPr="00142608">
        <w:rPr>
          <w:lang w:val="lt-LT" w:eastAsia="lt-LT"/>
        </w:rPr>
        <w:t>ė</w:t>
      </w:r>
      <w:r w:rsidRPr="00142608">
        <w:rPr>
          <w:lang w:val="lt-LT" w:eastAsia="lt-LT"/>
        </w:rPr>
        <w:t xml:space="preserve"> Komisijos narių.</w:t>
      </w:r>
    </w:p>
    <w:p w14:paraId="5A0FC321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14. Jeigu Komisijos narys posėdyje dalyvauti negali, apie tai raštu (elektroniniu paštu) privalo informuoti Komisijos pirmininką likus ne mažiau kaip 3 kalendorinėms dienoms iki numatomos posėdžio dienos, nurodydamas neatvykimo priežastis.</w:t>
      </w:r>
    </w:p>
    <w:p w14:paraId="29BDA53A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15. Rengiamas Komisijos posėdis pirmininko pranešimu (telefonu ar elektroniniu paštu) gali būti atšauktas. Dėl atšaukto Komisijos posėdžio surašomas protokolas, kuriame nurodomos posėdžio atšaukimo priežastys.</w:t>
      </w:r>
    </w:p>
    <w:p w14:paraId="6B786C8C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16. Posėdžio metu:</w:t>
      </w:r>
    </w:p>
    <w:p w14:paraId="05E925D5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16.1. nagrinėjama Koncesininko pateikta ataskaita apie surinktą rinkliavą ir sutvarkytas atliekas;</w:t>
      </w:r>
    </w:p>
    <w:p w14:paraId="5C5D104E" w14:textId="498C81D6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16.2. tikrinama</w:t>
      </w:r>
      <w:r w:rsidR="00021B4C" w:rsidRPr="00142608">
        <w:rPr>
          <w:lang w:val="lt-LT" w:eastAsia="lt-LT"/>
        </w:rPr>
        <w:t>,</w:t>
      </w:r>
      <w:r w:rsidRPr="00142608">
        <w:rPr>
          <w:lang w:val="lt-LT" w:eastAsia="lt-LT"/>
        </w:rPr>
        <w:t xml:space="preserve"> ar koncesininkas atliekų priėmimą ir jų tvarkymą organizuoja paga</w:t>
      </w:r>
      <w:r w:rsidR="00021B4C" w:rsidRPr="00142608">
        <w:rPr>
          <w:lang w:val="lt-LT" w:eastAsia="lt-LT"/>
        </w:rPr>
        <w:t xml:space="preserve">l </w:t>
      </w:r>
      <w:r w:rsidRPr="00142608">
        <w:rPr>
          <w:lang w:val="lt-LT" w:eastAsia="lt-LT"/>
        </w:rPr>
        <w:t>atliekų šalinimo techninį reglamentą, kuris suderintas su Klaipėdos regiono aplinkos apsaugos departamentu;</w:t>
      </w:r>
    </w:p>
    <w:p w14:paraId="79475574" w14:textId="7E31CE56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16.3. svarstoma, kaip Koncesininkas vykdo Atliekų tvarkymo plan</w:t>
      </w:r>
      <w:r w:rsidR="00256065">
        <w:rPr>
          <w:lang w:val="lt-LT" w:eastAsia="lt-LT"/>
        </w:rPr>
        <w:t>o</w:t>
      </w:r>
      <w:r w:rsidRPr="00142608">
        <w:rPr>
          <w:lang w:val="lt-LT" w:eastAsia="lt-LT"/>
        </w:rPr>
        <w:t>, Komunalinių atliekų tvarkymo taisyklių bei kitų teisės aktų reikalavimus;</w:t>
      </w:r>
    </w:p>
    <w:p w14:paraId="40A62A2B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16.4. svarstomi kiti klausimai, susiję su Koncesijos sutarties vykdymu.</w:t>
      </w:r>
    </w:p>
    <w:p w14:paraId="3CBEC456" w14:textId="1A897238" w:rsidR="00DA32A3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17. Komisijos posėdyje svarstant atskirus darbotvarkės klausimus, pristatomi svarstomi klausimai ir išklausom</w:t>
      </w:r>
      <w:r w:rsidR="00021B4C" w:rsidRPr="00142608">
        <w:rPr>
          <w:lang w:val="lt-LT" w:eastAsia="lt-LT"/>
        </w:rPr>
        <w:t xml:space="preserve">a </w:t>
      </w:r>
      <w:r w:rsidRPr="00142608">
        <w:rPr>
          <w:lang w:val="lt-LT" w:eastAsia="lt-LT"/>
        </w:rPr>
        <w:t>Komisijos narių nuomonė.</w:t>
      </w:r>
    </w:p>
    <w:p w14:paraId="0AD81D1E" w14:textId="77777777" w:rsidR="007A0A1F" w:rsidRPr="00142608" w:rsidRDefault="007A0A1F" w:rsidP="00187F1A">
      <w:pPr>
        <w:ind w:firstLine="851"/>
        <w:jc w:val="both"/>
        <w:rPr>
          <w:lang w:val="lt-LT" w:eastAsia="lt-LT"/>
        </w:rPr>
      </w:pPr>
    </w:p>
    <w:p w14:paraId="30E08590" w14:textId="77777777" w:rsidR="00DA32A3" w:rsidRPr="00142608" w:rsidRDefault="00DA32A3" w:rsidP="00187F1A">
      <w:pPr>
        <w:ind w:right="51" w:firstLine="851"/>
        <w:jc w:val="center"/>
        <w:rPr>
          <w:b/>
          <w:bCs/>
        </w:rPr>
      </w:pPr>
      <w:r w:rsidRPr="00142608">
        <w:rPr>
          <w:b/>
          <w:bCs/>
        </w:rPr>
        <w:t>V SKYRIUS</w:t>
      </w:r>
    </w:p>
    <w:p w14:paraId="3070B975" w14:textId="77777777" w:rsidR="00DA32A3" w:rsidRPr="00142608" w:rsidRDefault="00DA32A3" w:rsidP="00187F1A">
      <w:pPr>
        <w:ind w:right="51" w:firstLine="851"/>
        <w:jc w:val="center"/>
        <w:rPr>
          <w:b/>
          <w:bCs/>
        </w:rPr>
      </w:pPr>
      <w:r w:rsidRPr="00142608">
        <w:rPr>
          <w:b/>
          <w:bCs/>
        </w:rPr>
        <w:t>KOMISIJOS DOKUMENTŲ ĮFORMINIMAS</w:t>
      </w:r>
    </w:p>
    <w:p w14:paraId="12A57B68" w14:textId="77777777" w:rsidR="00DA32A3" w:rsidRPr="00142608" w:rsidRDefault="00DA32A3" w:rsidP="00187F1A">
      <w:pPr>
        <w:ind w:right="51" w:firstLine="851"/>
        <w:jc w:val="center"/>
        <w:rPr>
          <w:b/>
          <w:bCs/>
        </w:rPr>
      </w:pPr>
    </w:p>
    <w:p w14:paraId="129BCFF8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 xml:space="preserve">18. Komisijos dokumentaciją tvarko Komisijos sekretorius. </w:t>
      </w:r>
    </w:p>
    <w:p w14:paraId="7E8623BF" w14:textId="0DDCB3E1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19. Posėdžiai įforminami protokolais, kuriuos pasirašo posėdžio pirmininkas ir sekretorius.  Komisijos sprendimai įforminami protokoliniais nutarimais.</w:t>
      </w:r>
    </w:p>
    <w:p w14:paraId="7B16619A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 Protokole turi būti nurodyta:</w:t>
      </w:r>
    </w:p>
    <w:p w14:paraId="24AB3DAB" w14:textId="719EB816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20.1. protokolo eil</w:t>
      </w:r>
      <w:r w:rsidR="00021B4C" w:rsidRPr="00142608">
        <w:rPr>
          <w:lang w:val="lt-LT" w:eastAsia="lt-LT"/>
        </w:rPr>
        <w:t>ė</w:t>
      </w:r>
      <w:r w:rsidRPr="00142608">
        <w:rPr>
          <w:lang w:val="lt-LT" w:eastAsia="lt-LT"/>
        </w:rPr>
        <w:t>s numeris;</w:t>
      </w:r>
    </w:p>
    <w:p w14:paraId="5869922D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20.2. posėdžio vieta ir laikas;</w:t>
      </w:r>
    </w:p>
    <w:p w14:paraId="6519A602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20.3. posėdyje dalyvavę Komisijos nariai, sekretorius;</w:t>
      </w:r>
    </w:p>
    <w:p w14:paraId="24027684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20.4. į posėdį neatvykę Komisijos nariai ir jų neatvykimo priežastys;</w:t>
      </w:r>
    </w:p>
    <w:p w14:paraId="0D896CFD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20.5. Komisijos narių pareiškimai bei prašymai;</w:t>
      </w:r>
    </w:p>
    <w:p w14:paraId="6C26E0E0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20.6. svarstyti klausimai;</w:t>
      </w:r>
    </w:p>
    <w:p w14:paraId="2A8DEFB5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20.7. priimti nutarimai;</w:t>
      </w:r>
    </w:p>
    <w:p w14:paraId="2231AFD3" w14:textId="04A4DC06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20.8. už kiekvieną iš nutarimų balsavusių Komisijos narių skaičius</w:t>
      </w:r>
      <w:r w:rsidR="00021B4C" w:rsidRPr="00142608">
        <w:rPr>
          <w:lang w:val="lt-LT" w:eastAsia="lt-LT"/>
        </w:rPr>
        <w:t>;</w:t>
      </w:r>
    </w:p>
    <w:p w14:paraId="6732E68D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20.9. balsavę prieš priimtą nutarimą Komisijos nariai.</w:t>
      </w:r>
    </w:p>
    <w:p w14:paraId="26C39234" w14:textId="77777777" w:rsidR="00DA32A3" w:rsidRPr="00142608" w:rsidRDefault="00DA32A3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21. Komisijos nariai turi teisę susipažinti su posėdžio protokolu ir pateikti savo pastabas.</w:t>
      </w:r>
    </w:p>
    <w:p w14:paraId="5EC7F329" w14:textId="77777777" w:rsidR="00A321BC" w:rsidRDefault="00DA32A3" w:rsidP="00A321BC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22. Komisijos sprendimai priimami Komisijos posėdžiuose atviru balsavimu posėdyje dalyvaujančių Komisijos narių balsų dauguma. Jei balsai pasidalija po lygiai, lemia Komisijos posėdžio pirmininko balsas.</w:t>
      </w:r>
    </w:p>
    <w:p w14:paraId="58CF6BEB" w14:textId="37C85971" w:rsidR="00256065" w:rsidRPr="00A321BC" w:rsidRDefault="00DA32A3" w:rsidP="00A321BC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lastRenderedPageBreak/>
        <w:t>2</w:t>
      </w:r>
      <w:r w:rsidR="00DB26AC">
        <w:rPr>
          <w:lang w:val="lt-LT" w:eastAsia="lt-LT"/>
        </w:rPr>
        <w:t>3</w:t>
      </w:r>
      <w:r w:rsidRPr="00142608">
        <w:rPr>
          <w:lang w:val="lt-LT" w:eastAsia="lt-LT"/>
        </w:rPr>
        <w:t>. Su Komisijos sprendimais supažindinami suinteresuoti asmenys. Kai Komisijos sprendimai turi būti įgyvendinami ar vykdomi, suinteresuoti asmenys su jais supažindinami pasirašytinai.</w:t>
      </w:r>
    </w:p>
    <w:p w14:paraId="1C22FF0A" w14:textId="77777777" w:rsidR="00E90AD1" w:rsidRDefault="00E90AD1" w:rsidP="00187F1A">
      <w:pPr>
        <w:keepNext/>
        <w:ind w:right="51"/>
        <w:jc w:val="center"/>
        <w:rPr>
          <w:b/>
        </w:rPr>
      </w:pPr>
    </w:p>
    <w:p w14:paraId="3273851B" w14:textId="57C5C2CF" w:rsidR="00DA32A3" w:rsidRPr="00142608" w:rsidRDefault="00DA32A3" w:rsidP="00187F1A">
      <w:pPr>
        <w:keepNext/>
        <w:ind w:right="51"/>
        <w:jc w:val="center"/>
        <w:rPr>
          <w:b/>
        </w:rPr>
      </w:pPr>
      <w:r w:rsidRPr="00142608">
        <w:rPr>
          <w:b/>
        </w:rPr>
        <w:t>VI SKYRIUS</w:t>
      </w:r>
    </w:p>
    <w:p w14:paraId="14C61A41" w14:textId="77777777" w:rsidR="00DA32A3" w:rsidRPr="00142608" w:rsidRDefault="00DA32A3" w:rsidP="00187F1A">
      <w:pPr>
        <w:keepNext/>
        <w:ind w:right="51" w:firstLine="851"/>
        <w:jc w:val="center"/>
        <w:rPr>
          <w:b/>
        </w:rPr>
      </w:pPr>
      <w:r w:rsidRPr="00142608">
        <w:rPr>
          <w:b/>
        </w:rPr>
        <w:t>BAIGIAMOSIOS NUOSTATOS</w:t>
      </w:r>
    </w:p>
    <w:p w14:paraId="0FB08291" w14:textId="77777777" w:rsidR="00DA32A3" w:rsidRPr="00142608" w:rsidRDefault="00DA32A3" w:rsidP="00187F1A">
      <w:pPr>
        <w:ind w:left="5040" w:firstLine="720"/>
        <w:jc w:val="both"/>
        <w:rPr>
          <w:lang w:val="lt-LT" w:eastAsia="lt-LT"/>
        </w:rPr>
      </w:pPr>
    </w:p>
    <w:p w14:paraId="0E09F57F" w14:textId="096CD8C6" w:rsidR="000F5F26" w:rsidRPr="00142608" w:rsidRDefault="000F5F26" w:rsidP="00187F1A">
      <w:pPr>
        <w:ind w:firstLine="851"/>
        <w:jc w:val="both"/>
        <w:rPr>
          <w:lang w:val="lt-LT" w:eastAsia="lt-LT"/>
        </w:rPr>
      </w:pPr>
      <w:r w:rsidRPr="00142608">
        <w:rPr>
          <w:lang w:val="lt-LT" w:eastAsia="lt-LT"/>
        </w:rPr>
        <w:t>2</w:t>
      </w:r>
      <w:r w:rsidR="00DB26AC">
        <w:rPr>
          <w:lang w:val="lt-LT" w:eastAsia="lt-LT"/>
        </w:rPr>
        <w:t>4</w:t>
      </w:r>
      <w:r w:rsidRPr="00142608">
        <w:rPr>
          <w:lang w:val="lt-LT" w:eastAsia="lt-LT"/>
        </w:rPr>
        <w:t>. Komisija</w:t>
      </w:r>
      <w:r w:rsidR="00021B4C" w:rsidRPr="00142608">
        <w:rPr>
          <w:lang w:val="lt-LT" w:eastAsia="lt-LT"/>
        </w:rPr>
        <w:t>,</w:t>
      </w:r>
      <w:r w:rsidRPr="00142608">
        <w:rPr>
          <w:lang w:val="lt-LT" w:eastAsia="lt-LT"/>
        </w:rPr>
        <w:t xml:space="preserve"> kasmet iki </w:t>
      </w:r>
      <w:r w:rsidR="00496D02">
        <w:rPr>
          <w:lang w:val="lt-LT" w:eastAsia="lt-LT"/>
        </w:rPr>
        <w:t>gegužės</w:t>
      </w:r>
      <w:r w:rsidR="00256065">
        <w:rPr>
          <w:lang w:val="lt-LT" w:eastAsia="lt-LT"/>
        </w:rPr>
        <w:t xml:space="preserve"> 1</w:t>
      </w:r>
      <w:r w:rsidRPr="00142608">
        <w:rPr>
          <w:lang w:val="lt-LT" w:eastAsia="lt-LT"/>
        </w:rPr>
        <w:t xml:space="preserve"> dienos, pateikia raštu ataskaitą </w:t>
      </w:r>
      <w:r w:rsidR="00256065">
        <w:rPr>
          <w:lang w:val="lt-LT" w:eastAsia="lt-LT"/>
        </w:rPr>
        <w:t>Šilal</w:t>
      </w:r>
      <w:r w:rsidRPr="00142608">
        <w:rPr>
          <w:lang w:val="lt-LT" w:eastAsia="lt-LT"/>
        </w:rPr>
        <w:t xml:space="preserve">ės rajono savivaldybės </w:t>
      </w:r>
      <w:r w:rsidR="00256065">
        <w:rPr>
          <w:lang w:val="lt-LT" w:eastAsia="lt-LT"/>
        </w:rPr>
        <w:t>merui</w:t>
      </w:r>
      <w:r w:rsidRPr="00142608">
        <w:rPr>
          <w:lang w:val="lt-LT" w:eastAsia="lt-LT"/>
        </w:rPr>
        <w:t xml:space="preserve"> </w:t>
      </w:r>
      <w:r w:rsidR="00496D02">
        <w:rPr>
          <w:lang w:val="lt-LT" w:eastAsia="lt-LT"/>
        </w:rPr>
        <w:t xml:space="preserve">ir Administracijos direktoriui </w:t>
      </w:r>
      <w:r w:rsidRPr="00142608">
        <w:rPr>
          <w:lang w:val="lt-LT" w:eastAsia="lt-LT"/>
        </w:rPr>
        <w:t>apie Komisijos veiklą už praėjusius metus. Ataskaitoje pateikiami duomenys apie:</w:t>
      </w:r>
    </w:p>
    <w:p w14:paraId="2F1BD078" w14:textId="0A3926B4" w:rsidR="000F5F26" w:rsidRPr="00C53E2B" w:rsidRDefault="000F5F26" w:rsidP="00187F1A">
      <w:pPr>
        <w:ind w:firstLine="851"/>
        <w:jc w:val="both"/>
        <w:rPr>
          <w:lang w:val="lt-LT" w:eastAsia="lt-LT"/>
        </w:rPr>
      </w:pPr>
      <w:r w:rsidRPr="00C53E2B">
        <w:rPr>
          <w:lang w:val="lt-LT" w:eastAsia="lt-LT"/>
        </w:rPr>
        <w:t>2</w:t>
      </w:r>
      <w:r w:rsidR="00DB26AC">
        <w:rPr>
          <w:lang w:val="lt-LT" w:eastAsia="lt-LT"/>
        </w:rPr>
        <w:t>4</w:t>
      </w:r>
      <w:r w:rsidRPr="00C53E2B">
        <w:rPr>
          <w:lang w:val="lt-LT" w:eastAsia="lt-LT"/>
        </w:rPr>
        <w:t>.1.</w:t>
      </w:r>
      <w:r w:rsidRPr="00C53E2B">
        <w:rPr>
          <w:lang w:val="lt-LT" w:eastAsia="lt-LT"/>
        </w:rPr>
        <w:tab/>
        <w:t>surinktą rinkliavą ir sutvarkytas atliekas pagal koncesijos sutartį;</w:t>
      </w:r>
    </w:p>
    <w:p w14:paraId="5919626F" w14:textId="6FD123F3" w:rsidR="000F5F26" w:rsidRPr="00C53E2B" w:rsidRDefault="000F5F26" w:rsidP="00187F1A">
      <w:pPr>
        <w:ind w:firstLine="851"/>
        <w:jc w:val="both"/>
        <w:rPr>
          <w:lang w:val="lt-LT" w:eastAsia="lt-LT"/>
        </w:rPr>
      </w:pPr>
      <w:r w:rsidRPr="00C53E2B">
        <w:rPr>
          <w:lang w:val="lt-LT" w:eastAsia="lt-LT"/>
        </w:rPr>
        <w:t>2</w:t>
      </w:r>
      <w:r w:rsidR="00DB26AC">
        <w:rPr>
          <w:lang w:val="lt-LT" w:eastAsia="lt-LT"/>
        </w:rPr>
        <w:t>4</w:t>
      </w:r>
      <w:r w:rsidRPr="00C53E2B">
        <w:rPr>
          <w:lang w:val="lt-LT" w:eastAsia="lt-LT"/>
        </w:rPr>
        <w:t xml:space="preserve">.2. Komisijoje svarstytus klausimus, priimtus sprendimus, pateiktus pasiūlymus; </w:t>
      </w:r>
    </w:p>
    <w:p w14:paraId="3DE22A2B" w14:textId="1E5EFA17" w:rsidR="000F5F26" w:rsidRPr="00C53E2B" w:rsidRDefault="000F5F26" w:rsidP="00187F1A">
      <w:pPr>
        <w:ind w:firstLine="851"/>
        <w:jc w:val="both"/>
        <w:rPr>
          <w:lang w:val="lt-LT" w:eastAsia="lt-LT"/>
        </w:rPr>
      </w:pPr>
      <w:r w:rsidRPr="00C53E2B">
        <w:rPr>
          <w:lang w:val="lt-LT" w:eastAsia="lt-LT"/>
        </w:rPr>
        <w:t>2</w:t>
      </w:r>
      <w:r w:rsidR="00DB26AC">
        <w:rPr>
          <w:lang w:val="lt-LT" w:eastAsia="lt-LT"/>
        </w:rPr>
        <w:t>4</w:t>
      </w:r>
      <w:r w:rsidRPr="00C53E2B">
        <w:rPr>
          <w:lang w:val="lt-LT" w:eastAsia="lt-LT"/>
        </w:rPr>
        <w:t>.3. Komisijos posėdžių skaičių;</w:t>
      </w:r>
    </w:p>
    <w:p w14:paraId="28789867" w14:textId="533391F9" w:rsidR="000F5F26" w:rsidRPr="00C53E2B" w:rsidRDefault="000F5F26" w:rsidP="00187F1A">
      <w:pPr>
        <w:ind w:firstLine="851"/>
        <w:jc w:val="both"/>
        <w:rPr>
          <w:lang w:val="lt-LT" w:eastAsia="lt-LT"/>
        </w:rPr>
      </w:pPr>
      <w:r w:rsidRPr="00C53E2B">
        <w:rPr>
          <w:lang w:val="lt-LT" w:eastAsia="lt-LT"/>
        </w:rPr>
        <w:t>2</w:t>
      </w:r>
      <w:r w:rsidR="00DB26AC">
        <w:rPr>
          <w:lang w:val="lt-LT" w:eastAsia="lt-LT"/>
        </w:rPr>
        <w:t>4</w:t>
      </w:r>
      <w:r w:rsidRPr="00C53E2B">
        <w:rPr>
          <w:lang w:val="lt-LT" w:eastAsia="lt-LT"/>
        </w:rPr>
        <w:t>.4. kiti duomenys apie Koncesijos sutarties vykdymą.</w:t>
      </w:r>
    </w:p>
    <w:p w14:paraId="5668017D" w14:textId="02BE344B" w:rsidR="000F5F26" w:rsidRDefault="000F5F26" w:rsidP="00187F1A">
      <w:pPr>
        <w:ind w:firstLine="851"/>
        <w:jc w:val="both"/>
        <w:rPr>
          <w:lang w:val="lt-LT" w:eastAsia="lt-LT"/>
        </w:rPr>
      </w:pPr>
      <w:r w:rsidRPr="00C53E2B">
        <w:rPr>
          <w:lang w:val="lt-LT" w:eastAsia="lt-LT"/>
        </w:rPr>
        <w:t>2</w:t>
      </w:r>
      <w:r w:rsidR="00DB26AC">
        <w:rPr>
          <w:lang w:val="lt-LT" w:eastAsia="lt-LT"/>
        </w:rPr>
        <w:t>5</w:t>
      </w:r>
      <w:r w:rsidRPr="00C53E2B">
        <w:rPr>
          <w:lang w:val="lt-LT" w:eastAsia="lt-LT"/>
        </w:rPr>
        <w:t>. Reglamentas</w:t>
      </w:r>
      <w:r w:rsidRPr="00142608">
        <w:rPr>
          <w:lang w:val="lt-LT" w:eastAsia="lt-LT"/>
        </w:rPr>
        <w:t xml:space="preserve"> gali būti keičiamas Komisijos siūlymu. Siūlymai pakeisti Reglamentą teikiami Komisijos pirmininkui bei svarstomi Komisijos posėdyje. Komisijai priėmus sprendimą dė</w:t>
      </w:r>
      <w:r w:rsidR="00021B4C" w:rsidRPr="00142608">
        <w:rPr>
          <w:lang w:val="lt-LT" w:eastAsia="lt-LT"/>
        </w:rPr>
        <w:t>l</w:t>
      </w:r>
      <w:r w:rsidRPr="00142608">
        <w:rPr>
          <w:lang w:val="lt-LT" w:eastAsia="lt-LT"/>
        </w:rPr>
        <w:t xml:space="preserve"> Reglamento pakeitimo, Komisijos pirmininkas siūlymą keisti Reglamentą teikia </w:t>
      </w:r>
      <w:r w:rsidR="00496D02">
        <w:rPr>
          <w:lang w:val="lt-LT" w:eastAsia="lt-LT"/>
        </w:rPr>
        <w:t>Administracijos direktoriui</w:t>
      </w:r>
      <w:r w:rsidRPr="00142608">
        <w:rPr>
          <w:lang w:val="lt-LT" w:eastAsia="lt-LT"/>
        </w:rPr>
        <w:t>.</w:t>
      </w:r>
      <w:r>
        <w:rPr>
          <w:lang w:val="lt-LT" w:eastAsia="lt-LT"/>
        </w:rPr>
        <w:t xml:space="preserve"> </w:t>
      </w:r>
    </w:p>
    <w:p w14:paraId="6FE0292D" w14:textId="0301FFE5" w:rsidR="002E019C" w:rsidRPr="003F7BB7" w:rsidRDefault="002E019C" w:rsidP="00187F1A">
      <w:pPr>
        <w:jc w:val="both"/>
        <w:rPr>
          <w:lang w:val="lt-LT"/>
        </w:rPr>
      </w:pPr>
      <w:r w:rsidRPr="003F7BB7">
        <w:rPr>
          <w:lang w:val="lt-LT"/>
        </w:rPr>
        <w:t xml:space="preserve"> </w:t>
      </w:r>
    </w:p>
    <w:p w14:paraId="059892B2" w14:textId="3EAE4DA8" w:rsidR="00CE33B5" w:rsidRPr="003F7BB7" w:rsidRDefault="00187F1A" w:rsidP="00187F1A">
      <w:pPr>
        <w:jc w:val="center"/>
        <w:rPr>
          <w:lang w:val="lt-LT"/>
        </w:rPr>
      </w:pPr>
      <w:r>
        <w:rPr>
          <w:lang w:val="lt-LT"/>
        </w:rPr>
        <w:t>_____________________________</w:t>
      </w:r>
    </w:p>
    <w:sectPr w:rsidR="00CE33B5" w:rsidRPr="003F7BB7" w:rsidSect="00D70273">
      <w:headerReference w:type="even" r:id="rId8"/>
      <w:headerReference w:type="default" r:id="rId9"/>
      <w:pgSz w:w="12240" w:h="15840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87061" w14:textId="77777777" w:rsidR="00D964A4" w:rsidRDefault="00D964A4">
      <w:r>
        <w:separator/>
      </w:r>
    </w:p>
  </w:endnote>
  <w:endnote w:type="continuationSeparator" w:id="0">
    <w:p w14:paraId="62E29AE9" w14:textId="77777777" w:rsidR="00D964A4" w:rsidRDefault="00D9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E8CFF" w14:textId="77777777" w:rsidR="00D964A4" w:rsidRDefault="00D964A4">
      <w:r>
        <w:separator/>
      </w:r>
    </w:p>
  </w:footnote>
  <w:footnote w:type="continuationSeparator" w:id="0">
    <w:p w14:paraId="60D064F0" w14:textId="77777777" w:rsidR="00D964A4" w:rsidRDefault="00D964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5678F" w14:textId="7F1B6960" w:rsidR="005236AC" w:rsidRDefault="005236AC" w:rsidP="000A146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7027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012B93C" w14:textId="77777777" w:rsidR="005236AC" w:rsidRDefault="005236AC">
    <w:pPr>
      <w:pStyle w:val="Antrats"/>
    </w:pPr>
  </w:p>
  <w:p w14:paraId="6958F5EE" w14:textId="77777777" w:rsidR="000A146E" w:rsidRDefault="000A14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978757"/>
      <w:docPartObj>
        <w:docPartGallery w:val="Page Numbers (Top of Page)"/>
        <w:docPartUnique/>
      </w:docPartObj>
    </w:sdtPr>
    <w:sdtEndPr/>
    <w:sdtContent>
      <w:p w14:paraId="163AD04F" w14:textId="30A7EAF8" w:rsidR="00C53E2B" w:rsidRDefault="00C53E2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A24" w:rsidRPr="00D64A24">
          <w:rPr>
            <w:noProof/>
            <w:lang w:val="lt-LT"/>
          </w:rPr>
          <w:t>3</w:t>
        </w:r>
        <w:r>
          <w:fldChar w:fldCharType="end"/>
        </w:r>
      </w:p>
    </w:sdtContent>
  </w:sdt>
  <w:p w14:paraId="31AD9411" w14:textId="77777777" w:rsidR="000A146E" w:rsidRDefault="000A1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4757"/>
    <w:multiLevelType w:val="hybridMultilevel"/>
    <w:tmpl w:val="D2D23CFA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B1B15"/>
    <w:multiLevelType w:val="hybridMultilevel"/>
    <w:tmpl w:val="70968B5C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C25AEF"/>
    <w:multiLevelType w:val="hybridMultilevel"/>
    <w:tmpl w:val="3FEEE982"/>
    <w:lvl w:ilvl="0" w:tplc="D0E8EB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9E17898"/>
    <w:multiLevelType w:val="hybridMultilevel"/>
    <w:tmpl w:val="C9FC851A"/>
    <w:lvl w:ilvl="0" w:tplc="2000FF5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6222"/>
    <w:multiLevelType w:val="hybridMultilevel"/>
    <w:tmpl w:val="B52E46B0"/>
    <w:lvl w:ilvl="0" w:tplc="D7289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81159D"/>
    <w:multiLevelType w:val="hybridMultilevel"/>
    <w:tmpl w:val="3A32E152"/>
    <w:lvl w:ilvl="0" w:tplc="7340BA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F0921"/>
    <w:multiLevelType w:val="hybridMultilevel"/>
    <w:tmpl w:val="0B20320E"/>
    <w:lvl w:ilvl="0" w:tplc="2EF26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3178EF"/>
    <w:multiLevelType w:val="hybridMultilevel"/>
    <w:tmpl w:val="5606B788"/>
    <w:lvl w:ilvl="0" w:tplc="C0562644">
      <w:start w:val="1"/>
      <w:numFmt w:val="decimal"/>
      <w:lvlText w:val="%1."/>
      <w:lvlJc w:val="left"/>
      <w:pPr>
        <w:ind w:left="1571" w:hanging="360"/>
      </w:pPr>
    </w:lvl>
    <w:lvl w:ilvl="1" w:tplc="04270019">
      <w:start w:val="1"/>
      <w:numFmt w:val="lowerLetter"/>
      <w:lvlText w:val="%2."/>
      <w:lvlJc w:val="left"/>
      <w:pPr>
        <w:ind w:left="2291" w:hanging="360"/>
      </w:pPr>
    </w:lvl>
    <w:lvl w:ilvl="2" w:tplc="0427001B">
      <w:start w:val="1"/>
      <w:numFmt w:val="lowerRoman"/>
      <w:lvlText w:val="%3."/>
      <w:lvlJc w:val="right"/>
      <w:pPr>
        <w:ind w:left="3011" w:hanging="180"/>
      </w:pPr>
    </w:lvl>
    <w:lvl w:ilvl="3" w:tplc="0427000F">
      <w:start w:val="1"/>
      <w:numFmt w:val="decimal"/>
      <w:lvlText w:val="%4."/>
      <w:lvlJc w:val="left"/>
      <w:pPr>
        <w:ind w:left="3731" w:hanging="360"/>
      </w:pPr>
    </w:lvl>
    <w:lvl w:ilvl="4" w:tplc="04270019">
      <w:start w:val="1"/>
      <w:numFmt w:val="lowerLetter"/>
      <w:lvlText w:val="%5."/>
      <w:lvlJc w:val="left"/>
      <w:pPr>
        <w:ind w:left="4451" w:hanging="360"/>
      </w:pPr>
    </w:lvl>
    <w:lvl w:ilvl="5" w:tplc="0427001B">
      <w:start w:val="1"/>
      <w:numFmt w:val="lowerRoman"/>
      <w:lvlText w:val="%6."/>
      <w:lvlJc w:val="right"/>
      <w:pPr>
        <w:ind w:left="5171" w:hanging="180"/>
      </w:pPr>
    </w:lvl>
    <w:lvl w:ilvl="6" w:tplc="0427000F">
      <w:start w:val="1"/>
      <w:numFmt w:val="decimal"/>
      <w:lvlText w:val="%7."/>
      <w:lvlJc w:val="left"/>
      <w:pPr>
        <w:ind w:left="5891" w:hanging="360"/>
      </w:pPr>
    </w:lvl>
    <w:lvl w:ilvl="7" w:tplc="04270019">
      <w:start w:val="1"/>
      <w:numFmt w:val="lowerLetter"/>
      <w:lvlText w:val="%8."/>
      <w:lvlJc w:val="left"/>
      <w:pPr>
        <w:ind w:left="6611" w:hanging="360"/>
      </w:pPr>
    </w:lvl>
    <w:lvl w:ilvl="8" w:tplc="0427001B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6DA53CD"/>
    <w:multiLevelType w:val="hybridMultilevel"/>
    <w:tmpl w:val="E05E19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6690F"/>
    <w:multiLevelType w:val="hybridMultilevel"/>
    <w:tmpl w:val="5E86B5D0"/>
    <w:lvl w:ilvl="0" w:tplc="1EA03D8C">
      <w:start w:val="2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13" w:hanging="360"/>
      </w:pPr>
    </w:lvl>
    <w:lvl w:ilvl="2" w:tplc="0427001B" w:tentative="1">
      <w:start w:val="1"/>
      <w:numFmt w:val="lowerRoman"/>
      <w:lvlText w:val="%3."/>
      <w:lvlJc w:val="right"/>
      <w:pPr>
        <w:ind w:left="2433" w:hanging="180"/>
      </w:pPr>
    </w:lvl>
    <w:lvl w:ilvl="3" w:tplc="0427000F" w:tentative="1">
      <w:start w:val="1"/>
      <w:numFmt w:val="decimal"/>
      <w:lvlText w:val="%4."/>
      <w:lvlJc w:val="left"/>
      <w:pPr>
        <w:ind w:left="3153" w:hanging="360"/>
      </w:pPr>
    </w:lvl>
    <w:lvl w:ilvl="4" w:tplc="04270019" w:tentative="1">
      <w:start w:val="1"/>
      <w:numFmt w:val="lowerLetter"/>
      <w:lvlText w:val="%5."/>
      <w:lvlJc w:val="left"/>
      <w:pPr>
        <w:ind w:left="3873" w:hanging="360"/>
      </w:pPr>
    </w:lvl>
    <w:lvl w:ilvl="5" w:tplc="0427001B" w:tentative="1">
      <w:start w:val="1"/>
      <w:numFmt w:val="lowerRoman"/>
      <w:lvlText w:val="%6."/>
      <w:lvlJc w:val="right"/>
      <w:pPr>
        <w:ind w:left="4593" w:hanging="180"/>
      </w:pPr>
    </w:lvl>
    <w:lvl w:ilvl="6" w:tplc="0427000F" w:tentative="1">
      <w:start w:val="1"/>
      <w:numFmt w:val="decimal"/>
      <w:lvlText w:val="%7."/>
      <w:lvlJc w:val="left"/>
      <w:pPr>
        <w:ind w:left="5313" w:hanging="360"/>
      </w:pPr>
    </w:lvl>
    <w:lvl w:ilvl="7" w:tplc="04270019" w:tentative="1">
      <w:start w:val="1"/>
      <w:numFmt w:val="lowerLetter"/>
      <w:lvlText w:val="%8."/>
      <w:lvlJc w:val="left"/>
      <w:pPr>
        <w:ind w:left="6033" w:hanging="360"/>
      </w:pPr>
    </w:lvl>
    <w:lvl w:ilvl="8" w:tplc="0427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 w15:restartNumberingAfterBreak="0">
    <w:nsid w:val="4E9909C2"/>
    <w:multiLevelType w:val="multilevel"/>
    <w:tmpl w:val="11729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12A6DC5"/>
    <w:multiLevelType w:val="hybridMultilevel"/>
    <w:tmpl w:val="C7081974"/>
    <w:lvl w:ilvl="0" w:tplc="2B70E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BE76F2"/>
    <w:multiLevelType w:val="hybridMultilevel"/>
    <w:tmpl w:val="07E8BEE4"/>
    <w:lvl w:ilvl="0" w:tplc="CCCC5D8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AFF0F51"/>
    <w:multiLevelType w:val="hybridMultilevel"/>
    <w:tmpl w:val="8F7274C2"/>
    <w:lvl w:ilvl="0" w:tplc="E46820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EE3D7F"/>
    <w:multiLevelType w:val="hybridMultilevel"/>
    <w:tmpl w:val="7ADCBE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0245B"/>
    <w:multiLevelType w:val="hybridMultilevel"/>
    <w:tmpl w:val="148EE1EC"/>
    <w:lvl w:ilvl="0" w:tplc="85EE7AB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1"/>
  </w:num>
  <w:num w:numId="5">
    <w:abstractNumId w:val="1"/>
  </w:num>
  <w:num w:numId="6">
    <w:abstractNumId w:val="14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1F"/>
    <w:rsid w:val="0001412E"/>
    <w:rsid w:val="000201D7"/>
    <w:rsid w:val="00020494"/>
    <w:rsid w:val="00021B4C"/>
    <w:rsid w:val="0002480C"/>
    <w:rsid w:val="00025BFB"/>
    <w:rsid w:val="00032CBC"/>
    <w:rsid w:val="000418A0"/>
    <w:rsid w:val="00042219"/>
    <w:rsid w:val="0006035C"/>
    <w:rsid w:val="000756E4"/>
    <w:rsid w:val="000A146E"/>
    <w:rsid w:val="000A688F"/>
    <w:rsid w:val="000B06E9"/>
    <w:rsid w:val="000D2A9C"/>
    <w:rsid w:val="000E10BE"/>
    <w:rsid w:val="000F31FF"/>
    <w:rsid w:val="000F5F26"/>
    <w:rsid w:val="00102095"/>
    <w:rsid w:val="00102250"/>
    <w:rsid w:val="00102563"/>
    <w:rsid w:val="0010551F"/>
    <w:rsid w:val="00114E26"/>
    <w:rsid w:val="00117F2C"/>
    <w:rsid w:val="00121488"/>
    <w:rsid w:val="00122D4D"/>
    <w:rsid w:val="00131A8B"/>
    <w:rsid w:val="00141993"/>
    <w:rsid w:val="00142608"/>
    <w:rsid w:val="001550C3"/>
    <w:rsid w:val="00156C2C"/>
    <w:rsid w:val="00161381"/>
    <w:rsid w:val="00173774"/>
    <w:rsid w:val="00186778"/>
    <w:rsid w:val="00187F1A"/>
    <w:rsid w:val="001943B9"/>
    <w:rsid w:val="001A4B07"/>
    <w:rsid w:val="001B5BAD"/>
    <w:rsid w:val="001B79C5"/>
    <w:rsid w:val="001C0E70"/>
    <w:rsid w:val="001D1244"/>
    <w:rsid w:val="001F3645"/>
    <w:rsid w:val="001F455A"/>
    <w:rsid w:val="00201FB3"/>
    <w:rsid w:val="002203D0"/>
    <w:rsid w:val="00222F17"/>
    <w:rsid w:val="00224FE2"/>
    <w:rsid w:val="00232BD0"/>
    <w:rsid w:val="00240090"/>
    <w:rsid w:val="00245040"/>
    <w:rsid w:val="00251166"/>
    <w:rsid w:val="00256065"/>
    <w:rsid w:val="00285822"/>
    <w:rsid w:val="002A2180"/>
    <w:rsid w:val="002A538A"/>
    <w:rsid w:val="002B58FA"/>
    <w:rsid w:val="002C2701"/>
    <w:rsid w:val="002C7DF7"/>
    <w:rsid w:val="002D1717"/>
    <w:rsid w:val="002D292F"/>
    <w:rsid w:val="002D2F19"/>
    <w:rsid w:val="002D4199"/>
    <w:rsid w:val="002D5D4F"/>
    <w:rsid w:val="002E019C"/>
    <w:rsid w:val="002E18EA"/>
    <w:rsid w:val="002F0542"/>
    <w:rsid w:val="002F47C5"/>
    <w:rsid w:val="00302E56"/>
    <w:rsid w:val="00303F1D"/>
    <w:rsid w:val="0032404C"/>
    <w:rsid w:val="003273AA"/>
    <w:rsid w:val="0033146C"/>
    <w:rsid w:val="003418AC"/>
    <w:rsid w:val="0034777E"/>
    <w:rsid w:val="00351032"/>
    <w:rsid w:val="00362836"/>
    <w:rsid w:val="00367BF7"/>
    <w:rsid w:val="00382940"/>
    <w:rsid w:val="00391341"/>
    <w:rsid w:val="0039261E"/>
    <w:rsid w:val="003A05D9"/>
    <w:rsid w:val="003B0D6E"/>
    <w:rsid w:val="003B3B1B"/>
    <w:rsid w:val="003D65A8"/>
    <w:rsid w:val="003F1F9A"/>
    <w:rsid w:val="003F7BB7"/>
    <w:rsid w:val="00403B27"/>
    <w:rsid w:val="004073A4"/>
    <w:rsid w:val="004141CE"/>
    <w:rsid w:val="00421B99"/>
    <w:rsid w:val="00431162"/>
    <w:rsid w:val="004325ED"/>
    <w:rsid w:val="00441622"/>
    <w:rsid w:val="00447FB3"/>
    <w:rsid w:val="00450A60"/>
    <w:rsid w:val="004738C2"/>
    <w:rsid w:val="00492648"/>
    <w:rsid w:val="00496D02"/>
    <w:rsid w:val="004A60E3"/>
    <w:rsid w:val="004B0D16"/>
    <w:rsid w:val="004B1581"/>
    <w:rsid w:val="004B4247"/>
    <w:rsid w:val="004E1160"/>
    <w:rsid w:val="004E6D10"/>
    <w:rsid w:val="004E7B32"/>
    <w:rsid w:val="004F1618"/>
    <w:rsid w:val="004F5392"/>
    <w:rsid w:val="005061BD"/>
    <w:rsid w:val="00510446"/>
    <w:rsid w:val="005206B9"/>
    <w:rsid w:val="005236AC"/>
    <w:rsid w:val="00524092"/>
    <w:rsid w:val="0052782B"/>
    <w:rsid w:val="00541656"/>
    <w:rsid w:val="00555D12"/>
    <w:rsid w:val="005627BF"/>
    <w:rsid w:val="00564F26"/>
    <w:rsid w:val="005771B5"/>
    <w:rsid w:val="00582AEE"/>
    <w:rsid w:val="00583C42"/>
    <w:rsid w:val="0059404A"/>
    <w:rsid w:val="005958BE"/>
    <w:rsid w:val="005A21E8"/>
    <w:rsid w:val="005A6B1F"/>
    <w:rsid w:val="005F476A"/>
    <w:rsid w:val="005F692C"/>
    <w:rsid w:val="006058EE"/>
    <w:rsid w:val="00613343"/>
    <w:rsid w:val="00614D08"/>
    <w:rsid w:val="00617566"/>
    <w:rsid w:val="0062142F"/>
    <w:rsid w:val="00625355"/>
    <w:rsid w:val="00625894"/>
    <w:rsid w:val="00625D69"/>
    <w:rsid w:val="00627ECA"/>
    <w:rsid w:val="00631995"/>
    <w:rsid w:val="00646AAC"/>
    <w:rsid w:val="0067518D"/>
    <w:rsid w:val="00677C15"/>
    <w:rsid w:val="00685D06"/>
    <w:rsid w:val="00686655"/>
    <w:rsid w:val="00692BC3"/>
    <w:rsid w:val="006968D0"/>
    <w:rsid w:val="006A1C04"/>
    <w:rsid w:val="006A57BE"/>
    <w:rsid w:val="006B6F7C"/>
    <w:rsid w:val="006D179C"/>
    <w:rsid w:val="006D410B"/>
    <w:rsid w:val="006D5741"/>
    <w:rsid w:val="006F537A"/>
    <w:rsid w:val="006F7853"/>
    <w:rsid w:val="00701B47"/>
    <w:rsid w:val="00706011"/>
    <w:rsid w:val="007176AD"/>
    <w:rsid w:val="00735F14"/>
    <w:rsid w:val="007A0A1F"/>
    <w:rsid w:val="007A1F1D"/>
    <w:rsid w:val="007A5995"/>
    <w:rsid w:val="007A6227"/>
    <w:rsid w:val="007A68DA"/>
    <w:rsid w:val="007B7DFB"/>
    <w:rsid w:val="007C00FC"/>
    <w:rsid w:val="007D23EB"/>
    <w:rsid w:val="007D79B4"/>
    <w:rsid w:val="007F429F"/>
    <w:rsid w:val="00817189"/>
    <w:rsid w:val="00817EE5"/>
    <w:rsid w:val="00826A79"/>
    <w:rsid w:val="00863C9D"/>
    <w:rsid w:val="00865B38"/>
    <w:rsid w:val="00866627"/>
    <w:rsid w:val="008921F0"/>
    <w:rsid w:val="00892A69"/>
    <w:rsid w:val="008A3868"/>
    <w:rsid w:val="008B1BC3"/>
    <w:rsid w:val="008B5E32"/>
    <w:rsid w:val="008B6D6B"/>
    <w:rsid w:val="008B71A9"/>
    <w:rsid w:val="008C12B8"/>
    <w:rsid w:val="008C347E"/>
    <w:rsid w:val="008D76A6"/>
    <w:rsid w:val="008E6D72"/>
    <w:rsid w:val="008F04D9"/>
    <w:rsid w:val="008F256D"/>
    <w:rsid w:val="009050FF"/>
    <w:rsid w:val="009062DD"/>
    <w:rsid w:val="00907B10"/>
    <w:rsid w:val="00910B9D"/>
    <w:rsid w:val="0096511D"/>
    <w:rsid w:val="00965A5F"/>
    <w:rsid w:val="00971570"/>
    <w:rsid w:val="00980DCB"/>
    <w:rsid w:val="009828AF"/>
    <w:rsid w:val="00992215"/>
    <w:rsid w:val="00996F51"/>
    <w:rsid w:val="009B73B1"/>
    <w:rsid w:val="009C1924"/>
    <w:rsid w:val="009C45F3"/>
    <w:rsid w:val="009F05A4"/>
    <w:rsid w:val="009F35A8"/>
    <w:rsid w:val="009F7333"/>
    <w:rsid w:val="00A01860"/>
    <w:rsid w:val="00A0198E"/>
    <w:rsid w:val="00A20B67"/>
    <w:rsid w:val="00A24248"/>
    <w:rsid w:val="00A26CA5"/>
    <w:rsid w:val="00A26F6A"/>
    <w:rsid w:val="00A321BC"/>
    <w:rsid w:val="00A503F0"/>
    <w:rsid w:val="00A610F6"/>
    <w:rsid w:val="00A611E3"/>
    <w:rsid w:val="00A62D4A"/>
    <w:rsid w:val="00A659CC"/>
    <w:rsid w:val="00A83C01"/>
    <w:rsid w:val="00A92F91"/>
    <w:rsid w:val="00A937E6"/>
    <w:rsid w:val="00AA03C0"/>
    <w:rsid w:val="00AA1246"/>
    <w:rsid w:val="00AB588B"/>
    <w:rsid w:val="00AB5B75"/>
    <w:rsid w:val="00AB5F92"/>
    <w:rsid w:val="00AC205F"/>
    <w:rsid w:val="00AC415D"/>
    <w:rsid w:val="00AD62F2"/>
    <w:rsid w:val="00B1113E"/>
    <w:rsid w:val="00B12573"/>
    <w:rsid w:val="00B12BDD"/>
    <w:rsid w:val="00B140B5"/>
    <w:rsid w:val="00B21781"/>
    <w:rsid w:val="00B21F38"/>
    <w:rsid w:val="00B35EED"/>
    <w:rsid w:val="00B37F67"/>
    <w:rsid w:val="00B5568D"/>
    <w:rsid w:val="00B62767"/>
    <w:rsid w:val="00B71A20"/>
    <w:rsid w:val="00B73913"/>
    <w:rsid w:val="00B80F27"/>
    <w:rsid w:val="00B932AD"/>
    <w:rsid w:val="00B93F03"/>
    <w:rsid w:val="00BA5C27"/>
    <w:rsid w:val="00BA7B5D"/>
    <w:rsid w:val="00BB49BC"/>
    <w:rsid w:val="00BC5785"/>
    <w:rsid w:val="00BE200E"/>
    <w:rsid w:val="00BE33AA"/>
    <w:rsid w:val="00BF7F67"/>
    <w:rsid w:val="00C0188B"/>
    <w:rsid w:val="00C06BD9"/>
    <w:rsid w:val="00C14F33"/>
    <w:rsid w:val="00C4738F"/>
    <w:rsid w:val="00C53E2B"/>
    <w:rsid w:val="00C56D9C"/>
    <w:rsid w:val="00C63B92"/>
    <w:rsid w:val="00C7222C"/>
    <w:rsid w:val="00C7398C"/>
    <w:rsid w:val="00C77267"/>
    <w:rsid w:val="00C773E7"/>
    <w:rsid w:val="00C85513"/>
    <w:rsid w:val="00C86260"/>
    <w:rsid w:val="00C87715"/>
    <w:rsid w:val="00C95FE4"/>
    <w:rsid w:val="00C97BAF"/>
    <w:rsid w:val="00CA06B1"/>
    <w:rsid w:val="00CA0901"/>
    <w:rsid w:val="00CA7578"/>
    <w:rsid w:val="00CA7840"/>
    <w:rsid w:val="00CB4ADF"/>
    <w:rsid w:val="00CB6542"/>
    <w:rsid w:val="00CC1FB5"/>
    <w:rsid w:val="00CC7DBB"/>
    <w:rsid w:val="00CD0500"/>
    <w:rsid w:val="00CD4AE6"/>
    <w:rsid w:val="00CE017B"/>
    <w:rsid w:val="00CE1298"/>
    <w:rsid w:val="00CE221C"/>
    <w:rsid w:val="00CE33B5"/>
    <w:rsid w:val="00CF5D24"/>
    <w:rsid w:val="00D07B08"/>
    <w:rsid w:val="00D115B7"/>
    <w:rsid w:val="00D147A9"/>
    <w:rsid w:val="00D239ED"/>
    <w:rsid w:val="00D40FD3"/>
    <w:rsid w:val="00D417CA"/>
    <w:rsid w:val="00D64A24"/>
    <w:rsid w:val="00D70273"/>
    <w:rsid w:val="00D821FF"/>
    <w:rsid w:val="00D8333C"/>
    <w:rsid w:val="00D879DA"/>
    <w:rsid w:val="00D964A4"/>
    <w:rsid w:val="00DA32A3"/>
    <w:rsid w:val="00DA3849"/>
    <w:rsid w:val="00DB26AC"/>
    <w:rsid w:val="00DB40A0"/>
    <w:rsid w:val="00DD713A"/>
    <w:rsid w:val="00DE6D90"/>
    <w:rsid w:val="00DF31DD"/>
    <w:rsid w:val="00DF4B64"/>
    <w:rsid w:val="00E03BB2"/>
    <w:rsid w:val="00E10179"/>
    <w:rsid w:val="00E25A78"/>
    <w:rsid w:val="00E27CD8"/>
    <w:rsid w:val="00E31C32"/>
    <w:rsid w:val="00E32852"/>
    <w:rsid w:val="00E52107"/>
    <w:rsid w:val="00E56E38"/>
    <w:rsid w:val="00E575FB"/>
    <w:rsid w:val="00E6304F"/>
    <w:rsid w:val="00E84DE2"/>
    <w:rsid w:val="00E86BCA"/>
    <w:rsid w:val="00E90AD1"/>
    <w:rsid w:val="00EA6EDA"/>
    <w:rsid w:val="00EA7ACA"/>
    <w:rsid w:val="00EB0C20"/>
    <w:rsid w:val="00EB2C1D"/>
    <w:rsid w:val="00EB360A"/>
    <w:rsid w:val="00EC20D3"/>
    <w:rsid w:val="00EC648E"/>
    <w:rsid w:val="00ED19FD"/>
    <w:rsid w:val="00EE2AE8"/>
    <w:rsid w:val="00EE2B08"/>
    <w:rsid w:val="00EE3BC2"/>
    <w:rsid w:val="00EF3B72"/>
    <w:rsid w:val="00EF4155"/>
    <w:rsid w:val="00EF5D2D"/>
    <w:rsid w:val="00F00B48"/>
    <w:rsid w:val="00F021F8"/>
    <w:rsid w:val="00F03299"/>
    <w:rsid w:val="00F03A10"/>
    <w:rsid w:val="00F13BA8"/>
    <w:rsid w:val="00F220B0"/>
    <w:rsid w:val="00F35414"/>
    <w:rsid w:val="00F44C70"/>
    <w:rsid w:val="00F45952"/>
    <w:rsid w:val="00F4714E"/>
    <w:rsid w:val="00F65A92"/>
    <w:rsid w:val="00F74E24"/>
    <w:rsid w:val="00FB564C"/>
    <w:rsid w:val="00FE1570"/>
    <w:rsid w:val="00FE2903"/>
    <w:rsid w:val="00FE2F8A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DE4F"/>
  <w15:chartTrackingRefBased/>
  <w15:docId w15:val="{5DE3F9F8-4A1F-4F78-B241-675BA74E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71A9"/>
    <w:rPr>
      <w:rFonts w:ascii="Times New Roman" w:eastAsia="Times New Roman" w:hAnsi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D76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10551F"/>
    <w:pPr>
      <w:keepNext/>
      <w:suppressAutoHyphens/>
      <w:jc w:val="center"/>
      <w:outlineLvl w:val="1"/>
    </w:pPr>
    <w:rPr>
      <w:b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10551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ntrat10">
    <w:name w:val="Antraštė1"/>
    <w:basedOn w:val="prastasis"/>
    <w:next w:val="prastasis"/>
    <w:rsid w:val="0010551F"/>
    <w:pPr>
      <w:suppressAutoHyphens/>
      <w:jc w:val="center"/>
    </w:pPr>
    <w:rPr>
      <w:b/>
      <w:szCs w:val="20"/>
      <w:lang w:val="lt-LT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0551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0551F"/>
    <w:rPr>
      <w:rFonts w:ascii="Tahoma" w:eastAsia="Times New Roman" w:hAnsi="Tahoma" w:cs="Tahoma"/>
      <w:sz w:val="16"/>
      <w:szCs w:val="16"/>
      <w:lang w:val="en-GB"/>
    </w:rPr>
  </w:style>
  <w:style w:type="paragraph" w:styleId="Sraopastraipa">
    <w:name w:val="List Paragraph"/>
    <w:basedOn w:val="prastasis"/>
    <w:uiPriority w:val="34"/>
    <w:qFormat/>
    <w:rsid w:val="004325ED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5236A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5236AC"/>
  </w:style>
  <w:style w:type="character" w:styleId="Grietas">
    <w:name w:val="Strong"/>
    <w:uiPriority w:val="22"/>
    <w:qFormat/>
    <w:rsid w:val="00DD713A"/>
    <w:rPr>
      <w:b/>
      <w:bCs/>
    </w:rPr>
  </w:style>
  <w:style w:type="paragraph" w:styleId="Pagrindinistekstas">
    <w:name w:val="Body Text"/>
    <w:basedOn w:val="prastasis"/>
    <w:link w:val="PagrindinistekstasDiagrama"/>
    <w:rsid w:val="00DA32A3"/>
    <w:pPr>
      <w:ind w:right="-1050"/>
      <w:jc w:val="both"/>
    </w:pPr>
    <w:rPr>
      <w:szCs w:val="20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A32A3"/>
    <w:rPr>
      <w:rFonts w:ascii="Times New Roman" w:eastAsia="Times New Roman" w:hAnsi="Times New Roman"/>
      <w:sz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D76A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WW-Caption111111111111111">
    <w:name w:val="WW-Caption111111111111111"/>
    <w:basedOn w:val="prastasis"/>
    <w:next w:val="prastasis"/>
    <w:rsid w:val="008D76A6"/>
    <w:pPr>
      <w:suppressAutoHyphens/>
      <w:jc w:val="center"/>
    </w:pPr>
    <w:rPr>
      <w:b/>
      <w:szCs w:val="20"/>
      <w:lang w:val="lt-LT" w:eastAsia="zh-CN"/>
    </w:rPr>
  </w:style>
  <w:style w:type="paragraph" w:styleId="Porat">
    <w:name w:val="footer"/>
    <w:basedOn w:val="prastasis"/>
    <w:link w:val="PoratDiagrama"/>
    <w:uiPriority w:val="99"/>
    <w:unhideWhenUsed/>
    <w:rsid w:val="008D76A6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D76A6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1B79C5"/>
    <w:rPr>
      <w:rFonts w:ascii="Times New Roman" w:eastAsia="Times New Roman" w:hAnsi="Times New Roman"/>
      <w:sz w:val="24"/>
      <w:szCs w:val="24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80F2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80F2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80F27"/>
    <w:rPr>
      <w:rFonts w:ascii="Times New Roman" w:eastAsia="Times New Roman" w:hAnsi="Times New Roman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80F2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80F27"/>
    <w:rPr>
      <w:rFonts w:ascii="Times New Roman" w:eastAsia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21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folex\IXIrankiaiUniversal\adm_vid\Tmp\c531bd1cf94446269519f8d2a7eb7c51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D12B-1F5D-45AC-9233-08B8BE215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c531bd1cf94446269519f8d2a7eb7c51</Template>
  <TotalTime>9</TotalTime>
  <Pages>3</Pages>
  <Words>3906</Words>
  <Characters>2227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TAURAGĖS RAJONO SAVIVALDYBĖS TARPINSTITUCINĖS GRUPĖS SUDARYMO IR JOS DARBO REGLAMENTO TVIRTINIMO</vt:lpstr>
      <vt:lpstr> </vt:lpstr>
    </vt:vector>
  </TitlesOfParts>
  <Manager>2020-09-03</Manager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TAURAGĖS RAJONO SAVIVALDYBĖS TARPINSTITUCINĖS GRUPĖS SUDARYMO IR JOS DARBO REGLAMENTO TVIRTINIMO</dc:title>
  <dc:subject>5-689</dc:subject>
  <dc:creator>TAURAGĖS RAJONO SAVIVALDYBĖS ADMINISTRACIJOS DIREKTORIUS</dc:creator>
  <cp:keywords/>
  <cp:lastModifiedBy>User</cp:lastModifiedBy>
  <cp:revision>7</cp:revision>
  <cp:lastPrinted>2025-03-25T11:53:00Z</cp:lastPrinted>
  <dcterms:created xsi:type="dcterms:W3CDTF">2025-03-28T06:55:00Z</dcterms:created>
  <dcterms:modified xsi:type="dcterms:W3CDTF">2025-03-28T08:06:00Z</dcterms:modified>
  <cp:category>PRIEDAS</cp:category>
</cp:coreProperties>
</file>