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5" w:type="dxa"/>
        <w:tblCellMar>
          <w:left w:w="0" w:type="dxa"/>
          <w:right w:w="0" w:type="dxa"/>
        </w:tblCellMar>
        <w:tblLook w:val="0000" w:firstRow="0" w:lastRow="0" w:firstColumn="0" w:lastColumn="0" w:noHBand="0" w:noVBand="0"/>
      </w:tblPr>
      <w:tblGrid>
        <w:gridCol w:w="6"/>
        <w:gridCol w:w="6"/>
        <w:gridCol w:w="13"/>
        <w:gridCol w:w="7"/>
        <w:gridCol w:w="6"/>
        <w:gridCol w:w="6"/>
        <w:gridCol w:w="13"/>
        <w:gridCol w:w="9575"/>
        <w:gridCol w:w="537"/>
        <w:gridCol w:w="6"/>
      </w:tblGrid>
      <w:tr w:rsidR="00B34909" w:rsidRPr="00B34909" w:rsidTr="00520F6D">
        <w:tc>
          <w:tcPr>
            <w:tcW w:w="6" w:type="dxa"/>
          </w:tcPr>
          <w:p w:rsidR="00C9750B" w:rsidRPr="00B34909" w:rsidRDefault="00C9750B">
            <w:pPr>
              <w:pStyle w:val="EmptyLayoutCell"/>
              <w:rPr>
                <w:lang w:val="lt-LT"/>
              </w:rPr>
            </w:pPr>
          </w:p>
        </w:tc>
        <w:tc>
          <w:tcPr>
            <w:tcW w:w="6" w:type="dxa"/>
          </w:tcPr>
          <w:p w:rsidR="00C9750B" w:rsidRPr="00B34909" w:rsidRDefault="00C9750B">
            <w:pPr>
              <w:pStyle w:val="EmptyLayoutCell"/>
              <w:rPr>
                <w:lang w:val="lt-LT"/>
              </w:rPr>
            </w:pPr>
          </w:p>
        </w:tc>
        <w:tc>
          <w:tcPr>
            <w:tcW w:w="9627" w:type="dxa"/>
            <w:gridSpan w:val="7"/>
          </w:tcPr>
          <w:tbl>
            <w:tblPr>
              <w:tblW w:w="9624" w:type="dxa"/>
              <w:tblCellMar>
                <w:left w:w="0" w:type="dxa"/>
                <w:right w:w="0" w:type="dxa"/>
              </w:tblCellMar>
              <w:tblLook w:val="0000" w:firstRow="0" w:lastRow="0" w:firstColumn="0" w:lastColumn="0" w:noHBand="0" w:noVBand="0"/>
            </w:tblPr>
            <w:tblGrid>
              <w:gridCol w:w="5091"/>
              <w:gridCol w:w="4533"/>
            </w:tblGrid>
            <w:tr w:rsidR="00B34909" w:rsidRPr="00B34909" w:rsidTr="00B34909">
              <w:trPr>
                <w:trHeight w:val="260"/>
              </w:trPr>
              <w:tc>
                <w:tcPr>
                  <w:tcW w:w="5091" w:type="dxa"/>
                  <w:tcMar>
                    <w:top w:w="40" w:type="dxa"/>
                    <w:left w:w="40" w:type="dxa"/>
                    <w:bottom w:w="40" w:type="dxa"/>
                    <w:right w:w="40" w:type="dxa"/>
                  </w:tcMar>
                </w:tcPr>
                <w:p w:rsidR="00C9750B" w:rsidRPr="00B34909" w:rsidRDefault="00C9750B">
                  <w:pPr>
                    <w:rPr>
                      <w:lang w:val="lt-LT"/>
                    </w:rPr>
                  </w:pPr>
                </w:p>
              </w:tc>
              <w:tc>
                <w:tcPr>
                  <w:tcW w:w="4533"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PATVIRTINTA</w:t>
                  </w:r>
                </w:p>
              </w:tc>
            </w:tr>
            <w:tr w:rsidR="00B34909" w:rsidRPr="00B34909" w:rsidTr="00B34909">
              <w:trPr>
                <w:trHeight w:val="260"/>
              </w:trPr>
              <w:tc>
                <w:tcPr>
                  <w:tcW w:w="5091" w:type="dxa"/>
                  <w:tcMar>
                    <w:top w:w="40" w:type="dxa"/>
                    <w:left w:w="40" w:type="dxa"/>
                    <w:bottom w:w="40" w:type="dxa"/>
                    <w:right w:w="40" w:type="dxa"/>
                  </w:tcMar>
                </w:tcPr>
                <w:p w:rsidR="00C9750B" w:rsidRPr="00B34909" w:rsidRDefault="00C9750B">
                  <w:pPr>
                    <w:rPr>
                      <w:lang w:val="lt-LT"/>
                    </w:rPr>
                  </w:pPr>
                </w:p>
              </w:tc>
              <w:tc>
                <w:tcPr>
                  <w:tcW w:w="4533"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Šilalės rajono savivaldybės administracijos</w:t>
                  </w:r>
                </w:p>
              </w:tc>
            </w:tr>
            <w:tr w:rsidR="00B34909" w:rsidRPr="00B34909" w:rsidTr="00B34909">
              <w:trPr>
                <w:trHeight w:val="260"/>
              </w:trPr>
              <w:tc>
                <w:tcPr>
                  <w:tcW w:w="5091" w:type="dxa"/>
                  <w:tcMar>
                    <w:top w:w="40" w:type="dxa"/>
                    <w:left w:w="40" w:type="dxa"/>
                    <w:bottom w:w="40" w:type="dxa"/>
                    <w:right w:w="40" w:type="dxa"/>
                  </w:tcMar>
                </w:tcPr>
                <w:p w:rsidR="00C9750B" w:rsidRPr="00B34909" w:rsidRDefault="00C9750B">
                  <w:pPr>
                    <w:rPr>
                      <w:lang w:val="lt-LT"/>
                    </w:rPr>
                  </w:pPr>
                </w:p>
              </w:tc>
              <w:tc>
                <w:tcPr>
                  <w:tcW w:w="4533" w:type="dxa"/>
                  <w:tcMar>
                    <w:top w:w="40" w:type="dxa"/>
                    <w:left w:w="40" w:type="dxa"/>
                    <w:bottom w:w="40" w:type="dxa"/>
                    <w:right w:w="40" w:type="dxa"/>
                  </w:tcMar>
                </w:tcPr>
                <w:p w:rsidR="00C9750B" w:rsidRPr="00B34909" w:rsidRDefault="00B34909">
                  <w:pPr>
                    <w:rPr>
                      <w:sz w:val="24"/>
                      <w:szCs w:val="24"/>
                      <w:lang w:val="lt-LT"/>
                    </w:rPr>
                  </w:pPr>
                  <w:r w:rsidRPr="00B34909">
                    <w:rPr>
                      <w:sz w:val="24"/>
                      <w:szCs w:val="24"/>
                      <w:lang w:val="lt-LT"/>
                    </w:rPr>
                    <w:t xml:space="preserve">direktoriaus 2024 m. gruodžio </w:t>
                  </w:r>
                  <w:r w:rsidR="00AF2CC0">
                    <w:rPr>
                      <w:sz w:val="24"/>
                      <w:szCs w:val="24"/>
                      <w:lang w:val="lt-LT"/>
                    </w:rPr>
                    <w:t>20</w:t>
                  </w:r>
                  <w:r w:rsidRPr="00B34909">
                    <w:rPr>
                      <w:sz w:val="24"/>
                      <w:szCs w:val="24"/>
                      <w:lang w:val="lt-LT"/>
                    </w:rPr>
                    <w:t xml:space="preserve"> d. įsakymu</w:t>
                  </w:r>
                </w:p>
              </w:tc>
            </w:tr>
            <w:tr w:rsidR="00B34909" w:rsidRPr="00B34909" w:rsidTr="00B34909">
              <w:trPr>
                <w:trHeight w:val="260"/>
              </w:trPr>
              <w:tc>
                <w:tcPr>
                  <w:tcW w:w="5091" w:type="dxa"/>
                  <w:tcMar>
                    <w:top w:w="40" w:type="dxa"/>
                    <w:left w:w="40" w:type="dxa"/>
                    <w:bottom w:w="40" w:type="dxa"/>
                    <w:right w:w="40" w:type="dxa"/>
                  </w:tcMar>
                </w:tcPr>
                <w:p w:rsidR="00C9750B" w:rsidRPr="00B34909" w:rsidRDefault="00C9750B">
                  <w:pPr>
                    <w:rPr>
                      <w:lang w:val="lt-LT"/>
                    </w:rPr>
                  </w:pPr>
                </w:p>
              </w:tc>
              <w:tc>
                <w:tcPr>
                  <w:tcW w:w="4533"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 xml:space="preserve">Nr. </w:t>
                  </w:r>
                  <w:r w:rsidR="00AF2CC0">
                    <w:rPr>
                      <w:color w:val="000000"/>
                      <w:sz w:val="24"/>
                      <w:lang w:val="lt-LT"/>
                    </w:rPr>
                    <w:t>DĮV-791</w:t>
                  </w:r>
                </w:p>
              </w:tc>
            </w:tr>
            <w:tr w:rsidR="00B34909" w:rsidRPr="00B34909" w:rsidTr="00B34909">
              <w:trPr>
                <w:trHeight w:val="260"/>
              </w:trPr>
              <w:tc>
                <w:tcPr>
                  <w:tcW w:w="9624" w:type="dxa"/>
                  <w:gridSpan w:val="2"/>
                  <w:tcMar>
                    <w:top w:w="40" w:type="dxa"/>
                    <w:left w:w="40" w:type="dxa"/>
                    <w:bottom w:w="40" w:type="dxa"/>
                    <w:right w:w="40" w:type="dxa"/>
                  </w:tcMar>
                </w:tcPr>
                <w:p w:rsidR="00C9750B" w:rsidRPr="00B34909" w:rsidRDefault="00C9750B">
                  <w:pPr>
                    <w:rPr>
                      <w:lang w:val="lt-LT"/>
                    </w:rPr>
                  </w:pPr>
                </w:p>
              </w:tc>
            </w:tr>
            <w:tr w:rsidR="00B34909" w:rsidRPr="00B34909" w:rsidTr="00B34909">
              <w:trPr>
                <w:trHeight w:val="260"/>
              </w:trPr>
              <w:tc>
                <w:tcPr>
                  <w:tcW w:w="9624" w:type="dxa"/>
                  <w:gridSpan w:val="2"/>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ŠILALĖS RAJONO SAVIVALDYBĖS ADMINISTRACIJOS</w:t>
                  </w:r>
                </w:p>
              </w:tc>
            </w:tr>
            <w:tr w:rsidR="00B34909" w:rsidRPr="00B34909" w:rsidTr="00B34909">
              <w:trPr>
                <w:trHeight w:val="260"/>
              </w:trPr>
              <w:tc>
                <w:tcPr>
                  <w:tcW w:w="9624" w:type="dxa"/>
                  <w:gridSpan w:val="2"/>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BIUDŽETO IR STRATEGINIO PLANAVIMO SKYRIAUS</w:t>
                  </w:r>
                  <w:r w:rsidR="00B34909">
                    <w:rPr>
                      <w:b/>
                      <w:color w:val="000000"/>
                      <w:sz w:val="24"/>
                      <w:lang w:val="lt-LT"/>
                    </w:rPr>
                    <w:t xml:space="preserve"> </w:t>
                  </w:r>
                  <w:r w:rsidR="00B34909" w:rsidRPr="00B34909">
                    <w:rPr>
                      <w:b/>
                      <w:color w:val="000000"/>
                      <w:sz w:val="24"/>
                      <w:lang w:val="lt-LT"/>
                    </w:rPr>
                    <w:t>VEDĖJO</w:t>
                  </w:r>
                </w:p>
              </w:tc>
            </w:tr>
            <w:tr w:rsidR="00B34909" w:rsidRPr="00B34909" w:rsidTr="00B34909">
              <w:trPr>
                <w:trHeight w:val="260"/>
              </w:trPr>
              <w:tc>
                <w:tcPr>
                  <w:tcW w:w="9624" w:type="dxa"/>
                  <w:gridSpan w:val="2"/>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PAREIGYBĖS APRAŠYMAS</w:t>
                  </w:r>
                </w:p>
              </w:tc>
            </w:tr>
          </w:tbl>
          <w:p w:rsidR="00C9750B" w:rsidRPr="00B34909" w:rsidRDefault="00C9750B">
            <w:pPr>
              <w:rPr>
                <w:lang w:val="lt-LT"/>
              </w:rPr>
            </w:pPr>
          </w:p>
        </w:tc>
        <w:tc>
          <w:tcPr>
            <w:tcW w:w="6" w:type="dxa"/>
          </w:tcPr>
          <w:p w:rsidR="00C9750B" w:rsidRPr="00B34909" w:rsidRDefault="00C9750B">
            <w:pPr>
              <w:pStyle w:val="EmptyLayoutCell"/>
              <w:rPr>
                <w:lang w:val="lt-LT"/>
              </w:rPr>
            </w:pPr>
          </w:p>
        </w:tc>
      </w:tr>
      <w:tr w:rsidR="00C24ED8" w:rsidTr="00520F6D">
        <w:trPr>
          <w:trHeight w:val="349"/>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6" w:type="dxa"/>
          </w:tcPr>
          <w:p w:rsidR="00C9750B" w:rsidRPr="00B34909" w:rsidRDefault="00C9750B">
            <w:pPr>
              <w:pStyle w:val="EmptyLayoutCell"/>
              <w:rPr>
                <w:lang w:val="lt-LT"/>
              </w:rPr>
            </w:pPr>
          </w:p>
        </w:tc>
        <w:tc>
          <w:tcPr>
            <w:tcW w:w="6" w:type="dxa"/>
          </w:tcPr>
          <w:p w:rsidR="00C9750B" w:rsidRPr="00B34909" w:rsidRDefault="00C9750B">
            <w:pPr>
              <w:pStyle w:val="EmptyLayoutCell"/>
              <w:rPr>
                <w:lang w:val="lt-LT"/>
              </w:rPr>
            </w:pPr>
          </w:p>
        </w:tc>
        <w:tc>
          <w:tcPr>
            <w:tcW w:w="20" w:type="dxa"/>
            <w:gridSpan w:val="2"/>
          </w:tcPr>
          <w:p w:rsidR="00C9750B" w:rsidRPr="00B34909" w:rsidRDefault="00C9750B">
            <w:pPr>
              <w:pStyle w:val="EmptyLayoutCell"/>
              <w:rPr>
                <w:lang w:val="lt-LT"/>
              </w:rPr>
            </w:pPr>
          </w:p>
        </w:tc>
        <w:tc>
          <w:tcPr>
            <w:tcW w:w="9613" w:type="dxa"/>
            <w:gridSpan w:val="6"/>
          </w:tcPr>
          <w:tbl>
            <w:tblPr>
              <w:tblW w:w="0" w:type="auto"/>
              <w:tblCellMar>
                <w:left w:w="0" w:type="dxa"/>
                <w:right w:w="0" w:type="dxa"/>
              </w:tblCellMar>
              <w:tblLook w:val="0000" w:firstRow="0" w:lastRow="0" w:firstColumn="0" w:lastColumn="0" w:noHBand="0" w:noVBand="0"/>
            </w:tblPr>
            <w:tblGrid>
              <w:gridCol w:w="9609"/>
            </w:tblGrid>
            <w:tr w:rsidR="00C24ED8" w:rsidRPr="00B34909" w:rsidTr="00B34909">
              <w:trPr>
                <w:trHeight w:val="720"/>
              </w:trPr>
              <w:tc>
                <w:tcPr>
                  <w:tcW w:w="9609" w:type="dxa"/>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I SKYRIUS</w:t>
                  </w:r>
                </w:p>
                <w:p w:rsidR="00C9750B" w:rsidRPr="00B34909" w:rsidRDefault="00C9750B">
                  <w:pPr>
                    <w:jc w:val="center"/>
                    <w:rPr>
                      <w:lang w:val="lt-LT"/>
                    </w:rPr>
                  </w:pPr>
                  <w:r w:rsidRPr="00B34909">
                    <w:rPr>
                      <w:b/>
                      <w:color w:val="000000"/>
                      <w:sz w:val="24"/>
                      <w:lang w:val="lt-LT"/>
                    </w:rPr>
                    <w:t>PAREIGYBĖS CHARAKTERISTIKA</w:t>
                  </w:r>
                </w:p>
              </w:tc>
            </w:tr>
            <w:tr w:rsidR="00C24ED8" w:rsidRPr="00B34909" w:rsidTr="00B34909">
              <w:trPr>
                <w:trHeight w:val="260"/>
              </w:trPr>
              <w:tc>
                <w:tcPr>
                  <w:tcW w:w="960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1. Pareigybės lygmuo – V pareigybės lygmuo.</w:t>
                  </w:r>
                </w:p>
              </w:tc>
            </w:tr>
            <w:tr w:rsidR="00C24ED8" w:rsidRPr="00B34909" w:rsidTr="00B34909">
              <w:trPr>
                <w:trHeight w:val="260"/>
              </w:trPr>
              <w:tc>
                <w:tcPr>
                  <w:tcW w:w="960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 Šias pareigas einantis valstybės tarnautojas tiesiogiai pavaldus savivaldybės administracijos direktoriui.</w:t>
                  </w:r>
                </w:p>
              </w:tc>
            </w:tr>
          </w:tbl>
          <w:p w:rsidR="00C9750B" w:rsidRPr="00B34909" w:rsidRDefault="00C9750B">
            <w:pPr>
              <w:rPr>
                <w:lang w:val="lt-LT"/>
              </w:rPr>
            </w:pPr>
          </w:p>
        </w:tc>
      </w:tr>
      <w:tr w:rsidR="00C24ED8" w:rsidTr="00520F6D">
        <w:trPr>
          <w:trHeight w:val="120"/>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6" w:type="dxa"/>
          </w:tcPr>
          <w:p w:rsidR="00C9750B" w:rsidRPr="00B34909" w:rsidRDefault="00C9750B">
            <w:pPr>
              <w:pStyle w:val="EmptyLayoutCell"/>
              <w:rPr>
                <w:lang w:val="lt-LT"/>
              </w:rPr>
            </w:pPr>
          </w:p>
        </w:tc>
        <w:tc>
          <w:tcPr>
            <w:tcW w:w="6" w:type="dxa"/>
          </w:tcPr>
          <w:p w:rsidR="00C9750B" w:rsidRPr="00B34909" w:rsidRDefault="00C9750B">
            <w:pPr>
              <w:pStyle w:val="EmptyLayoutCell"/>
              <w:rPr>
                <w:lang w:val="lt-LT"/>
              </w:rPr>
            </w:pPr>
          </w:p>
        </w:tc>
        <w:tc>
          <w:tcPr>
            <w:tcW w:w="20" w:type="dxa"/>
            <w:gridSpan w:val="2"/>
          </w:tcPr>
          <w:p w:rsidR="00C9750B" w:rsidRPr="00B34909" w:rsidRDefault="00C9750B">
            <w:pPr>
              <w:pStyle w:val="EmptyLayoutCell"/>
              <w:rPr>
                <w:lang w:val="lt-LT"/>
              </w:rPr>
            </w:pPr>
          </w:p>
        </w:tc>
        <w:tc>
          <w:tcPr>
            <w:tcW w:w="9613" w:type="dxa"/>
            <w:gridSpan w:val="6"/>
          </w:tcPr>
          <w:tbl>
            <w:tblPr>
              <w:tblW w:w="0" w:type="auto"/>
              <w:tblCellMar>
                <w:left w:w="0" w:type="dxa"/>
                <w:right w:w="0" w:type="dxa"/>
              </w:tblCellMar>
              <w:tblLook w:val="0000" w:firstRow="0" w:lastRow="0" w:firstColumn="0" w:lastColumn="0" w:noHBand="0" w:noVBand="0"/>
            </w:tblPr>
            <w:tblGrid>
              <w:gridCol w:w="9609"/>
            </w:tblGrid>
            <w:tr w:rsidR="00C24ED8" w:rsidRPr="00B34909" w:rsidTr="00B34909">
              <w:trPr>
                <w:trHeight w:val="600"/>
              </w:trPr>
              <w:tc>
                <w:tcPr>
                  <w:tcW w:w="9609" w:type="dxa"/>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II SKYRIUS</w:t>
                  </w:r>
                </w:p>
                <w:p w:rsidR="00C9750B" w:rsidRPr="00B34909" w:rsidRDefault="00C9750B">
                  <w:pPr>
                    <w:jc w:val="center"/>
                    <w:rPr>
                      <w:lang w:val="lt-LT"/>
                    </w:rPr>
                  </w:pPr>
                  <w:r w:rsidRPr="00B34909">
                    <w:rPr>
                      <w:b/>
                      <w:color w:val="000000"/>
                      <w:sz w:val="24"/>
                      <w:lang w:val="lt-LT"/>
                    </w:rPr>
                    <w:t>VEIKLOS SRITIS</w:t>
                  </w:r>
                  <w:r w:rsidRPr="00B34909">
                    <w:rPr>
                      <w:color w:val="FFFFFF"/>
                      <w:sz w:val="24"/>
                      <w:lang w:val="lt-LT"/>
                    </w:rPr>
                    <w:t>0</w:t>
                  </w:r>
                </w:p>
              </w:tc>
            </w:tr>
            <w:tr w:rsidR="00C24ED8" w:rsidRPr="00B34909" w:rsidTr="00B34909">
              <w:trPr>
                <w:trHeight w:val="68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9"/>
                  </w:tblGrid>
                  <w:tr w:rsidR="00C24ED8" w:rsidRPr="00B34909" w:rsidTr="00B34909">
                    <w:trPr>
                      <w:trHeight w:val="260"/>
                    </w:trPr>
                    <w:tc>
                      <w:tcPr>
                        <w:tcW w:w="960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3. Administracinis reglamentavimas.</w:t>
                        </w:r>
                      </w:p>
                    </w:tc>
                  </w:tr>
                  <w:tr w:rsidR="00C24ED8" w:rsidRPr="00B34909" w:rsidTr="00B34909">
                    <w:trPr>
                      <w:trHeight w:val="260"/>
                    </w:trPr>
                    <w:tc>
                      <w:tcPr>
                        <w:tcW w:w="960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4. Pagalba valstybės ar vietos valdžią įgyvendinantiems asmenims atliekant jiems nustatytas funkcijas, išskyrus vidaus administravimo funkcijas, kaip jos apibrėžtos Viešojo administravimo įstatyme.</w:t>
                        </w:r>
                      </w:p>
                    </w:tc>
                  </w:tr>
                </w:tbl>
                <w:p w:rsidR="00C9750B" w:rsidRPr="00B34909" w:rsidRDefault="00C9750B">
                  <w:pPr>
                    <w:rPr>
                      <w:lang w:val="lt-LT"/>
                    </w:rPr>
                  </w:pPr>
                </w:p>
              </w:tc>
            </w:tr>
          </w:tbl>
          <w:p w:rsidR="00C9750B" w:rsidRPr="00B34909" w:rsidRDefault="00C9750B">
            <w:pPr>
              <w:rPr>
                <w:lang w:val="lt-LT"/>
              </w:rPr>
            </w:pPr>
          </w:p>
        </w:tc>
      </w:tr>
      <w:tr w:rsidR="00C24ED8" w:rsidTr="00520F6D">
        <w:trPr>
          <w:trHeight w:val="126"/>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6" w:type="dxa"/>
          </w:tcPr>
          <w:p w:rsidR="00C9750B" w:rsidRPr="00B34909" w:rsidRDefault="00C9750B">
            <w:pPr>
              <w:pStyle w:val="EmptyLayoutCell"/>
              <w:rPr>
                <w:lang w:val="lt-LT"/>
              </w:rPr>
            </w:pPr>
          </w:p>
        </w:tc>
        <w:tc>
          <w:tcPr>
            <w:tcW w:w="6" w:type="dxa"/>
          </w:tcPr>
          <w:p w:rsidR="00C9750B" w:rsidRPr="00B34909" w:rsidRDefault="00C9750B">
            <w:pPr>
              <w:pStyle w:val="EmptyLayoutCell"/>
              <w:rPr>
                <w:lang w:val="lt-LT"/>
              </w:rPr>
            </w:pPr>
          </w:p>
        </w:tc>
        <w:tc>
          <w:tcPr>
            <w:tcW w:w="20" w:type="dxa"/>
            <w:gridSpan w:val="2"/>
          </w:tcPr>
          <w:p w:rsidR="00C9750B" w:rsidRPr="00B34909" w:rsidRDefault="00C9750B">
            <w:pPr>
              <w:pStyle w:val="EmptyLayoutCell"/>
              <w:rPr>
                <w:lang w:val="lt-LT"/>
              </w:rPr>
            </w:pPr>
          </w:p>
        </w:tc>
        <w:tc>
          <w:tcPr>
            <w:tcW w:w="9613" w:type="dxa"/>
            <w:gridSpan w:val="6"/>
          </w:tcPr>
          <w:tbl>
            <w:tblPr>
              <w:tblW w:w="0" w:type="auto"/>
              <w:tblCellMar>
                <w:left w:w="0" w:type="dxa"/>
                <w:right w:w="0" w:type="dxa"/>
              </w:tblCellMar>
              <w:tblLook w:val="0000" w:firstRow="0" w:lastRow="0" w:firstColumn="0" w:lastColumn="0" w:noHBand="0" w:noVBand="0"/>
            </w:tblPr>
            <w:tblGrid>
              <w:gridCol w:w="9609"/>
            </w:tblGrid>
            <w:tr w:rsidR="00C24ED8" w:rsidRPr="00B34909" w:rsidTr="00B34909">
              <w:trPr>
                <w:trHeight w:val="600"/>
              </w:trPr>
              <w:tc>
                <w:tcPr>
                  <w:tcW w:w="9609" w:type="dxa"/>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III SKYRIUS</w:t>
                  </w:r>
                </w:p>
                <w:p w:rsidR="00C9750B" w:rsidRPr="00B34909" w:rsidRDefault="00C9750B">
                  <w:pPr>
                    <w:jc w:val="center"/>
                    <w:rPr>
                      <w:lang w:val="lt-LT"/>
                    </w:rPr>
                  </w:pPr>
                  <w:r w:rsidRPr="00B34909">
                    <w:rPr>
                      <w:b/>
                      <w:color w:val="000000"/>
                      <w:sz w:val="24"/>
                      <w:lang w:val="lt-LT"/>
                    </w:rPr>
                    <w:t>PAREIGYBĖS SPECIALIZACIJA</w:t>
                  </w:r>
                  <w:r w:rsidRPr="00B34909">
                    <w:rPr>
                      <w:color w:val="FFFFFF"/>
                      <w:sz w:val="24"/>
                      <w:lang w:val="lt-LT"/>
                    </w:rPr>
                    <w:t>0</w:t>
                  </w:r>
                </w:p>
              </w:tc>
            </w:tr>
            <w:tr w:rsidR="00C24ED8" w:rsidRPr="00B34909" w:rsidTr="00B34909">
              <w:trPr>
                <w:trHeight w:val="68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9"/>
                  </w:tblGrid>
                  <w:tr w:rsidR="00C24ED8" w:rsidRPr="00B34909" w:rsidTr="00B34909">
                    <w:trPr>
                      <w:trHeight w:val="260"/>
                    </w:trPr>
                    <w:tc>
                      <w:tcPr>
                        <w:tcW w:w="9609"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 xml:space="preserve">5. Savivaldybės biudžeto ir strateginio </w:t>
                        </w:r>
                        <w:r w:rsidR="00E201F2">
                          <w:rPr>
                            <w:color w:val="000000"/>
                            <w:sz w:val="24"/>
                            <w:lang w:val="lt-LT"/>
                          </w:rPr>
                          <w:t>planavimo</w:t>
                        </w:r>
                        <w:r w:rsidRPr="00B34909">
                          <w:rPr>
                            <w:color w:val="000000"/>
                            <w:sz w:val="24"/>
                            <w:lang w:val="lt-LT"/>
                          </w:rPr>
                          <w:t xml:space="preserve"> rengimas, keitimas papildymas, ir jo įgyvendinimo kontrolė.</w:t>
                        </w:r>
                      </w:p>
                    </w:tc>
                  </w:tr>
                  <w:tr w:rsidR="00C24ED8" w:rsidRPr="00B34909" w:rsidTr="00B34909">
                    <w:trPr>
                      <w:trHeight w:val="260"/>
                    </w:trPr>
                    <w:tc>
                      <w:tcPr>
                        <w:tcW w:w="960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6. Savivaldybės biudžeto vykdymo stebėsena ir kontrolė.</w:t>
                        </w:r>
                      </w:p>
                    </w:tc>
                  </w:tr>
                </w:tbl>
                <w:p w:rsidR="00C9750B" w:rsidRPr="00B34909" w:rsidRDefault="00C9750B">
                  <w:pPr>
                    <w:rPr>
                      <w:lang w:val="lt-LT"/>
                    </w:rPr>
                  </w:pPr>
                </w:p>
              </w:tc>
            </w:tr>
          </w:tbl>
          <w:p w:rsidR="00C9750B" w:rsidRPr="00B34909" w:rsidRDefault="00C9750B">
            <w:pPr>
              <w:rPr>
                <w:lang w:val="lt-LT"/>
              </w:rPr>
            </w:pPr>
          </w:p>
        </w:tc>
      </w:tr>
      <w:tr w:rsidR="00C24ED8" w:rsidTr="00520F6D">
        <w:trPr>
          <w:trHeight w:val="100"/>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6" w:type="dxa"/>
          </w:tcPr>
          <w:p w:rsidR="00C9750B" w:rsidRPr="00B34909" w:rsidRDefault="00C9750B" w:rsidP="00B34909">
            <w:pPr>
              <w:pStyle w:val="EmptyLayoutCell"/>
              <w:jc w:val="both"/>
              <w:rPr>
                <w:lang w:val="lt-LT"/>
              </w:rPr>
            </w:pPr>
          </w:p>
        </w:tc>
        <w:tc>
          <w:tcPr>
            <w:tcW w:w="6" w:type="dxa"/>
          </w:tcPr>
          <w:p w:rsidR="00C9750B" w:rsidRPr="00B34909" w:rsidRDefault="00C9750B" w:rsidP="00B34909">
            <w:pPr>
              <w:pStyle w:val="EmptyLayoutCell"/>
              <w:jc w:val="both"/>
              <w:rPr>
                <w:lang w:val="lt-LT"/>
              </w:rPr>
            </w:pPr>
          </w:p>
        </w:tc>
        <w:tc>
          <w:tcPr>
            <w:tcW w:w="20" w:type="dxa"/>
            <w:gridSpan w:val="2"/>
          </w:tcPr>
          <w:p w:rsidR="00C9750B" w:rsidRPr="00B34909" w:rsidRDefault="00C9750B" w:rsidP="00B34909">
            <w:pPr>
              <w:pStyle w:val="EmptyLayoutCell"/>
              <w:jc w:val="both"/>
              <w:rPr>
                <w:lang w:val="lt-LT"/>
              </w:rPr>
            </w:pPr>
          </w:p>
        </w:tc>
        <w:tc>
          <w:tcPr>
            <w:tcW w:w="12" w:type="dxa"/>
            <w:gridSpan w:val="2"/>
          </w:tcPr>
          <w:p w:rsidR="00C9750B" w:rsidRPr="00B34909" w:rsidRDefault="00C9750B" w:rsidP="00B34909">
            <w:pPr>
              <w:pStyle w:val="EmptyLayoutCell"/>
              <w:jc w:val="both"/>
              <w:rPr>
                <w:lang w:val="lt-LT"/>
              </w:rPr>
            </w:pPr>
          </w:p>
        </w:tc>
        <w:tc>
          <w:tcPr>
            <w:tcW w:w="9601" w:type="dxa"/>
            <w:gridSpan w:val="4"/>
          </w:tcPr>
          <w:tbl>
            <w:tblPr>
              <w:tblW w:w="0" w:type="auto"/>
              <w:tblCellMar>
                <w:left w:w="0" w:type="dxa"/>
                <w:right w:w="0" w:type="dxa"/>
              </w:tblCellMar>
              <w:tblLook w:val="0000" w:firstRow="0" w:lastRow="0" w:firstColumn="0" w:lastColumn="0" w:noHBand="0" w:noVBand="0"/>
            </w:tblPr>
            <w:tblGrid>
              <w:gridCol w:w="9594"/>
            </w:tblGrid>
            <w:tr w:rsidR="00C24ED8" w:rsidRPr="00B34909">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C24ED8" w:rsidRPr="00B34909" w:rsidTr="00B34909">
                    <w:trPr>
                      <w:trHeight w:val="600"/>
                    </w:trPr>
                    <w:tc>
                      <w:tcPr>
                        <w:tcW w:w="9594" w:type="dxa"/>
                        <w:tcMar>
                          <w:top w:w="40" w:type="dxa"/>
                          <w:left w:w="40" w:type="dxa"/>
                          <w:bottom w:w="40" w:type="dxa"/>
                          <w:right w:w="40" w:type="dxa"/>
                        </w:tcMar>
                      </w:tcPr>
                      <w:p w:rsidR="00C9750B" w:rsidRPr="00B34909" w:rsidRDefault="00C9750B" w:rsidP="00B34909">
                        <w:pPr>
                          <w:jc w:val="center"/>
                          <w:rPr>
                            <w:lang w:val="lt-LT"/>
                          </w:rPr>
                        </w:pPr>
                        <w:r w:rsidRPr="00B34909">
                          <w:rPr>
                            <w:b/>
                            <w:color w:val="000000"/>
                            <w:sz w:val="24"/>
                            <w:lang w:val="lt-LT"/>
                          </w:rPr>
                          <w:t>IV SKYRIUS</w:t>
                        </w:r>
                      </w:p>
                      <w:p w:rsidR="00C9750B" w:rsidRPr="00B34909" w:rsidRDefault="00C9750B" w:rsidP="00B34909">
                        <w:pPr>
                          <w:jc w:val="center"/>
                          <w:rPr>
                            <w:lang w:val="lt-LT"/>
                          </w:rPr>
                        </w:pPr>
                        <w:r w:rsidRPr="00B34909">
                          <w:rPr>
                            <w:b/>
                            <w:color w:val="000000"/>
                            <w:sz w:val="24"/>
                            <w:lang w:val="lt-LT"/>
                          </w:rPr>
                          <w:t>FUNKCIJOS</w:t>
                        </w:r>
                      </w:p>
                    </w:tc>
                  </w:tr>
                </w:tbl>
                <w:p w:rsidR="00C9750B" w:rsidRPr="00B34909" w:rsidRDefault="00C9750B" w:rsidP="00B34909">
                  <w:pPr>
                    <w:jc w:val="both"/>
                    <w:rPr>
                      <w:lang w:val="lt-LT"/>
                    </w:rPr>
                  </w:pPr>
                </w:p>
              </w:tc>
            </w:tr>
          </w:tbl>
          <w:p w:rsidR="00C9750B" w:rsidRPr="00B34909" w:rsidRDefault="00C9750B" w:rsidP="00B34909">
            <w:pPr>
              <w:jc w:val="both"/>
              <w:rPr>
                <w:lang w:val="lt-LT"/>
              </w:rPr>
            </w:pPr>
          </w:p>
        </w:tc>
      </w:tr>
      <w:tr w:rsidR="00C24ED8" w:rsidRPr="00B34909" w:rsidTr="00520F6D">
        <w:trPr>
          <w:trHeight w:val="20"/>
        </w:trPr>
        <w:tc>
          <w:tcPr>
            <w:tcW w:w="6" w:type="dxa"/>
          </w:tcPr>
          <w:p w:rsidR="00C9750B" w:rsidRPr="00B34909" w:rsidRDefault="00C9750B" w:rsidP="00B34909">
            <w:pPr>
              <w:pStyle w:val="EmptyLayoutCell"/>
              <w:jc w:val="both"/>
              <w:rPr>
                <w:lang w:val="lt-LT"/>
              </w:rPr>
            </w:pPr>
          </w:p>
        </w:tc>
        <w:tc>
          <w:tcPr>
            <w:tcW w:w="6" w:type="dxa"/>
          </w:tcPr>
          <w:p w:rsidR="00C9750B" w:rsidRPr="00B34909" w:rsidRDefault="00C9750B" w:rsidP="00B34909">
            <w:pPr>
              <w:pStyle w:val="EmptyLayoutCell"/>
              <w:jc w:val="both"/>
              <w:rPr>
                <w:lang w:val="lt-LT"/>
              </w:rPr>
            </w:pPr>
          </w:p>
        </w:tc>
        <w:tc>
          <w:tcPr>
            <w:tcW w:w="20" w:type="dxa"/>
            <w:gridSpan w:val="2"/>
          </w:tcPr>
          <w:p w:rsidR="00C9750B" w:rsidRPr="00B34909" w:rsidRDefault="00C9750B" w:rsidP="00B34909">
            <w:pPr>
              <w:pStyle w:val="EmptyLayoutCell"/>
              <w:jc w:val="both"/>
              <w:rPr>
                <w:lang w:val="lt-LT"/>
              </w:rPr>
            </w:pPr>
          </w:p>
        </w:tc>
        <w:tc>
          <w:tcPr>
            <w:tcW w:w="12" w:type="dxa"/>
            <w:gridSpan w:val="2"/>
          </w:tcPr>
          <w:p w:rsidR="00C9750B" w:rsidRPr="00B34909" w:rsidRDefault="00C9750B" w:rsidP="00B34909">
            <w:pPr>
              <w:pStyle w:val="EmptyLayoutCell"/>
              <w:jc w:val="both"/>
              <w:rPr>
                <w:lang w:val="lt-LT"/>
              </w:rPr>
            </w:pPr>
          </w:p>
        </w:tc>
        <w:tc>
          <w:tcPr>
            <w:tcW w:w="12" w:type="dxa"/>
          </w:tcPr>
          <w:p w:rsidR="00C9750B" w:rsidRPr="00B34909" w:rsidRDefault="00C9750B" w:rsidP="00B34909">
            <w:pPr>
              <w:pStyle w:val="EmptyLayoutCell"/>
              <w:jc w:val="both"/>
              <w:rPr>
                <w:lang w:val="lt-LT"/>
              </w:rPr>
            </w:pPr>
          </w:p>
        </w:tc>
        <w:tc>
          <w:tcPr>
            <w:tcW w:w="9583" w:type="dxa"/>
            <w:gridSpan w:val="2"/>
          </w:tcPr>
          <w:p w:rsidR="00C9750B" w:rsidRPr="00B34909" w:rsidRDefault="00C9750B" w:rsidP="00B34909">
            <w:pPr>
              <w:pStyle w:val="EmptyLayoutCell"/>
              <w:jc w:val="both"/>
              <w:rPr>
                <w:lang w:val="lt-LT"/>
              </w:rPr>
            </w:pPr>
          </w:p>
        </w:tc>
        <w:tc>
          <w:tcPr>
            <w:tcW w:w="6" w:type="dxa"/>
          </w:tcPr>
          <w:p w:rsidR="00C9750B" w:rsidRPr="00B34909" w:rsidRDefault="00C9750B" w:rsidP="00B34909">
            <w:pPr>
              <w:pStyle w:val="EmptyLayoutCell"/>
              <w:jc w:val="both"/>
              <w:rPr>
                <w:lang w:val="lt-LT"/>
              </w:rPr>
            </w:pPr>
          </w:p>
        </w:tc>
      </w:tr>
      <w:tr w:rsidR="00B34909" w:rsidRPr="00B34909" w:rsidTr="00520F6D">
        <w:tc>
          <w:tcPr>
            <w:tcW w:w="6" w:type="dxa"/>
          </w:tcPr>
          <w:p w:rsidR="00C9750B" w:rsidRPr="00B34909" w:rsidRDefault="00C9750B" w:rsidP="00B34909">
            <w:pPr>
              <w:pStyle w:val="EmptyLayoutCell"/>
              <w:jc w:val="both"/>
              <w:rPr>
                <w:lang w:val="lt-LT"/>
              </w:rPr>
            </w:pPr>
          </w:p>
        </w:tc>
        <w:tc>
          <w:tcPr>
            <w:tcW w:w="6" w:type="dxa"/>
          </w:tcPr>
          <w:p w:rsidR="00C9750B" w:rsidRPr="00B34909" w:rsidRDefault="00C9750B" w:rsidP="00B34909">
            <w:pPr>
              <w:pStyle w:val="EmptyLayoutCell"/>
              <w:jc w:val="both"/>
              <w:rPr>
                <w:lang w:val="lt-LT"/>
              </w:rPr>
            </w:pPr>
          </w:p>
        </w:tc>
        <w:tc>
          <w:tcPr>
            <w:tcW w:w="9627" w:type="dxa"/>
            <w:gridSpan w:val="7"/>
          </w:tcPr>
          <w:tbl>
            <w:tblPr>
              <w:tblW w:w="0" w:type="auto"/>
              <w:tblCellMar>
                <w:left w:w="0" w:type="dxa"/>
                <w:right w:w="0" w:type="dxa"/>
              </w:tblCellMar>
              <w:tblLook w:val="0000" w:firstRow="0" w:lastRow="0" w:firstColumn="0" w:lastColumn="0" w:noHBand="0" w:noVBand="0"/>
            </w:tblPr>
            <w:tblGrid>
              <w:gridCol w:w="9624"/>
            </w:tblGrid>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7. Įstaigos vadovo pavedimu atstovauja įstaigai santykiuose su kitomis įstaigomis, organizacijomis bei fiziniais asmenimis.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8. Priima su struktūrinio padalinio veikla susijusius sprendimus.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9. Rengia ir teikia pasiūlymus su struktūrinio padalinio veikla susijusiais klausimais.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10. Vadovauja struktūrinio padalinio veiklos vykdymui aktualios informacijos apdorojimui arba prireikus apdoroja struktūrinio padalinio veiklai vykdyti aktualią informaciją.</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11. Vadovauja struktūrinio padalinio veiklų vykdymui arba prireikus vykdo struktūrinio padalinio veiklas.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12. Vadovauja su struktūrinio padalinio veikla susijusios informacijos rengimui ir teikimui arba prireikus rengia ir teikia su struktūrinio padalinio veikla susijusią informaciją.</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13. Vadovauja su struktūrinio padalinio veikla susijusių dokumentų rengimui arba prireikus rengia su struktūrinio padalinio veikla susijusius dokumentus.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14. Valdo struktūrinio padalinio žmogiškuosius išteklius teisės aktų nustatyta tvarka.</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 xml:space="preserve">15. Dalyvauja rengiant Savivaldybės, regiono ir nacionalinius strateginius planus, bendradarbiauja su įvairiomis institucijomis, Savivaldybės skyriais, Savivaldybei pavaldžiomis institucijomis, </w:t>
                  </w:r>
                  <w:r w:rsidRPr="00B34909">
                    <w:rPr>
                      <w:color w:val="000000"/>
                      <w:sz w:val="24"/>
                      <w:lang w:val="lt-LT"/>
                    </w:rPr>
                    <w:lastRenderedPageBreak/>
                    <w:t>socialiniais-ekonominiais partneriais rengiant Savivaldybės strateginius plėtros planus, jų įgyvendinimo programas, veiklos planus, jų atnaujinimą įgyvendinimą ir kasmetines priežiūras.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lastRenderedPageBreak/>
                    <w:t>16. Rengia Savivaldybės strateginio planavimo dokumentus ir Savivaldybės biudžeto projektą ir teikia juos svarstyti Savivaldybės tarybos komitetams ir Savivaldybės tarybai, teikia  metodinę pagalbą savivaldybės įstaigoms, Savivaldybės administracijos skyriams ir seniūnijoms strateginio planavimo, biudžeto projektų, programų rengimo, ataskaitų teikimo, rezultatų vertinimo klausimais.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17. Rengia teisės aktų projektus strateginio planavimo, biudžeto pajamų ir asignavimų, kitų lėšų disponavimo klausimais, užtikrina patvirtinto Savivaldybės biudžeto vykdymą, rengia ir teikia biudžeto vykdymo ataskaitą ir konsoliduotųjų ataskaitų rinkinį, sprendimų projektus dėl nekilnojamojo turto mokesčio nustatymo.</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18. Derina Savivaldybės institucijų sprendimų projektus, mero potvarkius, savivaldybės administracijos direktoriaus įsakymus susijusi</w:t>
                  </w:r>
                  <w:r w:rsidR="00B34909">
                    <w:rPr>
                      <w:color w:val="000000"/>
                      <w:sz w:val="24"/>
                      <w:lang w:val="lt-LT"/>
                    </w:rPr>
                    <w:t>u</w:t>
                  </w:r>
                  <w:r w:rsidRPr="00B34909">
                    <w:rPr>
                      <w:color w:val="000000"/>
                      <w:sz w:val="24"/>
                      <w:lang w:val="lt-LT"/>
                    </w:rPr>
                    <w:t>s su Savivaldybės biudžeto ir kitų lėšų panaudojimu, kontroliuoja Savivaldybės biudžetinių įstaigų, seniūnijų įsiskolinimus, analizuoja priežastis bei numato priemones jo likvidavimui.</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19. Tvirtina asignavimų valdytojų paraiškas biudžeto lėšoms gauti ir perveda asignavimus pagal patvirtintas sąmatas užtikrinant finansavimą laiku, planuoja skolinimosi poreikį, kontroliuoja paskolų gavimą ir grąžinimą, palūkanų sumokėjimą laiku, rengia Savivaldybės tarybos sprendimus, susijusius su garantijų suteikimu Savivaldybės kontroliuojamoms bendrovėms.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20. Koordinuoja ir užtikrina Šilalės rajono savivaldybės finansinių ir konsoliduotųjų finansinių ataskaitų rinkinių sudarymą ir pateikimą Viešojo sektoriaus ataskaitų konsolidavimo informacinėje sistemoje (VSAKIS), dalyvauja darbo grupių ir komisijų veikloje, rengia Savivaldybės mero potvarkius dėl lėšų skyrimo iš Savivaldybės mero rezervo.</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21. Vykdo kitus nenuolatinio pobūdžio su struktūrinio padalinio veikla susijusius pavedimus.</w:t>
                  </w:r>
                </w:p>
              </w:tc>
            </w:tr>
          </w:tbl>
          <w:p w:rsidR="00C9750B" w:rsidRPr="00B34909" w:rsidRDefault="00C9750B" w:rsidP="00B34909">
            <w:pPr>
              <w:jc w:val="both"/>
              <w:rPr>
                <w:lang w:val="lt-LT"/>
              </w:rPr>
            </w:pPr>
          </w:p>
        </w:tc>
        <w:tc>
          <w:tcPr>
            <w:tcW w:w="6" w:type="dxa"/>
          </w:tcPr>
          <w:p w:rsidR="00C9750B" w:rsidRPr="00B34909" w:rsidRDefault="00C9750B" w:rsidP="00B34909">
            <w:pPr>
              <w:pStyle w:val="EmptyLayoutCell"/>
              <w:jc w:val="both"/>
              <w:rPr>
                <w:lang w:val="lt-LT"/>
              </w:rPr>
            </w:pPr>
          </w:p>
        </w:tc>
      </w:tr>
      <w:tr w:rsidR="00C24ED8" w:rsidTr="00520F6D">
        <w:trPr>
          <w:trHeight w:val="99"/>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520F6D" w:rsidRPr="00520F6D" w:rsidTr="00520F6D">
        <w:trPr>
          <w:gridAfter w:val="2"/>
          <w:wAfter w:w="547" w:type="dxa"/>
        </w:trPr>
        <w:tc>
          <w:tcPr>
            <w:tcW w:w="6" w:type="dxa"/>
          </w:tcPr>
          <w:p w:rsidR="00520F6D" w:rsidRPr="00520F6D" w:rsidRDefault="00520F6D" w:rsidP="00B9155E">
            <w:pPr>
              <w:pStyle w:val="EmptyLayoutCell"/>
              <w:rPr>
                <w:lang w:val="lt-LT"/>
              </w:rPr>
            </w:pPr>
          </w:p>
        </w:tc>
        <w:tc>
          <w:tcPr>
            <w:tcW w:w="6" w:type="dxa"/>
          </w:tcPr>
          <w:p w:rsidR="00520F6D" w:rsidRPr="00520F6D" w:rsidRDefault="00520F6D" w:rsidP="00B9155E">
            <w:pPr>
              <w:pStyle w:val="EmptyLayoutCell"/>
              <w:rPr>
                <w:lang w:val="lt-LT"/>
              </w:rPr>
            </w:pPr>
          </w:p>
        </w:tc>
        <w:tc>
          <w:tcPr>
            <w:tcW w:w="13" w:type="dxa"/>
          </w:tcPr>
          <w:p w:rsidR="00520F6D" w:rsidRPr="00520F6D" w:rsidRDefault="00520F6D" w:rsidP="00B9155E">
            <w:pPr>
              <w:pStyle w:val="EmptyLayoutCell"/>
              <w:rPr>
                <w:lang w:val="lt-LT"/>
              </w:rPr>
            </w:pPr>
          </w:p>
        </w:tc>
        <w:tc>
          <w:tcPr>
            <w:tcW w:w="6" w:type="dxa"/>
          </w:tcPr>
          <w:p w:rsidR="00520F6D" w:rsidRPr="00520F6D" w:rsidRDefault="00520F6D" w:rsidP="00B9155E">
            <w:pPr>
              <w:pStyle w:val="EmptyLayoutCell"/>
              <w:rPr>
                <w:lang w:val="lt-LT"/>
              </w:rPr>
            </w:pPr>
          </w:p>
        </w:tc>
        <w:tc>
          <w:tcPr>
            <w:tcW w:w="6" w:type="dxa"/>
          </w:tcPr>
          <w:p w:rsidR="00520F6D" w:rsidRPr="00520F6D" w:rsidRDefault="00520F6D" w:rsidP="00B9155E">
            <w:pPr>
              <w:pStyle w:val="EmptyLayoutCell"/>
              <w:rPr>
                <w:lang w:val="lt-LT"/>
              </w:rPr>
            </w:pPr>
          </w:p>
        </w:tc>
        <w:tc>
          <w:tcPr>
            <w:tcW w:w="9061" w:type="dxa"/>
            <w:gridSpan w:val="3"/>
          </w:tcPr>
          <w:tbl>
            <w:tblPr>
              <w:tblW w:w="9594" w:type="dxa"/>
              <w:tblCellMar>
                <w:left w:w="0" w:type="dxa"/>
                <w:right w:w="0" w:type="dxa"/>
              </w:tblCellMar>
              <w:tblLook w:val="0000" w:firstRow="0" w:lastRow="0" w:firstColumn="0" w:lastColumn="0" w:noHBand="0" w:noVBand="0"/>
            </w:tblPr>
            <w:tblGrid>
              <w:gridCol w:w="9594"/>
            </w:tblGrid>
            <w:tr w:rsidR="00520F6D" w:rsidRPr="00520F6D" w:rsidTr="00520F6D">
              <w:trPr>
                <w:trHeight w:val="600"/>
              </w:trPr>
              <w:tc>
                <w:tcPr>
                  <w:tcW w:w="9594" w:type="dxa"/>
                  <w:tcMar>
                    <w:top w:w="40" w:type="dxa"/>
                    <w:left w:w="40" w:type="dxa"/>
                    <w:bottom w:w="40" w:type="dxa"/>
                    <w:right w:w="40" w:type="dxa"/>
                  </w:tcMar>
                </w:tcPr>
                <w:p w:rsidR="00520F6D" w:rsidRPr="00520F6D" w:rsidRDefault="00520F6D" w:rsidP="00B9155E">
                  <w:pPr>
                    <w:jc w:val="center"/>
                    <w:rPr>
                      <w:lang w:val="lt-LT"/>
                    </w:rPr>
                  </w:pPr>
                  <w:r w:rsidRPr="00520F6D">
                    <w:rPr>
                      <w:b/>
                      <w:color w:val="000000"/>
                      <w:sz w:val="24"/>
                      <w:lang w:val="lt-LT"/>
                    </w:rPr>
                    <w:t>V SKYRIUS</w:t>
                  </w:r>
                </w:p>
                <w:p w:rsidR="00520F6D" w:rsidRPr="00520F6D" w:rsidRDefault="00520F6D" w:rsidP="00B9155E">
                  <w:pPr>
                    <w:jc w:val="center"/>
                    <w:rPr>
                      <w:lang w:val="lt-LT"/>
                    </w:rPr>
                  </w:pPr>
                  <w:r w:rsidRPr="00520F6D">
                    <w:rPr>
                      <w:b/>
                      <w:color w:val="000000"/>
                      <w:sz w:val="24"/>
                      <w:lang w:val="lt-LT"/>
                    </w:rPr>
                    <w:t>SPECIALIEJI REIKALAVIMAI</w:t>
                  </w:r>
                </w:p>
              </w:tc>
            </w:tr>
            <w:tr w:rsidR="00520F6D" w:rsidRPr="00520F6D" w:rsidTr="00520F6D">
              <w:trPr>
                <w:trHeight w:val="260"/>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 Išsilavinimo ir darbo patirties reikalavimai:</w:t>
                  </w:r>
                  <w:r w:rsidRPr="00520F6D">
                    <w:rPr>
                      <w:color w:val="FFFFFF"/>
                      <w:sz w:val="24"/>
                      <w:lang w:val="lt-LT"/>
                    </w:rPr>
                    <w:t>0</w:t>
                  </w:r>
                </w:p>
              </w:tc>
            </w:tr>
            <w:tr w:rsidR="00520F6D" w:rsidRPr="00520F6D" w:rsidTr="00520F6D">
              <w:trPr>
                <w:trHeight w:val="306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0F6D" w:rsidRPr="00520F6D" w:rsidTr="00B9155E">
                    <w:trPr>
                      <w:trHeight w:val="1697"/>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520F6D">
                              <w:pPr>
                                <w:jc w:val="both"/>
                                <w:rPr>
                                  <w:lang w:val="lt-LT"/>
                                </w:rPr>
                              </w:pPr>
                              <w:r w:rsidRPr="00520F6D">
                                <w:rPr>
                                  <w:color w:val="000000"/>
                                  <w:sz w:val="24"/>
                                  <w:lang w:val="lt-LT"/>
                                </w:rPr>
                                <w:t xml:space="preserve">22.1. išsilavinimas – aukštasis universitetinis išsilavinimas (bakalauro kvalifikacinis laipsnis) arba jam lygiavertė aukštojo mokslo kvalifikacija; </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22.2. studijų kryptis – ekonomika (arba);</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22.3. studijų kryptis – apskaita (arba);</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22.4. studijų kryptis – verslas (arba);</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22.5. studijų kryptis – finansai (arba);</w:t>
                              </w:r>
                            </w:p>
                          </w:tc>
                        </w:tr>
                      </w:tbl>
                      <w:p w:rsidR="00520F6D" w:rsidRPr="00520F6D" w:rsidRDefault="00520F6D" w:rsidP="00B9155E">
                        <w:pPr>
                          <w:rPr>
                            <w:lang w:val="lt-LT"/>
                          </w:rPr>
                        </w:pPr>
                      </w:p>
                    </w:tc>
                  </w:tr>
                  <w:tr w:rsidR="00520F6D" w:rsidRPr="00520F6D" w:rsidTr="00B9155E">
                    <w:trPr>
                      <w:trHeight w:val="265"/>
                    </w:trPr>
                    <w:tc>
                      <w:tcPr>
                        <w:tcW w:w="9070" w:type="dxa"/>
                        <w:tcMar>
                          <w:top w:w="40" w:type="dxa"/>
                          <w:left w:w="40" w:type="dxa"/>
                          <w:bottom w:w="40" w:type="dxa"/>
                          <w:right w:w="40" w:type="dxa"/>
                        </w:tcMar>
                      </w:tcPr>
                      <w:p w:rsidR="00520F6D" w:rsidRPr="00520F6D" w:rsidRDefault="00520F6D" w:rsidP="00B9155E">
                        <w:pPr>
                          <w:rPr>
                            <w:lang w:val="lt-LT"/>
                          </w:rPr>
                        </w:pPr>
                        <w:r w:rsidRPr="00520F6D">
                          <w:rPr>
                            <w:rFonts w:ascii="Arial" w:eastAsia="Arial" w:hAnsi="Arial"/>
                            <w:color w:val="000000"/>
                            <w:lang w:val="lt-LT"/>
                          </w:rPr>
                          <w:t>arba:</w:t>
                        </w:r>
                      </w:p>
                    </w:tc>
                  </w:tr>
                  <w:tr w:rsidR="00520F6D" w:rsidRPr="00520F6D" w:rsidTr="00B9155E">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520F6D">
                              <w:pPr>
                                <w:jc w:val="both"/>
                                <w:rPr>
                                  <w:lang w:val="lt-LT"/>
                                </w:rPr>
                              </w:pPr>
                              <w:r w:rsidRPr="00520F6D">
                                <w:rPr>
                                  <w:color w:val="000000"/>
                                  <w:sz w:val="24"/>
                                  <w:lang w:val="lt-LT"/>
                                </w:rPr>
                                <w:t xml:space="preserve">22.6. išsilavinimas – aukštasis universitetinis išsilavinimas (bakalauro kvalifikacinis laipsnis) arba jam lygiavertė aukštojo mokslo kvalifikacija; </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22.7. darbo patirtis – finansų valdymo srities patirtis;</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 xml:space="preserve">22.8. darbo patirties trukmė – 5 metai; </w:t>
                              </w:r>
                            </w:p>
                          </w:tc>
                        </w:tr>
                      </w:tbl>
                      <w:p w:rsidR="00520F6D" w:rsidRPr="00520F6D" w:rsidRDefault="00520F6D" w:rsidP="00B9155E">
                        <w:pPr>
                          <w:rPr>
                            <w:lang w:val="lt-LT"/>
                          </w:rPr>
                        </w:pPr>
                      </w:p>
                    </w:tc>
                  </w:tr>
                </w:tbl>
                <w:p w:rsidR="00520F6D" w:rsidRPr="00520F6D" w:rsidRDefault="00520F6D" w:rsidP="00B9155E">
                  <w:pPr>
                    <w:rPr>
                      <w:lang w:val="lt-LT"/>
                    </w:rPr>
                  </w:pPr>
                </w:p>
              </w:tc>
            </w:tr>
            <w:tr w:rsidR="00520F6D" w:rsidRPr="00520F6D" w:rsidTr="00520F6D">
              <w:trPr>
                <w:trHeight w:val="260"/>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23. Atitikimas kitiems reikalavimams:</w:t>
                  </w:r>
                  <w:r w:rsidRPr="00520F6D">
                    <w:rPr>
                      <w:color w:val="FFFFFF"/>
                      <w:sz w:val="24"/>
                      <w:lang w:val="lt-LT"/>
                    </w:rPr>
                    <w:t>0</w:t>
                  </w:r>
                </w:p>
              </w:tc>
            </w:tr>
            <w:tr w:rsidR="00520F6D" w:rsidRPr="00520F6D" w:rsidTr="00520F6D">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0F6D" w:rsidRPr="00520F6D" w:rsidTr="00520F6D">
                    <w:trPr>
                      <w:trHeight w:val="260"/>
                    </w:trPr>
                    <w:tc>
                      <w:tcPr>
                        <w:tcW w:w="9594" w:type="dxa"/>
                        <w:tcMar>
                          <w:top w:w="40" w:type="dxa"/>
                          <w:left w:w="40" w:type="dxa"/>
                          <w:bottom w:w="40" w:type="dxa"/>
                          <w:right w:w="40" w:type="dxa"/>
                        </w:tcMar>
                      </w:tcPr>
                      <w:p w:rsidR="00520F6D" w:rsidRPr="00520F6D" w:rsidRDefault="00520F6D" w:rsidP="00520F6D">
                        <w:pPr>
                          <w:jc w:val="both"/>
                          <w:rPr>
                            <w:lang w:val="lt-LT"/>
                          </w:rPr>
                        </w:pPr>
                        <w:r w:rsidRPr="00520F6D">
                          <w:rPr>
                            <w:color w:val="000000"/>
                            <w:sz w:val="24"/>
                            <w:lang w:val="lt-LT"/>
                          </w:rPr>
                          <w:t xml:space="preserve">23.1. </w:t>
                        </w:r>
                        <w:r w:rsidR="00AF2CC0" w:rsidRPr="00AF2CC0">
                          <w:rPr>
                            <w:i/>
                            <w:iCs/>
                            <w:color w:val="000000"/>
                            <w:sz w:val="24"/>
                            <w:lang w:val="lt-LT"/>
                          </w:rPr>
                          <w:t>(duomenys neskelbtini)</w:t>
                        </w:r>
                        <w:r w:rsidRPr="00AF2CC0">
                          <w:rPr>
                            <w:i/>
                            <w:iCs/>
                            <w:color w:val="000000"/>
                            <w:sz w:val="24"/>
                            <w:lang w:val="lt-LT"/>
                          </w:rPr>
                          <w:t>.</w:t>
                        </w:r>
                      </w:p>
                    </w:tc>
                  </w:tr>
                </w:tbl>
                <w:p w:rsidR="00520F6D" w:rsidRPr="00520F6D" w:rsidRDefault="00520F6D" w:rsidP="00B9155E">
                  <w:pPr>
                    <w:rPr>
                      <w:lang w:val="lt-LT"/>
                    </w:rPr>
                  </w:pPr>
                </w:p>
              </w:tc>
            </w:tr>
          </w:tbl>
          <w:p w:rsidR="00520F6D" w:rsidRPr="00520F6D" w:rsidRDefault="00520F6D" w:rsidP="00B9155E">
            <w:pPr>
              <w:rPr>
                <w:lang w:val="lt-LT"/>
              </w:rPr>
            </w:pPr>
          </w:p>
        </w:tc>
      </w:tr>
      <w:tr w:rsidR="00B34909" w:rsidRPr="00B34909" w:rsidTr="00520F6D">
        <w:tc>
          <w:tcPr>
            <w:tcW w:w="6" w:type="dxa"/>
          </w:tcPr>
          <w:p w:rsidR="00C9750B" w:rsidRPr="00B34909" w:rsidRDefault="00C9750B">
            <w:pPr>
              <w:pStyle w:val="EmptyLayoutCell"/>
              <w:rPr>
                <w:lang w:val="lt-LT"/>
              </w:rPr>
            </w:pPr>
          </w:p>
        </w:tc>
        <w:tc>
          <w:tcPr>
            <w:tcW w:w="6" w:type="dxa"/>
          </w:tcPr>
          <w:p w:rsidR="00C9750B" w:rsidRPr="00B34909" w:rsidRDefault="00C9750B">
            <w:pPr>
              <w:pStyle w:val="EmptyLayoutCell"/>
              <w:rPr>
                <w:lang w:val="lt-LT"/>
              </w:rPr>
            </w:pPr>
          </w:p>
        </w:tc>
        <w:tc>
          <w:tcPr>
            <w:tcW w:w="20" w:type="dxa"/>
            <w:gridSpan w:val="2"/>
          </w:tcPr>
          <w:p w:rsidR="00C9750B" w:rsidRPr="00B34909" w:rsidRDefault="00C9750B">
            <w:pPr>
              <w:pStyle w:val="EmptyLayoutCell"/>
              <w:rPr>
                <w:lang w:val="lt-LT"/>
              </w:rPr>
            </w:pPr>
          </w:p>
        </w:tc>
        <w:tc>
          <w:tcPr>
            <w:tcW w:w="12" w:type="dxa"/>
            <w:gridSpan w:val="2"/>
          </w:tcPr>
          <w:p w:rsidR="00C9750B" w:rsidRPr="00B34909" w:rsidRDefault="00C9750B">
            <w:pPr>
              <w:pStyle w:val="EmptyLayoutCell"/>
              <w:rPr>
                <w:lang w:val="lt-LT"/>
              </w:rPr>
            </w:pPr>
          </w:p>
        </w:tc>
        <w:tc>
          <w:tcPr>
            <w:tcW w:w="12" w:type="dxa"/>
          </w:tcPr>
          <w:p w:rsidR="00C9750B" w:rsidRPr="00B34909" w:rsidRDefault="00C9750B">
            <w:pPr>
              <w:pStyle w:val="EmptyLayoutCell"/>
              <w:rPr>
                <w:lang w:val="lt-LT"/>
              </w:rPr>
            </w:pPr>
          </w:p>
        </w:tc>
        <w:tc>
          <w:tcPr>
            <w:tcW w:w="9589" w:type="dxa"/>
            <w:gridSpan w:val="3"/>
          </w:tcPr>
          <w:p w:rsidR="00C9750B" w:rsidRPr="00B34909" w:rsidRDefault="00C9750B">
            <w:pPr>
              <w:rPr>
                <w:lang w:val="lt-LT"/>
              </w:rPr>
            </w:pPr>
          </w:p>
        </w:tc>
      </w:tr>
      <w:tr w:rsidR="00C24ED8" w:rsidTr="00520F6D">
        <w:trPr>
          <w:trHeight w:val="40"/>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9639" w:type="dxa"/>
            <w:gridSpan w:val="9"/>
          </w:tcPr>
          <w:tbl>
            <w:tblPr>
              <w:tblW w:w="9639" w:type="dxa"/>
              <w:tblCellMar>
                <w:left w:w="0" w:type="dxa"/>
                <w:right w:w="0" w:type="dxa"/>
              </w:tblCellMar>
              <w:tblLook w:val="0000" w:firstRow="0" w:lastRow="0" w:firstColumn="0" w:lastColumn="0" w:noHBand="0" w:noVBand="0"/>
            </w:tblPr>
            <w:tblGrid>
              <w:gridCol w:w="9639"/>
            </w:tblGrid>
            <w:tr w:rsidR="00C24ED8" w:rsidRPr="00B34909" w:rsidTr="00B34909">
              <w:trPr>
                <w:trHeight w:val="600"/>
              </w:trPr>
              <w:tc>
                <w:tcPr>
                  <w:tcW w:w="9639" w:type="dxa"/>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VI SKYRIUS</w:t>
                  </w:r>
                </w:p>
                <w:p w:rsidR="00C9750B" w:rsidRPr="00B34909" w:rsidRDefault="00C9750B">
                  <w:pPr>
                    <w:jc w:val="center"/>
                    <w:rPr>
                      <w:lang w:val="lt-LT"/>
                    </w:rPr>
                  </w:pPr>
                  <w:r w:rsidRPr="00B34909">
                    <w:rPr>
                      <w:b/>
                      <w:color w:val="000000"/>
                      <w:sz w:val="24"/>
                      <w:lang w:val="lt-LT"/>
                    </w:rPr>
                    <w:t>KOMPETENCIJOS</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 Bendrosios kompetencijos ir jų pakankami lygiai:</w:t>
                  </w:r>
                  <w:r w:rsidRPr="00B34909">
                    <w:rPr>
                      <w:color w:val="FFFFFF"/>
                      <w:sz w:val="24"/>
                      <w:lang w:val="lt-LT"/>
                    </w:rPr>
                    <w:t>0</w:t>
                  </w:r>
                </w:p>
              </w:tc>
            </w:tr>
            <w:tr w:rsidR="00C24ED8" w:rsidRPr="00B34909" w:rsidTr="00B34909">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lastRenderedPageBreak/>
                          <w:t>2</w:t>
                        </w:r>
                        <w:r w:rsidR="00520F6D">
                          <w:rPr>
                            <w:color w:val="000000"/>
                            <w:sz w:val="24"/>
                            <w:lang w:val="lt-LT"/>
                          </w:rPr>
                          <w:t>4</w:t>
                        </w:r>
                        <w:r w:rsidRPr="00B34909">
                          <w:rPr>
                            <w:color w:val="000000"/>
                            <w:sz w:val="24"/>
                            <w:lang w:val="lt-LT"/>
                          </w:rPr>
                          <w:t>.1. vertės visuomenei kūrimas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.2. organizuotumas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.3. patikimumas ir atsakingumas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.4. analizė ir pagrindimas – 5;</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.5. komunikacija – 4.</w:t>
                        </w:r>
                      </w:p>
                    </w:tc>
                  </w:tr>
                </w:tbl>
                <w:p w:rsidR="00C9750B" w:rsidRPr="00B34909" w:rsidRDefault="00C9750B">
                  <w:pPr>
                    <w:rPr>
                      <w:lang w:val="lt-LT"/>
                    </w:rPr>
                  </w:pP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 Vadybinės ir lyderystės kompetencijos ir jų pakankami lygiai:</w:t>
                  </w:r>
                  <w:r w:rsidRPr="00B34909">
                    <w:rPr>
                      <w:color w:val="FFFFFF"/>
                      <w:sz w:val="24"/>
                      <w:lang w:val="lt-LT"/>
                    </w:rPr>
                    <w:t>0</w:t>
                  </w:r>
                </w:p>
              </w:tc>
            </w:tr>
            <w:tr w:rsidR="00C24ED8" w:rsidRPr="00B34909" w:rsidTr="00B34909">
              <w:trPr>
                <w:trHeight w:val="102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.1. strateginis požiūris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.2. veiklos valdymas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.3. lyderystė – 4.</w:t>
                        </w:r>
                      </w:p>
                    </w:tc>
                  </w:tr>
                </w:tbl>
                <w:p w:rsidR="00C9750B" w:rsidRPr="00B34909" w:rsidRDefault="00C9750B">
                  <w:pPr>
                    <w:rPr>
                      <w:lang w:val="lt-LT"/>
                    </w:rPr>
                  </w:pP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6</w:t>
                  </w:r>
                  <w:r w:rsidRPr="00B34909">
                    <w:rPr>
                      <w:color w:val="000000"/>
                      <w:sz w:val="24"/>
                      <w:lang w:val="lt-LT"/>
                    </w:rPr>
                    <w:t>. Specifinės kompetencijos ir jų pakankami lygiai:</w:t>
                  </w:r>
                  <w:r w:rsidRPr="00B34909">
                    <w:rPr>
                      <w:color w:val="FFFFFF"/>
                      <w:sz w:val="24"/>
                      <w:lang w:val="lt-LT"/>
                    </w:rPr>
                    <w:t>0</w:t>
                  </w:r>
                </w:p>
              </w:tc>
            </w:tr>
            <w:tr w:rsidR="00C24ED8" w:rsidRPr="00B34909" w:rsidTr="00B34909">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6</w:t>
                        </w:r>
                        <w:r w:rsidRPr="00B34909">
                          <w:rPr>
                            <w:color w:val="000000"/>
                            <w:sz w:val="24"/>
                            <w:lang w:val="lt-LT"/>
                          </w:rPr>
                          <w:t>.1. informacijos valdymas – 4.</w:t>
                        </w:r>
                      </w:p>
                    </w:tc>
                  </w:tr>
                </w:tbl>
                <w:p w:rsidR="00C9750B" w:rsidRPr="00B34909" w:rsidRDefault="00C9750B">
                  <w:pPr>
                    <w:rPr>
                      <w:lang w:val="lt-LT"/>
                    </w:rPr>
                  </w:pP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7</w:t>
                  </w:r>
                  <w:r w:rsidRPr="00B34909">
                    <w:rPr>
                      <w:color w:val="000000"/>
                      <w:sz w:val="24"/>
                      <w:lang w:val="lt-LT"/>
                    </w:rPr>
                    <w:t>. Profesinės kompetencijos ir jų pakankami lygiai:</w:t>
                  </w:r>
                  <w:r w:rsidRPr="00B34909">
                    <w:rPr>
                      <w:color w:val="FFFFFF"/>
                      <w:sz w:val="24"/>
                      <w:lang w:val="lt-LT"/>
                    </w:rPr>
                    <w:t>0</w:t>
                  </w:r>
                </w:p>
              </w:tc>
            </w:tr>
            <w:tr w:rsidR="00C24ED8" w:rsidRPr="00B34909" w:rsidTr="00B34909">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7</w:t>
                        </w:r>
                        <w:r w:rsidRPr="00B34909">
                          <w:rPr>
                            <w:color w:val="000000"/>
                            <w:sz w:val="24"/>
                            <w:lang w:val="lt-LT"/>
                          </w:rPr>
                          <w:t>.1. veiklos planavimas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7</w:t>
                        </w:r>
                        <w:r w:rsidRPr="00B34909">
                          <w:rPr>
                            <w:color w:val="000000"/>
                            <w:sz w:val="24"/>
                            <w:lang w:val="lt-LT"/>
                          </w:rPr>
                          <w:t>.2. finansų valdymas ir apskaita – 4.</w:t>
                        </w:r>
                      </w:p>
                    </w:tc>
                  </w:tr>
                </w:tbl>
                <w:p w:rsidR="00C9750B" w:rsidRPr="00B34909" w:rsidRDefault="00C9750B">
                  <w:pPr>
                    <w:rPr>
                      <w:lang w:val="lt-LT"/>
                    </w:rPr>
                  </w:pPr>
                </w:p>
              </w:tc>
            </w:tr>
          </w:tbl>
          <w:p w:rsidR="00C9750B" w:rsidRPr="00B34909" w:rsidRDefault="00C9750B">
            <w:pPr>
              <w:rPr>
                <w:lang w:val="lt-LT"/>
              </w:rPr>
            </w:pPr>
          </w:p>
        </w:tc>
        <w:tc>
          <w:tcPr>
            <w:tcW w:w="6" w:type="dxa"/>
          </w:tcPr>
          <w:p w:rsidR="00C9750B" w:rsidRPr="00B34909" w:rsidRDefault="00C9750B">
            <w:pPr>
              <w:pStyle w:val="EmptyLayoutCell"/>
              <w:rPr>
                <w:lang w:val="lt-LT"/>
              </w:rPr>
            </w:pPr>
          </w:p>
        </w:tc>
      </w:tr>
      <w:tr w:rsidR="00C24ED8" w:rsidTr="00520F6D">
        <w:trPr>
          <w:trHeight w:val="450"/>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6" w:type="dxa"/>
          </w:tcPr>
          <w:p w:rsidR="00C9750B" w:rsidRPr="00B34909" w:rsidRDefault="00C9750B">
            <w:pPr>
              <w:pStyle w:val="EmptyLayoutCell"/>
              <w:rPr>
                <w:lang w:val="lt-LT"/>
              </w:rPr>
            </w:pPr>
          </w:p>
        </w:tc>
        <w:tc>
          <w:tcPr>
            <w:tcW w:w="9633" w:type="dxa"/>
            <w:gridSpan w:val="8"/>
          </w:tcPr>
          <w:tbl>
            <w:tblPr>
              <w:tblW w:w="0" w:type="auto"/>
              <w:tblCellMar>
                <w:left w:w="0" w:type="dxa"/>
                <w:right w:w="0" w:type="dxa"/>
              </w:tblCellMar>
              <w:tblLook w:val="0000" w:firstRow="0" w:lastRow="0" w:firstColumn="0" w:lastColumn="0" w:noHBand="0" w:noVBand="0"/>
            </w:tblPr>
            <w:tblGrid>
              <w:gridCol w:w="3401"/>
              <w:gridCol w:w="5669"/>
            </w:tblGrid>
            <w:tr w:rsidR="00C24ED8" w:rsidRPr="00B34909">
              <w:trPr>
                <w:trHeight w:val="260"/>
              </w:trPr>
              <w:tc>
                <w:tcPr>
                  <w:tcW w:w="3401"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Susipažinau</w:t>
                  </w: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Borders>
                    <w:bottom w:val="single" w:sz="2" w:space="0" w:color="000000"/>
                  </w:tcBorders>
                  <w:tcMar>
                    <w:top w:w="40" w:type="dxa"/>
                    <w:left w:w="40" w:type="dxa"/>
                    <w:bottom w:w="40" w:type="dxa"/>
                    <w:right w:w="40" w:type="dxa"/>
                  </w:tcMar>
                </w:tcPr>
                <w:p w:rsidR="00C9750B" w:rsidRPr="00B34909" w:rsidRDefault="00C9750B">
                  <w:pPr>
                    <w:rPr>
                      <w:lang w:val="lt-LT"/>
                    </w:rPr>
                  </w:pP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Mar>
                    <w:top w:w="40" w:type="dxa"/>
                    <w:left w:w="40" w:type="dxa"/>
                    <w:bottom w:w="40" w:type="dxa"/>
                    <w:right w:w="40" w:type="dxa"/>
                  </w:tcMar>
                </w:tcPr>
                <w:p w:rsidR="00C9750B" w:rsidRPr="00B34909" w:rsidRDefault="00C9750B">
                  <w:pPr>
                    <w:rPr>
                      <w:lang w:val="lt-LT"/>
                    </w:rPr>
                  </w:pPr>
                  <w:r w:rsidRPr="00B34909">
                    <w:rPr>
                      <w:color w:val="000000"/>
                      <w:lang w:val="lt-LT"/>
                    </w:rPr>
                    <w:t>(Parašas)</w:t>
                  </w: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Borders>
                    <w:bottom w:val="single" w:sz="2" w:space="0" w:color="000000"/>
                  </w:tcBorders>
                  <w:tcMar>
                    <w:top w:w="40" w:type="dxa"/>
                    <w:left w:w="40" w:type="dxa"/>
                    <w:bottom w:w="40" w:type="dxa"/>
                    <w:right w:w="40" w:type="dxa"/>
                  </w:tcMar>
                </w:tcPr>
                <w:p w:rsidR="00C9750B" w:rsidRPr="00B34909" w:rsidRDefault="00C9750B">
                  <w:pPr>
                    <w:rPr>
                      <w:lang w:val="lt-LT"/>
                    </w:rPr>
                  </w:pP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Mar>
                    <w:top w:w="40" w:type="dxa"/>
                    <w:left w:w="40" w:type="dxa"/>
                    <w:bottom w:w="40" w:type="dxa"/>
                    <w:right w:w="40" w:type="dxa"/>
                  </w:tcMar>
                </w:tcPr>
                <w:p w:rsidR="00C9750B" w:rsidRPr="00B34909" w:rsidRDefault="00C9750B">
                  <w:pPr>
                    <w:rPr>
                      <w:lang w:val="lt-LT"/>
                    </w:rPr>
                  </w:pPr>
                  <w:r w:rsidRPr="00B34909">
                    <w:rPr>
                      <w:color w:val="000000"/>
                      <w:lang w:val="lt-LT"/>
                    </w:rPr>
                    <w:t>(Vardas ir pavardė)</w:t>
                  </w: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Borders>
                    <w:bottom w:val="single" w:sz="2" w:space="0" w:color="000000"/>
                  </w:tcBorders>
                  <w:tcMar>
                    <w:top w:w="40" w:type="dxa"/>
                    <w:left w:w="40" w:type="dxa"/>
                    <w:bottom w:w="40" w:type="dxa"/>
                    <w:right w:w="40" w:type="dxa"/>
                  </w:tcMar>
                </w:tcPr>
                <w:p w:rsidR="00C9750B" w:rsidRPr="00B34909" w:rsidRDefault="00C9750B">
                  <w:pPr>
                    <w:rPr>
                      <w:lang w:val="lt-LT"/>
                    </w:rPr>
                  </w:pP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Mar>
                    <w:top w:w="40" w:type="dxa"/>
                    <w:left w:w="40" w:type="dxa"/>
                    <w:bottom w:w="40" w:type="dxa"/>
                    <w:right w:w="40" w:type="dxa"/>
                  </w:tcMar>
                </w:tcPr>
                <w:p w:rsidR="00C9750B" w:rsidRPr="00B34909" w:rsidRDefault="00C9750B">
                  <w:pPr>
                    <w:rPr>
                      <w:lang w:val="lt-LT"/>
                    </w:rPr>
                  </w:pPr>
                  <w:r w:rsidRPr="00B34909">
                    <w:rPr>
                      <w:color w:val="000000"/>
                      <w:lang w:val="lt-LT"/>
                    </w:rPr>
                    <w:t>(Data)</w:t>
                  </w: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Mar>
                    <w:top w:w="40" w:type="dxa"/>
                    <w:left w:w="40" w:type="dxa"/>
                    <w:bottom w:w="40" w:type="dxa"/>
                    <w:right w:w="40" w:type="dxa"/>
                  </w:tcMar>
                </w:tcPr>
                <w:p w:rsidR="00C9750B" w:rsidRPr="00B34909" w:rsidRDefault="00C9750B">
                  <w:pPr>
                    <w:rPr>
                      <w:lang w:val="lt-LT"/>
                    </w:rPr>
                  </w:pPr>
                </w:p>
              </w:tc>
              <w:tc>
                <w:tcPr>
                  <w:tcW w:w="5669" w:type="dxa"/>
                  <w:tcMar>
                    <w:top w:w="40" w:type="dxa"/>
                    <w:left w:w="40" w:type="dxa"/>
                    <w:bottom w:w="40" w:type="dxa"/>
                    <w:right w:w="40" w:type="dxa"/>
                  </w:tcMar>
                </w:tcPr>
                <w:p w:rsidR="00C9750B" w:rsidRPr="00B34909" w:rsidRDefault="00C9750B">
                  <w:pPr>
                    <w:rPr>
                      <w:lang w:val="lt-LT"/>
                    </w:rPr>
                  </w:pPr>
                </w:p>
              </w:tc>
            </w:tr>
          </w:tbl>
          <w:p w:rsidR="00C9750B" w:rsidRPr="00B34909" w:rsidRDefault="00C9750B">
            <w:pPr>
              <w:rPr>
                <w:lang w:val="lt-LT"/>
              </w:rPr>
            </w:pPr>
          </w:p>
        </w:tc>
        <w:tc>
          <w:tcPr>
            <w:tcW w:w="6" w:type="dxa"/>
          </w:tcPr>
          <w:p w:rsidR="00C9750B" w:rsidRPr="00B34909" w:rsidRDefault="00C9750B">
            <w:pPr>
              <w:pStyle w:val="EmptyLayoutCell"/>
              <w:rPr>
                <w:lang w:val="lt-LT"/>
              </w:rPr>
            </w:pPr>
          </w:p>
        </w:tc>
      </w:tr>
      <w:tr w:rsidR="00C24ED8" w:rsidTr="00520F6D">
        <w:trPr>
          <w:trHeight w:val="911"/>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bl>
    <w:p w:rsidR="00566859" w:rsidRDefault="00566859"/>
    <w:sectPr w:rsidR="00566859" w:rsidSect="00520F6D">
      <w:headerReference w:type="default" r:id="rId6"/>
      <w:pgSz w:w="11905" w:h="16837"/>
      <w:pgMar w:top="1134" w:right="567" w:bottom="1134"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36D4" w:rsidRDefault="007636D4" w:rsidP="00B34909">
      <w:r>
        <w:separator/>
      </w:r>
    </w:p>
  </w:endnote>
  <w:endnote w:type="continuationSeparator" w:id="0">
    <w:p w:rsidR="007636D4" w:rsidRDefault="007636D4" w:rsidP="00B3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36D4" w:rsidRDefault="007636D4" w:rsidP="00B34909">
      <w:r>
        <w:separator/>
      </w:r>
    </w:p>
  </w:footnote>
  <w:footnote w:type="continuationSeparator" w:id="0">
    <w:p w:rsidR="007636D4" w:rsidRDefault="007636D4" w:rsidP="00B3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4909" w:rsidRDefault="00B34909">
    <w:pPr>
      <w:pStyle w:val="Antrats"/>
      <w:jc w:val="center"/>
      <w:rPr>
        <w:sz w:val="24"/>
        <w:szCs w:val="24"/>
      </w:rPr>
    </w:pPr>
  </w:p>
  <w:p w:rsidR="00B34909" w:rsidRDefault="00B34909">
    <w:pPr>
      <w:pStyle w:val="Antrats"/>
      <w:jc w:val="center"/>
      <w:rPr>
        <w:sz w:val="24"/>
        <w:szCs w:val="24"/>
      </w:rPr>
    </w:pPr>
  </w:p>
  <w:p w:rsidR="00B34909" w:rsidRPr="00B34909" w:rsidRDefault="00B34909">
    <w:pPr>
      <w:pStyle w:val="Antrats"/>
      <w:jc w:val="center"/>
      <w:rPr>
        <w:sz w:val="24"/>
        <w:szCs w:val="24"/>
      </w:rPr>
    </w:pPr>
    <w:r w:rsidRPr="00B34909">
      <w:rPr>
        <w:sz w:val="24"/>
        <w:szCs w:val="24"/>
      </w:rPr>
      <w:fldChar w:fldCharType="begin"/>
    </w:r>
    <w:r w:rsidRPr="00B34909">
      <w:rPr>
        <w:sz w:val="24"/>
        <w:szCs w:val="24"/>
      </w:rPr>
      <w:instrText>PAGE   \* MERGEFORMAT</w:instrText>
    </w:r>
    <w:r w:rsidRPr="00B34909">
      <w:rPr>
        <w:sz w:val="24"/>
        <w:szCs w:val="24"/>
      </w:rPr>
      <w:fldChar w:fldCharType="separate"/>
    </w:r>
    <w:r w:rsidRPr="00B34909">
      <w:rPr>
        <w:sz w:val="24"/>
        <w:szCs w:val="24"/>
        <w:lang w:val="lt-LT"/>
      </w:rPr>
      <w:t>2</w:t>
    </w:r>
    <w:r w:rsidRPr="00B34909">
      <w:rPr>
        <w:sz w:val="24"/>
        <w:szCs w:val="24"/>
      </w:rPr>
      <w:fldChar w:fldCharType="end"/>
    </w:r>
  </w:p>
  <w:p w:rsidR="00B34909" w:rsidRDefault="00B3490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51"/>
    <w:rsid w:val="000942F6"/>
    <w:rsid w:val="00520F6D"/>
    <w:rsid w:val="00566859"/>
    <w:rsid w:val="007636D4"/>
    <w:rsid w:val="00A70451"/>
    <w:rsid w:val="00AF2CC0"/>
    <w:rsid w:val="00B34909"/>
    <w:rsid w:val="00B600FF"/>
    <w:rsid w:val="00C24ED8"/>
    <w:rsid w:val="00C36C09"/>
    <w:rsid w:val="00C9750B"/>
    <w:rsid w:val="00E201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5AAD0"/>
  <w15:chartTrackingRefBased/>
  <w15:docId w15:val="{C2748592-691A-4283-BE88-6146AF61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34909"/>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B34909"/>
    <w:rPr>
      <w:lang w:val="en-US" w:eastAsia="en-US"/>
    </w:rPr>
  </w:style>
  <w:style w:type="paragraph" w:styleId="Porat">
    <w:name w:val="footer"/>
    <w:basedOn w:val="prastasis"/>
    <w:link w:val="PoratDiagrama"/>
    <w:uiPriority w:val="99"/>
    <w:unhideWhenUsed/>
    <w:rsid w:val="00B34909"/>
    <w:pPr>
      <w:tabs>
        <w:tab w:val="center" w:pos="4819"/>
        <w:tab w:val="right" w:pos="9638"/>
      </w:tabs>
    </w:pPr>
  </w:style>
  <w:style w:type="character" w:customStyle="1" w:styleId="PoratDiagrama">
    <w:name w:val="Poraštė Diagrama"/>
    <w:link w:val="Porat"/>
    <w:uiPriority w:val="99"/>
    <w:rsid w:val="00B3490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3624</Words>
  <Characters>2066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2025-03-21T11:11:00Z</dcterms:created>
  <dcterms:modified xsi:type="dcterms:W3CDTF">2025-03-21T11:11:00Z</dcterms:modified>
</cp:coreProperties>
</file>