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B81" w:rsidRPr="003352AA" w:rsidRDefault="00C27B81" w:rsidP="003467DF">
      <w:pPr>
        <w:ind w:left="6237" w:firstLine="720"/>
        <w:jc w:val="both"/>
        <w:rPr>
          <w:sz w:val="20"/>
        </w:rPr>
      </w:pPr>
      <w:bookmarkStart w:id="0" w:name="_GoBack"/>
      <w:bookmarkEnd w:id="0"/>
      <w:r>
        <w:rPr>
          <w:sz w:val="20"/>
        </w:rPr>
        <w:t xml:space="preserve">                                                                                                              </w:t>
      </w:r>
      <w:r w:rsidR="003467DF">
        <w:rPr>
          <w:sz w:val="20"/>
        </w:rPr>
        <w:t>Šilalės rajono s</w:t>
      </w:r>
      <w:r w:rsidRPr="003352AA">
        <w:rPr>
          <w:sz w:val="20"/>
        </w:rPr>
        <w:t xml:space="preserve">avivaldybės nekilnojamojo </w:t>
      </w:r>
      <w:r w:rsidR="003467DF">
        <w:rPr>
          <w:sz w:val="20"/>
        </w:rPr>
        <w:t xml:space="preserve">                                                                </w:t>
      </w:r>
      <w:r w:rsidRPr="003352AA">
        <w:rPr>
          <w:sz w:val="20"/>
        </w:rPr>
        <w:t xml:space="preserve">turto ir kitų </w:t>
      </w:r>
    </w:p>
    <w:p w:rsidR="00C27B81" w:rsidRPr="003352AA" w:rsidRDefault="00C27B81" w:rsidP="00C27B81">
      <w:pPr>
        <w:ind w:firstLine="720"/>
        <w:jc w:val="both"/>
        <w:rPr>
          <w:sz w:val="20"/>
        </w:rPr>
      </w:pPr>
      <w:r>
        <w:rPr>
          <w:sz w:val="20"/>
        </w:rPr>
        <w:t xml:space="preserve">                                                                              </w:t>
      </w:r>
      <w:r w:rsidR="000A4F89">
        <w:rPr>
          <w:sz w:val="20"/>
        </w:rPr>
        <w:t xml:space="preserve">                                </w:t>
      </w:r>
      <w:r w:rsidRPr="003352AA">
        <w:rPr>
          <w:sz w:val="20"/>
        </w:rPr>
        <w:t>nekilnojamųjų daiktų pardavimo viešo</w:t>
      </w:r>
    </w:p>
    <w:p w:rsidR="00C27B81" w:rsidRPr="003352AA" w:rsidRDefault="00C27B81" w:rsidP="00C27B81">
      <w:pPr>
        <w:ind w:firstLine="720"/>
        <w:jc w:val="both"/>
        <w:rPr>
          <w:sz w:val="20"/>
        </w:rPr>
      </w:pPr>
      <w:r>
        <w:rPr>
          <w:sz w:val="20"/>
        </w:rPr>
        <w:t xml:space="preserve">                                                                                                              </w:t>
      </w:r>
      <w:r w:rsidRPr="003352AA">
        <w:rPr>
          <w:sz w:val="20"/>
        </w:rPr>
        <w:t>a</w:t>
      </w:r>
      <w:r>
        <w:rPr>
          <w:sz w:val="20"/>
        </w:rPr>
        <w:t>ukciono organizavimo ir vykdymo                                                                                          .                                                                                                                           komisijos</w:t>
      </w:r>
    </w:p>
    <w:p w:rsidR="00C27B81" w:rsidRPr="003352AA" w:rsidRDefault="00C27B81" w:rsidP="00C27B81">
      <w:pPr>
        <w:ind w:firstLine="720"/>
        <w:jc w:val="both"/>
        <w:rPr>
          <w:sz w:val="20"/>
        </w:rPr>
      </w:pPr>
      <w:r>
        <w:rPr>
          <w:sz w:val="20"/>
        </w:rPr>
        <w:t xml:space="preserve">                                                                                                              </w:t>
      </w:r>
      <w:r w:rsidRPr="003352AA">
        <w:rPr>
          <w:sz w:val="20"/>
        </w:rPr>
        <w:t>darbo reglamento</w:t>
      </w:r>
    </w:p>
    <w:p w:rsidR="00C27B81" w:rsidRDefault="00C27B81" w:rsidP="00C27B81">
      <w:pPr>
        <w:ind w:firstLine="720"/>
        <w:jc w:val="both"/>
      </w:pPr>
      <w:r>
        <w:rPr>
          <w:sz w:val="20"/>
        </w:rPr>
        <w:t xml:space="preserve">                                                                                                              </w:t>
      </w:r>
      <w:r w:rsidR="00A95152">
        <w:rPr>
          <w:sz w:val="20"/>
        </w:rPr>
        <w:t>1</w:t>
      </w:r>
      <w:r w:rsidRPr="003352AA">
        <w:rPr>
          <w:sz w:val="20"/>
        </w:rPr>
        <w:t xml:space="preserve"> priedas</w:t>
      </w:r>
      <w:r w:rsidR="00A95152">
        <w:rPr>
          <w:sz w:val="20"/>
        </w:rPr>
        <w:t>.</w:t>
      </w:r>
      <w:r>
        <w:t xml:space="preserve"> </w:t>
      </w:r>
    </w:p>
    <w:p w:rsidR="00C27B81" w:rsidRDefault="00C27B81" w:rsidP="00C27B81">
      <w:pPr>
        <w:ind w:firstLine="720"/>
        <w:jc w:val="both"/>
      </w:pPr>
    </w:p>
    <w:p w:rsidR="00C27B81" w:rsidRPr="00464EE0" w:rsidRDefault="00C27B81" w:rsidP="00C27B81">
      <w:pPr>
        <w:jc w:val="right"/>
        <w:rPr>
          <w:sz w:val="20"/>
        </w:rPr>
      </w:pPr>
    </w:p>
    <w:p w:rsidR="00C27B81" w:rsidRDefault="00C27B81" w:rsidP="00C27B81">
      <w:pPr>
        <w:jc w:val="right"/>
      </w:pPr>
    </w:p>
    <w:p w:rsidR="00C27B81" w:rsidRDefault="00C27B81" w:rsidP="00C27B81">
      <w:pPr>
        <w:jc w:val="both"/>
      </w:pPr>
    </w:p>
    <w:p w:rsidR="00C27B81" w:rsidRPr="00751809" w:rsidRDefault="00C27B81" w:rsidP="00C27B81">
      <w:pPr>
        <w:jc w:val="center"/>
        <w:rPr>
          <w:szCs w:val="24"/>
        </w:rPr>
      </w:pPr>
      <w:r w:rsidRPr="00751809">
        <w:rPr>
          <w:szCs w:val="24"/>
        </w:rPr>
        <w:t>__________________________________________________________________ __________________________________________________________________</w:t>
      </w:r>
    </w:p>
    <w:p w:rsidR="00C27B81" w:rsidRPr="00751809" w:rsidRDefault="0095307D" w:rsidP="0095307D">
      <w:pPr>
        <w:jc w:val="center"/>
        <w:rPr>
          <w:szCs w:val="24"/>
        </w:rPr>
      </w:pPr>
      <w:r w:rsidRPr="00751809">
        <w:rPr>
          <w:szCs w:val="24"/>
        </w:rPr>
        <w:t>T</w:t>
      </w:r>
      <w:r w:rsidR="00C27B81" w:rsidRPr="00751809">
        <w:rPr>
          <w:szCs w:val="24"/>
        </w:rPr>
        <w:t>iesioginio aukciono dalyvis (aukciono dalyvio vardas, pavardė, asmens kodas, gyvenamoji vieta (arba juridinio asmens pavadinimas, kodas Juridinių asmenų registre, buveinė), telefono numeris, el. paštas)</w:t>
      </w:r>
    </w:p>
    <w:p w:rsidR="00C27B81" w:rsidRPr="00751809" w:rsidRDefault="00C27B81" w:rsidP="0095307D">
      <w:pPr>
        <w:jc w:val="center"/>
        <w:rPr>
          <w:szCs w:val="24"/>
        </w:rPr>
      </w:pPr>
    </w:p>
    <w:p w:rsidR="00C27B81" w:rsidRPr="00751809" w:rsidRDefault="00C27B81" w:rsidP="00C27B81">
      <w:pPr>
        <w:jc w:val="both"/>
        <w:rPr>
          <w:szCs w:val="24"/>
        </w:rPr>
      </w:pPr>
      <w:r w:rsidRPr="00751809">
        <w:rPr>
          <w:szCs w:val="24"/>
        </w:rPr>
        <w:t xml:space="preserve">Šilalės rajono savivaldybės administracijai </w:t>
      </w:r>
    </w:p>
    <w:p w:rsidR="00C27B81" w:rsidRPr="00751809" w:rsidRDefault="00C27B81" w:rsidP="00C27B81">
      <w:pPr>
        <w:jc w:val="both"/>
        <w:rPr>
          <w:szCs w:val="24"/>
        </w:rPr>
      </w:pPr>
    </w:p>
    <w:p w:rsidR="00C27B81" w:rsidRPr="00751809" w:rsidRDefault="00C27B81" w:rsidP="00C27B81">
      <w:pPr>
        <w:jc w:val="center"/>
        <w:rPr>
          <w:b/>
          <w:szCs w:val="24"/>
        </w:rPr>
      </w:pPr>
      <w:r w:rsidRPr="00751809">
        <w:rPr>
          <w:b/>
          <w:szCs w:val="24"/>
        </w:rPr>
        <w:t>PRAŠYMAS</w:t>
      </w:r>
    </w:p>
    <w:p w:rsidR="00C27B81" w:rsidRPr="00751809" w:rsidRDefault="00C27B81" w:rsidP="00C27B81">
      <w:pPr>
        <w:jc w:val="center"/>
        <w:rPr>
          <w:b/>
          <w:szCs w:val="24"/>
        </w:rPr>
      </w:pPr>
      <w:r w:rsidRPr="00751809">
        <w:rPr>
          <w:b/>
          <w:szCs w:val="24"/>
        </w:rPr>
        <w:t>ĮREGISTRUOTI TIESIOGINIO AUKCIONO DALYVIU</w:t>
      </w:r>
    </w:p>
    <w:p w:rsidR="00C27B81" w:rsidRPr="00751809" w:rsidRDefault="00C27B81" w:rsidP="00C27B81">
      <w:pPr>
        <w:jc w:val="both"/>
        <w:rPr>
          <w:b/>
          <w:szCs w:val="24"/>
        </w:rPr>
      </w:pPr>
      <w:r w:rsidRPr="00751809">
        <w:rPr>
          <w:b/>
          <w:szCs w:val="24"/>
        </w:rPr>
        <w:t xml:space="preserve">                                                   20___ m. _____________________ d. </w:t>
      </w:r>
    </w:p>
    <w:p w:rsidR="00C27B81" w:rsidRPr="00751809" w:rsidRDefault="00C27B81" w:rsidP="00C27B81">
      <w:pPr>
        <w:jc w:val="both"/>
        <w:rPr>
          <w:b/>
          <w:szCs w:val="24"/>
        </w:rPr>
      </w:pPr>
    </w:p>
    <w:p w:rsidR="00C27B81" w:rsidRPr="00751809" w:rsidRDefault="00C27B81" w:rsidP="00C27B81">
      <w:pPr>
        <w:jc w:val="center"/>
        <w:rPr>
          <w:szCs w:val="24"/>
        </w:rPr>
      </w:pPr>
      <w:r w:rsidRPr="00751809">
        <w:rPr>
          <w:szCs w:val="24"/>
        </w:rPr>
        <w:t>Šilalė</w:t>
      </w:r>
    </w:p>
    <w:p w:rsidR="00C27B81" w:rsidRPr="00751809" w:rsidRDefault="00C27B81" w:rsidP="00C27B81">
      <w:pPr>
        <w:jc w:val="both"/>
        <w:rPr>
          <w:szCs w:val="24"/>
        </w:rPr>
      </w:pPr>
    </w:p>
    <w:p w:rsidR="00C27B81" w:rsidRPr="00751809" w:rsidRDefault="00C27B81" w:rsidP="00C27B81">
      <w:pPr>
        <w:jc w:val="center"/>
        <w:rPr>
          <w:szCs w:val="24"/>
        </w:rPr>
      </w:pPr>
      <w:r w:rsidRPr="00751809">
        <w:rPr>
          <w:szCs w:val="24"/>
        </w:rPr>
        <w:t>Prašau įregistruoti tiesioginio aukciono, kuriame parduodamas (a)___________________________ _______________________________________________________________________________, (parduodamas turtas, turto adresas, unikalus numeris)</w:t>
      </w:r>
    </w:p>
    <w:p w:rsidR="00C27B81" w:rsidRPr="00751809" w:rsidRDefault="00C27B81" w:rsidP="00C27B81">
      <w:pPr>
        <w:jc w:val="center"/>
        <w:rPr>
          <w:szCs w:val="24"/>
        </w:rPr>
      </w:pPr>
      <w:r w:rsidRPr="00751809">
        <w:rPr>
          <w:szCs w:val="24"/>
        </w:rPr>
        <w:t>vyksiančio 20___ m. ______________________ d. ________val. ________min., dalyviu. (aukciono data ir laikas)</w:t>
      </w:r>
    </w:p>
    <w:p w:rsidR="00C27B81" w:rsidRPr="00751809" w:rsidRDefault="00C27B81" w:rsidP="00C27B81">
      <w:pPr>
        <w:jc w:val="both"/>
        <w:rPr>
          <w:szCs w:val="24"/>
        </w:rPr>
      </w:pPr>
      <w:r w:rsidRPr="00751809">
        <w:rPr>
          <w:szCs w:val="24"/>
        </w:rPr>
        <w:t xml:space="preserve">Jeigu nebūsiu pripažintas tiesioginio aukciono laimėtoju, sumokėtą garantinį įnašą prašau grąžinti į sąskaitą Nr. __________________________, esančią banke______________________. </w:t>
      </w:r>
    </w:p>
    <w:p w:rsidR="00C27B81" w:rsidRPr="00751809" w:rsidRDefault="00C27B81" w:rsidP="00C27B81">
      <w:pPr>
        <w:jc w:val="both"/>
        <w:rPr>
          <w:szCs w:val="24"/>
        </w:rPr>
      </w:pPr>
      <w:r w:rsidRPr="00751809">
        <w:rPr>
          <w:szCs w:val="24"/>
        </w:rPr>
        <w:t xml:space="preserve">                      (banko sąskaitos numeris)                                    (banko pavadinimas) </w:t>
      </w:r>
    </w:p>
    <w:p w:rsidR="00C27B81" w:rsidRPr="00751809" w:rsidRDefault="00C27B81" w:rsidP="00C27B81">
      <w:pPr>
        <w:jc w:val="both"/>
        <w:rPr>
          <w:szCs w:val="24"/>
        </w:rPr>
      </w:pPr>
    </w:p>
    <w:p w:rsidR="00C27B81" w:rsidRPr="00751809" w:rsidRDefault="00C27B81" w:rsidP="00C27B81">
      <w:pPr>
        <w:ind w:firstLine="720"/>
        <w:jc w:val="both"/>
        <w:rPr>
          <w:szCs w:val="24"/>
        </w:rPr>
      </w:pPr>
      <w:r w:rsidRPr="00751809">
        <w:rPr>
          <w:szCs w:val="24"/>
        </w:rPr>
        <w:t xml:space="preserve">PRIDEDAMA: </w:t>
      </w:r>
    </w:p>
    <w:p w:rsidR="00C27B81" w:rsidRPr="00751809" w:rsidRDefault="00C27B81" w:rsidP="00C27B81">
      <w:pPr>
        <w:ind w:firstLine="720"/>
        <w:jc w:val="both"/>
        <w:rPr>
          <w:szCs w:val="24"/>
        </w:rPr>
      </w:pPr>
      <w:r w:rsidRPr="00751809">
        <w:rPr>
          <w:szCs w:val="24"/>
        </w:rPr>
        <w:t xml:space="preserve">1. Juridinių asmenų registro išrašas (ar kito veiklos pagrindimo dokumento), jeigu pagal asmens registravimo vietos įstatymus toks subjektas privalo jį turėti, kopija, patvirtinta teisės aktų nustatyta tvarka; </w:t>
      </w:r>
    </w:p>
    <w:p w:rsidR="00C27B81" w:rsidRPr="00751809" w:rsidRDefault="00C27B81" w:rsidP="00C27B81">
      <w:pPr>
        <w:ind w:firstLine="720"/>
        <w:jc w:val="both"/>
        <w:rPr>
          <w:szCs w:val="24"/>
        </w:rPr>
      </w:pPr>
      <w:r w:rsidRPr="00751809">
        <w:rPr>
          <w:szCs w:val="24"/>
        </w:rPr>
        <w:t xml:space="preserve">2. Įstatų arba nuostatų (ar kito steigimo dokumento), jeigu pagal asmens registravimo vietos įstatymus toks subjektas privalo juos turėti, kopija, patvirtinta teisės aktų nustatyta tvarka; </w:t>
      </w:r>
    </w:p>
    <w:p w:rsidR="00C27B81" w:rsidRPr="00751809" w:rsidRDefault="00C27B81" w:rsidP="00C27B81">
      <w:pPr>
        <w:ind w:firstLine="720"/>
        <w:jc w:val="both"/>
        <w:rPr>
          <w:szCs w:val="24"/>
        </w:rPr>
      </w:pPr>
      <w:r w:rsidRPr="00751809">
        <w:rPr>
          <w:szCs w:val="24"/>
        </w:rPr>
        <w:t>3. Kompetentingo valdymo organo sprendimas dėl dalyvavimo aukcione ir nekilnojamojo turto ir jam priskirto žemės sklypo (jeigu žemės sklypas yra parduodamas kartu su nekilnojamuoju turtu) ar kitų nekilnojamųjų daiktų įsigijimo, jeigu pagal asmens steigimo dokumentus ar teisės aktus sprendimą turi priimti valdymo organas, kopija, patvirtinta teisės aktų nustatyta tvarka;</w:t>
      </w:r>
    </w:p>
    <w:p w:rsidR="00C27B81" w:rsidRPr="00751809" w:rsidRDefault="00C27B81" w:rsidP="00C27B81">
      <w:pPr>
        <w:ind w:firstLine="720"/>
        <w:jc w:val="both"/>
        <w:rPr>
          <w:szCs w:val="24"/>
        </w:rPr>
      </w:pPr>
      <w:r w:rsidRPr="00751809">
        <w:rPr>
          <w:szCs w:val="24"/>
        </w:rPr>
        <w:t xml:space="preserve"> 4. Atstovo įgaliojimų patvirtinimo dokumentų kopija, patvirtintas teisės aktų nustatyta tvarka;</w:t>
      </w:r>
    </w:p>
    <w:p w:rsidR="00C27B81" w:rsidRPr="00751809" w:rsidRDefault="00C27B81" w:rsidP="00C27B81">
      <w:pPr>
        <w:ind w:firstLine="720"/>
        <w:jc w:val="both"/>
        <w:rPr>
          <w:szCs w:val="24"/>
        </w:rPr>
      </w:pPr>
      <w:r w:rsidRPr="00751809">
        <w:rPr>
          <w:szCs w:val="24"/>
        </w:rPr>
        <w:t xml:space="preserve"> 5. Sandorio dėl ketinimo įsigyti bendrosios nuosavybės teise arba jungtinės veiklos sutarties kopija, patvirtinta teisės aktų nustatyta tvarka, jeigu aukcione ketina dalyvauti keli asmenys (asmenų grupė); </w:t>
      </w:r>
    </w:p>
    <w:p w:rsidR="00C27B81" w:rsidRPr="00751809" w:rsidRDefault="00C27B81" w:rsidP="00C27B81">
      <w:pPr>
        <w:ind w:firstLine="720"/>
        <w:jc w:val="both"/>
        <w:rPr>
          <w:szCs w:val="24"/>
        </w:rPr>
      </w:pPr>
      <w:r w:rsidRPr="00751809">
        <w:rPr>
          <w:szCs w:val="24"/>
        </w:rPr>
        <w:t xml:space="preserve">6. Kiti aukciono sąlygose nurodyti dokumentai; </w:t>
      </w:r>
    </w:p>
    <w:p w:rsidR="00C27B81" w:rsidRPr="00751809" w:rsidRDefault="00C27B81" w:rsidP="00C27B81">
      <w:pPr>
        <w:ind w:firstLine="720"/>
        <w:jc w:val="both"/>
        <w:rPr>
          <w:szCs w:val="24"/>
        </w:rPr>
      </w:pPr>
      <w:r w:rsidRPr="00751809">
        <w:rPr>
          <w:szCs w:val="24"/>
        </w:rPr>
        <w:t xml:space="preserve">7. Užsienio subjektai, atitinkantys aukciono dalyvių apibrėžimą, – atitikties Lietuvos Respublikos konstituciniame įstatyme nustatytiems europinės ir transatlantinės integracijos kriterijams patvirtinimo dokumentas lietuvių kalba (išverstas į ją): Lietuvos Respublikos </w:t>
      </w:r>
      <w:r w:rsidRPr="00751809">
        <w:rPr>
          <w:szCs w:val="24"/>
        </w:rPr>
        <w:lastRenderedPageBreak/>
        <w:t>konstitucinio įstatymo 4 straipsnio 1 dalyje nurodytų valstybių pilietybės patvirtinimo dokumentas arba šių užsienio valstybių nuolatinio gyventojo statuso patvirtinimo dokumento nuorašas, o užsienio juridiniai asmenys – legalizuotus ar patvirtintus pažyma (</w:t>
      </w:r>
      <w:proofErr w:type="spellStart"/>
      <w:r w:rsidRPr="00751809">
        <w:rPr>
          <w:szCs w:val="24"/>
        </w:rPr>
        <w:t>Apostille</w:t>
      </w:r>
      <w:proofErr w:type="spellEnd"/>
      <w:r w:rsidRPr="00751809">
        <w:rPr>
          <w:szCs w:val="24"/>
        </w:rPr>
        <w:t xml:space="preserve">), jeigu Lietuvos Respublikos tarptautinės sutartys ar Europos Sąjungos teisės aktai nenumato kitaip, registravimo pažymėjimas ir įstatai ar kiti juos atitinkantys steigimo dokumentai. </w:t>
      </w:r>
    </w:p>
    <w:p w:rsidR="00C27B81" w:rsidRPr="00751809" w:rsidRDefault="00C27B81" w:rsidP="00C27B81">
      <w:pPr>
        <w:ind w:firstLine="720"/>
        <w:jc w:val="both"/>
        <w:rPr>
          <w:szCs w:val="24"/>
        </w:rPr>
      </w:pPr>
      <w:r w:rsidRPr="00751809">
        <w:rPr>
          <w:szCs w:val="24"/>
        </w:rPr>
        <w:t xml:space="preserve">8. Dokumentas, patvirtinantis, kad juridinis asmuo, fizinis asmuo, užsienio subjektas, atitinkantis aukciono dalyvių apibrėžimą, sumokėjo tiesioginio aukciono dalyvio registravimo mokestį ir garantinį įnašą. </w:t>
      </w:r>
    </w:p>
    <w:p w:rsidR="00C27B81" w:rsidRPr="00751809" w:rsidRDefault="00C27B81" w:rsidP="00C27B81">
      <w:pPr>
        <w:ind w:firstLine="720"/>
        <w:jc w:val="both"/>
        <w:rPr>
          <w:szCs w:val="24"/>
        </w:rPr>
      </w:pPr>
    </w:p>
    <w:p w:rsidR="00062A0A" w:rsidRDefault="00C27B81" w:rsidP="00C27B81">
      <w:pPr>
        <w:ind w:firstLine="720"/>
        <w:jc w:val="both"/>
        <w:rPr>
          <w:szCs w:val="24"/>
        </w:rPr>
      </w:pPr>
      <w:r w:rsidRPr="00751809">
        <w:rPr>
          <w:szCs w:val="24"/>
        </w:rPr>
        <w:t xml:space="preserve">Tiesioginio aukciono dalyvis ar jo </w:t>
      </w:r>
    </w:p>
    <w:p w:rsidR="00C27B81" w:rsidRPr="00751809" w:rsidRDefault="00C27B81" w:rsidP="00C27B81">
      <w:pPr>
        <w:ind w:firstLine="720"/>
        <w:jc w:val="both"/>
        <w:rPr>
          <w:szCs w:val="24"/>
        </w:rPr>
      </w:pPr>
      <w:r w:rsidRPr="00751809">
        <w:rPr>
          <w:szCs w:val="24"/>
        </w:rPr>
        <w:t>įgaliotas asmuo</w:t>
      </w:r>
    </w:p>
    <w:p w:rsidR="00062A0A" w:rsidRDefault="00062A0A" w:rsidP="00C27B81">
      <w:pPr>
        <w:ind w:firstLine="720"/>
        <w:jc w:val="both"/>
        <w:rPr>
          <w:szCs w:val="24"/>
        </w:rPr>
      </w:pPr>
    </w:p>
    <w:p w:rsidR="00062A0A" w:rsidRDefault="00062A0A" w:rsidP="00C27B81">
      <w:pPr>
        <w:ind w:firstLine="720"/>
        <w:jc w:val="both"/>
        <w:rPr>
          <w:szCs w:val="24"/>
        </w:rPr>
      </w:pPr>
    </w:p>
    <w:p w:rsidR="00C27B81" w:rsidRPr="00751809" w:rsidRDefault="00C27B81" w:rsidP="00C27B81">
      <w:pPr>
        <w:ind w:firstLine="720"/>
        <w:jc w:val="both"/>
        <w:rPr>
          <w:szCs w:val="24"/>
        </w:rPr>
      </w:pPr>
      <w:r w:rsidRPr="00751809">
        <w:rPr>
          <w:szCs w:val="24"/>
        </w:rPr>
        <w:t xml:space="preserve"> ___________________                    _____________________________________ </w:t>
      </w:r>
    </w:p>
    <w:p w:rsidR="00062A0A" w:rsidRDefault="00062A0A" w:rsidP="00062A0A">
      <w:pPr>
        <w:jc w:val="both"/>
        <w:rPr>
          <w:rFonts w:ascii="TimesLT" w:hAnsi="TimesLT"/>
          <w:bCs/>
          <w:szCs w:val="24"/>
        </w:rPr>
      </w:pPr>
      <w:r>
        <w:rPr>
          <w:szCs w:val="24"/>
        </w:rPr>
        <w:t xml:space="preserve">                   </w:t>
      </w:r>
      <w:r w:rsidR="00C27B81" w:rsidRPr="00751809">
        <w:rPr>
          <w:szCs w:val="24"/>
        </w:rPr>
        <w:t xml:space="preserve"> (parašas)                                          (vardas, pavardė, juridinio asmens pavadinimas)</w:t>
      </w:r>
    </w:p>
    <w:p w:rsidR="00062A0A" w:rsidRPr="00062A0A" w:rsidRDefault="00062A0A" w:rsidP="00062A0A">
      <w:pPr>
        <w:rPr>
          <w:rFonts w:ascii="TimesLT" w:hAnsi="TimesLT"/>
          <w:szCs w:val="24"/>
        </w:rPr>
      </w:pPr>
    </w:p>
    <w:p w:rsidR="00062A0A" w:rsidRPr="00062A0A" w:rsidRDefault="00062A0A" w:rsidP="00062A0A">
      <w:pPr>
        <w:rPr>
          <w:rFonts w:ascii="TimesLT" w:hAnsi="TimesLT"/>
          <w:szCs w:val="24"/>
        </w:rPr>
      </w:pPr>
    </w:p>
    <w:p w:rsidR="00062A0A" w:rsidRPr="00062A0A" w:rsidRDefault="00062A0A" w:rsidP="00062A0A">
      <w:pPr>
        <w:rPr>
          <w:rFonts w:ascii="TimesLT" w:hAnsi="TimesLT"/>
          <w:szCs w:val="24"/>
        </w:rPr>
      </w:pPr>
    </w:p>
    <w:p w:rsidR="00062A0A" w:rsidRPr="00062A0A" w:rsidRDefault="00062A0A" w:rsidP="00062A0A">
      <w:pPr>
        <w:rPr>
          <w:rFonts w:ascii="TimesLT" w:hAnsi="TimesLT"/>
          <w:szCs w:val="24"/>
        </w:rPr>
      </w:pPr>
    </w:p>
    <w:p w:rsidR="00062A0A" w:rsidRPr="00062A0A" w:rsidRDefault="00062A0A" w:rsidP="00062A0A">
      <w:pPr>
        <w:rPr>
          <w:rFonts w:ascii="TimesLT" w:hAnsi="TimesLT"/>
          <w:szCs w:val="24"/>
        </w:rPr>
      </w:pPr>
    </w:p>
    <w:p w:rsidR="00062A0A" w:rsidRPr="00062A0A" w:rsidRDefault="00062A0A" w:rsidP="00062A0A">
      <w:pPr>
        <w:rPr>
          <w:rFonts w:ascii="TimesLT" w:hAnsi="TimesLT"/>
          <w:szCs w:val="24"/>
        </w:rPr>
      </w:pPr>
    </w:p>
    <w:p w:rsidR="00062A0A" w:rsidRDefault="00062A0A" w:rsidP="00062A0A">
      <w:pPr>
        <w:rPr>
          <w:rFonts w:ascii="TimesLT" w:hAnsi="TimesLT"/>
          <w:szCs w:val="24"/>
        </w:rPr>
      </w:pPr>
    </w:p>
    <w:p w:rsidR="00062A0A" w:rsidRDefault="00062A0A" w:rsidP="00062A0A">
      <w:pPr>
        <w:rPr>
          <w:rFonts w:ascii="TimesLT" w:hAnsi="TimesLT"/>
          <w:szCs w:val="24"/>
        </w:rPr>
      </w:pPr>
    </w:p>
    <w:p w:rsidR="000113D3" w:rsidRPr="00062A0A" w:rsidRDefault="000113D3" w:rsidP="00062A0A">
      <w:pPr>
        <w:rPr>
          <w:rFonts w:ascii="TimesLT" w:hAnsi="TimesLT"/>
          <w:szCs w:val="24"/>
        </w:rPr>
      </w:pPr>
    </w:p>
    <w:sectPr w:rsidR="000113D3" w:rsidRPr="00062A0A" w:rsidSect="00751809">
      <w:headerReference w:type="default" r:id="rId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C42" w:rsidRDefault="00C44C42" w:rsidP="00751809">
      <w:r>
        <w:separator/>
      </w:r>
    </w:p>
  </w:endnote>
  <w:endnote w:type="continuationSeparator" w:id="0">
    <w:p w:rsidR="00C44C42" w:rsidRDefault="00C44C42" w:rsidP="0075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7A87" w:usb1="80000000" w:usb2="00000008" w:usb3="00000000" w:csb0="000000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C42" w:rsidRDefault="00C44C42" w:rsidP="00751809">
      <w:r>
        <w:separator/>
      </w:r>
    </w:p>
  </w:footnote>
  <w:footnote w:type="continuationSeparator" w:id="0">
    <w:p w:rsidR="00C44C42" w:rsidRDefault="00C44C42" w:rsidP="00751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817509"/>
      <w:docPartObj>
        <w:docPartGallery w:val="Page Numbers (Top of Page)"/>
        <w:docPartUnique/>
      </w:docPartObj>
    </w:sdtPr>
    <w:sdtEndPr/>
    <w:sdtContent>
      <w:p w:rsidR="00751809" w:rsidRDefault="00751809">
        <w:pPr>
          <w:pStyle w:val="Antrats"/>
          <w:jc w:val="center"/>
        </w:pPr>
        <w:r>
          <w:fldChar w:fldCharType="begin"/>
        </w:r>
        <w:r>
          <w:instrText>PAGE   \* MERGEFORMAT</w:instrText>
        </w:r>
        <w:r>
          <w:fldChar w:fldCharType="separate"/>
        </w:r>
        <w:r w:rsidR="00491128">
          <w:rPr>
            <w:noProof/>
          </w:rPr>
          <w:t>2</w:t>
        </w:r>
        <w:r>
          <w:fldChar w:fldCharType="end"/>
        </w:r>
      </w:p>
    </w:sdtContent>
  </w:sdt>
  <w:p w:rsidR="00751809" w:rsidRDefault="00751809">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81"/>
    <w:rsid w:val="000113D3"/>
    <w:rsid w:val="00015200"/>
    <w:rsid w:val="00062A0A"/>
    <w:rsid w:val="000A4F89"/>
    <w:rsid w:val="002D3643"/>
    <w:rsid w:val="003467DF"/>
    <w:rsid w:val="00425192"/>
    <w:rsid w:val="00491128"/>
    <w:rsid w:val="00672020"/>
    <w:rsid w:val="00730501"/>
    <w:rsid w:val="00751809"/>
    <w:rsid w:val="00760924"/>
    <w:rsid w:val="008853DD"/>
    <w:rsid w:val="0095307D"/>
    <w:rsid w:val="00A95152"/>
    <w:rsid w:val="00C27B81"/>
    <w:rsid w:val="00C44C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C3701-4E3C-473C-8E2D-A0BEDD1E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27B81"/>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51809"/>
    <w:pPr>
      <w:tabs>
        <w:tab w:val="center" w:pos="4819"/>
        <w:tab w:val="right" w:pos="9638"/>
      </w:tabs>
    </w:pPr>
  </w:style>
  <w:style w:type="character" w:customStyle="1" w:styleId="AntratsDiagrama">
    <w:name w:val="Antraštės Diagrama"/>
    <w:basedOn w:val="Numatytasispastraiposriftas"/>
    <w:link w:val="Antrats"/>
    <w:uiPriority w:val="99"/>
    <w:rsid w:val="00751809"/>
    <w:rPr>
      <w:rFonts w:eastAsia="Times New Roman" w:cs="Times New Roman"/>
      <w:szCs w:val="20"/>
    </w:rPr>
  </w:style>
  <w:style w:type="paragraph" w:styleId="Porat">
    <w:name w:val="footer"/>
    <w:basedOn w:val="prastasis"/>
    <w:link w:val="PoratDiagrama"/>
    <w:uiPriority w:val="99"/>
    <w:unhideWhenUsed/>
    <w:rsid w:val="00751809"/>
    <w:pPr>
      <w:tabs>
        <w:tab w:val="center" w:pos="4819"/>
        <w:tab w:val="right" w:pos="9638"/>
      </w:tabs>
    </w:pPr>
  </w:style>
  <w:style w:type="character" w:customStyle="1" w:styleId="PoratDiagrama">
    <w:name w:val="Poraštė Diagrama"/>
    <w:basedOn w:val="Numatytasispastraiposriftas"/>
    <w:link w:val="Porat"/>
    <w:uiPriority w:val="99"/>
    <w:rsid w:val="00751809"/>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2853</Words>
  <Characters>1627</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User</cp:lastModifiedBy>
  <cp:revision>2</cp:revision>
  <dcterms:created xsi:type="dcterms:W3CDTF">2025-02-20T07:05:00Z</dcterms:created>
  <dcterms:modified xsi:type="dcterms:W3CDTF">2025-02-20T07:05:00Z</dcterms:modified>
</cp:coreProperties>
</file>