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1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814"/>
      </w:tblGrid>
      <w:tr w:rsidR="002D6D14" w14:paraId="6FAD1211" w14:textId="77777777" w:rsidTr="008F00A8">
        <w:tc>
          <w:tcPr>
            <w:tcW w:w="6379" w:type="dxa"/>
          </w:tcPr>
          <w:p w14:paraId="55A6D6C9" w14:textId="77777777" w:rsidR="002D6D14" w:rsidRDefault="002D6D14" w:rsidP="006E0FFD">
            <w:pPr>
              <w:spacing w:before="0" w:after="0" w:line="276" w:lineRule="auto"/>
              <w:rPr>
                <w:rFonts w:eastAsiaTheme="minorHAnsi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814" w:type="dxa"/>
          </w:tcPr>
          <w:p w14:paraId="52464AEF" w14:textId="77777777" w:rsidR="008F00A8" w:rsidRPr="009C783E" w:rsidRDefault="008F00A8" w:rsidP="008F00A8">
            <w:pPr>
              <w:spacing w:before="0" w:after="0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9C783E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PATVIRTINTA</w:t>
            </w:r>
          </w:p>
          <w:p w14:paraId="6DB5A696" w14:textId="7D1F5B37" w:rsidR="008F00A8" w:rsidRPr="009C783E" w:rsidRDefault="008F00A8" w:rsidP="008F00A8">
            <w:pPr>
              <w:spacing w:before="0" w:after="0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9C783E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Šilalės rajono savivaldybės mero                                                   </w:t>
            </w:r>
            <w:r w:rsidR="007A568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           2025 m. vasario 24</w:t>
            </w:r>
            <w:r w:rsidRPr="009C783E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d. potvarkiu </w:t>
            </w:r>
          </w:p>
          <w:p w14:paraId="6CC4BAAE" w14:textId="5E321F68" w:rsidR="008F00A8" w:rsidRPr="009C783E" w:rsidRDefault="008F00A8" w:rsidP="008F00A8">
            <w:pPr>
              <w:spacing w:before="0" w:after="0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9C783E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Nr. </w:t>
            </w:r>
            <w:r w:rsidR="009C783E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T3-</w:t>
            </w:r>
            <w:r w:rsidR="007A568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  <w:bookmarkStart w:id="0" w:name="_GoBack"/>
            <w:bookmarkEnd w:id="0"/>
          </w:p>
          <w:p w14:paraId="7C8AB0C9" w14:textId="4BFB349A" w:rsidR="002D6D14" w:rsidRDefault="002D6D14" w:rsidP="008F00A8">
            <w:pPr>
              <w:spacing w:before="0" w:after="0"/>
              <w:rPr>
                <w:rFonts w:eastAsiaTheme="minorHAnsi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BEB581B" w14:textId="77777777" w:rsidR="006F2513" w:rsidRDefault="006E0FFD" w:rsidP="002D6D14">
      <w:pPr>
        <w:spacing w:before="0" w:after="0"/>
        <w:rPr>
          <w:rFonts w:eastAsiaTheme="minorHAnsi" w:cs="Arial"/>
          <w:kern w:val="2"/>
          <w:sz w:val="24"/>
          <w:szCs w:val="24"/>
          <w14:ligatures w14:val="standardContextual"/>
        </w:rPr>
      </w:pPr>
      <w:r w:rsidRPr="006E0FFD">
        <w:rPr>
          <w:rFonts w:eastAsiaTheme="minorHAnsi" w:cs="Arial"/>
          <w:kern w:val="2"/>
          <w:sz w:val="24"/>
          <w:szCs w:val="24"/>
          <w14:ligatures w14:val="standardContextual"/>
        </w:rPr>
        <w:t xml:space="preserve">                                                       </w:t>
      </w:r>
    </w:p>
    <w:p w14:paraId="3264315C" w14:textId="5925999D" w:rsidR="002D6D14" w:rsidRDefault="009C783E" w:rsidP="006F2513">
      <w:pPr>
        <w:spacing w:before="0" w:after="0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ŠILALĖS RAJONO SAVIVALDYBĖS </w:t>
      </w:r>
      <w:r w:rsidR="00763392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MERO</w:t>
      </w:r>
      <w:r w:rsidR="006F2513" w:rsidRPr="006F2513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F00A8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RAŠTO </w:t>
      </w:r>
      <w:r w:rsidR="006F2513" w:rsidRPr="006F2513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BLANKO PAVYZDYS</w:t>
      </w:r>
    </w:p>
    <w:p w14:paraId="6860FB35" w14:textId="77777777" w:rsidR="006F2513" w:rsidRPr="006F2513" w:rsidRDefault="006F2513" w:rsidP="006F2513">
      <w:pPr>
        <w:spacing w:before="0" w:after="0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</w:p>
    <w:p w14:paraId="6BD5DF95" w14:textId="1DD40758" w:rsidR="00062F2C" w:rsidRPr="00A57564" w:rsidRDefault="00BA6701" w:rsidP="00062F2C">
      <w:pPr>
        <w:ind w:right="215"/>
        <w:jc w:val="center"/>
        <w:rPr>
          <w:rFonts w:cs="Arial"/>
          <w:cap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51C31423" wp14:editId="02989853">
            <wp:extent cx="720000" cy="720000"/>
            <wp:effectExtent l="0" t="0" r="0" b="4445"/>
            <wp:docPr id="1779221039" name="Paveikslėlis 1" descr="Perkirsto skydo viršutiniame sidabriniame lauke vaizduojamas raudonas, o apatiniame raudoname – apverstas stilizuotas sidabrinis ąžuol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0441" name="Paveikslėlis 1" descr="Perkirsto skydo viršutiniame sidabriniame lauke vaizduojamas raudonas, o apatiniame raudoname – apverstas stilizuotas sidabrinis ąžuol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8675" w14:textId="77777777" w:rsidR="00044B3F" w:rsidRDefault="00BA6701" w:rsidP="007847F7">
      <w:pPr>
        <w:pStyle w:val="statymopavad"/>
        <w:spacing w:line="276" w:lineRule="auto"/>
        <w:ind w:firstLine="0"/>
        <w:outlineLvl w:val="0"/>
        <w:rPr>
          <w:rStyle w:val="statymoNr"/>
          <w:rFonts w:ascii="Arial" w:hAnsi="Arial" w:cs="Arial"/>
          <w:b/>
          <w:caps w:val="0"/>
          <w:szCs w:val="24"/>
        </w:rPr>
      </w:pPr>
      <w:bookmarkStart w:id="1" w:name="_Hlk125053438"/>
      <w:r>
        <w:rPr>
          <w:rStyle w:val="statymoNr"/>
          <w:rFonts w:ascii="Arial" w:hAnsi="Arial" w:cs="Arial"/>
          <w:b/>
          <w:caps w:val="0"/>
          <w:szCs w:val="24"/>
        </w:rPr>
        <w:t>ŠILALĖS</w:t>
      </w:r>
      <w:r w:rsidR="00A57564" w:rsidRPr="00C96717">
        <w:rPr>
          <w:rStyle w:val="statymoNr"/>
          <w:rFonts w:ascii="Arial" w:hAnsi="Arial" w:cs="Arial"/>
          <w:b/>
          <w:caps w:val="0"/>
          <w:szCs w:val="24"/>
        </w:rPr>
        <w:t xml:space="preserve"> RAJONO SAVIVALDYBĖS </w:t>
      </w:r>
    </w:p>
    <w:p w14:paraId="30F9C822" w14:textId="02BEFD71" w:rsidR="00EE2341" w:rsidRPr="00C96717" w:rsidRDefault="00763392" w:rsidP="007847F7">
      <w:pPr>
        <w:pStyle w:val="statymopavad"/>
        <w:spacing w:line="276" w:lineRule="auto"/>
        <w:ind w:firstLine="0"/>
        <w:outlineLvl w:val="0"/>
        <w:rPr>
          <w:rFonts w:cs="Arial"/>
          <w:szCs w:val="24"/>
        </w:rPr>
        <w:sectPr w:rsidR="00EE2341" w:rsidRPr="00C96717" w:rsidSect="00613F16">
          <w:footerReference w:type="default" r:id="rId9"/>
          <w:footerReference w:type="first" r:id="rId10"/>
          <w:pgSz w:w="11906" w:h="16838"/>
          <w:pgMar w:top="1134" w:right="567" w:bottom="1134" w:left="1701" w:header="567" w:footer="0" w:gutter="0"/>
          <w:pgNumType w:chapStyle="1"/>
          <w:cols w:space="1296"/>
          <w:titlePg/>
          <w:docGrid w:linePitch="381"/>
        </w:sectPr>
      </w:pPr>
      <w:r>
        <w:rPr>
          <w:rStyle w:val="statymoNr"/>
          <w:rFonts w:ascii="Arial" w:hAnsi="Arial" w:cs="Arial"/>
          <w:b/>
          <w:caps w:val="0"/>
          <w:szCs w:val="24"/>
        </w:rPr>
        <w:t>MERAS</w:t>
      </w:r>
      <w:r w:rsidR="00A57564" w:rsidRPr="00C96717">
        <w:rPr>
          <w:rStyle w:val="statymoNr"/>
          <w:rFonts w:ascii="Arial" w:hAnsi="Arial" w:cs="Arial"/>
          <w:b/>
          <w:caps w:val="0"/>
          <w:szCs w:val="24"/>
        </w:rPr>
        <w:br/>
      </w:r>
    </w:p>
    <w:p w14:paraId="49538A7F" w14:textId="77777777" w:rsidR="00643816" w:rsidRDefault="00643816" w:rsidP="00F464FD">
      <w:pPr>
        <w:spacing w:before="0" w:after="0" w:line="276" w:lineRule="auto"/>
        <w:rPr>
          <w:rFonts w:cs="Arial"/>
          <w:sz w:val="24"/>
          <w:szCs w:val="24"/>
        </w:rPr>
      </w:pPr>
    </w:p>
    <w:p w14:paraId="297DDBA6" w14:textId="5AA36481" w:rsidR="00F464FD" w:rsidRDefault="007847F7" w:rsidP="00F464FD">
      <w:pPr>
        <w:spacing w:before="0" w:after="0" w:line="276" w:lineRule="auto"/>
        <w:rPr>
          <w:rFonts w:cs="Arial"/>
          <w:sz w:val="24"/>
          <w:szCs w:val="24"/>
        </w:rPr>
      </w:pPr>
      <w:r w:rsidRPr="00C96717">
        <w:rPr>
          <w:rFonts w:cs="Arial"/>
          <w:sz w:val="24"/>
          <w:szCs w:val="24"/>
        </w:rPr>
        <w:t>Lietuvos Respublikos</w:t>
      </w:r>
    </w:p>
    <w:p w14:paraId="0C0616D3" w14:textId="44A5D8E0" w:rsidR="007847F7" w:rsidRPr="00C96717" w:rsidRDefault="00785A8D" w:rsidP="00F464FD">
      <w:pPr>
        <w:spacing w:before="0"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BA6701">
        <w:rPr>
          <w:rFonts w:cs="Arial"/>
          <w:sz w:val="24"/>
          <w:szCs w:val="24"/>
        </w:rPr>
        <w:t>rašto apsaugos</w:t>
      </w:r>
      <w:r w:rsidR="007847F7" w:rsidRPr="00C96717">
        <w:rPr>
          <w:rFonts w:cs="Arial"/>
          <w:sz w:val="24"/>
          <w:szCs w:val="24"/>
        </w:rPr>
        <w:t xml:space="preserve"> ministerijai</w:t>
      </w:r>
    </w:p>
    <w:p w14:paraId="58EAE423" w14:textId="5BA2BD1F" w:rsidR="007847F7" w:rsidRPr="00C96717" w:rsidRDefault="00DB30F7" w:rsidP="00F464FD">
      <w:pPr>
        <w:spacing w:before="0" w:after="0" w:line="276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>E</w:t>
      </w:r>
      <w:r w:rsidR="007847F7" w:rsidRPr="00C96717">
        <w:rPr>
          <w:rFonts w:cs="Arial"/>
          <w:sz w:val="24"/>
          <w:szCs w:val="24"/>
        </w:rPr>
        <w:t xml:space="preserve">l. p. </w:t>
      </w:r>
      <w:proofErr w:type="spellStart"/>
      <w:r w:rsidR="007847F7" w:rsidRPr="00C96717">
        <w:rPr>
          <w:rFonts w:cs="Arial"/>
          <w:sz w:val="24"/>
          <w:szCs w:val="24"/>
        </w:rPr>
        <w:t>urm</w:t>
      </w:r>
      <w:proofErr w:type="spellEnd"/>
      <w:r w:rsidR="007847F7" w:rsidRPr="00C96717">
        <w:rPr>
          <w:rFonts w:cs="Arial"/>
          <w:sz w:val="24"/>
          <w:szCs w:val="24"/>
          <w:lang w:val="en-US"/>
        </w:rPr>
        <w:t>@</w:t>
      </w:r>
      <w:proofErr w:type="spellStart"/>
      <w:r w:rsidR="007847F7" w:rsidRPr="00C96717">
        <w:rPr>
          <w:rFonts w:cs="Arial"/>
          <w:sz w:val="24"/>
          <w:szCs w:val="24"/>
          <w:lang w:val="en-US"/>
        </w:rPr>
        <w:t>urm.lt</w:t>
      </w:r>
      <w:proofErr w:type="spellEnd"/>
    </w:p>
    <w:p w14:paraId="4354C6FC" w14:textId="77777777" w:rsidR="00BA6701" w:rsidRDefault="00142533" w:rsidP="00BA6701">
      <w:pPr>
        <w:spacing w:before="0" w:after="0" w:line="276" w:lineRule="auto"/>
        <w:rPr>
          <w:rFonts w:cs="Arial"/>
          <w:sz w:val="24"/>
          <w:szCs w:val="24"/>
        </w:rPr>
      </w:pPr>
      <w:r w:rsidRPr="00C96717">
        <w:rPr>
          <w:rFonts w:cs="Arial"/>
          <w:sz w:val="24"/>
          <w:szCs w:val="24"/>
        </w:rPr>
        <w:br w:type="column"/>
      </w:r>
      <w:bookmarkEnd w:id="1"/>
    </w:p>
    <w:p w14:paraId="66CB80A3" w14:textId="1573AD36" w:rsidR="00BA6701" w:rsidRDefault="00BA6701" w:rsidP="009C783E">
      <w:pPr>
        <w:spacing w:before="0" w:after="0" w:line="276" w:lineRule="auto"/>
        <w:ind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2025-01-01 Nr. </w:t>
      </w:r>
    </w:p>
    <w:p w14:paraId="797F8DD3" w14:textId="3D70382B" w:rsidR="00EE2341" w:rsidRPr="00C96717" w:rsidRDefault="007847F7" w:rsidP="009C783E">
      <w:pPr>
        <w:spacing w:before="0" w:after="0" w:line="276" w:lineRule="auto"/>
        <w:ind w:hanging="567"/>
        <w:rPr>
          <w:sz w:val="24"/>
          <w:szCs w:val="24"/>
        </w:rPr>
        <w:sectPr w:rsidR="00EE2341" w:rsidRPr="00C96717" w:rsidSect="00BA6701">
          <w:type w:val="continuous"/>
          <w:pgSz w:w="11906" w:h="16838"/>
          <w:pgMar w:top="426" w:right="566" w:bottom="1134" w:left="1701" w:header="567" w:footer="567" w:gutter="0"/>
          <w:pgNumType w:chapStyle="1"/>
          <w:cols w:num="2" w:space="2041" w:equalWidth="0">
            <w:col w:w="4394" w:space="2325"/>
            <w:col w:w="2920"/>
          </w:cols>
          <w:titlePg/>
          <w:docGrid w:linePitch="360"/>
        </w:sectPr>
      </w:pPr>
      <w:r w:rsidRPr="00C96717">
        <w:rPr>
          <w:rFonts w:cs="Arial"/>
          <w:sz w:val="24"/>
          <w:szCs w:val="24"/>
        </w:rPr>
        <w:t>Į 202</w:t>
      </w:r>
      <w:r w:rsidR="00BA6701">
        <w:rPr>
          <w:rFonts w:cs="Arial"/>
          <w:sz w:val="24"/>
          <w:szCs w:val="24"/>
        </w:rPr>
        <w:t xml:space="preserve">4-01-01 </w:t>
      </w:r>
      <w:r w:rsidRPr="00C96717">
        <w:rPr>
          <w:rFonts w:cs="Arial"/>
          <w:sz w:val="24"/>
          <w:szCs w:val="24"/>
        </w:rPr>
        <w:t xml:space="preserve">Nr.   </w:t>
      </w:r>
    </w:p>
    <w:p w14:paraId="202218D5" w14:textId="76E09417" w:rsidR="00A57564" w:rsidRDefault="00A57564" w:rsidP="008C45FA">
      <w:pPr>
        <w:pStyle w:val="Antrat1"/>
        <w:spacing w:before="480" w:line="276" w:lineRule="auto"/>
        <w:rPr>
          <w:sz w:val="24"/>
          <w:szCs w:val="24"/>
        </w:rPr>
      </w:pPr>
      <w:r w:rsidRPr="00C96717">
        <w:rPr>
          <w:sz w:val="24"/>
          <w:szCs w:val="24"/>
        </w:rPr>
        <w:t xml:space="preserve">DĖL </w:t>
      </w:r>
      <w:r w:rsidR="00BA6701">
        <w:rPr>
          <w:sz w:val="24"/>
          <w:szCs w:val="24"/>
        </w:rPr>
        <w:t>INFORMACIJOS PATEIKIMO</w:t>
      </w:r>
    </w:p>
    <w:p w14:paraId="74308BEC" w14:textId="0077A95C" w:rsidR="00A57564" w:rsidRPr="00B72ED0" w:rsidRDefault="00A33DAA" w:rsidP="00947855">
      <w:pPr>
        <w:pStyle w:val="Betarp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Informuojame, kad</w:t>
      </w:r>
      <w:r w:rsidR="00807941">
        <w:rPr>
          <w:sz w:val="24"/>
          <w:szCs w:val="24"/>
        </w:rPr>
        <w:t>....</w:t>
      </w:r>
      <w:r w:rsidR="00613F16" w:rsidRPr="00B72ED0">
        <w:rPr>
          <w:sz w:val="24"/>
          <w:szCs w:val="24"/>
        </w:rPr>
        <w:t xml:space="preserve"> </w:t>
      </w:r>
      <w:r w:rsidR="00331C6D" w:rsidRPr="00B72ED0">
        <w:rPr>
          <w:sz w:val="24"/>
          <w:szCs w:val="24"/>
        </w:rPr>
        <w:t xml:space="preserve">                                                         </w:t>
      </w:r>
    </w:p>
    <w:p w14:paraId="0574CA95" w14:textId="59BF0614" w:rsidR="00A57564" w:rsidRPr="00B72ED0" w:rsidRDefault="00A57564" w:rsidP="00947855">
      <w:pPr>
        <w:spacing w:before="0" w:after="0" w:line="276" w:lineRule="auto"/>
        <w:ind w:firstLine="851"/>
        <w:jc w:val="both"/>
        <w:rPr>
          <w:sz w:val="24"/>
          <w:szCs w:val="24"/>
        </w:rPr>
      </w:pPr>
      <w:r w:rsidRPr="00B72ED0">
        <w:rPr>
          <w:sz w:val="24"/>
          <w:szCs w:val="24"/>
        </w:rPr>
        <w:t>PRIDEDAMA.</w:t>
      </w:r>
      <w:r w:rsidR="009C783E">
        <w:rPr>
          <w:sz w:val="24"/>
          <w:szCs w:val="24"/>
        </w:rPr>
        <w:t xml:space="preserve"> </w:t>
      </w:r>
      <w:r w:rsidR="009C783E">
        <w:rPr>
          <w:rFonts w:cs="Arial"/>
          <w:sz w:val="24"/>
          <w:szCs w:val="24"/>
        </w:rPr>
        <w:t>&lt;...&gt;</w:t>
      </w:r>
      <w:r w:rsidRPr="00B72ED0">
        <w:rPr>
          <w:sz w:val="24"/>
          <w:szCs w:val="24"/>
        </w:rPr>
        <w:t>,</w:t>
      </w:r>
      <w:r w:rsidR="009C783E">
        <w:rPr>
          <w:sz w:val="24"/>
          <w:szCs w:val="24"/>
        </w:rPr>
        <w:t xml:space="preserve"> </w:t>
      </w:r>
      <w:r w:rsidRPr="00B72ED0">
        <w:rPr>
          <w:sz w:val="24"/>
          <w:szCs w:val="24"/>
        </w:rPr>
        <w:t xml:space="preserve">8 lapai. </w:t>
      </w:r>
    </w:p>
    <w:p w14:paraId="6B57AD80" w14:textId="7EE1634C" w:rsidR="00F42F1D" w:rsidRPr="00B72ED0" w:rsidRDefault="00F42F1D" w:rsidP="00947855">
      <w:pPr>
        <w:spacing w:before="0" w:after="0" w:line="276" w:lineRule="auto"/>
        <w:ind w:firstLine="851"/>
        <w:jc w:val="both"/>
        <w:rPr>
          <w:sz w:val="24"/>
          <w:szCs w:val="24"/>
        </w:rPr>
      </w:pPr>
      <w:r w:rsidRPr="00B72ED0">
        <w:rPr>
          <w:sz w:val="24"/>
          <w:szCs w:val="24"/>
        </w:rPr>
        <w:t>arba</w:t>
      </w:r>
    </w:p>
    <w:p w14:paraId="0D0EF41D" w14:textId="77777777" w:rsidR="00F42F1D" w:rsidRPr="00B72ED0" w:rsidRDefault="00F42F1D" w:rsidP="00947855">
      <w:pPr>
        <w:spacing w:before="0" w:after="0" w:line="276" w:lineRule="auto"/>
        <w:ind w:firstLine="851"/>
        <w:jc w:val="both"/>
        <w:rPr>
          <w:sz w:val="24"/>
          <w:szCs w:val="24"/>
        </w:rPr>
      </w:pPr>
      <w:r w:rsidRPr="00B72ED0">
        <w:rPr>
          <w:sz w:val="24"/>
          <w:szCs w:val="24"/>
        </w:rPr>
        <w:t xml:space="preserve">PRIDEDAMA: </w:t>
      </w:r>
    </w:p>
    <w:p w14:paraId="686F6032" w14:textId="5F59A4AA" w:rsidR="00F42F1D" w:rsidRPr="00B72ED0" w:rsidRDefault="00F42F1D" w:rsidP="00947855">
      <w:pPr>
        <w:spacing w:before="0" w:after="0" w:line="276" w:lineRule="auto"/>
        <w:ind w:firstLine="851"/>
        <w:jc w:val="both"/>
        <w:rPr>
          <w:sz w:val="24"/>
          <w:szCs w:val="24"/>
        </w:rPr>
      </w:pPr>
      <w:r w:rsidRPr="00B72ED0">
        <w:rPr>
          <w:sz w:val="24"/>
          <w:szCs w:val="24"/>
        </w:rPr>
        <w:t xml:space="preserve">1. </w:t>
      </w:r>
    </w:p>
    <w:p w14:paraId="16FA049C" w14:textId="76FED34D" w:rsidR="00F42F1D" w:rsidRPr="00B72ED0" w:rsidRDefault="00F42F1D" w:rsidP="00947855">
      <w:pPr>
        <w:spacing w:before="0" w:after="0" w:line="276" w:lineRule="auto"/>
        <w:ind w:firstLine="851"/>
        <w:jc w:val="both"/>
        <w:rPr>
          <w:sz w:val="24"/>
          <w:szCs w:val="24"/>
        </w:rPr>
      </w:pPr>
      <w:r w:rsidRPr="00B72ED0">
        <w:rPr>
          <w:sz w:val="24"/>
          <w:szCs w:val="24"/>
        </w:rPr>
        <w:t xml:space="preserve">2. </w:t>
      </w:r>
    </w:p>
    <w:p w14:paraId="70AE5B60" w14:textId="28344B42" w:rsidR="00BA6701" w:rsidRDefault="00763392" w:rsidP="00BA6701">
      <w:pPr>
        <w:tabs>
          <w:tab w:val="left" w:pos="7088"/>
        </w:tabs>
        <w:spacing w:before="360"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Savivaldybės meras</w:t>
      </w:r>
      <w:r w:rsidR="00062F2C" w:rsidRPr="00C96717">
        <w:rPr>
          <w:rFonts w:cs="Arial"/>
          <w:sz w:val="24"/>
          <w:szCs w:val="24"/>
        </w:rPr>
        <w:tab/>
      </w:r>
      <w:r w:rsidR="00BA6701">
        <w:rPr>
          <w:rFonts w:cs="Arial"/>
          <w:sz w:val="24"/>
          <w:szCs w:val="24"/>
        </w:rPr>
        <w:t xml:space="preserve">Vardas </w:t>
      </w:r>
      <w:proofErr w:type="spellStart"/>
      <w:r w:rsidR="00BA6701">
        <w:rPr>
          <w:rFonts w:cs="Arial"/>
          <w:sz w:val="24"/>
          <w:szCs w:val="24"/>
        </w:rPr>
        <w:t>Pavar</w:t>
      </w:r>
      <w:r w:rsidR="00807941">
        <w:rPr>
          <w:rFonts w:cs="Arial"/>
          <w:sz w:val="24"/>
          <w:szCs w:val="24"/>
        </w:rPr>
        <w:t>denis</w:t>
      </w:r>
      <w:proofErr w:type="spellEnd"/>
    </w:p>
    <w:p w14:paraId="071DC9A0" w14:textId="77777777" w:rsidR="00613F16" w:rsidRDefault="00613F1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76A9F00F" w14:textId="77777777" w:rsidR="00613F16" w:rsidRDefault="00613F1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635F7A28" w14:textId="77777777" w:rsidR="00613F16" w:rsidRDefault="00613F1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48737482" w14:textId="77777777" w:rsidR="00613F16" w:rsidRDefault="00613F1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6DB652D8" w14:textId="77777777" w:rsidR="00613F16" w:rsidRDefault="00613F1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064013A9" w14:textId="77777777" w:rsidR="00B72ED0" w:rsidRDefault="00B72ED0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5B891A0B" w14:textId="1ABE64AA" w:rsidR="0067586F" w:rsidRDefault="0067586F" w:rsidP="0067586F">
      <w:pPr>
        <w:tabs>
          <w:tab w:val="left" w:pos="7088"/>
        </w:tabs>
        <w:spacing w:before="0" w:after="0" w:line="276" w:lineRule="auto"/>
        <w:jc w:val="right"/>
        <w:rPr>
          <w:rFonts w:cs="Arial"/>
          <w:sz w:val="24"/>
          <w:szCs w:val="24"/>
        </w:rPr>
      </w:pPr>
    </w:p>
    <w:p w14:paraId="25036365" w14:textId="77777777" w:rsidR="008D1BE6" w:rsidRDefault="008D1BE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36176A51" w14:textId="77777777" w:rsidR="008D1BE6" w:rsidRDefault="008D1BE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7F82AF33" w14:textId="77777777" w:rsidR="008D1BE6" w:rsidRDefault="008D1BE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05CA38BB" w14:textId="77777777" w:rsidR="008D1BE6" w:rsidRDefault="008D1BE6" w:rsidP="00BA6701">
      <w:pPr>
        <w:tabs>
          <w:tab w:val="left" w:pos="7088"/>
        </w:tabs>
        <w:spacing w:before="0" w:after="0" w:line="276" w:lineRule="auto"/>
        <w:rPr>
          <w:rFonts w:cs="Arial"/>
          <w:sz w:val="24"/>
          <w:szCs w:val="24"/>
        </w:rPr>
      </w:pPr>
    </w:p>
    <w:p w14:paraId="1E113E5C" w14:textId="2CAF0898" w:rsidR="008D1BE6" w:rsidRDefault="008D1BE6" w:rsidP="00BA6701">
      <w:pPr>
        <w:tabs>
          <w:tab w:val="left" w:pos="7088"/>
        </w:tabs>
        <w:spacing w:before="0" w:after="0" w:line="276" w:lineRule="auto"/>
        <w:rPr>
          <w:rStyle w:val="Hipersaitas"/>
          <w:rFonts w:eastAsiaTheme="majorEastAsia" w:cs="Arial"/>
          <w:color w:val="auto"/>
          <w:sz w:val="24"/>
          <w:szCs w:val="24"/>
          <w:u w:val="none"/>
        </w:rPr>
      </w:pPr>
      <w:r>
        <w:rPr>
          <w:rFonts w:cs="Arial"/>
          <w:sz w:val="24"/>
          <w:szCs w:val="24"/>
        </w:rPr>
        <w:t>V</w:t>
      </w:r>
      <w:r w:rsidR="00331C6D" w:rsidRPr="00C96717">
        <w:rPr>
          <w:rFonts w:cs="Arial"/>
          <w:sz w:val="24"/>
          <w:szCs w:val="24"/>
        </w:rPr>
        <w:t>ard</w:t>
      </w:r>
      <w:r w:rsidR="00BA6701">
        <w:rPr>
          <w:rFonts w:cs="Arial"/>
          <w:sz w:val="24"/>
          <w:szCs w:val="24"/>
        </w:rPr>
        <w:t>as</w:t>
      </w:r>
      <w:r w:rsidR="00331C6D" w:rsidRPr="00C96717">
        <w:rPr>
          <w:rFonts w:cs="Arial"/>
          <w:sz w:val="24"/>
          <w:szCs w:val="24"/>
        </w:rPr>
        <w:t xml:space="preserve"> </w:t>
      </w:r>
      <w:proofErr w:type="spellStart"/>
      <w:r w:rsidR="00331C6D" w:rsidRPr="00C96717">
        <w:rPr>
          <w:rFonts w:cs="Arial"/>
          <w:sz w:val="24"/>
          <w:szCs w:val="24"/>
        </w:rPr>
        <w:t>Pavar</w:t>
      </w:r>
      <w:r w:rsidR="00807941">
        <w:rPr>
          <w:rFonts w:cs="Arial"/>
          <w:sz w:val="24"/>
          <w:szCs w:val="24"/>
        </w:rPr>
        <w:t>denis</w:t>
      </w:r>
      <w:proofErr w:type="spellEnd"/>
      <w:r w:rsidR="00331C6D" w:rsidRPr="00C96717">
        <w:rPr>
          <w:rFonts w:cs="Arial"/>
          <w:sz w:val="24"/>
          <w:szCs w:val="24"/>
        </w:rPr>
        <w:t xml:space="preserve">, tel. </w:t>
      </w:r>
      <w:r w:rsidR="003541B9">
        <w:rPr>
          <w:rFonts w:cs="Arial"/>
          <w:sz w:val="24"/>
          <w:szCs w:val="24"/>
        </w:rPr>
        <w:t>+370</w:t>
      </w:r>
      <w:r w:rsidR="0086147E" w:rsidRPr="00C96717">
        <w:rPr>
          <w:rFonts w:cs="Arial"/>
          <w:sz w:val="24"/>
          <w:szCs w:val="24"/>
        </w:rPr>
        <w:t> 000 00 000</w:t>
      </w:r>
      <w:r w:rsidR="00331C6D" w:rsidRPr="00C96717">
        <w:rPr>
          <w:rFonts w:cs="Arial"/>
          <w:sz w:val="24"/>
          <w:szCs w:val="24"/>
        </w:rPr>
        <w:t xml:space="preserve">, el. p. </w:t>
      </w:r>
      <w:hyperlink r:id="rId11" w:history="1">
        <w:r w:rsidR="00807941" w:rsidRPr="00760802">
          <w:rPr>
            <w:rStyle w:val="Hipersaitas"/>
            <w:rFonts w:eastAsiaTheme="majorEastAsia" w:cs="Arial"/>
            <w:color w:val="auto"/>
            <w:sz w:val="24"/>
            <w:szCs w:val="24"/>
            <w:u w:val="none"/>
          </w:rPr>
          <w:t>vardas.pavardenis@silale.lt</w:t>
        </w:r>
      </w:hyperlink>
    </w:p>
    <w:sectPr w:rsidR="008D1BE6" w:rsidSect="00305A6E">
      <w:type w:val="continuous"/>
      <w:pgSz w:w="11906" w:h="16838"/>
      <w:pgMar w:top="1134" w:right="567" w:bottom="1134" w:left="1701" w:header="567" w:footer="567" w:gutter="0"/>
      <w:pgNumType w:chapStyle="1"/>
      <w:cols w:space="1296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8FF32" w14:textId="77777777" w:rsidR="00465F62" w:rsidRDefault="00465F62" w:rsidP="00062F2C">
      <w:pPr>
        <w:spacing w:before="0" w:after="0"/>
      </w:pPr>
      <w:r>
        <w:separator/>
      </w:r>
    </w:p>
    <w:p w14:paraId="1223124F" w14:textId="77777777" w:rsidR="00465F62" w:rsidRDefault="00465F62"/>
  </w:endnote>
  <w:endnote w:type="continuationSeparator" w:id="0">
    <w:p w14:paraId="28E501A8" w14:textId="77777777" w:rsidR="00465F62" w:rsidRDefault="00465F62" w:rsidP="00062F2C">
      <w:pPr>
        <w:spacing w:before="0" w:after="0"/>
      </w:pPr>
      <w:r>
        <w:continuationSeparator/>
      </w:r>
    </w:p>
    <w:p w14:paraId="747D59AD" w14:textId="77777777" w:rsidR="00465F62" w:rsidRDefault="00465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2361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4530E21" w14:textId="61BF33D6" w:rsidR="006E0FFD" w:rsidRPr="006E0FFD" w:rsidRDefault="006E0FFD">
        <w:pPr>
          <w:pStyle w:val="Porat"/>
          <w:jc w:val="right"/>
          <w:rPr>
            <w:sz w:val="20"/>
          </w:rPr>
        </w:pPr>
        <w:r w:rsidRPr="006E0FFD">
          <w:rPr>
            <w:sz w:val="20"/>
          </w:rPr>
          <w:fldChar w:fldCharType="begin"/>
        </w:r>
        <w:r w:rsidRPr="006E0FFD">
          <w:rPr>
            <w:sz w:val="20"/>
          </w:rPr>
          <w:instrText>PAGE   \* MERGEFORMAT</w:instrText>
        </w:r>
        <w:r w:rsidRPr="006E0FFD">
          <w:rPr>
            <w:sz w:val="20"/>
          </w:rPr>
          <w:fldChar w:fldCharType="separate"/>
        </w:r>
        <w:r w:rsidRPr="006E0FFD">
          <w:rPr>
            <w:sz w:val="20"/>
          </w:rPr>
          <w:t>2</w:t>
        </w:r>
        <w:r w:rsidRPr="006E0FFD">
          <w:rPr>
            <w:sz w:val="20"/>
          </w:rPr>
          <w:fldChar w:fldCharType="end"/>
        </w:r>
      </w:p>
    </w:sdtContent>
  </w:sdt>
  <w:p w14:paraId="17BFB639" w14:textId="363811A2" w:rsidR="00062F2C" w:rsidRPr="00CF3D13" w:rsidRDefault="00062F2C" w:rsidP="00CF3D13">
    <w:pPr>
      <w:pStyle w:val="Por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9645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827"/>
      <w:gridCol w:w="1990"/>
    </w:tblGrid>
    <w:tr w:rsidR="001C6F09" w:rsidRPr="009D2173" w14:paraId="7ECF8B69" w14:textId="77777777" w:rsidTr="00763392">
      <w:trPr>
        <w:trHeight w:val="983"/>
      </w:trPr>
      <w:tc>
        <w:tcPr>
          <w:tcW w:w="3828" w:type="dxa"/>
        </w:tcPr>
        <w:p w14:paraId="625C14C0" w14:textId="72A06CCA" w:rsidR="00763392" w:rsidRDefault="001C6F09" w:rsidP="00FC0A18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24"/>
              <w:szCs w:val="24"/>
            </w:rPr>
          </w:pPr>
          <w:r w:rsidRPr="009D2173">
            <w:rPr>
              <w:rFonts w:cs="Arial"/>
              <w:sz w:val="24"/>
              <w:szCs w:val="24"/>
            </w:rPr>
            <w:t xml:space="preserve">J. Basanavičiaus g. 2-1 </w:t>
          </w:r>
        </w:p>
        <w:p w14:paraId="4EE183F9" w14:textId="044B933C" w:rsidR="001C6F09" w:rsidRDefault="001C6F09" w:rsidP="00FC0A18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24"/>
              <w:szCs w:val="24"/>
            </w:rPr>
          </w:pPr>
          <w:r w:rsidRPr="009D2173">
            <w:rPr>
              <w:rFonts w:cs="Arial"/>
              <w:sz w:val="24"/>
              <w:szCs w:val="24"/>
            </w:rPr>
            <w:t>75138 Šilalė</w:t>
          </w:r>
        </w:p>
        <w:p w14:paraId="3C90CA4A" w14:textId="60AFB39E" w:rsidR="001C6F09" w:rsidRPr="009D2173" w:rsidRDefault="001C6F09" w:rsidP="000F521B">
          <w:pPr>
            <w:spacing w:before="0" w:after="0"/>
            <w:rPr>
              <w:rFonts w:cs="Arial"/>
              <w:color w:val="0000FF"/>
              <w:sz w:val="24"/>
              <w:szCs w:val="24"/>
              <w:u w:val="single"/>
            </w:rPr>
          </w:pPr>
        </w:p>
      </w:tc>
      <w:tc>
        <w:tcPr>
          <w:tcW w:w="3827" w:type="dxa"/>
        </w:tcPr>
        <w:p w14:paraId="712072C3" w14:textId="62635351" w:rsidR="00763392" w:rsidRPr="00763392" w:rsidRDefault="00763392" w:rsidP="00763392">
          <w:pPr>
            <w:spacing w:before="0" w:after="0"/>
            <w:rPr>
              <w:rFonts w:cs="Arial"/>
              <w:sz w:val="24"/>
              <w:szCs w:val="24"/>
              <w:lang w:val="en-US"/>
            </w:rPr>
          </w:pPr>
          <w:r w:rsidRPr="00763392">
            <w:rPr>
              <w:rFonts w:cs="Arial"/>
              <w:sz w:val="24"/>
              <w:szCs w:val="24"/>
            </w:rPr>
            <w:t>Tel. (0 449) 76 111</w:t>
          </w:r>
          <w:r w:rsidRPr="00763392">
            <w:rPr>
              <w:rFonts w:cs="Arial"/>
              <w:sz w:val="24"/>
              <w:szCs w:val="24"/>
              <w:lang w:val="en-US"/>
            </w:rPr>
            <w:t>, 76 112</w:t>
          </w:r>
        </w:p>
        <w:p w14:paraId="4D938FA6" w14:textId="77777777" w:rsidR="00763392" w:rsidRPr="00763392" w:rsidRDefault="00763392" w:rsidP="00763392">
          <w:pPr>
            <w:spacing w:before="0" w:after="0"/>
            <w:rPr>
              <w:rFonts w:cs="Arial"/>
              <w:sz w:val="24"/>
              <w:szCs w:val="24"/>
            </w:rPr>
          </w:pPr>
          <w:r w:rsidRPr="00763392">
            <w:rPr>
              <w:rFonts w:cs="Arial"/>
              <w:sz w:val="24"/>
              <w:szCs w:val="24"/>
            </w:rPr>
            <w:t xml:space="preserve">El. p. </w:t>
          </w:r>
          <w:hyperlink r:id="rId1" w:history="1">
            <w:r w:rsidRPr="00712290">
              <w:rPr>
                <w:rStyle w:val="Hipersaitas"/>
                <w:color w:val="auto"/>
                <w:sz w:val="24"/>
                <w:szCs w:val="24"/>
                <w:u w:val="none"/>
              </w:rPr>
              <w:t>meras</w:t>
            </w:r>
            <w:r w:rsidRPr="00712290">
              <w:rPr>
                <w:rStyle w:val="Hipersaitas"/>
                <w:rFonts w:cs="Arial"/>
                <w:color w:val="auto"/>
                <w:sz w:val="24"/>
                <w:szCs w:val="24"/>
                <w:u w:val="none"/>
              </w:rPr>
              <w:t>@silale.lt</w:t>
            </w:r>
          </w:hyperlink>
        </w:p>
        <w:p w14:paraId="096DFA6C" w14:textId="0BEBFE3A" w:rsidR="001C6F09" w:rsidRPr="009D2173" w:rsidRDefault="009C783E" w:rsidP="000F521B">
          <w:pPr>
            <w:spacing w:before="0" w:after="0"/>
            <w:rPr>
              <w:rFonts w:cs="Arial"/>
              <w:color w:val="0000FF"/>
              <w:sz w:val="24"/>
              <w:szCs w:val="24"/>
              <w:u w:val="single"/>
            </w:rPr>
          </w:pPr>
          <w:r w:rsidRPr="00763392">
            <w:rPr>
              <w:rFonts w:cs="Arial"/>
              <w:sz w:val="24"/>
              <w:szCs w:val="24"/>
            </w:rPr>
            <w:t>E. pristatymas 188773720</w:t>
          </w:r>
        </w:p>
      </w:tc>
      <w:tc>
        <w:tcPr>
          <w:tcW w:w="1990" w:type="dxa"/>
        </w:tcPr>
        <w:p w14:paraId="0E1B1523" w14:textId="11398B21" w:rsidR="000F521B" w:rsidRPr="000F521B" w:rsidRDefault="000F521B" w:rsidP="000F521B">
          <w:pPr>
            <w:tabs>
              <w:tab w:val="left" w:pos="230"/>
              <w:tab w:val="center" w:pos="887"/>
            </w:tabs>
            <w:spacing w:before="0" w:after="0"/>
            <w:rPr>
              <w:rFonts w:cs="Arial"/>
              <w:sz w:val="12"/>
              <w:szCs w:val="12"/>
            </w:rPr>
          </w:pPr>
          <w:r>
            <w:rPr>
              <w:rFonts w:cs="Arial"/>
              <w:sz w:val="24"/>
              <w:szCs w:val="24"/>
            </w:rPr>
            <w:tab/>
          </w:r>
          <w:r>
            <w:rPr>
              <w:rFonts w:cs="Arial"/>
              <w:sz w:val="24"/>
              <w:szCs w:val="24"/>
            </w:rPr>
            <w:tab/>
          </w:r>
        </w:p>
        <w:p w14:paraId="6139BB33" w14:textId="6D0C7035" w:rsidR="001C6F09" w:rsidRPr="009D2173" w:rsidRDefault="000F521B" w:rsidP="000F521B">
          <w:pPr>
            <w:tabs>
              <w:tab w:val="left" w:pos="230"/>
              <w:tab w:val="center" w:pos="887"/>
              <w:tab w:val="center" w:pos="4819"/>
              <w:tab w:val="right" w:pos="9638"/>
            </w:tabs>
            <w:spacing w:before="0" w:after="0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ab/>
          </w:r>
          <w:r w:rsidR="00E06114">
            <w:rPr>
              <w:noProof/>
              <w:lang w:eastAsia="lt-LT"/>
            </w:rPr>
            <w:drawing>
              <wp:inline distT="0" distB="0" distL="0" distR="0" wp14:anchorId="4A641D9F" wp14:editId="7DD13147">
                <wp:extent cx="720000" cy="708941"/>
                <wp:effectExtent l="0" t="0" r="4445" b="3175"/>
                <wp:docPr id="1866984113" name="Paveikslėlis 1" descr="Šilalės rajono savivaldybės įvaizdžio / prekių ženklas. Rudo ženklo nelygi linija atkartoja kalvotą Šilalės rajono reljefą, o jo forma negatyvioje erdvėje išryškina piliakalnį. Po logotipu yra užrašas Šilalė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veikslėlis 1" descr="Šilalės rajono savivaldybės įvaizdžio / prekių ženklas. Rudo ženklo nelygi linija atkartoja kalvotą Šilalės rajono reljefą, o jo forma negatyvioje erdvėje išryškina piliakalnį. Po logotipu yra užrašas Šilalė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08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BC4C2F" w14:textId="61ACEF52" w:rsidR="00CF3D13" w:rsidRPr="00BA6701" w:rsidRDefault="00CF3D13" w:rsidP="00F464F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9757E" w14:textId="77777777" w:rsidR="00465F62" w:rsidRDefault="00465F62" w:rsidP="00062F2C">
      <w:pPr>
        <w:spacing w:before="0" w:after="0"/>
      </w:pPr>
      <w:r>
        <w:separator/>
      </w:r>
    </w:p>
    <w:p w14:paraId="139D24B7" w14:textId="77777777" w:rsidR="00465F62" w:rsidRDefault="00465F62"/>
  </w:footnote>
  <w:footnote w:type="continuationSeparator" w:id="0">
    <w:p w14:paraId="326E1A06" w14:textId="77777777" w:rsidR="00465F62" w:rsidRDefault="00465F62" w:rsidP="00062F2C">
      <w:pPr>
        <w:spacing w:before="0" w:after="0"/>
      </w:pPr>
      <w:r>
        <w:continuationSeparator/>
      </w:r>
    </w:p>
    <w:p w14:paraId="44E921FC" w14:textId="77777777" w:rsidR="00465F62" w:rsidRDefault="00465F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713E8"/>
    <w:multiLevelType w:val="hybridMultilevel"/>
    <w:tmpl w:val="670231B8"/>
    <w:lvl w:ilvl="0" w:tplc="8D1E3F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C"/>
    <w:rsid w:val="00003835"/>
    <w:rsid w:val="0001621C"/>
    <w:rsid w:val="00023F87"/>
    <w:rsid w:val="00040DF6"/>
    <w:rsid w:val="00042873"/>
    <w:rsid w:val="00044B3F"/>
    <w:rsid w:val="00062F2C"/>
    <w:rsid w:val="0007187E"/>
    <w:rsid w:val="0007553A"/>
    <w:rsid w:val="000B49A8"/>
    <w:rsid w:val="000C1CD8"/>
    <w:rsid w:val="000F521B"/>
    <w:rsid w:val="00111A87"/>
    <w:rsid w:val="00117EC9"/>
    <w:rsid w:val="00142533"/>
    <w:rsid w:val="00152C22"/>
    <w:rsid w:val="001748AF"/>
    <w:rsid w:val="001A5D2A"/>
    <w:rsid w:val="001C5EF9"/>
    <w:rsid w:val="001C6F09"/>
    <w:rsid w:val="001D73A4"/>
    <w:rsid w:val="001E52FA"/>
    <w:rsid w:val="001F1760"/>
    <w:rsid w:val="002034F1"/>
    <w:rsid w:val="00217C63"/>
    <w:rsid w:val="0023027B"/>
    <w:rsid w:val="00257BDA"/>
    <w:rsid w:val="00270554"/>
    <w:rsid w:val="00280F04"/>
    <w:rsid w:val="00296375"/>
    <w:rsid w:val="002A6CB2"/>
    <w:rsid w:val="002B2895"/>
    <w:rsid w:val="002D3406"/>
    <w:rsid w:val="002D6D14"/>
    <w:rsid w:val="00301F49"/>
    <w:rsid w:val="00305A6E"/>
    <w:rsid w:val="00310E2B"/>
    <w:rsid w:val="0031708F"/>
    <w:rsid w:val="00331C6D"/>
    <w:rsid w:val="00354000"/>
    <w:rsid w:val="003541B9"/>
    <w:rsid w:val="00356C03"/>
    <w:rsid w:val="00356FFB"/>
    <w:rsid w:val="0036416F"/>
    <w:rsid w:val="003A723D"/>
    <w:rsid w:val="003A7E0E"/>
    <w:rsid w:val="003C6A21"/>
    <w:rsid w:val="003E722C"/>
    <w:rsid w:val="00405415"/>
    <w:rsid w:val="004224CA"/>
    <w:rsid w:val="00461BF3"/>
    <w:rsid w:val="00465F62"/>
    <w:rsid w:val="00466C51"/>
    <w:rsid w:val="004726B2"/>
    <w:rsid w:val="004D4FB1"/>
    <w:rsid w:val="004D53E8"/>
    <w:rsid w:val="00532681"/>
    <w:rsid w:val="00534A1E"/>
    <w:rsid w:val="00547B39"/>
    <w:rsid w:val="00557687"/>
    <w:rsid w:val="005B07A5"/>
    <w:rsid w:val="005B799B"/>
    <w:rsid w:val="005C4CCD"/>
    <w:rsid w:val="005D58ED"/>
    <w:rsid w:val="00613F16"/>
    <w:rsid w:val="00643816"/>
    <w:rsid w:val="0067586F"/>
    <w:rsid w:val="006B4772"/>
    <w:rsid w:val="006E0FFD"/>
    <w:rsid w:val="006F2513"/>
    <w:rsid w:val="007027DF"/>
    <w:rsid w:val="00712290"/>
    <w:rsid w:val="007220B5"/>
    <w:rsid w:val="00722B2A"/>
    <w:rsid w:val="007358FC"/>
    <w:rsid w:val="00741B99"/>
    <w:rsid w:val="00760802"/>
    <w:rsid w:val="00763392"/>
    <w:rsid w:val="007713CF"/>
    <w:rsid w:val="007847F7"/>
    <w:rsid w:val="00785A8D"/>
    <w:rsid w:val="007A5687"/>
    <w:rsid w:val="007B2DDE"/>
    <w:rsid w:val="007C1D01"/>
    <w:rsid w:val="007C3AFD"/>
    <w:rsid w:val="007C789B"/>
    <w:rsid w:val="007E5810"/>
    <w:rsid w:val="007F78D9"/>
    <w:rsid w:val="00807941"/>
    <w:rsid w:val="00813829"/>
    <w:rsid w:val="00814576"/>
    <w:rsid w:val="008464E9"/>
    <w:rsid w:val="0086147E"/>
    <w:rsid w:val="008668B0"/>
    <w:rsid w:val="00872439"/>
    <w:rsid w:val="008C04EC"/>
    <w:rsid w:val="008C45FA"/>
    <w:rsid w:val="008C6225"/>
    <w:rsid w:val="008D1BE6"/>
    <w:rsid w:val="008F00A8"/>
    <w:rsid w:val="0090050A"/>
    <w:rsid w:val="00900E8C"/>
    <w:rsid w:val="009029DF"/>
    <w:rsid w:val="009219E8"/>
    <w:rsid w:val="00943062"/>
    <w:rsid w:val="00947855"/>
    <w:rsid w:val="00960CAD"/>
    <w:rsid w:val="0097379C"/>
    <w:rsid w:val="0097609B"/>
    <w:rsid w:val="00977A28"/>
    <w:rsid w:val="009B0E02"/>
    <w:rsid w:val="009C783E"/>
    <w:rsid w:val="00A00DCA"/>
    <w:rsid w:val="00A175CC"/>
    <w:rsid w:val="00A218E2"/>
    <w:rsid w:val="00A33DAA"/>
    <w:rsid w:val="00A37B87"/>
    <w:rsid w:val="00A422C4"/>
    <w:rsid w:val="00A469B8"/>
    <w:rsid w:val="00A57564"/>
    <w:rsid w:val="00A816A3"/>
    <w:rsid w:val="00A964F2"/>
    <w:rsid w:val="00A9797F"/>
    <w:rsid w:val="00AA5598"/>
    <w:rsid w:val="00AB106E"/>
    <w:rsid w:val="00B04232"/>
    <w:rsid w:val="00B11FBA"/>
    <w:rsid w:val="00B2378F"/>
    <w:rsid w:val="00B23FDF"/>
    <w:rsid w:val="00B565AD"/>
    <w:rsid w:val="00B72ED0"/>
    <w:rsid w:val="00B759CE"/>
    <w:rsid w:val="00B8530A"/>
    <w:rsid w:val="00B96935"/>
    <w:rsid w:val="00BA0A2F"/>
    <w:rsid w:val="00BA6701"/>
    <w:rsid w:val="00BB3153"/>
    <w:rsid w:val="00BB5E42"/>
    <w:rsid w:val="00BB73F8"/>
    <w:rsid w:val="00BB7A37"/>
    <w:rsid w:val="00BC7C38"/>
    <w:rsid w:val="00BD1964"/>
    <w:rsid w:val="00BF3BA6"/>
    <w:rsid w:val="00C15A2F"/>
    <w:rsid w:val="00C16E37"/>
    <w:rsid w:val="00C30545"/>
    <w:rsid w:val="00C47291"/>
    <w:rsid w:val="00C474E0"/>
    <w:rsid w:val="00C5715B"/>
    <w:rsid w:val="00C65BBE"/>
    <w:rsid w:val="00C96717"/>
    <w:rsid w:val="00CE2CA8"/>
    <w:rsid w:val="00CF3D13"/>
    <w:rsid w:val="00D37F4C"/>
    <w:rsid w:val="00D54D2C"/>
    <w:rsid w:val="00D857D0"/>
    <w:rsid w:val="00DB30F7"/>
    <w:rsid w:val="00DD2D86"/>
    <w:rsid w:val="00DE5DBE"/>
    <w:rsid w:val="00E06114"/>
    <w:rsid w:val="00E139AA"/>
    <w:rsid w:val="00E65DBF"/>
    <w:rsid w:val="00E72F8E"/>
    <w:rsid w:val="00E82C17"/>
    <w:rsid w:val="00ED25CE"/>
    <w:rsid w:val="00EE2341"/>
    <w:rsid w:val="00EE2D6D"/>
    <w:rsid w:val="00EF4846"/>
    <w:rsid w:val="00F0184C"/>
    <w:rsid w:val="00F046A2"/>
    <w:rsid w:val="00F42F1D"/>
    <w:rsid w:val="00F464FD"/>
    <w:rsid w:val="00F65184"/>
    <w:rsid w:val="00F757A6"/>
    <w:rsid w:val="00F96762"/>
    <w:rsid w:val="00F97624"/>
    <w:rsid w:val="00FA07B4"/>
    <w:rsid w:val="00FB1222"/>
    <w:rsid w:val="00FB1695"/>
    <w:rsid w:val="00FB3280"/>
    <w:rsid w:val="00FC0A18"/>
    <w:rsid w:val="00FC3DB0"/>
    <w:rsid w:val="00FD5CDB"/>
    <w:rsid w:val="00FE30AD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62D98"/>
  <w15:chartTrackingRefBased/>
  <w15:docId w15:val="{FF5BE1F1-B487-41D0-AC1E-D865DB1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Įprastasis_rastams"/>
    <w:qFormat/>
    <w:rsid w:val="00003835"/>
    <w:pPr>
      <w:spacing w:before="120" w:after="120" w:line="240" w:lineRule="auto"/>
    </w:pPr>
    <w:rPr>
      <w:rFonts w:ascii="Arial" w:eastAsia="Times New Roman" w:hAnsi="Arial" w:cs="Times New Roman"/>
      <w:sz w:val="28"/>
      <w:szCs w:val="20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23FDF"/>
    <w:pPr>
      <w:spacing w:before="1080" w:after="480"/>
      <w:outlineLvl w:val="0"/>
    </w:pPr>
    <w:rPr>
      <w:b/>
      <w:bCs/>
    </w:rPr>
  </w:style>
  <w:style w:type="paragraph" w:styleId="Antrat2">
    <w:name w:val="heading 2"/>
    <w:basedOn w:val="Antrat1"/>
    <w:link w:val="Antrat2Diagrama"/>
    <w:uiPriority w:val="9"/>
    <w:unhideWhenUsed/>
    <w:qFormat/>
    <w:rsid w:val="00003835"/>
    <w:pPr>
      <w:spacing w:before="240" w:after="120"/>
      <w:ind w:firstLine="851"/>
      <w:outlineLvl w:val="1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062F2C"/>
    <w:rPr>
      <w:color w:val="0000FF"/>
      <w:u w:val="single"/>
    </w:rPr>
  </w:style>
  <w:style w:type="paragraph" w:customStyle="1" w:styleId="Default">
    <w:name w:val="Default"/>
    <w:rsid w:val="00062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vadinimas">
    <w:name w:val="Title"/>
    <w:basedOn w:val="prastasis"/>
    <w:next w:val="prastasis"/>
    <w:link w:val="PavadinimasDiagrama"/>
    <w:qFormat/>
    <w:rsid w:val="00354000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354000"/>
    <w:rPr>
      <w:rFonts w:ascii="Arial" w:eastAsiaTheme="majorEastAsia" w:hAnsi="Arial" w:cstheme="majorBidi"/>
      <w:b/>
      <w:caps/>
      <w:spacing w:val="-10"/>
      <w:kern w:val="28"/>
      <w:sz w:val="28"/>
      <w:szCs w:val="5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62F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2F2C"/>
    <w:rPr>
      <w:rFonts w:ascii="TimesLT" w:eastAsia="Times New Roman" w:hAnsi="TimesLT" w:cs="Times New Roman"/>
      <w:sz w:val="24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62F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2F2C"/>
    <w:rPr>
      <w:rFonts w:ascii="TimesLT" w:eastAsia="Times New Roman" w:hAnsi="TimesLT" w:cs="Times New Roman"/>
      <w:sz w:val="24"/>
      <w:szCs w:val="20"/>
      <w:lang w:val="en-GB"/>
    </w:rPr>
  </w:style>
  <w:style w:type="paragraph" w:customStyle="1" w:styleId="Rekvizitai">
    <w:name w:val="Rekvizitai"/>
    <w:basedOn w:val="Paraas"/>
    <w:qFormat/>
    <w:rsid w:val="00CF3D13"/>
    <w:pPr>
      <w:keepNext/>
      <w:ind w:left="0"/>
    </w:pPr>
    <w:rPr>
      <w:rFonts w:cs="Arial"/>
      <w:sz w:val="20"/>
    </w:rPr>
  </w:style>
  <w:style w:type="paragraph" w:customStyle="1" w:styleId="staigospavadinimas">
    <w:name w:val="Įstaigos pavadinimas"/>
    <w:basedOn w:val="Pavadinimas"/>
    <w:qFormat/>
    <w:rsid w:val="00DE5DBE"/>
    <w:pPr>
      <w:jc w:val="center"/>
    </w:pPr>
    <w:rPr>
      <w:sz w:val="24"/>
    </w:rPr>
  </w:style>
  <w:style w:type="paragraph" w:styleId="Paraas">
    <w:name w:val="Signature"/>
    <w:basedOn w:val="prastasis"/>
    <w:link w:val="ParaasDiagrama"/>
    <w:uiPriority w:val="99"/>
    <w:semiHidden/>
    <w:unhideWhenUsed/>
    <w:rsid w:val="00062F2C"/>
    <w:pPr>
      <w:ind w:left="4252"/>
    </w:pPr>
  </w:style>
  <w:style w:type="character" w:customStyle="1" w:styleId="ParaasDiagrama">
    <w:name w:val="Parašas Diagrama"/>
    <w:basedOn w:val="Numatytasispastraiposriftas"/>
    <w:link w:val="Paraas"/>
    <w:uiPriority w:val="99"/>
    <w:semiHidden/>
    <w:rsid w:val="00062F2C"/>
    <w:rPr>
      <w:rFonts w:ascii="TimesLT" w:eastAsia="Times New Roman" w:hAnsi="TimesLT" w:cs="Times New Roman"/>
      <w:sz w:val="24"/>
      <w:szCs w:val="20"/>
      <w:lang w:val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23FDF"/>
    <w:rPr>
      <w:rFonts w:ascii="Arial" w:eastAsia="Times New Roman" w:hAnsi="Arial" w:cs="Times New Roman"/>
      <w:b/>
      <w:bCs/>
      <w:sz w:val="28"/>
      <w:szCs w:val="20"/>
      <w:lang w:val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E2341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03835"/>
    <w:rPr>
      <w:rFonts w:ascii="Arial" w:eastAsia="Times New Roman" w:hAnsi="Arial" w:cs="Times New Roman"/>
      <w:b/>
      <w:bCs/>
      <w:sz w:val="28"/>
      <w:szCs w:val="20"/>
      <w:lang w:val="lt-LT"/>
    </w:rPr>
  </w:style>
  <w:style w:type="table" w:styleId="Lentelstinklelis">
    <w:name w:val="Table Grid"/>
    <w:basedOn w:val="prastojilentel"/>
    <w:uiPriority w:val="39"/>
    <w:rsid w:val="00A4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tymopavad">
    <w:name w:val="?statymo pavad."/>
    <w:basedOn w:val="prastasis"/>
    <w:rsid w:val="00A57564"/>
    <w:pPr>
      <w:spacing w:before="0" w:after="0" w:line="360" w:lineRule="auto"/>
      <w:ind w:firstLine="720"/>
      <w:jc w:val="center"/>
    </w:pPr>
    <w:rPr>
      <w:rFonts w:ascii="TimesLT" w:hAnsi="TimesLT"/>
      <w:caps/>
      <w:sz w:val="24"/>
    </w:rPr>
  </w:style>
  <w:style w:type="character" w:customStyle="1" w:styleId="statymoNr">
    <w:name w:val="?statymo Nr."/>
    <w:rsid w:val="00A57564"/>
    <w:rPr>
      <w:rFonts w:ascii="HelveticaLT" w:hAnsi="HelveticaLT"/>
    </w:rPr>
  </w:style>
  <w:style w:type="paragraph" w:styleId="Pataisymai">
    <w:name w:val="Revision"/>
    <w:hidden/>
    <w:uiPriority w:val="99"/>
    <w:semiHidden/>
    <w:rsid w:val="007C1D01"/>
    <w:pPr>
      <w:spacing w:after="0" w:line="240" w:lineRule="auto"/>
    </w:pPr>
    <w:rPr>
      <w:rFonts w:ascii="Arial" w:eastAsia="Times New Roman" w:hAnsi="Arial" w:cs="Times New Roman"/>
      <w:sz w:val="28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C1D0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D0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C1D01"/>
    <w:rPr>
      <w:rFonts w:ascii="Arial" w:eastAsia="Times New Roman" w:hAnsi="Arial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D0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C1D01"/>
    <w:rPr>
      <w:rFonts w:ascii="Arial" w:eastAsia="Times New Roman" w:hAnsi="Arial" w:cs="Times New Roman"/>
      <w:b/>
      <w:bCs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42F1D"/>
    <w:pPr>
      <w:ind w:left="720"/>
      <w:contextualSpacing/>
    </w:pPr>
  </w:style>
  <w:style w:type="paragraph" w:styleId="Betarp">
    <w:name w:val="No Spacing"/>
    <w:uiPriority w:val="1"/>
    <w:qFormat/>
    <w:rsid w:val="00BA6701"/>
    <w:pPr>
      <w:spacing w:after="0" w:line="240" w:lineRule="auto"/>
    </w:pPr>
    <w:rPr>
      <w:rFonts w:ascii="Arial" w:eastAsia="Times New Roman" w:hAnsi="Arial" w:cs="Times New Roman"/>
      <w:sz w:val="28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rdas.pavardenis@silale.l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meras@silal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FC3315-15B9-4FEB-84F3-2693BFDBC58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1AB9-19F0-444F-A91B-4471D07A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Gulbinė</dc:creator>
  <cp:keywords/>
  <dc:description/>
  <cp:lastModifiedBy>User</cp:lastModifiedBy>
  <cp:revision>2</cp:revision>
  <cp:lastPrinted>2025-02-05T13:55:00Z</cp:lastPrinted>
  <dcterms:created xsi:type="dcterms:W3CDTF">2025-02-24T08:00:00Z</dcterms:created>
  <dcterms:modified xsi:type="dcterms:W3CDTF">2025-02-24T08:00:00Z</dcterms:modified>
</cp:coreProperties>
</file>