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3D33F" w14:textId="53BFFABC" w:rsidR="009F71F5" w:rsidRDefault="00DD37C9" w:rsidP="00DD37C9">
      <w:pPr>
        <w:rPr>
          <w:rFonts w:ascii="Times New Roman" w:hAnsi="Times New Roman"/>
          <w:sz w:val="24"/>
          <w:szCs w:val="24"/>
        </w:rPr>
      </w:pPr>
      <w:r>
        <w:rPr>
          <w:rFonts w:ascii="Times New Roman" w:hAnsi="Times New Roman"/>
          <w:sz w:val="24"/>
          <w:szCs w:val="24"/>
        </w:rPr>
        <w:t xml:space="preserve">                                                                                          </w:t>
      </w:r>
      <w:r w:rsidR="007E1ADA">
        <w:rPr>
          <w:rFonts w:ascii="Times New Roman" w:hAnsi="Times New Roman"/>
          <w:sz w:val="24"/>
          <w:szCs w:val="24"/>
        </w:rPr>
        <w:t>PATVIRTINTA</w:t>
      </w:r>
    </w:p>
    <w:p w14:paraId="27CBF759" w14:textId="6AC1D276" w:rsidR="007E1ADA" w:rsidRPr="00962C87" w:rsidRDefault="007E1ADA" w:rsidP="007E1ADA">
      <w:pPr>
        <w:ind w:left="5387"/>
        <w:rPr>
          <w:rFonts w:ascii="Times New Roman" w:hAnsi="Times New Roman"/>
          <w:sz w:val="24"/>
          <w:szCs w:val="24"/>
        </w:rPr>
      </w:pPr>
      <w:r>
        <w:rPr>
          <w:rFonts w:ascii="Times New Roman" w:hAnsi="Times New Roman"/>
          <w:sz w:val="24"/>
          <w:szCs w:val="24"/>
        </w:rPr>
        <w:t>Šilalės rajono savivaldybės administracijos dire</w:t>
      </w:r>
      <w:r w:rsidR="0050625F">
        <w:rPr>
          <w:rFonts w:ascii="Times New Roman" w:hAnsi="Times New Roman"/>
          <w:sz w:val="24"/>
          <w:szCs w:val="24"/>
        </w:rPr>
        <w:t xml:space="preserve">ktoriaus </w:t>
      </w:r>
      <w:r w:rsidR="0050625F" w:rsidRPr="00962C87">
        <w:rPr>
          <w:rFonts w:ascii="Times New Roman" w:hAnsi="Times New Roman"/>
          <w:sz w:val="24"/>
          <w:szCs w:val="24"/>
        </w:rPr>
        <w:t>20</w:t>
      </w:r>
      <w:r w:rsidR="00DA03CF" w:rsidRPr="00962C87">
        <w:rPr>
          <w:rFonts w:ascii="Times New Roman" w:hAnsi="Times New Roman"/>
          <w:sz w:val="24"/>
          <w:szCs w:val="24"/>
        </w:rPr>
        <w:t>25</w:t>
      </w:r>
      <w:r w:rsidR="0050625F" w:rsidRPr="00962C87">
        <w:rPr>
          <w:rFonts w:ascii="Times New Roman" w:hAnsi="Times New Roman"/>
          <w:sz w:val="24"/>
          <w:szCs w:val="24"/>
        </w:rPr>
        <w:t xml:space="preserve"> m. </w:t>
      </w:r>
      <w:r w:rsidR="00F673DB">
        <w:rPr>
          <w:rFonts w:ascii="Times New Roman" w:hAnsi="Times New Roman"/>
          <w:sz w:val="24"/>
          <w:szCs w:val="24"/>
        </w:rPr>
        <w:t>vasario 28</w:t>
      </w:r>
      <w:r w:rsidR="0050625F" w:rsidRPr="00962C87">
        <w:rPr>
          <w:rFonts w:ascii="Times New Roman" w:hAnsi="Times New Roman"/>
          <w:sz w:val="24"/>
          <w:szCs w:val="24"/>
        </w:rPr>
        <w:t xml:space="preserve"> </w:t>
      </w:r>
      <w:r w:rsidRPr="00962C87">
        <w:rPr>
          <w:rFonts w:ascii="Times New Roman" w:hAnsi="Times New Roman"/>
          <w:sz w:val="24"/>
          <w:szCs w:val="24"/>
        </w:rPr>
        <w:t xml:space="preserve">d. įsakymu </w:t>
      </w:r>
    </w:p>
    <w:p w14:paraId="56DCD48B" w14:textId="28B3E79D" w:rsidR="007E1ADA" w:rsidRPr="00962C87" w:rsidRDefault="007E1ADA" w:rsidP="007E1ADA">
      <w:pPr>
        <w:ind w:left="5387"/>
        <w:rPr>
          <w:rFonts w:ascii="Times New Roman" w:hAnsi="Times New Roman"/>
          <w:sz w:val="24"/>
          <w:szCs w:val="24"/>
        </w:rPr>
      </w:pPr>
      <w:r w:rsidRPr="00962C87">
        <w:rPr>
          <w:rFonts w:ascii="Times New Roman" w:hAnsi="Times New Roman"/>
          <w:sz w:val="24"/>
          <w:szCs w:val="24"/>
        </w:rPr>
        <w:t>Nr.</w:t>
      </w:r>
      <w:r w:rsidR="00630319" w:rsidRPr="00962C87">
        <w:rPr>
          <w:rFonts w:ascii="Times New Roman" w:hAnsi="Times New Roman"/>
          <w:sz w:val="24"/>
          <w:szCs w:val="24"/>
        </w:rPr>
        <w:t xml:space="preserve"> </w:t>
      </w:r>
      <w:r w:rsidR="0050625F" w:rsidRPr="00962C87">
        <w:rPr>
          <w:rFonts w:ascii="Times New Roman" w:hAnsi="Times New Roman"/>
          <w:sz w:val="24"/>
          <w:szCs w:val="24"/>
        </w:rPr>
        <w:t>DĮV-</w:t>
      </w:r>
      <w:r w:rsidR="00F673DB">
        <w:rPr>
          <w:rFonts w:ascii="Times New Roman" w:hAnsi="Times New Roman"/>
          <w:sz w:val="24"/>
          <w:szCs w:val="24"/>
        </w:rPr>
        <w:t>94</w:t>
      </w:r>
      <w:bookmarkStart w:id="0" w:name="_GoBack"/>
      <w:bookmarkEnd w:id="0"/>
    </w:p>
    <w:p w14:paraId="70D2AFB6" w14:textId="77777777" w:rsidR="009F71F5" w:rsidRPr="002D4B99" w:rsidRDefault="009F71F5" w:rsidP="009F71F5">
      <w:pPr>
        <w:jc w:val="center"/>
        <w:rPr>
          <w:rFonts w:ascii="Times New Roman" w:hAnsi="Times New Roman"/>
          <w:b/>
          <w:sz w:val="24"/>
          <w:szCs w:val="24"/>
        </w:rPr>
      </w:pPr>
    </w:p>
    <w:p w14:paraId="2175964D" w14:textId="77777777" w:rsidR="00735D9A" w:rsidRDefault="007E1ADA" w:rsidP="009F71F5">
      <w:pPr>
        <w:pStyle w:val="prastasiniatinklio"/>
        <w:spacing w:before="0" w:beforeAutospacing="0" w:after="0" w:afterAutospacing="0"/>
        <w:jc w:val="center"/>
        <w:rPr>
          <w:b/>
          <w:color w:val="000000"/>
        </w:rPr>
      </w:pPr>
      <w:r>
        <w:rPr>
          <w:b/>
          <w:color w:val="000000"/>
        </w:rPr>
        <w:t>ŠILALĖS RAJONO SAVIVALDYBĖS ADMINISTRACIJOS</w:t>
      </w:r>
    </w:p>
    <w:p w14:paraId="3713D00E" w14:textId="77777777" w:rsidR="009F71F5" w:rsidRPr="002D4B99" w:rsidRDefault="001949FA" w:rsidP="009F71F5">
      <w:pPr>
        <w:pStyle w:val="prastasiniatinklio"/>
        <w:spacing w:before="0" w:beforeAutospacing="0" w:after="0" w:afterAutospacing="0"/>
        <w:jc w:val="center"/>
        <w:rPr>
          <w:b/>
          <w:color w:val="000000"/>
        </w:rPr>
      </w:pPr>
      <w:r w:rsidRPr="002D4B99">
        <w:rPr>
          <w:b/>
          <w:color w:val="000000"/>
        </w:rPr>
        <w:t>LYGIŲ GALIMYBIŲ POLITIKA</w:t>
      </w:r>
      <w:r w:rsidR="0044715E">
        <w:rPr>
          <w:b/>
          <w:color w:val="000000"/>
        </w:rPr>
        <w:t xml:space="preserve"> IR JOS ĮGYVENDINIMO TVARKOS APRAŠAS</w:t>
      </w:r>
    </w:p>
    <w:p w14:paraId="0E2178E3" w14:textId="77777777" w:rsidR="009F71F5" w:rsidRPr="002D4B99" w:rsidRDefault="009F71F5" w:rsidP="009F71F5">
      <w:pPr>
        <w:pStyle w:val="prastasiniatinklio"/>
        <w:spacing w:before="0" w:beforeAutospacing="0" w:after="0" w:afterAutospacing="0"/>
        <w:jc w:val="center"/>
        <w:rPr>
          <w:b/>
          <w:color w:val="000000"/>
        </w:rPr>
      </w:pPr>
    </w:p>
    <w:p w14:paraId="42C4E49B" w14:textId="77777777" w:rsidR="009F71F5" w:rsidRPr="00962C87" w:rsidRDefault="009F71F5" w:rsidP="009F71F5">
      <w:pPr>
        <w:pStyle w:val="prastasiniatinklio"/>
        <w:spacing w:before="0" w:beforeAutospacing="0" w:after="0" w:afterAutospacing="0"/>
        <w:jc w:val="center"/>
        <w:rPr>
          <w:b/>
        </w:rPr>
      </w:pPr>
      <w:r w:rsidRPr="00962C87">
        <w:rPr>
          <w:b/>
        </w:rPr>
        <w:t>I SKYRIUS</w:t>
      </w:r>
    </w:p>
    <w:p w14:paraId="1682F710" w14:textId="77777777" w:rsidR="009F71F5" w:rsidRPr="00962C87" w:rsidRDefault="009F71F5" w:rsidP="009F71F5">
      <w:pPr>
        <w:pStyle w:val="prastasiniatinklio"/>
        <w:spacing w:before="0" w:beforeAutospacing="0" w:after="0" w:afterAutospacing="0"/>
        <w:jc w:val="center"/>
        <w:rPr>
          <w:b/>
        </w:rPr>
      </w:pPr>
      <w:r w:rsidRPr="00962C87">
        <w:rPr>
          <w:b/>
        </w:rPr>
        <w:t>BENDROJI DALIS</w:t>
      </w:r>
    </w:p>
    <w:p w14:paraId="394CD1BE" w14:textId="77777777" w:rsidR="009F71F5" w:rsidRPr="00962C87" w:rsidRDefault="009F71F5" w:rsidP="009F71F5">
      <w:pPr>
        <w:pStyle w:val="prastasiniatinklio"/>
        <w:spacing w:before="0" w:beforeAutospacing="0" w:after="0" w:afterAutospacing="0"/>
        <w:ind w:firstLine="600"/>
        <w:jc w:val="center"/>
        <w:rPr>
          <w:b/>
        </w:rPr>
      </w:pPr>
    </w:p>
    <w:p w14:paraId="531730F3" w14:textId="0E9EFAE0" w:rsidR="00D21892" w:rsidRPr="00962C87" w:rsidRDefault="007E1ADA" w:rsidP="00CA0D18">
      <w:pPr>
        <w:pStyle w:val="prastasiniatinklio"/>
        <w:numPr>
          <w:ilvl w:val="0"/>
          <w:numId w:val="13"/>
        </w:numPr>
        <w:tabs>
          <w:tab w:val="left" w:pos="567"/>
          <w:tab w:val="left" w:pos="993"/>
          <w:tab w:val="left" w:pos="1276"/>
        </w:tabs>
        <w:spacing w:before="0" w:beforeAutospacing="0" w:after="0" w:afterAutospacing="0"/>
        <w:ind w:left="142" w:firstLine="818"/>
        <w:jc w:val="both"/>
      </w:pPr>
      <w:r w:rsidRPr="00962C87">
        <w:t>Šilalės rajono savivaldybės administracijos</w:t>
      </w:r>
      <w:r w:rsidR="009F71F5" w:rsidRPr="00962C87">
        <w:t xml:space="preserve"> (toliau – </w:t>
      </w:r>
      <w:r w:rsidRPr="00962C87">
        <w:t>Administracija</w:t>
      </w:r>
      <w:r w:rsidR="009F71F5" w:rsidRPr="00962C87">
        <w:t xml:space="preserve">) </w:t>
      </w:r>
      <w:r w:rsidR="001949FA" w:rsidRPr="00962C87">
        <w:t>lygių galimybių politika</w:t>
      </w:r>
      <w:r w:rsidR="0044715E" w:rsidRPr="00962C87">
        <w:t xml:space="preserve"> ir jos įgyvendinimo tvarkos aprašas </w:t>
      </w:r>
      <w:r w:rsidR="009F71F5" w:rsidRPr="00962C87">
        <w:t xml:space="preserve">(toliau – </w:t>
      </w:r>
      <w:r w:rsidR="0044715E" w:rsidRPr="00962C87">
        <w:t>Aprašas</w:t>
      </w:r>
      <w:r w:rsidR="00D21892" w:rsidRPr="00962C87">
        <w:t xml:space="preserve">) nustato lygių galimybių </w:t>
      </w:r>
      <w:r w:rsidR="00CA0D18" w:rsidRPr="00962C87">
        <w:t>Administracijoje</w:t>
      </w:r>
      <w:r w:rsidR="00D21892" w:rsidRPr="00962C87">
        <w:t xml:space="preserve"> </w:t>
      </w:r>
      <w:r w:rsidR="00CA0D18" w:rsidRPr="00962C87">
        <w:t>principus,</w:t>
      </w:r>
      <w:r w:rsidR="00D21892" w:rsidRPr="00962C87">
        <w:t xml:space="preserve"> jų įgyvendinimo </w:t>
      </w:r>
      <w:r w:rsidR="00CA0D18" w:rsidRPr="00962C87">
        <w:t>darbe</w:t>
      </w:r>
      <w:r w:rsidR="00D21892" w:rsidRPr="00962C87">
        <w:t xml:space="preserve"> sąlygas </w:t>
      </w:r>
      <w:r w:rsidR="00CA0D18" w:rsidRPr="00962C87">
        <w:t>ir</w:t>
      </w:r>
      <w:r w:rsidR="00D21892" w:rsidRPr="00962C87">
        <w:t xml:space="preserve"> tvarką</w:t>
      </w:r>
      <w:r w:rsidR="00AD12BE" w:rsidRPr="00962C87">
        <w:t>, taip pat besikreipiančių dėl priėmimo į pareigas</w:t>
      </w:r>
      <w:r w:rsidR="00962C87" w:rsidRPr="00962C87">
        <w:t>, praktiką,</w:t>
      </w:r>
      <w:r w:rsidR="00AD12BE" w:rsidRPr="00962C87">
        <w:t xml:space="preserve"> asmenų lygių </w:t>
      </w:r>
      <w:r w:rsidR="00CA0D18" w:rsidRPr="00962C87">
        <w:t>galimybių įgyvendinimo tvarką ir principus.</w:t>
      </w:r>
    </w:p>
    <w:p w14:paraId="0700EFC1" w14:textId="70613F9B" w:rsidR="00F04EE9" w:rsidRPr="00962C87" w:rsidRDefault="00F04EE9" w:rsidP="00652235">
      <w:pPr>
        <w:pStyle w:val="prastasiniatinklio"/>
        <w:numPr>
          <w:ilvl w:val="0"/>
          <w:numId w:val="13"/>
        </w:numPr>
        <w:tabs>
          <w:tab w:val="left" w:pos="142"/>
          <w:tab w:val="left" w:pos="567"/>
          <w:tab w:val="left" w:pos="993"/>
        </w:tabs>
        <w:spacing w:before="0" w:beforeAutospacing="0" w:after="0" w:afterAutospacing="0"/>
        <w:ind w:left="142" w:firstLine="818"/>
        <w:jc w:val="both"/>
      </w:pPr>
      <w:r w:rsidRPr="00962C87">
        <w:t xml:space="preserve">Aprašo tikslas – užtikrinti, kad Administracijoje dirbančių valstybės tarnautojų ir darbuotojų, dirbančių pagal darbo sutartis (toliau – </w:t>
      </w:r>
      <w:r w:rsidR="00DA03CF" w:rsidRPr="00962C87">
        <w:t>D</w:t>
      </w:r>
      <w:r w:rsidRPr="00962C87">
        <w:t xml:space="preserve">arbuotojai), </w:t>
      </w:r>
      <w:r w:rsidR="00DA03CF" w:rsidRPr="00962C87">
        <w:t xml:space="preserve">Administracijoje praktiką atliekančių asmenų ir </w:t>
      </w:r>
      <w:r w:rsidRPr="00962C87">
        <w:t xml:space="preserve">besikreipiančių dėl priėmimo į pareigas, atžvilgiu, </w:t>
      </w:r>
      <w:r w:rsidR="00DA03CF" w:rsidRPr="00962C87">
        <w:t>taip pat priėmimo į pareigas, praktikos atlikimo Administracijoje metu</w:t>
      </w:r>
      <w:r w:rsidR="00652235" w:rsidRPr="00962C87">
        <w:t xml:space="preserve">, darbo ir valstybės tarnybos santykių galiojimo ir jų nutraukimo metu </w:t>
      </w:r>
      <w:r w:rsidRPr="00962C87">
        <w:t>būtų laikomasi lygių galimybių princip</w:t>
      </w:r>
      <w:r w:rsidR="00652235" w:rsidRPr="00962C87">
        <w:t>o</w:t>
      </w:r>
      <w:r w:rsidRPr="00962C87">
        <w:t xml:space="preserve"> ir draudimo varžyti </w:t>
      </w:r>
      <w:r w:rsidR="00DA03CF" w:rsidRPr="00962C87">
        <w:t>D</w:t>
      </w:r>
      <w:r w:rsidRPr="00962C87">
        <w:t>arbuotojų, pretendentų teises arba teikti jiems privilegijas lyties, rasės, tautybės, kalbos, kilmės, socialinės padėties, amžiaus, lytinės orientacijos, negalios, etninės priklausomybės, narystės politinėje partijoje ar asociacijoje, religijos, tikėjimo, įsitikinimų ar pažiūrų</w:t>
      </w:r>
      <w:r w:rsidR="00DD37C9">
        <w:t xml:space="preserve"> </w:t>
      </w:r>
      <w:r w:rsidRPr="00962C87">
        <w:t>ir kitais pagrindais, nesusijusi</w:t>
      </w:r>
      <w:r w:rsidR="00F610CE">
        <w:t>ais</w:t>
      </w:r>
      <w:r w:rsidRPr="00962C87">
        <w:t xml:space="preserve"> su asmenų dalykinėmis savybėmis.</w:t>
      </w:r>
      <w:r w:rsidR="00DD37C9">
        <w:t xml:space="preserve"> </w:t>
      </w:r>
    </w:p>
    <w:p w14:paraId="3BDC93FE" w14:textId="266F3A6C" w:rsidR="00B1589E" w:rsidRPr="00962C87" w:rsidRDefault="00CA0D18" w:rsidP="00CA0D18">
      <w:pPr>
        <w:pStyle w:val="prastasiniatinklio"/>
        <w:numPr>
          <w:ilvl w:val="0"/>
          <w:numId w:val="13"/>
        </w:numPr>
        <w:tabs>
          <w:tab w:val="left" w:pos="567"/>
          <w:tab w:val="left" w:pos="993"/>
          <w:tab w:val="left" w:pos="1276"/>
        </w:tabs>
        <w:spacing w:before="0" w:beforeAutospacing="0" w:after="0" w:afterAutospacing="0"/>
        <w:ind w:left="142" w:firstLine="818"/>
        <w:jc w:val="both"/>
      </w:pPr>
      <w:r w:rsidRPr="00962C87">
        <w:t xml:space="preserve">Apraše vartojamos sąvokos suprantamos taip, kaip jos apibrėžtos Lietuvos Respublikos lygių galimybių įstatyme, Lietuvos Respublikos moterų ir vyrų lygių galimybių įstatyme, </w:t>
      </w:r>
      <w:r w:rsidR="00B1589E" w:rsidRPr="00962C87">
        <w:t>Lietuvos Respublikos darbo kodekse, Lietuvos Respublikos valstybės tarnybos įstatyme, Lietuvos Respublikos neįgaliųjų socialinės integracijos įstatyme.</w:t>
      </w:r>
    </w:p>
    <w:p w14:paraId="0E5ACA92" w14:textId="77777777" w:rsidR="009F71F5" w:rsidRPr="002D4B99" w:rsidRDefault="009F71F5" w:rsidP="009F71F5">
      <w:pPr>
        <w:pStyle w:val="prastasiniatinklio"/>
        <w:spacing w:before="0" w:beforeAutospacing="0" w:after="0" w:afterAutospacing="0"/>
        <w:ind w:firstLine="600"/>
        <w:jc w:val="center"/>
        <w:rPr>
          <w:color w:val="000000"/>
        </w:rPr>
      </w:pPr>
    </w:p>
    <w:p w14:paraId="4C19F2C5" w14:textId="77777777" w:rsidR="000E3475" w:rsidRPr="00962C87" w:rsidRDefault="000E3475" w:rsidP="000E3475">
      <w:pPr>
        <w:pStyle w:val="prastasiniatinklio"/>
        <w:spacing w:before="0" w:beforeAutospacing="0" w:after="0" w:afterAutospacing="0"/>
        <w:jc w:val="center"/>
        <w:rPr>
          <w:b/>
        </w:rPr>
      </w:pPr>
      <w:r w:rsidRPr="00962C87">
        <w:rPr>
          <w:b/>
        </w:rPr>
        <w:t>II SKYRIUS</w:t>
      </w:r>
    </w:p>
    <w:p w14:paraId="29C58574" w14:textId="77777777" w:rsidR="00F04EE9" w:rsidRPr="00962C87" w:rsidRDefault="00F04EE9" w:rsidP="00F04EE9">
      <w:pPr>
        <w:spacing w:line="276" w:lineRule="atLeast"/>
        <w:jc w:val="center"/>
        <w:rPr>
          <w:rFonts w:ascii="Times New Roman" w:hAnsi="Times New Roman"/>
          <w:b/>
          <w:bCs/>
          <w:sz w:val="24"/>
          <w:szCs w:val="24"/>
        </w:rPr>
      </w:pPr>
      <w:r w:rsidRPr="00962C87">
        <w:rPr>
          <w:rFonts w:ascii="Times New Roman" w:hAnsi="Times New Roman"/>
          <w:b/>
          <w:bCs/>
          <w:sz w:val="24"/>
          <w:szCs w:val="24"/>
        </w:rPr>
        <w:t>LYGIŲ GALIMYBIŲ POLITIKOS ĮGYVENDINIMO PRINCIPAI</w:t>
      </w:r>
    </w:p>
    <w:p w14:paraId="199D7694" w14:textId="77777777" w:rsidR="00F04EE9" w:rsidRPr="00F04EE9" w:rsidRDefault="00F04EE9" w:rsidP="00F04EE9">
      <w:pPr>
        <w:spacing w:line="276" w:lineRule="atLeast"/>
        <w:jc w:val="center"/>
        <w:rPr>
          <w:rFonts w:ascii="Times New Roman" w:hAnsi="Times New Roman"/>
          <w:b/>
          <w:bCs/>
          <w:color w:val="000000"/>
          <w:sz w:val="24"/>
          <w:szCs w:val="24"/>
        </w:rPr>
      </w:pPr>
    </w:p>
    <w:p w14:paraId="2146C6BB" w14:textId="77777777" w:rsidR="00081424" w:rsidRDefault="00962C87" w:rsidP="00081424">
      <w:pPr>
        <w:pStyle w:val="Sraopastraipa"/>
        <w:numPr>
          <w:ilvl w:val="0"/>
          <w:numId w:val="13"/>
        </w:numPr>
        <w:ind w:left="0" w:firstLine="993"/>
        <w:jc w:val="both"/>
        <w:rPr>
          <w:rFonts w:ascii="Times New Roman" w:hAnsi="Times New Roman"/>
          <w:sz w:val="24"/>
          <w:szCs w:val="24"/>
        </w:rPr>
      </w:pPr>
      <w:r w:rsidRPr="00962C87">
        <w:rPr>
          <w:rFonts w:ascii="Times New Roman" w:hAnsi="Times New Roman"/>
          <w:sz w:val="24"/>
          <w:szCs w:val="24"/>
        </w:rPr>
        <w:t>Į</w:t>
      </w:r>
      <w:r w:rsidR="00697EBD" w:rsidRPr="00962C87">
        <w:rPr>
          <w:rFonts w:ascii="Times New Roman" w:hAnsi="Times New Roman"/>
          <w:sz w:val="24"/>
          <w:szCs w:val="24"/>
        </w:rPr>
        <w:t xml:space="preserve">gyvendinama lyčių </w:t>
      </w:r>
      <w:r w:rsidR="0097573D" w:rsidRPr="00962C87">
        <w:rPr>
          <w:rFonts w:ascii="Times New Roman" w:hAnsi="Times New Roman"/>
          <w:sz w:val="24"/>
          <w:szCs w:val="24"/>
        </w:rPr>
        <w:t>l</w:t>
      </w:r>
      <w:r w:rsidR="00697EBD" w:rsidRPr="00962C87">
        <w:rPr>
          <w:rFonts w:ascii="Times New Roman" w:hAnsi="Times New Roman"/>
          <w:sz w:val="24"/>
          <w:szCs w:val="24"/>
        </w:rPr>
        <w:t>ygybės ir nediskriminavimo kitais pagrindais principus</w:t>
      </w:r>
      <w:r w:rsidRPr="00962C87">
        <w:rPr>
          <w:rFonts w:ascii="Times New Roman" w:hAnsi="Times New Roman"/>
          <w:sz w:val="24"/>
          <w:szCs w:val="24"/>
        </w:rPr>
        <w:t xml:space="preserve"> Administracija</w:t>
      </w:r>
      <w:r w:rsidR="00652235" w:rsidRPr="00962C87">
        <w:rPr>
          <w:rFonts w:ascii="Times New Roman" w:hAnsi="Times New Roman"/>
          <w:sz w:val="24"/>
          <w:szCs w:val="24"/>
        </w:rPr>
        <w:t>:</w:t>
      </w:r>
    </w:p>
    <w:p w14:paraId="07344EA0" w14:textId="48E1BFC4" w:rsidR="00081424" w:rsidRDefault="00081424" w:rsidP="00081424">
      <w:pPr>
        <w:pStyle w:val="Sraopastraipa"/>
        <w:ind w:left="993"/>
        <w:jc w:val="both"/>
        <w:rPr>
          <w:rFonts w:ascii="Times New Roman" w:hAnsi="Times New Roman"/>
          <w:sz w:val="24"/>
          <w:szCs w:val="24"/>
        </w:rPr>
      </w:pPr>
      <w:r>
        <w:rPr>
          <w:rFonts w:ascii="Times New Roman" w:hAnsi="Times New Roman"/>
          <w:sz w:val="24"/>
          <w:szCs w:val="24"/>
        </w:rPr>
        <w:t xml:space="preserve">4.1. </w:t>
      </w:r>
      <w:r w:rsidR="00697EBD" w:rsidRPr="00081424">
        <w:rPr>
          <w:rFonts w:ascii="Times New Roman" w:hAnsi="Times New Roman"/>
          <w:sz w:val="24"/>
          <w:szCs w:val="24"/>
        </w:rPr>
        <w:t>pretendentams į laisvas pareigybes taiko vienodus atrankos kriterijus ir sąlygas</w:t>
      </w:r>
      <w:r w:rsidR="0097573D" w:rsidRPr="00081424">
        <w:rPr>
          <w:rFonts w:ascii="Times New Roman" w:hAnsi="Times New Roman"/>
          <w:sz w:val="24"/>
          <w:szCs w:val="24"/>
        </w:rPr>
        <w:t>;</w:t>
      </w:r>
    </w:p>
    <w:p w14:paraId="7333EE8E" w14:textId="77777777" w:rsidR="00081424" w:rsidRDefault="00081424" w:rsidP="00081424">
      <w:pPr>
        <w:ind w:firstLine="993"/>
        <w:jc w:val="both"/>
        <w:rPr>
          <w:rFonts w:ascii="Times New Roman" w:hAnsi="Times New Roman"/>
          <w:sz w:val="24"/>
          <w:szCs w:val="24"/>
        </w:rPr>
      </w:pPr>
      <w:r>
        <w:rPr>
          <w:rFonts w:ascii="Times New Roman" w:hAnsi="Times New Roman"/>
          <w:sz w:val="24"/>
          <w:szCs w:val="24"/>
        </w:rPr>
        <w:t xml:space="preserve">4.2. </w:t>
      </w:r>
      <w:r w:rsidR="00740D9D" w:rsidRPr="00081424">
        <w:rPr>
          <w:rFonts w:ascii="Times New Roman" w:hAnsi="Times New Roman"/>
          <w:sz w:val="24"/>
          <w:szCs w:val="24"/>
        </w:rPr>
        <w:t>Darbuotojams su</w:t>
      </w:r>
      <w:r w:rsidR="00697EBD" w:rsidRPr="00081424">
        <w:rPr>
          <w:rFonts w:ascii="Times New Roman" w:hAnsi="Times New Roman"/>
          <w:sz w:val="24"/>
          <w:szCs w:val="24"/>
        </w:rPr>
        <w:t xml:space="preserve">daro </w:t>
      </w:r>
      <w:r w:rsidR="00740D9D" w:rsidRPr="00081424">
        <w:rPr>
          <w:rFonts w:ascii="Times New Roman" w:hAnsi="Times New Roman"/>
          <w:sz w:val="24"/>
          <w:szCs w:val="24"/>
        </w:rPr>
        <w:t>vienod</w:t>
      </w:r>
      <w:r w:rsidR="0097573D" w:rsidRPr="00081424">
        <w:rPr>
          <w:rFonts w:ascii="Times New Roman" w:hAnsi="Times New Roman"/>
          <w:sz w:val="24"/>
          <w:szCs w:val="24"/>
        </w:rPr>
        <w:t>a</w:t>
      </w:r>
      <w:r w:rsidR="00740D9D" w:rsidRPr="00081424">
        <w:rPr>
          <w:rFonts w:ascii="Times New Roman" w:hAnsi="Times New Roman"/>
          <w:sz w:val="24"/>
          <w:szCs w:val="24"/>
        </w:rPr>
        <w:t>s darbo</w:t>
      </w:r>
      <w:r w:rsidR="00697EBD" w:rsidRPr="00081424">
        <w:rPr>
          <w:rFonts w:ascii="Times New Roman" w:hAnsi="Times New Roman"/>
          <w:sz w:val="24"/>
          <w:szCs w:val="24"/>
        </w:rPr>
        <w:t xml:space="preserve"> sąlyg</w:t>
      </w:r>
      <w:r w:rsidR="0097573D" w:rsidRPr="00081424">
        <w:rPr>
          <w:rFonts w:ascii="Times New Roman" w:hAnsi="Times New Roman"/>
          <w:sz w:val="24"/>
          <w:szCs w:val="24"/>
        </w:rPr>
        <w:t>a</w:t>
      </w:r>
      <w:r w:rsidR="00697EBD" w:rsidRPr="00081424">
        <w:rPr>
          <w:rFonts w:ascii="Times New Roman" w:hAnsi="Times New Roman"/>
          <w:sz w:val="24"/>
          <w:szCs w:val="24"/>
        </w:rPr>
        <w:t>s, galimyb</w:t>
      </w:r>
      <w:r w:rsidR="0097573D" w:rsidRPr="00081424">
        <w:rPr>
          <w:rFonts w:ascii="Times New Roman" w:hAnsi="Times New Roman"/>
          <w:sz w:val="24"/>
          <w:szCs w:val="24"/>
        </w:rPr>
        <w:t>e</w:t>
      </w:r>
      <w:r w:rsidR="00697EBD" w:rsidRPr="00081424">
        <w:rPr>
          <w:rFonts w:ascii="Times New Roman" w:hAnsi="Times New Roman"/>
          <w:sz w:val="24"/>
          <w:szCs w:val="24"/>
        </w:rPr>
        <w:t>s tobulinti kvalifikaciją,</w:t>
      </w:r>
      <w:r w:rsidR="0097573D" w:rsidRPr="00081424">
        <w:rPr>
          <w:rFonts w:ascii="Times New Roman" w:hAnsi="Times New Roman"/>
          <w:sz w:val="24"/>
          <w:szCs w:val="24"/>
        </w:rPr>
        <w:t xml:space="preserve"> </w:t>
      </w:r>
      <w:r w:rsidR="00697EBD" w:rsidRPr="00081424">
        <w:rPr>
          <w:rFonts w:ascii="Times New Roman" w:hAnsi="Times New Roman"/>
          <w:sz w:val="24"/>
          <w:szCs w:val="24"/>
        </w:rPr>
        <w:t>siekti profesinio tobulėjimo, persikvalifikuoti, įgyti praktinės darbo patirties, taip pat teiki</w:t>
      </w:r>
      <w:r w:rsidR="0097573D" w:rsidRPr="00081424">
        <w:rPr>
          <w:rFonts w:ascii="Times New Roman" w:hAnsi="Times New Roman"/>
          <w:sz w:val="24"/>
          <w:szCs w:val="24"/>
        </w:rPr>
        <w:t>a</w:t>
      </w:r>
      <w:r w:rsidR="00697EBD" w:rsidRPr="00081424">
        <w:rPr>
          <w:rFonts w:ascii="Times New Roman" w:hAnsi="Times New Roman"/>
          <w:sz w:val="24"/>
          <w:szCs w:val="24"/>
        </w:rPr>
        <w:t xml:space="preserve"> vienod</w:t>
      </w:r>
      <w:r w:rsidR="0097573D" w:rsidRPr="00081424">
        <w:rPr>
          <w:rFonts w:ascii="Times New Roman" w:hAnsi="Times New Roman"/>
          <w:sz w:val="24"/>
          <w:szCs w:val="24"/>
        </w:rPr>
        <w:t>a</w:t>
      </w:r>
      <w:r w:rsidR="00697EBD" w:rsidRPr="00081424">
        <w:rPr>
          <w:rFonts w:ascii="Times New Roman" w:hAnsi="Times New Roman"/>
          <w:sz w:val="24"/>
          <w:szCs w:val="24"/>
        </w:rPr>
        <w:t>s lengvat</w:t>
      </w:r>
      <w:r w:rsidR="0097573D" w:rsidRPr="00081424">
        <w:rPr>
          <w:rFonts w:ascii="Times New Roman" w:hAnsi="Times New Roman"/>
          <w:sz w:val="24"/>
          <w:szCs w:val="24"/>
        </w:rPr>
        <w:t>a</w:t>
      </w:r>
      <w:r w:rsidR="00697EBD" w:rsidRPr="00081424">
        <w:rPr>
          <w:rFonts w:ascii="Times New Roman" w:hAnsi="Times New Roman"/>
          <w:sz w:val="24"/>
          <w:szCs w:val="24"/>
        </w:rPr>
        <w:t>s</w:t>
      </w:r>
      <w:r w:rsidR="0097573D" w:rsidRPr="00081424">
        <w:rPr>
          <w:rFonts w:ascii="Times New Roman" w:hAnsi="Times New Roman"/>
          <w:sz w:val="24"/>
          <w:szCs w:val="24"/>
        </w:rPr>
        <w:t>;</w:t>
      </w:r>
    </w:p>
    <w:p w14:paraId="3DE616AC" w14:textId="77777777" w:rsidR="00081424" w:rsidRDefault="00081424" w:rsidP="00081424">
      <w:pPr>
        <w:ind w:firstLine="993"/>
        <w:jc w:val="both"/>
        <w:rPr>
          <w:rFonts w:ascii="Times New Roman" w:hAnsi="Times New Roman"/>
          <w:sz w:val="24"/>
          <w:szCs w:val="24"/>
        </w:rPr>
      </w:pPr>
      <w:r>
        <w:rPr>
          <w:rFonts w:ascii="Times New Roman" w:hAnsi="Times New Roman"/>
          <w:sz w:val="24"/>
          <w:szCs w:val="24"/>
        </w:rPr>
        <w:t xml:space="preserve">4.3. </w:t>
      </w:r>
      <w:r w:rsidR="0097573D" w:rsidRPr="00081424">
        <w:rPr>
          <w:rFonts w:ascii="Times New Roman" w:hAnsi="Times New Roman"/>
          <w:sz w:val="24"/>
          <w:szCs w:val="24"/>
        </w:rPr>
        <w:t>t</w:t>
      </w:r>
      <w:r w:rsidR="00697EBD" w:rsidRPr="00081424">
        <w:rPr>
          <w:rFonts w:ascii="Times New Roman" w:hAnsi="Times New Roman"/>
          <w:sz w:val="24"/>
          <w:szCs w:val="24"/>
        </w:rPr>
        <w:t>aiko vienod</w:t>
      </w:r>
      <w:r w:rsidR="0097573D" w:rsidRPr="00081424">
        <w:rPr>
          <w:rFonts w:ascii="Times New Roman" w:hAnsi="Times New Roman"/>
          <w:sz w:val="24"/>
          <w:szCs w:val="24"/>
        </w:rPr>
        <w:t>us</w:t>
      </w:r>
      <w:r w:rsidR="00697EBD" w:rsidRPr="00081424">
        <w:rPr>
          <w:rFonts w:ascii="Times New Roman" w:hAnsi="Times New Roman"/>
          <w:sz w:val="24"/>
          <w:szCs w:val="24"/>
        </w:rPr>
        <w:t xml:space="preserve"> darbo vertinimo ir atleidimo iš darbo kriterij</w:t>
      </w:r>
      <w:r w:rsidR="0097573D" w:rsidRPr="00081424">
        <w:rPr>
          <w:rFonts w:ascii="Times New Roman" w:hAnsi="Times New Roman"/>
          <w:sz w:val="24"/>
          <w:szCs w:val="24"/>
        </w:rPr>
        <w:t>us;</w:t>
      </w:r>
    </w:p>
    <w:p w14:paraId="3AF58497" w14:textId="77777777" w:rsidR="00081424" w:rsidRDefault="00081424" w:rsidP="00081424">
      <w:pPr>
        <w:ind w:firstLine="993"/>
        <w:jc w:val="both"/>
        <w:rPr>
          <w:rFonts w:ascii="Times New Roman" w:hAnsi="Times New Roman"/>
          <w:sz w:val="24"/>
          <w:szCs w:val="24"/>
        </w:rPr>
      </w:pPr>
      <w:r>
        <w:rPr>
          <w:rFonts w:ascii="Times New Roman" w:hAnsi="Times New Roman"/>
          <w:sz w:val="24"/>
          <w:szCs w:val="24"/>
        </w:rPr>
        <w:t xml:space="preserve">4.4. </w:t>
      </w:r>
      <w:r w:rsidR="0097573D" w:rsidRPr="00081424">
        <w:rPr>
          <w:rFonts w:ascii="Times New Roman" w:hAnsi="Times New Roman"/>
          <w:sz w:val="24"/>
          <w:szCs w:val="24"/>
        </w:rPr>
        <w:t>u</w:t>
      </w:r>
      <w:r w:rsidR="00697EBD" w:rsidRPr="00081424">
        <w:rPr>
          <w:rFonts w:ascii="Times New Roman" w:hAnsi="Times New Roman"/>
          <w:sz w:val="24"/>
          <w:szCs w:val="24"/>
        </w:rPr>
        <w:t>ž tokį patį ir vienodos vertės darbą moka</w:t>
      </w:r>
      <w:r w:rsidR="0097573D" w:rsidRPr="00081424">
        <w:rPr>
          <w:rFonts w:ascii="Times New Roman" w:hAnsi="Times New Roman"/>
          <w:sz w:val="24"/>
          <w:szCs w:val="24"/>
        </w:rPr>
        <w:t xml:space="preserve"> </w:t>
      </w:r>
      <w:r w:rsidR="00697EBD" w:rsidRPr="00081424">
        <w:rPr>
          <w:rFonts w:ascii="Times New Roman" w:hAnsi="Times New Roman"/>
          <w:sz w:val="24"/>
          <w:szCs w:val="24"/>
        </w:rPr>
        <w:t>vienod</w:t>
      </w:r>
      <w:r w:rsidR="0097573D" w:rsidRPr="00081424">
        <w:rPr>
          <w:rFonts w:ascii="Times New Roman" w:hAnsi="Times New Roman"/>
          <w:sz w:val="24"/>
          <w:szCs w:val="24"/>
        </w:rPr>
        <w:t>ą</w:t>
      </w:r>
      <w:r w:rsidR="00697EBD" w:rsidRPr="00081424">
        <w:rPr>
          <w:rFonts w:ascii="Times New Roman" w:hAnsi="Times New Roman"/>
          <w:sz w:val="24"/>
          <w:szCs w:val="24"/>
        </w:rPr>
        <w:t xml:space="preserve"> darbo užmokest</w:t>
      </w:r>
      <w:r w:rsidR="0097573D" w:rsidRPr="00081424">
        <w:rPr>
          <w:rFonts w:ascii="Times New Roman" w:hAnsi="Times New Roman"/>
          <w:sz w:val="24"/>
          <w:szCs w:val="24"/>
        </w:rPr>
        <w:t>į;</w:t>
      </w:r>
    </w:p>
    <w:p w14:paraId="7E1E04C4" w14:textId="77777777" w:rsidR="00081424" w:rsidRDefault="00081424" w:rsidP="00081424">
      <w:pPr>
        <w:ind w:firstLine="993"/>
        <w:jc w:val="both"/>
        <w:rPr>
          <w:rFonts w:ascii="Times New Roman" w:hAnsi="Times New Roman"/>
          <w:sz w:val="24"/>
          <w:szCs w:val="24"/>
        </w:rPr>
      </w:pPr>
      <w:r>
        <w:rPr>
          <w:rFonts w:ascii="Times New Roman" w:hAnsi="Times New Roman"/>
          <w:sz w:val="24"/>
          <w:szCs w:val="24"/>
        </w:rPr>
        <w:t xml:space="preserve">4.5. </w:t>
      </w:r>
      <w:r w:rsidR="0097573D" w:rsidRPr="00081424">
        <w:rPr>
          <w:rFonts w:ascii="Times New Roman" w:hAnsi="Times New Roman"/>
          <w:sz w:val="24"/>
          <w:szCs w:val="24"/>
        </w:rPr>
        <w:t>i</w:t>
      </w:r>
      <w:r w:rsidR="00697EBD" w:rsidRPr="00081424">
        <w:rPr>
          <w:rFonts w:ascii="Times New Roman" w:hAnsi="Times New Roman"/>
          <w:sz w:val="24"/>
          <w:szCs w:val="24"/>
        </w:rPr>
        <w:t>masi priemonių, kad Darbuotojai darbo vietoje nepatirtų priekabiavimo, seksualinio priekabiavimo ir nebūtų duodami nurodymai diskriminuoti, taip pat nebūtų persekiojami ir būtų apsaugoti nuo priešiško elgesio ar neigiamų pasekmių, jeigu pateikia skundą dėl diskriminacijos ar dalyvauja byloje dėl diskriminacijos</w:t>
      </w:r>
      <w:r w:rsidR="0097573D" w:rsidRPr="00081424">
        <w:rPr>
          <w:rFonts w:ascii="Times New Roman" w:hAnsi="Times New Roman"/>
          <w:sz w:val="24"/>
          <w:szCs w:val="24"/>
        </w:rPr>
        <w:t>;</w:t>
      </w:r>
    </w:p>
    <w:p w14:paraId="79C4511E" w14:textId="5FEE45E8" w:rsidR="00081424" w:rsidRDefault="00081424" w:rsidP="00081424">
      <w:pPr>
        <w:ind w:firstLine="993"/>
        <w:jc w:val="both"/>
        <w:rPr>
          <w:rFonts w:ascii="Times New Roman" w:hAnsi="Times New Roman"/>
          <w:sz w:val="24"/>
          <w:szCs w:val="24"/>
        </w:rPr>
      </w:pPr>
      <w:r>
        <w:rPr>
          <w:rFonts w:ascii="Times New Roman" w:hAnsi="Times New Roman"/>
          <w:sz w:val="24"/>
          <w:szCs w:val="24"/>
        </w:rPr>
        <w:t xml:space="preserve">4.6. </w:t>
      </w:r>
      <w:r w:rsidR="0097573D" w:rsidRPr="00081424">
        <w:rPr>
          <w:rFonts w:ascii="Times New Roman" w:hAnsi="Times New Roman"/>
          <w:sz w:val="24"/>
          <w:szCs w:val="24"/>
        </w:rPr>
        <w:t>i</w:t>
      </w:r>
      <w:r w:rsidR="00697EBD" w:rsidRPr="00081424">
        <w:rPr>
          <w:rFonts w:ascii="Times New Roman" w:hAnsi="Times New Roman"/>
          <w:sz w:val="24"/>
          <w:szCs w:val="24"/>
        </w:rPr>
        <w:t>masi tinkamų priemonių, kad asmenims su negalia būtų sudarytos sąlygos gauti darbą, dirbti, siekti karjeros arba mokytis, įskaitant tinkamų darbo sąlygų sudarymą, jeigu dėl tokių priemonių nebus neproporcingai apsunkinamos Administracijos pareigos</w:t>
      </w:r>
      <w:r w:rsidR="00F610CE">
        <w:rPr>
          <w:rFonts w:ascii="Times New Roman" w:hAnsi="Times New Roman"/>
          <w:sz w:val="24"/>
          <w:szCs w:val="24"/>
        </w:rPr>
        <w:t>;</w:t>
      </w:r>
      <w:r w:rsidR="00FC4B9E" w:rsidRPr="00081424">
        <w:rPr>
          <w:rFonts w:ascii="Times New Roman" w:hAnsi="Times New Roman"/>
          <w:sz w:val="24"/>
          <w:szCs w:val="24"/>
        </w:rPr>
        <w:t xml:space="preserve"> </w:t>
      </w:r>
    </w:p>
    <w:p w14:paraId="03C4CA1F" w14:textId="77777777" w:rsidR="00081424" w:rsidRDefault="00081424" w:rsidP="00081424">
      <w:pPr>
        <w:ind w:firstLine="993"/>
        <w:jc w:val="both"/>
        <w:rPr>
          <w:rFonts w:ascii="Times New Roman" w:hAnsi="Times New Roman"/>
          <w:sz w:val="24"/>
          <w:szCs w:val="24"/>
        </w:rPr>
      </w:pPr>
      <w:r>
        <w:rPr>
          <w:rFonts w:ascii="Times New Roman" w:hAnsi="Times New Roman"/>
          <w:sz w:val="24"/>
          <w:szCs w:val="24"/>
        </w:rPr>
        <w:t xml:space="preserve">4.7. </w:t>
      </w:r>
      <w:r w:rsidR="00FC4B9E" w:rsidRPr="00081424">
        <w:rPr>
          <w:rFonts w:ascii="Times New Roman" w:hAnsi="Times New Roman"/>
          <w:sz w:val="24"/>
          <w:szCs w:val="24"/>
        </w:rPr>
        <w:t>Administracija užtikrina Darbuotojų lygias galimybes ir įvairovę, netoleruoja tiesioginės ir netiesioginės diskriminacijos visose savo veiklos srityse.</w:t>
      </w:r>
    </w:p>
    <w:p w14:paraId="29327070" w14:textId="77777777" w:rsidR="00081424" w:rsidRDefault="00081424" w:rsidP="00081424">
      <w:pPr>
        <w:ind w:firstLine="993"/>
        <w:jc w:val="both"/>
        <w:rPr>
          <w:rFonts w:ascii="Times New Roman" w:hAnsi="Times New Roman"/>
          <w:sz w:val="24"/>
          <w:szCs w:val="24"/>
        </w:rPr>
      </w:pPr>
      <w:r>
        <w:rPr>
          <w:rFonts w:ascii="Times New Roman" w:hAnsi="Times New Roman"/>
          <w:sz w:val="24"/>
          <w:szCs w:val="24"/>
        </w:rPr>
        <w:t xml:space="preserve">5. </w:t>
      </w:r>
      <w:r w:rsidR="00FC4B9E" w:rsidRPr="00081424">
        <w:rPr>
          <w:rFonts w:ascii="Times New Roman" w:hAnsi="Times New Roman"/>
          <w:sz w:val="24"/>
          <w:szCs w:val="24"/>
        </w:rPr>
        <w:t>Administracijoje skatinamas Darbuotojų geranoriškumas ir savitarpio pasitikėjimas, kuriama įtraukianti, darbinga ir įvairovę puoselėjanti atmosfera.</w:t>
      </w:r>
    </w:p>
    <w:p w14:paraId="42012673" w14:textId="77777777" w:rsidR="00081424" w:rsidRDefault="00081424" w:rsidP="00081424">
      <w:pPr>
        <w:ind w:firstLine="993"/>
        <w:jc w:val="both"/>
        <w:rPr>
          <w:rFonts w:ascii="Times New Roman" w:hAnsi="Times New Roman"/>
          <w:sz w:val="24"/>
          <w:szCs w:val="24"/>
        </w:rPr>
      </w:pPr>
      <w:r>
        <w:rPr>
          <w:rFonts w:ascii="Times New Roman" w:hAnsi="Times New Roman"/>
          <w:sz w:val="24"/>
          <w:szCs w:val="24"/>
        </w:rPr>
        <w:lastRenderedPageBreak/>
        <w:t xml:space="preserve">6. </w:t>
      </w:r>
      <w:r w:rsidR="00FC4B9E" w:rsidRPr="00081424">
        <w:rPr>
          <w:rFonts w:ascii="Times New Roman" w:hAnsi="Times New Roman"/>
          <w:sz w:val="24"/>
          <w:szCs w:val="24"/>
        </w:rPr>
        <w:t>Administracija gerbia ir saugo Darbuotojų teises, elgiasi sąžiningai ir pagarbiai, sudaro saugias ir jų poreikius atitinkančias darbo sąlygas, skatina geriausių Darbuotojų sugebėjimų panaudojimą bei vystymą.</w:t>
      </w:r>
    </w:p>
    <w:p w14:paraId="05CD8CFF" w14:textId="1D03BCCE" w:rsidR="00081424" w:rsidRDefault="00081424" w:rsidP="00081424">
      <w:pPr>
        <w:ind w:firstLine="993"/>
        <w:jc w:val="both"/>
        <w:rPr>
          <w:rFonts w:ascii="Times New Roman" w:hAnsi="Times New Roman"/>
          <w:sz w:val="24"/>
          <w:szCs w:val="24"/>
        </w:rPr>
      </w:pPr>
      <w:r>
        <w:rPr>
          <w:rFonts w:ascii="Times New Roman" w:hAnsi="Times New Roman"/>
          <w:sz w:val="24"/>
          <w:szCs w:val="24"/>
        </w:rPr>
        <w:t xml:space="preserve">7. </w:t>
      </w:r>
      <w:r w:rsidR="008C3163" w:rsidRPr="00081424">
        <w:rPr>
          <w:rFonts w:ascii="Times New Roman" w:hAnsi="Times New Roman"/>
          <w:sz w:val="24"/>
          <w:szCs w:val="24"/>
        </w:rPr>
        <w:t xml:space="preserve">Priėmimas į darbą, darbo sąlygos, darbo užmokestis, papildomos naudos, darbo vertinimas, </w:t>
      </w:r>
      <w:r w:rsidR="008C3163" w:rsidRPr="006317F1">
        <w:rPr>
          <w:rFonts w:ascii="Times New Roman" w:hAnsi="Times New Roman"/>
          <w:sz w:val="24"/>
          <w:szCs w:val="24"/>
        </w:rPr>
        <w:t>atleidimas iš darbo</w:t>
      </w:r>
      <w:r w:rsidR="008C3163" w:rsidRPr="00081424">
        <w:rPr>
          <w:rFonts w:ascii="Times New Roman" w:hAnsi="Times New Roman"/>
          <w:sz w:val="24"/>
          <w:szCs w:val="24"/>
        </w:rPr>
        <w:t xml:space="preserve">, galimybės tobulinti kvalifikaciją ir kiti darbo organizavimo aspektai yra nustatomi siekiant sudaryti </w:t>
      </w:r>
      <w:r w:rsidR="00E227A7">
        <w:rPr>
          <w:rFonts w:ascii="Times New Roman" w:hAnsi="Times New Roman"/>
          <w:sz w:val="24"/>
          <w:szCs w:val="24"/>
        </w:rPr>
        <w:t>l</w:t>
      </w:r>
      <w:r w:rsidR="008C3163" w:rsidRPr="00081424">
        <w:rPr>
          <w:rFonts w:ascii="Times New Roman" w:hAnsi="Times New Roman"/>
          <w:sz w:val="24"/>
          <w:szCs w:val="24"/>
        </w:rPr>
        <w:t>ygias galimybes ir padėti Darbuotojams derinti darbą, asmeninį gyvenimą ir vykdyti šeiminius įsipareigojimus.</w:t>
      </w:r>
    </w:p>
    <w:p w14:paraId="4035DC7A" w14:textId="77777777" w:rsidR="00081424" w:rsidRDefault="00081424" w:rsidP="00081424">
      <w:pPr>
        <w:ind w:firstLine="993"/>
        <w:jc w:val="both"/>
        <w:rPr>
          <w:rFonts w:ascii="Times New Roman" w:hAnsi="Times New Roman"/>
          <w:sz w:val="24"/>
          <w:szCs w:val="24"/>
        </w:rPr>
      </w:pPr>
      <w:r>
        <w:rPr>
          <w:rFonts w:ascii="Times New Roman" w:hAnsi="Times New Roman"/>
          <w:sz w:val="24"/>
          <w:szCs w:val="24"/>
        </w:rPr>
        <w:t xml:space="preserve">8. </w:t>
      </w:r>
      <w:r w:rsidR="00FC4B9E" w:rsidRPr="00081424">
        <w:rPr>
          <w:rFonts w:ascii="Times New Roman" w:hAnsi="Times New Roman"/>
          <w:sz w:val="24"/>
          <w:szCs w:val="24"/>
        </w:rPr>
        <w:t>Administracijoje nustatyti ir lokaliai negalimi išspręsti diskriminacijos atvejai nedelsiant perduodami tirti Lygių galimybių kontrolieriui ar kitoms kompetentingoms institucijoms.</w:t>
      </w:r>
    </w:p>
    <w:p w14:paraId="639A9D3D" w14:textId="52FCB3B1" w:rsidR="00487F59" w:rsidRPr="00081424" w:rsidRDefault="00081424" w:rsidP="00081424">
      <w:pPr>
        <w:ind w:firstLine="993"/>
        <w:jc w:val="both"/>
        <w:rPr>
          <w:rFonts w:ascii="Times New Roman" w:hAnsi="Times New Roman"/>
          <w:sz w:val="24"/>
          <w:szCs w:val="24"/>
        </w:rPr>
      </w:pPr>
      <w:r>
        <w:rPr>
          <w:rFonts w:ascii="Times New Roman" w:hAnsi="Times New Roman"/>
          <w:sz w:val="24"/>
          <w:szCs w:val="24"/>
        </w:rPr>
        <w:t xml:space="preserve">9. </w:t>
      </w:r>
      <w:r w:rsidR="00487F59" w:rsidRPr="00081424">
        <w:rPr>
          <w:rFonts w:ascii="Times New Roman" w:hAnsi="Times New Roman"/>
          <w:sz w:val="24"/>
          <w:szCs w:val="24"/>
        </w:rPr>
        <w:t xml:space="preserve">Ne visi </w:t>
      </w:r>
      <w:r w:rsidR="00D06791" w:rsidRPr="00081424">
        <w:rPr>
          <w:rFonts w:ascii="Times New Roman" w:hAnsi="Times New Roman"/>
          <w:sz w:val="24"/>
          <w:szCs w:val="24"/>
        </w:rPr>
        <w:t xml:space="preserve">ir </w:t>
      </w:r>
      <w:r w:rsidR="00487F59" w:rsidRPr="00081424">
        <w:rPr>
          <w:rFonts w:ascii="Times New Roman" w:hAnsi="Times New Roman"/>
          <w:sz w:val="24"/>
          <w:szCs w:val="24"/>
        </w:rPr>
        <w:t xml:space="preserve">nevisiškai vienodo elgesio su Darbuotojais atvejai </w:t>
      </w:r>
      <w:r w:rsidR="00147DA4" w:rsidRPr="00081424">
        <w:rPr>
          <w:rFonts w:ascii="Times New Roman" w:hAnsi="Times New Roman"/>
          <w:sz w:val="24"/>
          <w:szCs w:val="24"/>
        </w:rPr>
        <w:t>gali</w:t>
      </w:r>
      <w:r w:rsidR="00487F59" w:rsidRPr="00081424">
        <w:rPr>
          <w:rFonts w:ascii="Times New Roman" w:hAnsi="Times New Roman"/>
          <w:sz w:val="24"/>
          <w:szCs w:val="24"/>
        </w:rPr>
        <w:t xml:space="preserve"> būti laikomi diskriminacija ar kitokiu lygybės pažeidimu. Diskriminacija nelaikomi vadinamieji pozityviosios diskriminacijos atvejai: speciali moterų apsauga nėštumo, gimdymo, vaiko žindymo atveju; tik moterims taikomi žmonių saugos darbe reikalavimai, kuriais atsižvelgiant į moterų fiziologines savybes siekiama išsaugoti jų sveikatą; tam tikras darbas, kurį gali atlikti tik konkrečios lyties asmuo; įstatymų numatyti amžiaus ribojimai, reikalavimas mokėti valstybinę kalbą, dėl pilietybės taikomos skirtingos teisės, </w:t>
      </w:r>
      <w:r w:rsidR="00D06791" w:rsidRPr="00081424">
        <w:rPr>
          <w:rFonts w:ascii="Times New Roman" w:hAnsi="Times New Roman"/>
          <w:sz w:val="24"/>
          <w:szCs w:val="24"/>
        </w:rPr>
        <w:t xml:space="preserve">įstatymų nustatytos </w:t>
      </w:r>
      <w:r w:rsidR="00487F59" w:rsidRPr="00081424">
        <w:rPr>
          <w:rFonts w:ascii="Times New Roman" w:hAnsi="Times New Roman"/>
          <w:sz w:val="24"/>
          <w:szCs w:val="24"/>
        </w:rPr>
        <w:t>specialios priemonės</w:t>
      </w:r>
      <w:r w:rsidR="00F610CE">
        <w:rPr>
          <w:rFonts w:ascii="Times New Roman" w:hAnsi="Times New Roman"/>
          <w:sz w:val="24"/>
          <w:szCs w:val="24"/>
        </w:rPr>
        <w:t>,</w:t>
      </w:r>
      <w:r w:rsidR="00D06791" w:rsidRPr="00081424">
        <w:rPr>
          <w:rFonts w:ascii="Times New Roman" w:hAnsi="Times New Roman"/>
          <w:sz w:val="24"/>
          <w:szCs w:val="24"/>
        </w:rPr>
        <w:t xml:space="preserve"> taikomos sveikatos apsaugos, darbo saugos, užimtumo, darbo rinkos srityse, siekiant neįgaliesiems sukurti ir taikyti integraciją į darbo aplinką garantuojančias ir skatinančias sąlygas bei galimybes, įstatymų nustatytos laikinosios priemonės, taikomos siekiant užtikrinti lygybę ir užkirsti kelią lygių galimybių pažeidimui dėl amžiaus, lytinės orientacijos, negalios, rasės ar etninės priklausomybės, religijos ar įsitikinimų</w:t>
      </w:r>
      <w:r w:rsidR="00C50FF9">
        <w:rPr>
          <w:rFonts w:ascii="Times New Roman" w:hAnsi="Times New Roman"/>
          <w:sz w:val="24"/>
          <w:szCs w:val="24"/>
        </w:rPr>
        <w:t xml:space="preserve"> </w:t>
      </w:r>
      <w:r w:rsidR="009668C7">
        <w:rPr>
          <w:rFonts w:ascii="Times New Roman" w:hAnsi="Times New Roman"/>
          <w:sz w:val="24"/>
          <w:szCs w:val="24"/>
        </w:rPr>
        <w:t>i</w:t>
      </w:r>
      <w:r w:rsidR="00C50FF9">
        <w:rPr>
          <w:rFonts w:ascii="Times New Roman" w:hAnsi="Times New Roman"/>
          <w:sz w:val="24"/>
          <w:szCs w:val="24"/>
        </w:rPr>
        <w:t>r k</w:t>
      </w:r>
      <w:r w:rsidR="009668C7">
        <w:rPr>
          <w:rFonts w:ascii="Times New Roman" w:hAnsi="Times New Roman"/>
          <w:sz w:val="24"/>
          <w:szCs w:val="24"/>
        </w:rPr>
        <w:t>itų</w:t>
      </w:r>
      <w:r w:rsidR="00C50FF9">
        <w:rPr>
          <w:rFonts w:ascii="Times New Roman" w:hAnsi="Times New Roman"/>
          <w:sz w:val="24"/>
          <w:szCs w:val="24"/>
        </w:rPr>
        <w:t xml:space="preserve"> pagrind</w:t>
      </w:r>
      <w:r w:rsidR="009668C7">
        <w:rPr>
          <w:rFonts w:ascii="Times New Roman" w:hAnsi="Times New Roman"/>
          <w:sz w:val="24"/>
          <w:szCs w:val="24"/>
        </w:rPr>
        <w:t>ų</w:t>
      </w:r>
      <w:r w:rsidR="00D06791" w:rsidRPr="00081424">
        <w:rPr>
          <w:rFonts w:ascii="Times New Roman" w:hAnsi="Times New Roman"/>
          <w:sz w:val="24"/>
          <w:szCs w:val="24"/>
        </w:rPr>
        <w:t>; atvejai, kai dėl konkrečių profesinės veiklos rūšių pobūdžio arba dėl jų vykdymo sąlygų tam tikra žmogaus savybė yra įprastas ir lemiamas profesinis reikalavimas, o ši</w:t>
      </w:r>
      <w:r w:rsidR="00101A09">
        <w:rPr>
          <w:rFonts w:ascii="Times New Roman" w:hAnsi="Times New Roman"/>
          <w:sz w:val="24"/>
          <w:szCs w:val="24"/>
        </w:rPr>
        <w:t>s</w:t>
      </w:r>
      <w:r w:rsidR="00D06791" w:rsidRPr="00081424">
        <w:rPr>
          <w:rFonts w:ascii="Times New Roman" w:hAnsi="Times New Roman"/>
          <w:sz w:val="24"/>
          <w:szCs w:val="24"/>
        </w:rPr>
        <w:t xml:space="preserve"> tiksl</w:t>
      </w:r>
      <w:r w:rsidR="00101A09">
        <w:rPr>
          <w:rFonts w:ascii="Times New Roman" w:hAnsi="Times New Roman"/>
          <w:sz w:val="24"/>
          <w:szCs w:val="24"/>
        </w:rPr>
        <w:t>as</w:t>
      </w:r>
      <w:r w:rsidR="00D06791" w:rsidRPr="00081424">
        <w:rPr>
          <w:rFonts w:ascii="Times New Roman" w:hAnsi="Times New Roman"/>
          <w:sz w:val="24"/>
          <w:szCs w:val="24"/>
        </w:rPr>
        <w:t xml:space="preserve"> teisėtas ir reikalavimas proporcingas.</w:t>
      </w:r>
    </w:p>
    <w:p w14:paraId="45B5D4C3" w14:textId="77777777" w:rsidR="0097573D" w:rsidRPr="0097573D" w:rsidRDefault="0097573D" w:rsidP="0097573D">
      <w:pPr>
        <w:pStyle w:val="Sraopastraipa"/>
        <w:ind w:left="1320"/>
        <w:jc w:val="both"/>
        <w:rPr>
          <w:rFonts w:ascii="Times New Roman" w:hAnsi="Times New Roman"/>
          <w:color w:val="FF0000"/>
          <w:sz w:val="24"/>
          <w:szCs w:val="24"/>
        </w:rPr>
      </w:pPr>
    </w:p>
    <w:p w14:paraId="1BD51751" w14:textId="049E5C29" w:rsidR="00571F56" w:rsidRPr="00081424" w:rsidRDefault="00571F56" w:rsidP="00866508">
      <w:pPr>
        <w:pStyle w:val="prastasiniatinklio"/>
        <w:spacing w:before="0" w:beforeAutospacing="0" w:after="0" w:afterAutospacing="0"/>
        <w:jc w:val="center"/>
        <w:rPr>
          <w:b/>
        </w:rPr>
      </w:pPr>
      <w:r w:rsidRPr="00081424">
        <w:rPr>
          <w:b/>
        </w:rPr>
        <w:t xml:space="preserve">III SKYRIUS </w:t>
      </w:r>
    </w:p>
    <w:p w14:paraId="6BB2FD44" w14:textId="0971E43F" w:rsidR="00571F56" w:rsidRPr="00081424" w:rsidRDefault="00571F56" w:rsidP="00866508">
      <w:pPr>
        <w:pStyle w:val="prastasiniatinklio"/>
        <w:spacing w:before="0" w:beforeAutospacing="0" w:after="0" w:afterAutospacing="0"/>
        <w:jc w:val="center"/>
        <w:rPr>
          <w:b/>
        </w:rPr>
      </w:pPr>
      <w:r w:rsidRPr="00081424">
        <w:rPr>
          <w:b/>
        </w:rPr>
        <w:t xml:space="preserve">LYGIŲ GALIMYBIŲ POLITIKOS PRINCIPŲ ĮGYVENDINIMO UŽTIKRINIMO PRIEMONĖS </w:t>
      </w:r>
      <w:r w:rsidR="00436EBF" w:rsidRPr="00081424">
        <w:rPr>
          <w:b/>
        </w:rPr>
        <w:t>ADMINISTRACIJOS VEIKLOJE</w:t>
      </w:r>
    </w:p>
    <w:p w14:paraId="584C0D4D" w14:textId="77777777" w:rsidR="00436EBF" w:rsidRPr="00081424" w:rsidRDefault="00436EBF" w:rsidP="00866508">
      <w:pPr>
        <w:pStyle w:val="prastasiniatinklio"/>
        <w:spacing w:before="0" w:beforeAutospacing="0" w:after="0" w:afterAutospacing="0"/>
        <w:jc w:val="center"/>
        <w:rPr>
          <w:b/>
        </w:rPr>
      </w:pPr>
    </w:p>
    <w:p w14:paraId="3D68307A" w14:textId="474C6841" w:rsidR="00436EBF" w:rsidRPr="00081424" w:rsidRDefault="00081424" w:rsidP="00081424">
      <w:pPr>
        <w:pStyle w:val="prastasiniatinklio"/>
        <w:spacing w:before="0" w:beforeAutospacing="0" w:after="0" w:afterAutospacing="0"/>
        <w:ind w:firstLine="993"/>
        <w:jc w:val="both"/>
        <w:rPr>
          <w:bCs/>
        </w:rPr>
      </w:pPr>
      <w:r w:rsidRPr="00081424">
        <w:rPr>
          <w:bCs/>
        </w:rPr>
        <w:t xml:space="preserve">10. </w:t>
      </w:r>
      <w:r w:rsidR="00436EBF" w:rsidRPr="00081424">
        <w:rPr>
          <w:bCs/>
        </w:rPr>
        <w:t>Administracija, atlikdama jai priskirtas funkcijas, teikdama įstatymų</w:t>
      </w:r>
      <w:r w:rsidR="00101A09">
        <w:rPr>
          <w:bCs/>
        </w:rPr>
        <w:t xml:space="preserve"> numatytas</w:t>
      </w:r>
      <w:r w:rsidR="00436EBF" w:rsidRPr="00081424">
        <w:rPr>
          <w:bCs/>
        </w:rPr>
        <w:t xml:space="preserve"> administracines paslaugas, administruodama viešųjų paslaugų teikimą ir atlikdama vidaus administravimą, pagal kompetenciją:</w:t>
      </w:r>
    </w:p>
    <w:p w14:paraId="16F3620D" w14:textId="5A96D0EB" w:rsidR="00436EBF" w:rsidRDefault="00436EBF" w:rsidP="00081424">
      <w:pPr>
        <w:pStyle w:val="prastasiniatinklio"/>
        <w:spacing w:before="0" w:beforeAutospacing="0" w:after="0" w:afterAutospacing="0"/>
        <w:ind w:firstLine="993"/>
        <w:jc w:val="both"/>
      </w:pPr>
      <w:r w:rsidRPr="00081424">
        <w:rPr>
          <w:bCs/>
        </w:rPr>
        <w:t>1</w:t>
      </w:r>
      <w:r w:rsidR="00081424" w:rsidRPr="00081424">
        <w:rPr>
          <w:bCs/>
        </w:rPr>
        <w:t>0</w:t>
      </w:r>
      <w:r w:rsidRPr="00081424">
        <w:rPr>
          <w:bCs/>
        </w:rPr>
        <w:t xml:space="preserve">.1. </w:t>
      </w:r>
      <w:r w:rsidRPr="00081424">
        <w:t xml:space="preserve">užtikrina, kad visuose galiojančiuose </w:t>
      </w:r>
      <w:r>
        <w:t>Administracijos teisės aktuose bei naujai rengiamuose teisės aktuose būtų įtvirtintos lygios teisės ir galimybės nepaisant lyties, rasės, tautybės, pilietybės, kalbos, kilmės, socialinės padėties, tikėjimo, įsitikinimų ar pažiūrų, amžiaus, lytinės orientacijos, negalios, etninės priklausomybės, religijos</w:t>
      </w:r>
      <w:r w:rsidR="00464678">
        <w:t xml:space="preserve"> ir kitų pagrindų</w:t>
      </w:r>
      <w:r>
        <w:t xml:space="preserve">; </w:t>
      </w:r>
    </w:p>
    <w:p w14:paraId="6EB353BD" w14:textId="6FF07D31" w:rsidR="00436EBF" w:rsidRDefault="00436EBF" w:rsidP="00081424">
      <w:pPr>
        <w:pStyle w:val="prastasiniatinklio"/>
        <w:spacing w:before="0" w:beforeAutospacing="0" w:after="0" w:afterAutospacing="0"/>
        <w:ind w:firstLine="993"/>
        <w:jc w:val="both"/>
      </w:pPr>
      <w:r>
        <w:t>1</w:t>
      </w:r>
      <w:r w:rsidR="00081424">
        <w:t>0</w:t>
      </w:r>
      <w:r>
        <w:t>.2. rengia, tvirtina ir įgyvendina priemones, skirtas lygioms galimybėms užtikrinti nepaisant lyties, rasės, tautybės, pilietybės, kalbos, kilmės, socialinės padėties, tikėjimo, įsitikinimų ar pažiūrų, amžiaus, lytinės orientacijos, negalios, etninės priklausomybės, religijos</w:t>
      </w:r>
      <w:r w:rsidR="00464678">
        <w:t xml:space="preserve"> ir kitų pagrindų</w:t>
      </w:r>
      <w:r>
        <w:t xml:space="preserve">; </w:t>
      </w:r>
    </w:p>
    <w:p w14:paraId="57224873" w14:textId="330736A1" w:rsidR="00436EBF" w:rsidRDefault="00436EBF" w:rsidP="00081424">
      <w:pPr>
        <w:pStyle w:val="prastasiniatinklio"/>
        <w:spacing w:before="0" w:beforeAutospacing="0" w:after="0" w:afterAutospacing="0"/>
        <w:ind w:firstLine="993"/>
        <w:jc w:val="both"/>
      </w:pPr>
      <w:r>
        <w:t>1</w:t>
      </w:r>
      <w:r w:rsidR="00081424">
        <w:t>0</w:t>
      </w:r>
      <w:r>
        <w:t xml:space="preserve">.3. įstatymų nustatyta tvarka ieško galimybių remti religinių bendruomenių ir bendrijų, viešųjų įstaigų, asociacijų ir labdaros bei paramos fondų programas, kurios padeda įgyvendinti lygias asmenų galimybes lyties, rasės, tautybės, pilietybės, kalbos, kilmės, socialinės padėties, tikėjimo, įsitikinimų ar pažiūrų, amžiaus, lytinės orientacijos, negalios, etninės priklausomybės, religijos </w:t>
      </w:r>
      <w:r w:rsidR="00464678">
        <w:t xml:space="preserve">ir kitais </w:t>
      </w:r>
      <w:r>
        <w:t>pagrind</w:t>
      </w:r>
      <w:r w:rsidR="00464678">
        <w:t>ais</w:t>
      </w:r>
      <w:r>
        <w:t xml:space="preserve">; </w:t>
      </w:r>
    </w:p>
    <w:p w14:paraId="5CA1AF50" w14:textId="02AF9761" w:rsidR="00436EBF" w:rsidRDefault="00436EBF" w:rsidP="00081424">
      <w:pPr>
        <w:pStyle w:val="prastasiniatinklio"/>
        <w:spacing w:before="0" w:beforeAutospacing="0" w:after="0" w:afterAutospacing="0"/>
        <w:ind w:firstLine="993"/>
        <w:jc w:val="both"/>
      </w:pPr>
      <w:r>
        <w:t>1</w:t>
      </w:r>
      <w:r w:rsidR="00081424">
        <w:t>0</w:t>
      </w:r>
      <w:r>
        <w:t xml:space="preserve">.4. numato priemones lygioms galimybėms užtikrinti ir jas įtraukti į </w:t>
      </w:r>
      <w:r w:rsidR="00081424">
        <w:t>Šilalės</w:t>
      </w:r>
      <w:r>
        <w:t xml:space="preserve"> rajono savivaldybės strateginį plėtros planą ir (ar) </w:t>
      </w:r>
      <w:r w:rsidR="00081424">
        <w:t>Šilalės</w:t>
      </w:r>
      <w:r>
        <w:t xml:space="preserve"> rajono savivaldybės strateginį veiklos planą. </w:t>
      </w:r>
    </w:p>
    <w:p w14:paraId="70D81207" w14:textId="59551527" w:rsidR="00436EBF" w:rsidRPr="00436EBF" w:rsidRDefault="00436EBF" w:rsidP="00081424">
      <w:pPr>
        <w:pStyle w:val="prastasiniatinklio"/>
        <w:spacing w:before="0" w:beforeAutospacing="0" w:after="0" w:afterAutospacing="0"/>
        <w:ind w:firstLine="993"/>
        <w:jc w:val="both"/>
        <w:rPr>
          <w:bCs/>
          <w:color w:val="FF0000"/>
        </w:rPr>
      </w:pPr>
      <w:r>
        <w:t>1</w:t>
      </w:r>
      <w:r w:rsidR="00081424">
        <w:t>1</w:t>
      </w:r>
      <w:r>
        <w:t xml:space="preserve">. Administracija, siekdama įvertinti mikroklimatą darbe, periodiškai organizuoja </w:t>
      </w:r>
      <w:r w:rsidR="00081424">
        <w:t>Darbuotojų</w:t>
      </w:r>
      <w:r>
        <w:t xml:space="preserve"> anonimines apklausas ar kitas priemones. Jos gali būti vykdomos vieno, kelių struktūrinių padalinių ar visos Administracijos mastu.</w:t>
      </w:r>
    </w:p>
    <w:p w14:paraId="7C1A505B" w14:textId="77777777" w:rsidR="00571F56" w:rsidRDefault="00571F56" w:rsidP="00866508">
      <w:pPr>
        <w:pStyle w:val="prastasiniatinklio"/>
        <w:spacing w:before="0" w:beforeAutospacing="0" w:after="0" w:afterAutospacing="0"/>
        <w:jc w:val="center"/>
        <w:rPr>
          <w:b/>
          <w:color w:val="FF0000"/>
        </w:rPr>
      </w:pPr>
    </w:p>
    <w:p w14:paraId="7E14009C" w14:textId="6735B105" w:rsidR="000C7366" w:rsidRPr="00081424" w:rsidRDefault="000C7366" w:rsidP="00866508">
      <w:pPr>
        <w:pStyle w:val="prastasiniatinklio"/>
        <w:spacing w:before="0" w:beforeAutospacing="0" w:after="0" w:afterAutospacing="0"/>
        <w:jc w:val="center"/>
        <w:rPr>
          <w:b/>
        </w:rPr>
      </w:pPr>
      <w:r w:rsidRPr="00081424">
        <w:rPr>
          <w:b/>
        </w:rPr>
        <w:t>I</w:t>
      </w:r>
      <w:r w:rsidR="00081424" w:rsidRPr="00081424">
        <w:rPr>
          <w:b/>
        </w:rPr>
        <w:t>V</w:t>
      </w:r>
      <w:r w:rsidRPr="00081424">
        <w:rPr>
          <w:b/>
        </w:rPr>
        <w:t xml:space="preserve"> SKYRIUS</w:t>
      </w:r>
    </w:p>
    <w:p w14:paraId="69AE4C6C" w14:textId="3EB29A30" w:rsidR="008C3163" w:rsidRPr="00081424" w:rsidRDefault="00101A09" w:rsidP="008C3163">
      <w:pPr>
        <w:spacing w:line="276" w:lineRule="atLeast"/>
        <w:jc w:val="center"/>
        <w:rPr>
          <w:rFonts w:ascii="Times New Roman" w:hAnsi="Times New Roman"/>
          <w:b/>
          <w:bCs/>
          <w:sz w:val="24"/>
          <w:szCs w:val="24"/>
        </w:rPr>
      </w:pPr>
      <w:r>
        <w:rPr>
          <w:rFonts w:ascii="Times New Roman" w:hAnsi="Times New Roman"/>
          <w:b/>
          <w:bCs/>
          <w:sz w:val="24"/>
          <w:szCs w:val="24"/>
        </w:rPr>
        <w:t xml:space="preserve">LYGIŲ GALIMYBIŲ </w:t>
      </w:r>
      <w:r w:rsidR="008C3163" w:rsidRPr="00081424">
        <w:rPr>
          <w:rFonts w:ascii="Times New Roman" w:hAnsi="Times New Roman"/>
          <w:b/>
          <w:bCs/>
          <w:sz w:val="24"/>
          <w:szCs w:val="24"/>
        </w:rPr>
        <w:t>POLITIKOS PR</w:t>
      </w:r>
      <w:r w:rsidR="00436EBF" w:rsidRPr="00081424">
        <w:rPr>
          <w:rFonts w:ascii="Times New Roman" w:hAnsi="Times New Roman"/>
          <w:b/>
          <w:bCs/>
          <w:sz w:val="24"/>
          <w:szCs w:val="24"/>
        </w:rPr>
        <w:t>INCIPŲ</w:t>
      </w:r>
      <w:r w:rsidR="008C3163" w:rsidRPr="00081424">
        <w:rPr>
          <w:rFonts w:ascii="Times New Roman" w:hAnsi="Times New Roman"/>
          <w:b/>
          <w:bCs/>
          <w:sz w:val="24"/>
          <w:szCs w:val="24"/>
        </w:rPr>
        <w:t xml:space="preserve"> ĮGYVENDINIMAS </w:t>
      </w:r>
      <w:r w:rsidR="00295266" w:rsidRPr="00081424">
        <w:rPr>
          <w:rFonts w:ascii="Times New Roman" w:hAnsi="Times New Roman"/>
          <w:b/>
          <w:bCs/>
          <w:sz w:val="24"/>
          <w:szCs w:val="24"/>
        </w:rPr>
        <w:t xml:space="preserve">PRIIMANT </w:t>
      </w:r>
      <w:r w:rsidR="00B1589E" w:rsidRPr="00081424">
        <w:rPr>
          <w:rFonts w:ascii="Times New Roman" w:hAnsi="Times New Roman"/>
          <w:b/>
          <w:bCs/>
          <w:sz w:val="24"/>
          <w:szCs w:val="24"/>
        </w:rPr>
        <w:t xml:space="preserve">AR </w:t>
      </w:r>
      <w:r w:rsidR="00295266" w:rsidRPr="00081424">
        <w:rPr>
          <w:rFonts w:ascii="Times New Roman" w:hAnsi="Times New Roman"/>
          <w:b/>
          <w:bCs/>
          <w:sz w:val="24"/>
          <w:szCs w:val="24"/>
        </w:rPr>
        <w:t xml:space="preserve">ATLEIDŽIANT </w:t>
      </w:r>
      <w:r w:rsidR="00B1589E" w:rsidRPr="00081424">
        <w:rPr>
          <w:rFonts w:ascii="Times New Roman" w:hAnsi="Times New Roman"/>
          <w:b/>
          <w:bCs/>
          <w:sz w:val="24"/>
          <w:szCs w:val="24"/>
        </w:rPr>
        <w:t>IŠ PAREIGŲ</w:t>
      </w:r>
    </w:p>
    <w:p w14:paraId="1FEBDC9A" w14:textId="77777777" w:rsidR="00C12D98" w:rsidRPr="00630319" w:rsidRDefault="00C12D98" w:rsidP="009F71F5">
      <w:pPr>
        <w:pStyle w:val="prastasiniatinklio"/>
        <w:spacing w:before="0" w:beforeAutospacing="0" w:after="0" w:afterAutospacing="0"/>
        <w:ind w:firstLine="600"/>
        <w:jc w:val="center"/>
        <w:rPr>
          <w:color w:val="FF0000"/>
        </w:rPr>
      </w:pPr>
    </w:p>
    <w:p w14:paraId="41CFB2A3" w14:textId="77777777" w:rsidR="00081424" w:rsidRPr="00280E17" w:rsidRDefault="00081424" w:rsidP="00081424">
      <w:pPr>
        <w:pStyle w:val="prastasiniatinklio"/>
        <w:tabs>
          <w:tab w:val="left" w:pos="993"/>
        </w:tabs>
        <w:spacing w:before="0" w:beforeAutospacing="0" w:after="0" w:afterAutospacing="0"/>
        <w:jc w:val="both"/>
      </w:pPr>
      <w:r>
        <w:rPr>
          <w:color w:val="FF0000"/>
        </w:rPr>
        <w:tab/>
      </w:r>
      <w:r w:rsidRPr="00280E17">
        <w:t xml:space="preserve">12. </w:t>
      </w:r>
      <w:r w:rsidR="00295266" w:rsidRPr="00280E17">
        <w:t>Administracija, neatsižvelgdama</w:t>
      </w:r>
      <w:r w:rsidR="00E4548C" w:rsidRPr="00280E17">
        <w:t xml:space="preserve"> į</w:t>
      </w:r>
      <w:r w:rsidR="00295266" w:rsidRPr="00280E17">
        <w:t xml:space="preserve"> </w:t>
      </w:r>
      <w:r w:rsidR="00E4548C" w:rsidRPr="00280E17">
        <w:t xml:space="preserve">Darbuotojų </w:t>
      </w:r>
      <w:r w:rsidR="00295266" w:rsidRPr="00280E17">
        <w:t xml:space="preserve">lytį, rasę, tautybę, pilietybę, kalbą, kilmę, socialinę padėtį, tikėjimą, įsitikinimus ar pažiūras, amžių, lytinę orientaciją, negalią, etninę priklausomybę, religiją, taip pat į tai, kad </w:t>
      </w:r>
      <w:r w:rsidR="001710F3" w:rsidRPr="00280E17">
        <w:t xml:space="preserve">Darbuotojai </w:t>
      </w:r>
      <w:r w:rsidR="00295266" w:rsidRPr="00280E17">
        <w:t>naudojasi ar naudojosi Lietuvos Respublikos darbo kodekse nustatytomis teisėmis</w:t>
      </w:r>
      <w:r w:rsidR="00B1589E" w:rsidRPr="00280E17">
        <w:t>,</w:t>
      </w:r>
      <w:r w:rsidR="00E4548C" w:rsidRPr="00280E17">
        <w:t xml:space="preserve"> ar kitus įstatymuose numatytus pagrindus,</w:t>
      </w:r>
      <w:r w:rsidR="00B1589E" w:rsidRPr="00280E17">
        <w:t xml:space="preserve"> </w:t>
      </w:r>
      <w:r w:rsidR="00E4548C" w:rsidRPr="00280E17">
        <w:t>įgyvendindama lygių galimybių principus, užtikrina, kad:</w:t>
      </w:r>
    </w:p>
    <w:p w14:paraId="5F394EF4" w14:textId="70827D6F" w:rsidR="00280E17" w:rsidRPr="00280E17" w:rsidRDefault="00081424" w:rsidP="00280E17">
      <w:pPr>
        <w:pStyle w:val="prastasiniatinklio"/>
        <w:tabs>
          <w:tab w:val="left" w:pos="993"/>
        </w:tabs>
        <w:spacing w:before="0" w:beforeAutospacing="0" w:after="0" w:afterAutospacing="0"/>
        <w:jc w:val="both"/>
      </w:pPr>
      <w:r w:rsidRPr="00280E17">
        <w:tab/>
      </w:r>
      <w:r w:rsidR="00B1589E" w:rsidRPr="00280E17">
        <w:t>12.1. visiems asmenims būtų suteikiamos pagal teisės aktų reikalavimus vienodos ir sąžiningos įdarbinimo Administracijoje galimybės</w:t>
      </w:r>
      <w:r w:rsidR="00B4528A">
        <w:t>,</w:t>
      </w:r>
      <w:r w:rsidR="00B1589E" w:rsidRPr="00280E17">
        <w:t xml:space="preserve"> nulemtos tik išsilavinimo, darbinės kvalifikacijos, patirties, įgūdžių, sugebėjimų, dalykinių ir asmeninių savybių ir kriterijų tam tikram darbui tinkamai, kokybiškai ir operatyviai atlikti;</w:t>
      </w:r>
    </w:p>
    <w:p w14:paraId="6B198367" w14:textId="77777777" w:rsidR="00280E17" w:rsidRPr="00280E17" w:rsidRDefault="00280E17" w:rsidP="00280E17">
      <w:pPr>
        <w:pStyle w:val="prastasiniatinklio"/>
        <w:tabs>
          <w:tab w:val="left" w:pos="993"/>
        </w:tabs>
        <w:spacing w:before="0" w:beforeAutospacing="0" w:after="0" w:afterAutospacing="0"/>
        <w:jc w:val="both"/>
      </w:pPr>
      <w:r w:rsidRPr="00280E17">
        <w:tab/>
      </w:r>
      <w:r w:rsidR="000815B4" w:rsidRPr="00280E17">
        <w:t>12.2. a</w:t>
      </w:r>
      <w:r w:rsidR="00630319" w:rsidRPr="00280E17">
        <w:t>trankos kriterijai į laisvas darbo vietas būt</w:t>
      </w:r>
      <w:r w:rsidR="000815B4" w:rsidRPr="00280E17">
        <w:t>ų</w:t>
      </w:r>
      <w:r w:rsidR="00630319" w:rsidRPr="00280E17">
        <w:t xml:space="preserve"> aiškūs, tikslūs, išsamūs, paremti tik dalykiniais pretendentui keliamais reikalavimais bei užtikrinantys lygias galimybes ir nediskriminavimą</w:t>
      </w:r>
      <w:r w:rsidR="000815B4" w:rsidRPr="00280E17">
        <w:t>, išskyrus įstatymų nuostatas dėl amžiaus, valstybinės kalbos mokėjimo, draudimo dalyvauti politinėje veikloje, pilietybės ir kitas taikomas skirtingas teises, taip pat išskyrus atvejus, kai dėl konkrečių profesinės veiklos pobūdžio arba jų vykdymo sąlygų tam tikra žmogaus savybė yra esminis ir lemiamas profesinis reikalavimas, o šis tikslas yra teisėtas ir reikalavimas proporcingas</w:t>
      </w:r>
      <w:r w:rsidR="007A4F8B" w:rsidRPr="00280E17">
        <w:t>;</w:t>
      </w:r>
    </w:p>
    <w:p w14:paraId="2414DE59" w14:textId="77777777" w:rsidR="00280E17" w:rsidRPr="00280E17" w:rsidRDefault="00280E17" w:rsidP="00280E17">
      <w:pPr>
        <w:pStyle w:val="prastasiniatinklio"/>
        <w:tabs>
          <w:tab w:val="left" w:pos="993"/>
        </w:tabs>
        <w:spacing w:before="0" w:beforeAutospacing="0" w:after="0" w:afterAutospacing="0"/>
        <w:jc w:val="both"/>
      </w:pPr>
      <w:r w:rsidRPr="00280E17">
        <w:tab/>
      </w:r>
      <w:r w:rsidR="007A4F8B" w:rsidRPr="00280E17">
        <w:t xml:space="preserve">12.3. </w:t>
      </w:r>
      <w:r w:rsidR="000815B4" w:rsidRPr="00280E17">
        <w:t>s</w:t>
      </w:r>
      <w:r w:rsidR="00DA08A8" w:rsidRPr="00280E17">
        <w:t xml:space="preserve">kelbimuose </w:t>
      </w:r>
      <w:r w:rsidR="000815B4" w:rsidRPr="00280E17">
        <w:t xml:space="preserve">apie konkursą į laisvas pareigas, nebūtų nurodyti reikalavimai, suteikiantys pirmenybę </w:t>
      </w:r>
      <w:bookmarkStart w:id="1" w:name="_Hlk186310264"/>
      <w:r w:rsidR="000815B4" w:rsidRPr="00280E17">
        <w:t>lyties, rasės, tautybės, pilietybės, kalbos, kilmės, socialinės padėties, tikėjimo, įsitikinimų ar pažiūrų, amžiaus, lytinės orientacijos, negalios, etninės priklausomybės, religijos ir kitais pagrindais</w:t>
      </w:r>
      <w:bookmarkEnd w:id="1"/>
      <w:r w:rsidR="000815B4" w:rsidRPr="00280E17">
        <w:t xml:space="preserve">, išskyrus </w:t>
      </w:r>
      <w:r w:rsidR="007A4F8B" w:rsidRPr="00280E17">
        <w:t>įstatymų nustatytus atvejus dėl amžiaus, valstybinės kalbos mokėjimo, draudimo dalyvauti politinėje veikloje, pilietybės ir kitas taikomas skirtingas teises, taip pat išskyrus atvejus, kai dėl konkrečių profesinės veiklos pobūdžio arba jų vykdymo sąlygų tam tikra žmogaus savybė yra esminis ir lemiamas profesinis reikalavimas, o šis tikslas yra teisėtas ir reikalavimas proporcingas;</w:t>
      </w:r>
    </w:p>
    <w:p w14:paraId="11C05FCB" w14:textId="4FA2C277" w:rsidR="00147DA4" w:rsidRPr="00280E17" w:rsidRDefault="00280E17" w:rsidP="00280E17">
      <w:pPr>
        <w:pStyle w:val="prastasiniatinklio"/>
        <w:tabs>
          <w:tab w:val="left" w:pos="993"/>
        </w:tabs>
        <w:spacing w:before="0" w:beforeAutospacing="0" w:after="0" w:afterAutospacing="0"/>
        <w:jc w:val="both"/>
      </w:pPr>
      <w:r w:rsidRPr="00280E17">
        <w:tab/>
      </w:r>
      <w:r w:rsidR="00147DA4" w:rsidRPr="00280E17">
        <w:t>12.4. negalią ir (ar) individualių poreikių turintiems ir siekiantiems įsidarbinti asmenims, iš anksto informavus Administraciją, atsižvelgiant į Administracijos galimybes, būtų sudaromos prieinamos sąlygos dalyvauti atrankoje (pvz. informacijos prieinamumas, atsižvelgiant į asmens poreikius, asmeniui prieinamos patalpos, kuriose vyksta atranka, leidimas darbo pokalbio metu dalyvauti gestų kalbos vertėjui ir kt.);</w:t>
      </w:r>
    </w:p>
    <w:p w14:paraId="0AB3BCEE" w14:textId="714A682C" w:rsidR="007A4F8B" w:rsidRPr="00280E17" w:rsidRDefault="007A4F8B" w:rsidP="007A4F8B">
      <w:pPr>
        <w:pStyle w:val="prastasiniatinklio"/>
        <w:spacing w:before="0" w:beforeAutospacing="0" w:after="0" w:afterAutospacing="0"/>
        <w:ind w:firstLine="916"/>
        <w:jc w:val="both"/>
      </w:pPr>
      <w:r w:rsidRPr="00280E17">
        <w:t>12.</w:t>
      </w:r>
      <w:r w:rsidR="00280E17" w:rsidRPr="00280E17">
        <w:t>5</w:t>
      </w:r>
      <w:r w:rsidRPr="00280E17">
        <w:t>. a</w:t>
      </w:r>
      <w:r w:rsidR="00062F9E" w:rsidRPr="00280E17">
        <w:t>trankoje pretendentui pateikiami klausimai susiję tik su atrankos kriterijais ir būsimų darbo funkcijų vykdymu</w:t>
      </w:r>
      <w:r w:rsidR="00F81E1F" w:rsidRPr="00280E17">
        <w:t>.</w:t>
      </w:r>
    </w:p>
    <w:p w14:paraId="4F094BCF" w14:textId="35D35CE0" w:rsidR="00C12D98" w:rsidRPr="00280E17" w:rsidRDefault="007A4F8B" w:rsidP="007A4F8B">
      <w:pPr>
        <w:pStyle w:val="prastasiniatinklio"/>
        <w:spacing w:before="0" w:beforeAutospacing="0" w:after="0" w:afterAutospacing="0"/>
        <w:ind w:firstLine="916"/>
        <w:jc w:val="both"/>
      </w:pPr>
      <w:r w:rsidRPr="00280E17">
        <w:t>12.</w:t>
      </w:r>
      <w:r w:rsidR="00280E17" w:rsidRPr="00280E17">
        <w:t>6</w:t>
      </w:r>
      <w:r w:rsidRPr="00280E17">
        <w:t xml:space="preserve">. </w:t>
      </w:r>
      <w:r w:rsidR="007E1ADA" w:rsidRPr="00280E17">
        <w:t>Administracijos</w:t>
      </w:r>
      <w:r w:rsidR="005044BD" w:rsidRPr="00280E17">
        <w:t xml:space="preserve"> </w:t>
      </w:r>
      <w:r w:rsidR="00E4548C" w:rsidRPr="00280E17">
        <w:t>D</w:t>
      </w:r>
      <w:r w:rsidR="005044BD" w:rsidRPr="00280E17">
        <w:t>arbuotojai</w:t>
      </w:r>
      <w:r w:rsidR="000F0DEA" w:rsidRPr="00280E17">
        <w:t>,</w:t>
      </w:r>
      <w:r w:rsidR="005044BD" w:rsidRPr="00280E17">
        <w:t xml:space="preserve"> atliekantys kandidatų į laisvas darbo vietas atranką, yra supažindinti su Lygių galimybių politika</w:t>
      </w:r>
      <w:r w:rsidR="0044715E" w:rsidRPr="00280E17">
        <w:t xml:space="preserve"> ir jos įgyvendinimo tvarkos aprašu</w:t>
      </w:r>
      <w:r w:rsidR="00255DCF" w:rsidRPr="00280E17">
        <w:t>,</w:t>
      </w:r>
      <w:r w:rsidR="005044BD" w:rsidRPr="00280E17">
        <w:t xml:space="preserve"> jos laik</w:t>
      </w:r>
      <w:r w:rsidR="00E4548C" w:rsidRPr="00280E17">
        <w:t>osi</w:t>
      </w:r>
      <w:r w:rsidR="005044BD" w:rsidRPr="00280E17">
        <w:t xml:space="preserve"> darbuotojų atrankos procese</w:t>
      </w:r>
      <w:r w:rsidR="00255DCF" w:rsidRPr="00280E17">
        <w:t xml:space="preserve"> ir užtikrin</w:t>
      </w:r>
      <w:r w:rsidR="00E4548C" w:rsidRPr="00280E17">
        <w:t>a</w:t>
      </w:r>
      <w:r w:rsidR="00255DCF" w:rsidRPr="00280E17">
        <w:t xml:space="preserve"> aiškių atrankos kriterijų taikymą</w:t>
      </w:r>
      <w:r w:rsidR="005044BD" w:rsidRPr="00280E17">
        <w:t>.</w:t>
      </w:r>
      <w:r w:rsidR="00255DCF" w:rsidRPr="00280E17">
        <w:t xml:space="preserve"> </w:t>
      </w:r>
    </w:p>
    <w:p w14:paraId="4FD1A7E0" w14:textId="118EB3D0" w:rsidR="004206B5" w:rsidRPr="00280E17" w:rsidRDefault="007A4F8B" w:rsidP="004206B5">
      <w:pPr>
        <w:pStyle w:val="prastasiniatinklio"/>
        <w:spacing w:before="0" w:beforeAutospacing="0" w:after="0" w:afterAutospacing="0"/>
        <w:ind w:firstLine="960"/>
        <w:jc w:val="both"/>
      </w:pPr>
      <w:r w:rsidRPr="00280E17">
        <w:t>12.</w:t>
      </w:r>
      <w:r w:rsidR="00280E17" w:rsidRPr="00280E17">
        <w:t>7</w:t>
      </w:r>
      <w:r w:rsidRPr="00280E17">
        <w:t xml:space="preserve">. Administracijoje taikomi Darbuotojų atleidimo iš darbo ar pareigų kriterijai siejami tik su darbuotojo kvalifikacija, darbo ar pareigų netinkamu vykdymu ir kitomis aplinkybėmis, numatytomis įstatymuose. Priimant sprendimą dėl darbuotojo atleidimo iš darbo ar pareigų visiems </w:t>
      </w:r>
      <w:r w:rsidR="00E4548C" w:rsidRPr="00280E17">
        <w:t>D</w:t>
      </w:r>
      <w:r w:rsidRPr="00280E17">
        <w:t>arbuotojams atleidimo kriterijai yra taikomi vienodai, atsižvelgiant į objektyvius kriterijus</w:t>
      </w:r>
      <w:r w:rsidR="004206B5" w:rsidRPr="00280E17">
        <w:t>, nepriklausomai nuo lyties, rasės, tautybės, pilietybės, kalbos, kilmės, socialinės padėties, tikėjimo, įsitikinimų ar pažiūrų, amžiaus, lytinės orientacijos, negalios, etninės priklausomybės, religijos ir kitų pagrindų.</w:t>
      </w:r>
    </w:p>
    <w:p w14:paraId="32AE3352" w14:textId="77777777" w:rsidR="0056751D" w:rsidRPr="007A4F8B" w:rsidRDefault="0056751D" w:rsidP="0056751D">
      <w:pPr>
        <w:pStyle w:val="prastasiniatinklio"/>
        <w:tabs>
          <w:tab w:val="left" w:pos="567"/>
        </w:tabs>
        <w:spacing w:before="0" w:beforeAutospacing="0" w:after="0" w:afterAutospacing="0"/>
        <w:jc w:val="both"/>
        <w:rPr>
          <w:color w:val="FF0000"/>
        </w:rPr>
      </w:pPr>
    </w:p>
    <w:p w14:paraId="5FF39293" w14:textId="2A94FC72" w:rsidR="0056751D" w:rsidRPr="00280E17" w:rsidRDefault="0056751D" w:rsidP="0056751D">
      <w:pPr>
        <w:pStyle w:val="prastasiniatinklio"/>
        <w:spacing w:before="0" w:beforeAutospacing="0" w:after="0" w:afterAutospacing="0"/>
        <w:jc w:val="center"/>
        <w:rPr>
          <w:b/>
        </w:rPr>
      </w:pPr>
      <w:r w:rsidRPr="00280E17">
        <w:rPr>
          <w:b/>
        </w:rPr>
        <w:t>V SKYRIUS</w:t>
      </w:r>
    </w:p>
    <w:p w14:paraId="1E4AFDAD" w14:textId="5F92B41D" w:rsidR="0056751D" w:rsidRPr="00280E17" w:rsidRDefault="00101A09" w:rsidP="0056751D">
      <w:pPr>
        <w:pStyle w:val="prastasiniatinklio"/>
        <w:spacing w:before="0" w:beforeAutospacing="0" w:after="0" w:afterAutospacing="0"/>
        <w:jc w:val="center"/>
        <w:rPr>
          <w:b/>
        </w:rPr>
      </w:pPr>
      <w:r>
        <w:rPr>
          <w:b/>
        </w:rPr>
        <w:t xml:space="preserve">LYGIŲ GALIMYBIŲ </w:t>
      </w:r>
      <w:r w:rsidR="0056751D" w:rsidRPr="00280E17">
        <w:rPr>
          <w:b/>
        </w:rPr>
        <w:t>POLITIKOS ĮGYVENDINIMAS DARBO PROCESE</w:t>
      </w:r>
    </w:p>
    <w:p w14:paraId="6EBD1DD0" w14:textId="77777777" w:rsidR="007A4F8B" w:rsidRPr="007A4F8B" w:rsidRDefault="007A4F8B" w:rsidP="0056751D">
      <w:pPr>
        <w:pStyle w:val="prastasiniatinklio"/>
        <w:spacing w:before="0" w:beforeAutospacing="0" w:after="0" w:afterAutospacing="0"/>
        <w:jc w:val="center"/>
        <w:rPr>
          <w:b/>
          <w:color w:val="FF0000"/>
        </w:rPr>
      </w:pPr>
    </w:p>
    <w:p w14:paraId="47E091F4" w14:textId="77777777" w:rsidR="00190352" w:rsidRPr="00190352" w:rsidRDefault="00190352" w:rsidP="00190352">
      <w:pPr>
        <w:ind w:firstLine="600"/>
        <w:jc w:val="center"/>
        <w:rPr>
          <w:rFonts w:ascii="Times New Roman" w:eastAsia="Times New Roman" w:hAnsi="Times New Roman"/>
          <w:color w:val="000000"/>
          <w:sz w:val="27"/>
          <w:szCs w:val="27"/>
          <w:lang w:eastAsia="lt-LT"/>
        </w:rPr>
      </w:pPr>
      <w:r w:rsidRPr="00190352">
        <w:rPr>
          <w:rFonts w:ascii="Times New Roman" w:eastAsia="Times New Roman" w:hAnsi="Times New Roman"/>
          <w:color w:val="000000"/>
          <w:sz w:val="27"/>
          <w:szCs w:val="27"/>
          <w:lang w:eastAsia="lt-LT"/>
        </w:rPr>
        <w:t> </w:t>
      </w:r>
    </w:p>
    <w:p w14:paraId="0D4C1A08" w14:textId="3CB8B75F" w:rsidR="00190352" w:rsidRPr="00190352" w:rsidRDefault="00190352" w:rsidP="00280E17">
      <w:pPr>
        <w:ind w:firstLine="993"/>
        <w:jc w:val="both"/>
        <w:rPr>
          <w:rFonts w:ascii="Times New Roman" w:eastAsia="Times New Roman" w:hAnsi="Times New Roman"/>
          <w:sz w:val="24"/>
          <w:szCs w:val="24"/>
          <w:lang w:eastAsia="lt-LT"/>
        </w:rPr>
      </w:pPr>
      <w:bookmarkStart w:id="2" w:name="part_5eef0cb075254e15a9f1b470f81d4000"/>
      <w:bookmarkEnd w:id="2"/>
      <w:r w:rsidRPr="00190352">
        <w:rPr>
          <w:rFonts w:ascii="Times New Roman" w:eastAsia="Times New Roman" w:hAnsi="Times New Roman"/>
          <w:sz w:val="24"/>
          <w:szCs w:val="24"/>
          <w:lang w:eastAsia="lt-LT"/>
        </w:rPr>
        <w:t>13.  Administracija savo veiklą organizuoja taip, kad visiems darbuotojams būtų suteikiamos vienodos darbo sąlygos, vienodos galimybės kelti kvalifikaciją ir mokytis, persikvalifikuoti, įgyti darbo patirties, gauti atlyginimą, priedus, priemokas ar premijas, gauti atostogas</w:t>
      </w:r>
      <w:r w:rsidR="00E4548C" w:rsidRPr="00436EBF">
        <w:rPr>
          <w:rFonts w:ascii="Times New Roman" w:eastAsia="Times New Roman" w:hAnsi="Times New Roman"/>
          <w:sz w:val="24"/>
          <w:szCs w:val="24"/>
          <w:lang w:eastAsia="lt-LT"/>
        </w:rPr>
        <w:t>, priklausomai nuo veiklos pobūdžio</w:t>
      </w:r>
      <w:r w:rsidRPr="00190352">
        <w:rPr>
          <w:rFonts w:ascii="Times New Roman" w:eastAsia="Times New Roman" w:hAnsi="Times New Roman"/>
          <w:sz w:val="24"/>
          <w:szCs w:val="24"/>
          <w:lang w:eastAsia="lt-LT"/>
        </w:rPr>
        <w:t xml:space="preserve"> </w:t>
      </w:r>
      <w:r w:rsidR="00E4548C" w:rsidRPr="00436EBF">
        <w:rPr>
          <w:rFonts w:ascii="Times New Roman" w:eastAsia="Times New Roman" w:hAnsi="Times New Roman"/>
          <w:sz w:val="24"/>
          <w:szCs w:val="24"/>
          <w:lang w:eastAsia="lt-LT"/>
        </w:rPr>
        <w:t>sudaro galimybes turėti lanksčias darbo sąlygas</w:t>
      </w:r>
      <w:r w:rsidR="00571F56" w:rsidRPr="00436EBF">
        <w:rPr>
          <w:rFonts w:ascii="Times New Roman" w:eastAsia="Times New Roman" w:hAnsi="Times New Roman"/>
          <w:sz w:val="24"/>
          <w:szCs w:val="24"/>
          <w:lang w:eastAsia="lt-LT"/>
        </w:rPr>
        <w:t xml:space="preserve"> bei teikia vienodas lengvatas, </w:t>
      </w:r>
      <w:r w:rsidRPr="00190352">
        <w:rPr>
          <w:rFonts w:ascii="Times New Roman" w:eastAsia="Times New Roman" w:hAnsi="Times New Roman"/>
          <w:sz w:val="24"/>
          <w:szCs w:val="24"/>
          <w:lang w:eastAsia="lt-LT"/>
        </w:rPr>
        <w:t xml:space="preserve">nepriklausomai nuo rasės, lyties, tautybės, lytinės orientacijos, religijos ir </w:t>
      </w:r>
      <w:r w:rsidRPr="00190352">
        <w:rPr>
          <w:rFonts w:ascii="Times New Roman" w:eastAsia="Times New Roman" w:hAnsi="Times New Roman"/>
          <w:sz w:val="24"/>
          <w:szCs w:val="24"/>
          <w:lang w:eastAsia="lt-LT"/>
        </w:rPr>
        <w:lastRenderedPageBreak/>
        <w:t>kitų savybių, ir priklausomai tik nuo pareigybės, darbo pobūdžio, darbinės kvalifikacijos, įgūdžių, indėlio į darbų rezultatą.</w:t>
      </w:r>
    </w:p>
    <w:p w14:paraId="3B8F56F5" w14:textId="0B1BE010" w:rsidR="00190352" w:rsidRPr="00190352" w:rsidRDefault="00190352" w:rsidP="00280E17">
      <w:pPr>
        <w:ind w:firstLine="993"/>
        <w:jc w:val="both"/>
        <w:rPr>
          <w:rFonts w:ascii="Times New Roman" w:eastAsia="Times New Roman" w:hAnsi="Times New Roman"/>
          <w:sz w:val="24"/>
          <w:szCs w:val="24"/>
          <w:lang w:eastAsia="lt-LT"/>
        </w:rPr>
      </w:pPr>
      <w:bookmarkStart w:id="3" w:name="part_4b4f195c9e7a4b1fbd5743145afe9bb7"/>
      <w:bookmarkEnd w:id="3"/>
      <w:r w:rsidRPr="00190352">
        <w:rPr>
          <w:rFonts w:ascii="Times New Roman" w:eastAsia="Times New Roman" w:hAnsi="Times New Roman"/>
          <w:sz w:val="24"/>
          <w:szCs w:val="24"/>
          <w:lang w:eastAsia="lt-LT"/>
        </w:rPr>
        <w:t>14.  Administracija siekia sukurti aplinką, kur gerbiamos žmogaus teisės, skatinama pagalba kiekvienam žmogui</w:t>
      </w:r>
      <w:r w:rsidR="00B4528A">
        <w:rPr>
          <w:rFonts w:ascii="Times New Roman" w:eastAsia="Times New Roman" w:hAnsi="Times New Roman"/>
          <w:sz w:val="24"/>
          <w:szCs w:val="24"/>
          <w:lang w:eastAsia="lt-LT"/>
        </w:rPr>
        <w:t xml:space="preserve"> </w:t>
      </w:r>
      <w:r w:rsidRPr="00190352">
        <w:rPr>
          <w:rFonts w:ascii="Times New Roman" w:eastAsia="Times New Roman" w:hAnsi="Times New Roman"/>
          <w:sz w:val="24"/>
          <w:szCs w:val="24"/>
          <w:lang w:eastAsia="lt-LT"/>
        </w:rPr>
        <w:t>/</w:t>
      </w:r>
      <w:r w:rsidR="00B4528A">
        <w:rPr>
          <w:rFonts w:ascii="Times New Roman" w:eastAsia="Times New Roman" w:hAnsi="Times New Roman"/>
          <w:sz w:val="24"/>
          <w:szCs w:val="24"/>
          <w:lang w:eastAsia="lt-LT"/>
        </w:rPr>
        <w:t xml:space="preserve"> </w:t>
      </w:r>
      <w:r w:rsidRPr="00190352">
        <w:rPr>
          <w:rFonts w:ascii="Times New Roman" w:eastAsia="Times New Roman" w:hAnsi="Times New Roman"/>
          <w:sz w:val="24"/>
          <w:szCs w:val="24"/>
          <w:lang w:eastAsia="lt-LT"/>
        </w:rPr>
        <w:t xml:space="preserve">darbuotojui. </w:t>
      </w:r>
    </w:p>
    <w:p w14:paraId="0507DBBC" w14:textId="77777777" w:rsidR="00190352" w:rsidRPr="00190352" w:rsidRDefault="00190352" w:rsidP="00280E17">
      <w:pPr>
        <w:ind w:firstLine="993"/>
        <w:jc w:val="both"/>
        <w:rPr>
          <w:rFonts w:ascii="Times New Roman" w:eastAsia="Times New Roman" w:hAnsi="Times New Roman"/>
          <w:sz w:val="24"/>
          <w:szCs w:val="24"/>
          <w:lang w:eastAsia="lt-LT"/>
        </w:rPr>
      </w:pPr>
      <w:bookmarkStart w:id="4" w:name="part_70c4af40f86343cfa8c765d747cdba9e"/>
      <w:bookmarkEnd w:id="4"/>
      <w:r w:rsidRPr="00190352">
        <w:rPr>
          <w:rFonts w:ascii="Times New Roman" w:eastAsia="Times New Roman" w:hAnsi="Times New Roman"/>
          <w:sz w:val="24"/>
          <w:szCs w:val="24"/>
          <w:lang w:eastAsia="lt-LT"/>
        </w:rPr>
        <w:t>15.  Administracija imasi priemonių, kad neįgaliems darbuotojams būtų sudarytos sąlygos dirbti, siekti karjeros arba mokytis, įskaitant tinkamą patalpų pritaikymą, jeigu dėl tokių priemonių nebus neproporcingai apsunkinamos Administracijos pareigos ir nesusidarys neplanuotos neproporcingos finansinės išlaidos.</w:t>
      </w:r>
    </w:p>
    <w:p w14:paraId="19856FE6" w14:textId="2FCDC4D0" w:rsidR="00190352" w:rsidRDefault="00190352" w:rsidP="00280E17">
      <w:pPr>
        <w:ind w:firstLine="993"/>
        <w:jc w:val="both"/>
        <w:rPr>
          <w:rFonts w:ascii="Times New Roman" w:eastAsia="Times New Roman" w:hAnsi="Times New Roman"/>
          <w:sz w:val="24"/>
          <w:szCs w:val="24"/>
          <w:lang w:eastAsia="lt-LT"/>
        </w:rPr>
      </w:pPr>
      <w:bookmarkStart w:id="5" w:name="part_8b086ec7dea14ab2ac1677c2b264f729"/>
      <w:bookmarkEnd w:id="5"/>
      <w:r w:rsidRPr="00190352">
        <w:rPr>
          <w:rFonts w:ascii="Times New Roman" w:eastAsia="Times New Roman" w:hAnsi="Times New Roman"/>
          <w:sz w:val="24"/>
          <w:szCs w:val="24"/>
          <w:lang w:eastAsia="lt-LT"/>
        </w:rPr>
        <w:t xml:space="preserve">16.  Administracijoje darbo užmokestis ir su juo susijusios išmokos, priedai ir priemokos nustatomi ir mokami </w:t>
      </w:r>
      <w:r w:rsidR="00101A09">
        <w:rPr>
          <w:rFonts w:ascii="Times New Roman" w:eastAsia="Times New Roman" w:hAnsi="Times New Roman"/>
          <w:sz w:val="24"/>
          <w:szCs w:val="24"/>
          <w:lang w:eastAsia="lt-LT"/>
        </w:rPr>
        <w:t xml:space="preserve">Administracijos </w:t>
      </w:r>
      <w:r w:rsidRPr="00190352">
        <w:rPr>
          <w:rFonts w:ascii="Times New Roman" w:eastAsia="Times New Roman" w:hAnsi="Times New Roman"/>
          <w:sz w:val="24"/>
          <w:szCs w:val="24"/>
          <w:lang w:eastAsia="lt-LT"/>
        </w:rPr>
        <w:t>Darbo apmokėjimo sistemoje nustatyta tvarka, priklausomai nuo darbuotojo pareigybės, atsakomybės laipsnio, kvalifikacijos, įgūdžių, darbo patirties, indėlio į darbų rezultatą, Administracijos finansinės padėties ir k</w:t>
      </w:r>
      <w:r w:rsidR="006317F1">
        <w:rPr>
          <w:rFonts w:ascii="Times New Roman" w:eastAsia="Times New Roman" w:hAnsi="Times New Roman"/>
          <w:sz w:val="24"/>
          <w:szCs w:val="24"/>
          <w:lang w:eastAsia="lt-LT"/>
        </w:rPr>
        <w:t>itų</w:t>
      </w:r>
      <w:r w:rsidRPr="00190352">
        <w:rPr>
          <w:rFonts w:ascii="Times New Roman" w:eastAsia="Times New Roman" w:hAnsi="Times New Roman"/>
          <w:sz w:val="24"/>
          <w:szCs w:val="24"/>
          <w:lang w:eastAsia="lt-LT"/>
        </w:rPr>
        <w:t xml:space="preserve"> </w:t>
      </w:r>
      <w:r w:rsidR="00101A09">
        <w:rPr>
          <w:rFonts w:ascii="Times New Roman" w:eastAsia="Times New Roman" w:hAnsi="Times New Roman"/>
          <w:sz w:val="24"/>
          <w:szCs w:val="24"/>
          <w:lang w:eastAsia="lt-LT"/>
        </w:rPr>
        <w:t xml:space="preserve">Administracijos </w:t>
      </w:r>
      <w:r w:rsidRPr="00190352">
        <w:rPr>
          <w:rFonts w:ascii="Times New Roman" w:eastAsia="Times New Roman" w:hAnsi="Times New Roman"/>
          <w:sz w:val="24"/>
          <w:szCs w:val="24"/>
          <w:lang w:eastAsia="lt-LT"/>
        </w:rPr>
        <w:t>Darbo apmokėjimo sistemoje nustatytų kriterijų, bei užtikrinant nediskriminavimo principų įgyvendinimą. Visiems darbuotojams už tą patį ar lygiavertį darbą privalo būti mokamas toks pats atlyginimas neatsižvelgiant į darbuotojo lytį, amžių, lytinę orientaciją, socialinę padėtį, negalią, rasę ar etninę priklausomybę, religiją, įsitikinimus</w:t>
      </w:r>
      <w:r w:rsidR="00464678">
        <w:rPr>
          <w:rFonts w:ascii="Times New Roman" w:eastAsia="Times New Roman" w:hAnsi="Times New Roman"/>
          <w:sz w:val="24"/>
          <w:szCs w:val="24"/>
          <w:lang w:eastAsia="lt-LT"/>
        </w:rPr>
        <w:t xml:space="preserve">, </w:t>
      </w:r>
      <w:r w:rsidRPr="00190352">
        <w:rPr>
          <w:rFonts w:ascii="Times New Roman" w:eastAsia="Times New Roman" w:hAnsi="Times New Roman"/>
          <w:sz w:val="24"/>
          <w:szCs w:val="24"/>
          <w:lang w:eastAsia="lt-LT"/>
        </w:rPr>
        <w:t>tikėjimą</w:t>
      </w:r>
      <w:r w:rsidR="00464678">
        <w:rPr>
          <w:rFonts w:ascii="Times New Roman" w:eastAsia="Times New Roman" w:hAnsi="Times New Roman"/>
          <w:sz w:val="24"/>
          <w:szCs w:val="24"/>
          <w:lang w:eastAsia="lt-LT"/>
        </w:rPr>
        <w:t xml:space="preserve"> ar kitus pagrindus</w:t>
      </w:r>
      <w:r w:rsidRPr="00190352">
        <w:rPr>
          <w:rFonts w:ascii="Times New Roman" w:eastAsia="Times New Roman" w:hAnsi="Times New Roman"/>
          <w:sz w:val="24"/>
          <w:szCs w:val="24"/>
          <w:lang w:eastAsia="lt-LT"/>
        </w:rPr>
        <w:t>.</w:t>
      </w:r>
    </w:p>
    <w:p w14:paraId="5346CF89" w14:textId="03119DED" w:rsidR="00436EBF" w:rsidRPr="00190352" w:rsidRDefault="00436EBF" w:rsidP="00280E17">
      <w:pPr>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17. </w:t>
      </w:r>
      <w:r w:rsidR="00377750">
        <w:rPr>
          <w:rFonts w:ascii="Times New Roman" w:eastAsia="Times New Roman" w:hAnsi="Times New Roman"/>
          <w:sz w:val="24"/>
          <w:szCs w:val="24"/>
          <w:lang w:eastAsia="lt-LT"/>
        </w:rPr>
        <w:t xml:space="preserve">Administracija </w:t>
      </w:r>
      <w:r w:rsidR="00377750">
        <w:rPr>
          <w:rFonts w:ascii="Times New Roman" w:hAnsi="Times New Roman"/>
          <w:sz w:val="24"/>
          <w:szCs w:val="24"/>
        </w:rPr>
        <w:t>m</w:t>
      </w:r>
      <w:r w:rsidRPr="00436EBF">
        <w:rPr>
          <w:rFonts w:ascii="Times New Roman" w:hAnsi="Times New Roman"/>
          <w:sz w:val="24"/>
          <w:szCs w:val="24"/>
        </w:rPr>
        <w:t>etinį ar kito periodo Darbuotojų darbo rezultatų vertinimą atlieka vadovaudamasi teisės aktuose nustatytais reikalavimais ir taiko vienodus objektyvius, su darbo funkcijomis susijusius kriterijus visiems Darbuotojams, neatsižvelgiant į jų lytį, rasę, tautybę, pilietybę, kalbą, kilmę, socialinę padėtį, tikėjimą, įsitikinimus ar pažiūras, amžių, lytinę orientaciją, negalią, etninę priklausomybę, religiją ar kitas aplinkybes, kurios nėra susijusios su Darbuotojo profesija, darbo pareigų vykdymu, profesiniais pasiekimais ar asmeniniais darbo rezultatais</w:t>
      </w:r>
      <w:r w:rsidR="00C97645">
        <w:rPr>
          <w:rFonts w:ascii="Times New Roman" w:hAnsi="Times New Roman"/>
          <w:sz w:val="24"/>
          <w:szCs w:val="24"/>
        </w:rPr>
        <w:t>.</w:t>
      </w:r>
    </w:p>
    <w:p w14:paraId="2F2291AA" w14:textId="6031F99D" w:rsidR="00190352" w:rsidRDefault="00190352" w:rsidP="00280E17">
      <w:pPr>
        <w:ind w:firstLine="993"/>
        <w:jc w:val="both"/>
        <w:rPr>
          <w:rFonts w:ascii="Times New Roman" w:eastAsia="Times New Roman" w:hAnsi="Times New Roman"/>
          <w:sz w:val="24"/>
          <w:szCs w:val="24"/>
          <w:lang w:eastAsia="lt-LT"/>
        </w:rPr>
      </w:pPr>
      <w:bookmarkStart w:id="6" w:name="part_da10b2fbcfc04949a33e3c513c16492d"/>
      <w:bookmarkEnd w:id="6"/>
      <w:r w:rsidRPr="00190352">
        <w:rPr>
          <w:rFonts w:ascii="Times New Roman" w:eastAsia="Times New Roman" w:hAnsi="Times New Roman"/>
          <w:sz w:val="24"/>
          <w:szCs w:val="24"/>
          <w:lang w:eastAsia="lt-LT"/>
        </w:rPr>
        <w:t>1</w:t>
      </w:r>
      <w:r w:rsidR="00280E17">
        <w:rPr>
          <w:rFonts w:ascii="Times New Roman" w:eastAsia="Times New Roman" w:hAnsi="Times New Roman"/>
          <w:sz w:val="24"/>
          <w:szCs w:val="24"/>
          <w:lang w:eastAsia="lt-LT"/>
        </w:rPr>
        <w:t>8</w:t>
      </w:r>
      <w:r w:rsidRPr="00190352">
        <w:rPr>
          <w:rFonts w:ascii="Times New Roman" w:eastAsia="Times New Roman" w:hAnsi="Times New Roman"/>
          <w:sz w:val="24"/>
          <w:szCs w:val="24"/>
          <w:lang w:eastAsia="lt-LT"/>
        </w:rPr>
        <w:t>.  Administracijoje paaukštinimų skyrimas išimtinai priklauso tik nuo darbuotojų dalykinių gebėjimų, atliktų darbo funkcijų, jų atlikimo kokybės ir rezultatų bei užtikrinant nediskriminavimo principų įgyvendinimą.</w:t>
      </w:r>
    </w:p>
    <w:p w14:paraId="3AF5FF7C" w14:textId="73BA6188" w:rsidR="005217EA" w:rsidRPr="00190352" w:rsidRDefault="005217EA" w:rsidP="00280E17">
      <w:pPr>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280E17">
        <w:rPr>
          <w:rFonts w:ascii="Times New Roman" w:eastAsia="Times New Roman" w:hAnsi="Times New Roman"/>
          <w:sz w:val="24"/>
          <w:szCs w:val="24"/>
          <w:lang w:eastAsia="lt-LT"/>
        </w:rPr>
        <w:t>9</w:t>
      </w:r>
      <w:r>
        <w:rPr>
          <w:rFonts w:ascii="Times New Roman" w:eastAsia="Times New Roman" w:hAnsi="Times New Roman"/>
          <w:sz w:val="24"/>
          <w:szCs w:val="24"/>
          <w:lang w:eastAsia="lt-LT"/>
        </w:rPr>
        <w:t xml:space="preserve">. </w:t>
      </w:r>
      <w:r w:rsidR="00377750">
        <w:rPr>
          <w:rFonts w:ascii="Times New Roman" w:eastAsia="Times New Roman" w:hAnsi="Times New Roman"/>
          <w:sz w:val="24"/>
          <w:szCs w:val="24"/>
          <w:lang w:eastAsia="lt-LT"/>
        </w:rPr>
        <w:t xml:space="preserve">Administracija </w:t>
      </w:r>
      <w:r w:rsidR="00377750">
        <w:rPr>
          <w:rFonts w:ascii="Times New Roman" w:hAnsi="Times New Roman"/>
          <w:sz w:val="24"/>
          <w:szCs w:val="24"/>
        </w:rPr>
        <w:t>u</w:t>
      </w:r>
      <w:r w:rsidRPr="005217EA">
        <w:rPr>
          <w:rFonts w:ascii="Times New Roman" w:hAnsi="Times New Roman"/>
          <w:sz w:val="24"/>
          <w:szCs w:val="24"/>
        </w:rPr>
        <w:t>žtikrina, kad Darbuotojams, besinaudojantiems Lietuvos Respublikos darbo kodekse, kituose teisės aktuose numatytomis garantijomis (pvz.</w:t>
      </w:r>
      <w:r w:rsidR="00377750">
        <w:rPr>
          <w:rFonts w:ascii="Times New Roman" w:hAnsi="Times New Roman"/>
          <w:sz w:val="24"/>
          <w:szCs w:val="24"/>
        </w:rPr>
        <w:t xml:space="preserve"> </w:t>
      </w:r>
      <w:r w:rsidRPr="005217EA">
        <w:rPr>
          <w:rFonts w:ascii="Times New Roman" w:hAnsi="Times New Roman"/>
          <w:sz w:val="24"/>
          <w:szCs w:val="24"/>
        </w:rPr>
        <w:t>naudojasi ar naudojosi ne visu darbo laiku, nuotoliniu darbu, lanksčiu darbo grafiku, atostogomis ir kt.) būtų užtikrintos jų lygios galimybės darbe, tai yra, kad tokie Darbuotojai nebūtų dėl to diskriminuojami ar nepatirtų mažiau palankaus požiūrio, padidinant darbo užduočių naštą, darant spaudimą, nuolatinius patikrinimus, diskriminuojant tolimesnėje karjeroje, darbinėje veikloje ir panašiai</w:t>
      </w:r>
      <w:r w:rsidR="00C97645">
        <w:rPr>
          <w:rFonts w:ascii="Times New Roman" w:hAnsi="Times New Roman"/>
          <w:sz w:val="24"/>
          <w:szCs w:val="24"/>
        </w:rPr>
        <w:t>.</w:t>
      </w:r>
    </w:p>
    <w:p w14:paraId="5AFDC882" w14:textId="7AC9B434" w:rsidR="00190352" w:rsidRPr="00190352" w:rsidRDefault="00280E17" w:rsidP="00280E17">
      <w:pPr>
        <w:ind w:firstLine="993"/>
        <w:jc w:val="both"/>
        <w:rPr>
          <w:rFonts w:ascii="Times New Roman" w:eastAsia="Times New Roman" w:hAnsi="Times New Roman"/>
          <w:sz w:val="24"/>
          <w:szCs w:val="24"/>
          <w:lang w:eastAsia="lt-LT"/>
        </w:rPr>
      </w:pPr>
      <w:bookmarkStart w:id="7" w:name="part_141e2c9558184e3b9df59e6ff3cf9919"/>
      <w:bookmarkStart w:id="8" w:name="part_775207e95921452ab35ad92e8c0f32c3"/>
      <w:bookmarkEnd w:id="7"/>
      <w:bookmarkEnd w:id="8"/>
      <w:r>
        <w:rPr>
          <w:rFonts w:ascii="Times New Roman" w:eastAsia="Times New Roman" w:hAnsi="Times New Roman"/>
          <w:sz w:val="24"/>
          <w:szCs w:val="24"/>
          <w:lang w:eastAsia="lt-LT"/>
        </w:rPr>
        <w:t>20</w:t>
      </w:r>
      <w:r w:rsidR="00190352" w:rsidRPr="00190352">
        <w:rPr>
          <w:rFonts w:ascii="Times New Roman" w:eastAsia="Times New Roman" w:hAnsi="Times New Roman"/>
          <w:sz w:val="24"/>
          <w:szCs w:val="24"/>
          <w:lang w:eastAsia="lt-LT"/>
        </w:rPr>
        <w:t xml:space="preserve">.  Visi </w:t>
      </w:r>
      <w:r w:rsidR="00571F56" w:rsidRPr="00436EBF">
        <w:rPr>
          <w:rFonts w:ascii="Times New Roman" w:eastAsia="Times New Roman" w:hAnsi="Times New Roman"/>
          <w:sz w:val="24"/>
          <w:szCs w:val="24"/>
          <w:lang w:eastAsia="lt-LT"/>
        </w:rPr>
        <w:t>D</w:t>
      </w:r>
      <w:r w:rsidR="00190352" w:rsidRPr="00190352">
        <w:rPr>
          <w:rFonts w:ascii="Times New Roman" w:eastAsia="Times New Roman" w:hAnsi="Times New Roman"/>
          <w:sz w:val="24"/>
          <w:szCs w:val="24"/>
          <w:lang w:eastAsia="lt-LT"/>
        </w:rPr>
        <w:t>arbuotojai privalo laikytis šio Aprašo, kad būtų užtikrintos lygios galimybės ir išvengta diskriminacijos. Darbuotojai neturi diskriminuoti, priekabiauti, tyčiotis ar gąsdinti kitų darbuotojų dėl jų lyties, rasės, tautybės, kalbos, kilmės, socialinės padėties, tikėjimo, įsitikinimų ar pažiūrų, amžiaus, lytinės orientacijos, negalios, etninės priklausomybės, religijos</w:t>
      </w:r>
      <w:r w:rsidR="00464678">
        <w:rPr>
          <w:rFonts w:ascii="Times New Roman" w:eastAsia="Times New Roman" w:hAnsi="Times New Roman"/>
          <w:sz w:val="24"/>
          <w:szCs w:val="24"/>
          <w:lang w:eastAsia="lt-LT"/>
        </w:rPr>
        <w:t xml:space="preserve"> ar kitų pagrindų</w:t>
      </w:r>
      <w:r w:rsidR="00190352" w:rsidRPr="00190352">
        <w:rPr>
          <w:rFonts w:ascii="Times New Roman" w:eastAsia="Times New Roman" w:hAnsi="Times New Roman"/>
          <w:sz w:val="24"/>
          <w:szCs w:val="24"/>
          <w:lang w:eastAsia="lt-LT"/>
        </w:rPr>
        <w:t xml:space="preserve">, o šie neturi jų persekioti ar imtis kitų poveikio priemonių prieš tokius darbuotojus, kurie pateikia nepagrįstus įtarimus. </w:t>
      </w:r>
      <w:r w:rsidR="00571F56" w:rsidRPr="00436EBF">
        <w:rPr>
          <w:rFonts w:ascii="Times New Roman" w:hAnsi="Times New Roman"/>
          <w:sz w:val="24"/>
          <w:szCs w:val="24"/>
        </w:rPr>
        <w:t>Šio Aprašo ir šio Aprašo punkto pažeidimas yra laikomas esminiu darbo pareigų pažeidimu.</w:t>
      </w:r>
    </w:p>
    <w:p w14:paraId="550206E1" w14:textId="46CA7519" w:rsidR="00190352" w:rsidRPr="00190352" w:rsidRDefault="00190352" w:rsidP="00280E17">
      <w:pPr>
        <w:ind w:firstLine="993"/>
        <w:jc w:val="both"/>
        <w:rPr>
          <w:rFonts w:ascii="Times New Roman" w:eastAsia="Times New Roman" w:hAnsi="Times New Roman"/>
          <w:sz w:val="24"/>
          <w:szCs w:val="24"/>
          <w:lang w:eastAsia="lt-LT"/>
        </w:rPr>
      </w:pPr>
      <w:bookmarkStart w:id="9" w:name="part_ed81d63761c44dcd9c6df8c5b4b3d582"/>
      <w:bookmarkEnd w:id="9"/>
      <w:r w:rsidRPr="00190352">
        <w:rPr>
          <w:rFonts w:ascii="Times New Roman" w:eastAsia="Times New Roman" w:hAnsi="Times New Roman"/>
          <w:sz w:val="24"/>
          <w:szCs w:val="24"/>
          <w:lang w:eastAsia="lt-LT"/>
        </w:rPr>
        <w:t>2</w:t>
      </w:r>
      <w:r w:rsidR="00280E17">
        <w:rPr>
          <w:rFonts w:ascii="Times New Roman" w:eastAsia="Times New Roman" w:hAnsi="Times New Roman"/>
          <w:sz w:val="24"/>
          <w:szCs w:val="24"/>
          <w:lang w:eastAsia="lt-LT"/>
        </w:rPr>
        <w:t>1</w:t>
      </w:r>
      <w:r w:rsidRPr="00190352">
        <w:rPr>
          <w:rFonts w:ascii="Times New Roman" w:eastAsia="Times New Roman" w:hAnsi="Times New Roman"/>
          <w:sz w:val="24"/>
          <w:szCs w:val="24"/>
          <w:lang w:eastAsia="lt-LT"/>
        </w:rPr>
        <w:t>.  Administracija imasi priemonių užtikrinti, kad darbuotojas darbo vietoje nepatirtų priekabiavimo, seksualinio priekabiavimo ir nebūtų duodami nurodymai diskriminuoti, kad asmuo ar darbuotojas, pateikęs skundą dėl diskriminacijos ar dalyvaujantis byloje dėl diskriminacijos, jo atstovas ar asmuo, liudijantis ir teikiantis paaiškinimus dėl diskriminacijos, nebūtų persekiojamas ir būtų apsaugotas nuo priešiško elgesio ar neigiamų pasekmių.</w:t>
      </w:r>
    </w:p>
    <w:p w14:paraId="10801FBC" w14:textId="77777777" w:rsidR="009151A2" w:rsidRPr="002D4B99" w:rsidRDefault="009151A2" w:rsidP="00280E17">
      <w:pPr>
        <w:pStyle w:val="prastasiniatinklio"/>
        <w:tabs>
          <w:tab w:val="left" w:pos="567"/>
        </w:tabs>
        <w:spacing w:before="0" w:beforeAutospacing="0" w:after="0" w:afterAutospacing="0"/>
        <w:ind w:firstLine="993"/>
        <w:jc w:val="both"/>
      </w:pPr>
    </w:p>
    <w:p w14:paraId="1E4E2D6A" w14:textId="5FFB16C6" w:rsidR="002D0835" w:rsidRPr="00280E17" w:rsidRDefault="002D0835" w:rsidP="00D414AE">
      <w:pPr>
        <w:pStyle w:val="prastasiniatinklio"/>
        <w:spacing w:before="0" w:beforeAutospacing="0" w:after="0" w:afterAutospacing="0"/>
        <w:jc w:val="center"/>
        <w:rPr>
          <w:b/>
        </w:rPr>
      </w:pPr>
      <w:r w:rsidRPr="00280E17">
        <w:rPr>
          <w:b/>
        </w:rPr>
        <w:t>V</w:t>
      </w:r>
      <w:r w:rsidR="00280E17" w:rsidRPr="00280E17">
        <w:rPr>
          <w:b/>
        </w:rPr>
        <w:t>I</w:t>
      </w:r>
      <w:r w:rsidRPr="00280E17">
        <w:rPr>
          <w:b/>
        </w:rPr>
        <w:t xml:space="preserve"> SKYRIUS</w:t>
      </w:r>
    </w:p>
    <w:p w14:paraId="6E73992E" w14:textId="36125BAF" w:rsidR="008F7F53" w:rsidRPr="00280E17" w:rsidRDefault="008F7F53" w:rsidP="00D414AE">
      <w:pPr>
        <w:pStyle w:val="prastasiniatinklio"/>
        <w:spacing w:before="0" w:beforeAutospacing="0" w:after="0" w:afterAutospacing="0"/>
        <w:jc w:val="center"/>
        <w:rPr>
          <w:b/>
        </w:rPr>
      </w:pPr>
      <w:r w:rsidRPr="00280E17">
        <w:rPr>
          <w:b/>
        </w:rPr>
        <w:t>DARBUOTOJŲ ŠVIETIMAS</w:t>
      </w:r>
    </w:p>
    <w:p w14:paraId="2C0C6A6E" w14:textId="77777777" w:rsidR="008F7F53" w:rsidRPr="00280E17" w:rsidRDefault="008F7F53" w:rsidP="00D414AE">
      <w:pPr>
        <w:pStyle w:val="prastasiniatinklio"/>
        <w:spacing w:before="0" w:beforeAutospacing="0" w:after="0" w:afterAutospacing="0"/>
        <w:jc w:val="center"/>
        <w:rPr>
          <w:b/>
        </w:rPr>
      </w:pPr>
    </w:p>
    <w:p w14:paraId="24BAAD6C" w14:textId="43299D96" w:rsidR="008F7F53" w:rsidRPr="00280E17" w:rsidRDefault="008F7F53" w:rsidP="008F7F53">
      <w:pPr>
        <w:pStyle w:val="prastasiniatinklio"/>
        <w:spacing w:before="0" w:beforeAutospacing="0" w:after="0" w:afterAutospacing="0"/>
        <w:ind w:firstLine="1134"/>
        <w:jc w:val="both"/>
        <w:rPr>
          <w:bCs/>
        </w:rPr>
      </w:pPr>
      <w:r w:rsidRPr="00280E17">
        <w:rPr>
          <w:bCs/>
        </w:rPr>
        <w:t>2</w:t>
      </w:r>
      <w:r w:rsidR="00280E17" w:rsidRPr="00280E17">
        <w:rPr>
          <w:bCs/>
        </w:rPr>
        <w:t>2</w:t>
      </w:r>
      <w:r w:rsidRPr="00280E17">
        <w:rPr>
          <w:bCs/>
        </w:rPr>
        <w:t>. Administracija, atsižvelgdama į savo strateginius tikslus ir finansines galimybes, organizuoja darbuotojų mokymus, kurie:</w:t>
      </w:r>
    </w:p>
    <w:p w14:paraId="5660B0D7" w14:textId="6519CA3F" w:rsidR="008F7F53" w:rsidRPr="00280E17" w:rsidRDefault="008F7F53" w:rsidP="008F7F53">
      <w:pPr>
        <w:pStyle w:val="prastasiniatinklio"/>
        <w:spacing w:before="0" w:beforeAutospacing="0" w:after="0" w:afterAutospacing="0"/>
        <w:ind w:firstLine="1134"/>
        <w:jc w:val="both"/>
        <w:rPr>
          <w:bCs/>
        </w:rPr>
      </w:pPr>
      <w:r w:rsidRPr="00280E17">
        <w:rPr>
          <w:bCs/>
        </w:rPr>
        <w:t>2</w:t>
      </w:r>
      <w:r w:rsidR="00280E17" w:rsidRPr="00280E17">
        <w:rPr>
          <w:bCs/>
        </w:rPr>
        <w:t>2</w:t>
      </w:r>
      <w:r w:rsidRPr="00280E17">
        <w:rPr>
          <w:bCs/>
        </w:rPr>
        <w:t xml:space="preserve">.1. gerina darbuotojų supratimą apie diskriminacijos ir išankstinių nuostatų, susijusių su </w:t>
      </w:r>
      <w:r w:rsidR="007711C9">
        <w:t>lytimi</w:t>
      </w:r>
      <w:r w:rsidR="007711C9" w:rsidRPr="00962C87">
        <w:t xml:space="preserve">, </w:t>
      </w:r>
      <w:r w:rsidR="007711C9">
        <w:t>rase</w:t>
      </w:r>
      <w:r w:rsidR="007711C9" w:rsidRPr="00962C87">
        <w:t xml:space="preserve">, </w:t>
      </w:r>
      <w:r w:rsidR="007711C9">
        <w:t>tautybe</w:t>
      </w:r>
      <w:r w:rsidR="007711C9" w:rsidRPr="00962C87">
        <w:t xml:space="preserve">, </w:t>
      </w:r>
      <w:r w:rsidR="007711C9">
        <w:t>kalba</w:t>
      </w:r>
      <w:r w:rsidR="007711C9" w:rsidRPr="00962C87">
        <w:t xml:space="preserve">, </w:t>
      </w:r>
      <w:r w:rsidR="007711C9">
        <w:t>kilme</w:t>
      </w:r>
      <w:r w:rsidR="007711C9" w:rsidRPr="00962C87">
        <w:t>, socialin</w:t>
      </w:r>
      <w:r w:rsidR="007711C9">
        <w:t>e</w:t>
      </w:r>
      <w:r w:rsidR="007711C9" w:rsidRPr="00962C87">
        <w:t xml:space="preserve"> </w:t>
      </w:r>
      <w:r w:rsidR="007711C9">
        <w:t>padėtimi</w:t>
      </w:r>
      <w:r w:rsidR="007711C9" w:rsidRPr="00962C87">
        <w:t xml:space="preserve">, </w:t>
      </w:r>
      <w:r w:rsidR="007711C9">
        <w:t>amžiumi</w:t>
      </w:r>
      <w:r w:rsidR="007711C9" w:rsidRPr="00962C87">
        <w:t>, lytin</w:t>
      </w:r>
      <w:r w:rsidR="007711C9">
        <w:t>e</w:t>
      </w:r>
      <w:r w:rsidR="007711C9" w:rsidRPr="00962C87">
        <w:t xml:space="preserve"> orientacij</w:t>
      </w:r>
      <w:r w:rsidR="007711C9">
        <w:t>a</w:t>
      </w:r>
      <w:r w:rsidR="007711C9" w:rsidRPr="00962C87">
        <w:t>, negali</w:t>
      </w:r>
      <w:r w:rsidR="007711C9">
        <w:t>a</w:t>
      </w:r>
      <w:r w:rsidR="007711C9" w:rsidRPr="00962C87">
        <w:t xml:space="preserve">, </w:t>
      </w:r>
      <w:r w:rsidR="007711C9">
        <w:t>etnine</w:t>
      </w:r>
      <w:r w:rsidR="007711C9" w:rsidRPr="00962C87">
        <w:t xml:space="preserve"> </w:t>
      </w:r>
      <w:r w:rsidR="007711C9" w:rsidRPr="00962C87">
        <w:lastRenderedPageBreak/>
        <w:t>priklausomyb</w:t>
      </w:r>
      <w:r w:rsidR="007711C9">
        <w:t>e</w:t>
      </w:r>
      <w:r w:rsidR="007711C9" w:rsidRPr="00962C87">
        <w:t>,</w:t>
      </w:r>
      <w:r w:rsidR="009668C7">
        <w:t xml:space="preserve"> </w:t>
      </w:r>
      <w:r w:rsidR="007711C9" w:rsidRPr="00962C87">
        <w:t>religij</w:t>
      </w:r>
      <w:r w:rsidR="007711C9">
        <w:t>a</w:t>
      </w:r>
      <w:r w:rsidR="007711C9" w:rsidRPr="00962C87">
        <w:t>, tikėjim</w:t>
      </w:r>
      <w:r w:rsidR="007711C9">
        <w:t>u</w:t>
      </w:r>
      <w:r w:rsidR="007711C9" w:rsidRPr="00962C87">
        <w:t>, įsitikinim</w:t>
      </w:r>
      <w:r w:rsidR="007711C9">
        <w:t>ais</w:t>
      </w:r>
      <w:r w:rsidR="007711C9" w:rsidRPr="00962C87">
        <w:t xml:space="preserve"> ar pažiūr</w:t>
      </w:r>
      <w:r w:rsidR="007711C9">
        <w:t>omis</w:t>
      </w:r>
      <w:r w:rsidR="007711C9" w:rsidRPr="00962C87">
        <w:t>, ketinim</w:t>
      </w:r>
      <w:r w:rsidR="007711C9">
        <w:t xml:space="preserve">u </w:t>
      </w:r>
      <w:r w:rsidR="007711C9" w:rsidRPr="00962C87">
        <w:t>turėti vaikų ir kit</w:t>
      </w:r>
      <w:r w:rsidR="007711C9">
        <w:t>ais pagrindais,</w:t>
      </w:r>
      <w:r w:rsidR="007711C9" w:rsidRPr="00962C87">
        <w:t xml:space="preserve"> </w:t>
      </w:r>
      <w:r w:rsidR="007711C9">
        <w:rPr>
          <w:bCs/>
        </w:rPr>
        <w:t xml:space="preserve"> </w:t>
      </w:r>
      <w:r w:rsidRPr="00280E17">
        <w:rPr>
          <w:bCs/>
        </w:rPr>
        <w:t>paplitimą ir kenksmingumą</w:t>
      </w:r>
      <w:r w:rsidR="009668C7">
        <w:rPr>
          <w:bCs/>
        </w:rPr>
        <w:t>;</w:t>
      </w:r>
    </w:p>
    <w:p w14:paraId="13F8843D" w14:textId="78EF4A7F" w:rsidR="008F7F53" w:rsidRPr="00280E17" w:rsidRDefault="008F7F53" w:rsidP="008F7F53">
      <w:pPr>
        <w:pStyle w:val="prastasiniatinklio"/>
        <w:spacing w:before="0" w:beforeAutospacing="0" w:after="0" w:afterAutospacing="0"/>
        <w:ind w:firstLine="1134"/>
        <w:jc w:val="both"/>
        <w:rPr>
          <w:bCs/>
        </w:rPr>
      </w:pPr>
      <w:r w:rsidRPr="00280E17">
        <w:rPr>
          <w:bCs/>
        </w:rPr>
        <w:t>2</w:t>
      </w:r>
      <w:r w:rsidR="00280E17" w:rsidRPr="00280E17">
        <w:rPr>
          <w:bCs/>
        </w:rPr>
        <w:t>2</w:t>
      </w:r>
      <w:r w:rsidRPr="00280E17">
        <w:rPr>
          <w:bCs/>
        </w:rPr>
        <w:t xml:space="preserve">.2. supažindina Darbuotojus su </w:t>
      </w:r>
      <w:r w:rsidR="00E9755A">
        <w:rPr>
          <w:bCs/>
        </w:rPr>
        <w:t xml:space="preserve">tiesioginės ir netiesioginės diskriminacijos, nurodymo diskriminuoti, priekabiavimo, seksualinio priekabiavimo </w:t>
      </w:r>
      <w:r w:rsidRPr="00280E17">
        <w:rPr>
          <w:bCs/>
        </w:rPr>
        <w:t>prigimtimi ir sąlygomis</w:t>
      </w:r>
      <w:r w:rsidR="00377750">
        <w:rPr>
          <w:bCs/>
        </w:rPr>
        <w:t xml:space="preserve">. </w:t>
      </w:r>
    </w:p>
    <w:p w14:paraId="5175A10B" w14:textId="19E254AC" w:rsidR="008F7F53" w:rsidRPr="00280E17" w:rsidRDefault="008F7F53" w:rsidP="008F7F53">
      <w:pPr>
        <w:pStyle w:val="prastasiniatinklio"/>
        <w:spacing w:before="0" w:beforeAutospacing="0" w:after="0" w:afterAutospacing="0"/>
        <w:ind w:firstLine="1134"/>
        <w:jc w:val="both"/>
        <w:rPr>
          <w:bCs/>
        </w:rPr>
      </w:pPr>
      <w:r w:rsidRPr="00280E17">
        <w:rPr>
          <w:bCs/>
        </w:rPr>
        <w:t>2</w:t>
      </w:r>
      <w:r w:rsidR="00280E17" w:rsidRPr="00280E17">
        <w:rPr>
          <w:bCs/>
        </w:rPr>
        <w:t>2</w:t>
      </w:r>
      <w:r w:rsidRPr="00280E17">
        <w:rPr>
          <w:bCs/>
        </w:rPr>
        <w:t>.3. supažindina darbuotojus su galiojančiais teisės aktais bei jų taikymu lygių galimybių srityje;</w:t>
      </w:r>
    </w:p>
    <w:p w14:paraId="443B826E" w14:textId="46D66126" w:rsidR="008F7F53" w:rsidRPr="00280E17" w:rsidRDefault="008F7F53" w:rsidP="008F7F53">
      <w:pPr>
        <w:pStyle w:val="prastasiniatinklio"/>
        <w:spacing w:before="0" w:beforeAutospacing="0" w:after="0" w:afterAutospacing="0"/>
        <w:ind w:firstLine="1134"/>
        <w:jc w:val="both"/>
        <w:rPr>
          <w:bCs/>
        </w:rPr>
      </w:pPr>
      <w:r w:rsidRPr="00280E17">
        <w:rPr>
          <w:bCs/>
        </w:rPr>
        <w:t>2</w:t>
      </w:r>
      <w:r w:rsidR="00280E17" w:rsidRPr="00280E17">
        <w:rPr>
          <w:bCs/>
        </w:rPr>
        <w:t>2</w:t>
      </w:r>
      <w:r w:rsidRPr="00280E17">
        <w:rPr>
          <w:bCs/>
        </w:rPr>
        <w:t>.4. padeda Administracijos vadovams ir Darbuotojams elgtis taip, kad būtų išvengta lygių galimybių politikos ir teisės aktų pažeidimų, taip pat suteikia žinių konfliktų sprendimo srityje.</w:t>
      </w:r>
    </w:p>
    <w:p w14:paraId="1C3C204B" w14:textId="77777777" w:rsidR="008F7F53" w:rsidRDefault="008F7F53" w:rsidP="00D414AE">
      <w:pPr>
        <w:pStyle w:val="prastasiniatinklio"/>
        <w:spacing w:before="0" w:beforeAutospacing="0" w:after="0" w:afterAutospacing="0"/>
        <w:jc w:val="center"/>
        <w:rPr>
          <w:b/>
          <w:color w:val="000000"/>
        </w:rPr>
      </w:pPr>
    </w:p>
    <w:p w14:paraId="10B71199" w14:textId="0EA86423" w:rsidR="005217EA" w:rsidRDefault="005217EA" w:rsidP="00D414AE">
      <w:pPr>
        <w:pStyle w:val="prastasiniatinklio"/>
        <w:spacing w:before="0" w:beforeAutospacing="0" w:after="0" w:afterAutospacing="0"/>
        <w:jc w:val="center"/>
        <w:rPr>
          <w:b/>
          <w:color w:val="000000"/>
        </w:rPr>
      </w:pPr>
      <w:r>
        <w:rPr>
          <w:b/>
          <w:color w:val="000000"/>
        </w:rPr>
        <w:t>V</w:t>
      </w:r>
      <w:r w:rsidR="00377750">
        <w:rPr>
          <w:b/>
          <w:color w:val="000000"/>
        </w:rPr>
        <w:t>II</w:t>
      </w:r>
      <w:r>
        <w:rPr>
          <w:b/>
          <w:color w:val="000000"/>
        </w:rPr>
        <w:t xml:space="preserve"> SKYRIUS</w:t>
      </w:r>
    </w:p>
    <w:p w14:paraId="04C03175" w14:textId="71C0E8FC" w:rsidR="005217EA" w:rsidRDefault="005217EA" w:rsidP="00D414AE">
      <w:pPr>
        <w:pStyle w:val="prastasiniatinklio"/>
        <w:spacing w:before="0" w:beforeAutospacing="0" w:after="0" w:afterAutospacing="0"/>
        <w:jc w:val="center"/>
        <w:rPr>
          <w:b/>
          <w:color w:val="000000"/>
        </w:rPr>
      </w:pPr>
      <w:r>
        <w:rPr>
          <w:b/>
          <w:color w:val="000000"/>
        </w:rPr>
        <w:t>LYGIŲ GALIMYBIŲ POLITIKOS VYKDYMO PRIEŽIŪRA</w:t>
      </w:r>
    </w:p>
    <w:p w14:paraId="56274668" w14:textId="77777777" w:rsidR="005217EA" w:rsidRDefault="005217EA" w:rsidP="00D414AE">
      <w:pPr>
        <w:pStyle w:val="prastasiniatinklio"/>
        <w:spacing w:before="0" w:beforeAutospacing="0" w:after="0" w:afterAutospacing="0"/>
        <w:jc w:val="center"/>
        <w:rPr>
          <w:b/>
          <w:color w:val="000000"/>
        </w:rPr>
      </w:pPr>
    </w:p>
    <w:p w14:paraId="6BB65111" w14:textId="4A9FF1D4" w:rsidR="005217EA" w:rsidRPr="00A12D65" w:rsidRDefault="006871C1" w:rsidP="005217EA">
      <w:pPr>
        <w:ind w:firstLine="1134"/>
        <w:jc w:val="both"/>
        <w:rPr>
          <w:rFonts w:ascii="Times New Roman" w:hAnsi="Times New Roman"/>
          <w:sz w:val="24"/>
          <w:szCs w:val="24"/>
        </w:rPr>
      </w:pPr>
      <w:r w:rsidRPr="00A12D65">
        <w:rPr>
          <w:rFonts w:ascii="Times New Roman" w:hAnsi="Times New Roman"/>
          <w:sz w:val="24"/>
          <w:szCs w:val="24"/>
        </w:rPr>
        <w:t>23</w:t>
      </w:r>
      <w:r w:rsidR="005217EA" w:rsidRPr="00A12D65">
        <w:rPr>
          <w:rFonts w:ascii="Times New Roman" w:hAnsi="Times New Roman"/>
          <w:sz w:val="24"/>
          <w:szCs w:val="24"/>
        </w:rPr>
        <w:t xml:space="preserve">. Už </w:t>
      </w:r>
      <w:r w:rsidR="00377750">
        <w:rPr>
          <w:rFonts w:ascii="Times New Roman" w:hAnsi="Times New Roman"/>
          <w:sz w:val="24"/>
          <w:szCs w:val="24"/>
        </w:rPr>
        <w:t xml:space="preserve">Lygių galimybių </w:t>
      </w:r>
      <w:r w:rsidR="005217EA" w:rsidRPr="00A12D65">
        <w:rPr>
          <w:rFonts w:ascii="Times New Roman" w:hAnsi="Times New Roman"/>
          <w:sz w:val="24"/>
          <w:szCs w:val="24"/>
        </w:rPr>
        <w:t xml:space="preserve">politikos įgyvendinimo stebėjimą ir laikymąsi </w:t>
      </w:r>
      <w:r w:rsidR="004D2E5A" w:rsidRPr="00A12D65">
        <w:rPr>
          <w:rFonts w:ascii="Times New Roman" w:hAnsi="Times New Roman"/>
          <w:sz w:val="24"/>
          <w:szCs w:val="24"/>
        </w:rPr>
        <w:t xml:space="preserve">Administracijoje </w:t>
      </w:r>
      <w:r w:rsidR="005217EA" w:rsidRPr="00A12D65">
        <w:rPr>
          <w:rFonts w:ascii="Times New Roman" w:hAnsi="Times New Roman"/>
          <w:sz w:val="24"/>
          <w:szCs w:val="24"/>
        </w:rPr>
        <w:t>atsakingas Veiklos administravimo skyriaus vedėjas</w:t>
      </w:r>
      <w:r w:rsidR="00377750">
        <w:rPr>
          <w:rFonts w:ascii="Times New Roman" w:hAnsi="Times New Roman"/>
          <w:sz w:val="24"/>
          <w:szCs w:val="24"/>
        </w:rPr>
        <w:t>.</w:t>
      </w:r>
    </w:p>
    <w:p w14:paraId="5809C8C3" w14:textId="6FFC7809" w:rsidR="0009296D" w:rsidRPr="00A12D65" w:rsidRDefault="006871C1" w:rsidP="00A12D65">
      <w:pPr>
        <w:pStyle w:val="tajtip"/>
        <w:shd w:val="clear" w:color="auto" w:fill="FFFFFF"/>
        <w:spacing w:before="0" w:beforeAutospacing="0" w:after="0" w:afterAutospacing="0"/>
        <w:ind w:firstLine="1134"/>
        <w:jc w:val="both"/>
      </w:pPr>
      <w:r w:rsidRPr="00A12D65">
        <w:t>24</w:t>
      </w:r>
      <w:r w:rsidR="0009296D" w:rsidRPr="00A12D65">
        <w:t xml:space="preserve">. Darbuotojai ar kandidatai į laisvas darbo vietas, praktiką atliekantys asmenys, kurie mano, kad jų lygios galimybės pažeidžiamos ar jie yra diskriminuojami, turi teisę kreiptis tiesiogiai į Administracijos direktorių arba pranešimų kanalu </w:t>
      </w:r>
      <w:hyperlink r:id="rId8" w:history="1">
        <w:r w:rsidR="0009296D" w:rsidRPr="00A12D65">
          <w:rPr>
            <w:rStyle w:val="Hipersaitas"/>
            <w:color w:val="auto"/>
          </w:rPr>
          <w:t>lygios.galimybes@silale.lt</w:t>
        </w:r>
      </w:hyperlink>
      <w:r w:rsidR="0026694A" w:rsidRPr="00A12D65">
        <w:t>. Pranešime ar skunde turi būti nurodyta</w:t>
      </w:r>
      <w:r w:rsidR="00311698" w:rsidRPr="00A12D65">
        <w:t>s pranešėjo</w:t>
      </w:r>
      <w:r w:rsidR="0026694A" w:rsidRPr="00A12D65">
        <w:t xml:space="preserve"> vard</w:t>
      </w:r>
      <w:r w:rsidR="00311698" w:rsidRPr="00A12D65">
        <w:t>as</w:t>
      </w:r>
      <w:r w:rsidR="0026694A" w:rsidRPr="00A12D65">
        <w:t>, pavard</w:t>
      </w:r>
      <w:r w:rsidR="00311698" w:rsidRPr="00A12D65">
        <w:t xml:space="preserve">ė, pareigos, elektroninio pašto adresas, telefono numeris, asmens, kurio veiksmai skundžiami, vardas, pavardė, pareigos, jeigu žinoma, skundžiamo asmens </w:t>
      </w:r>
      <w:r w:rsidR="00311698" w:rsidRPr="00311698">
        <w:rPr>
          <w:color w:val="000000"/>
        </w:rPr>
        <w:t>elektroninio pašto adresas, telefono numeris, konkretus skundžiamas veiksmas (neveikimas), administracinis aktas arba sprendimas, jo įvykdymo (priėmimo) data, jo padarymo laikas ir aplinkybės</w:t>
      </w:r>
      <w:r w:rsidR="00311698">
        <w:rPr>
          <w:color w:val="000000"/>
        </w:rPr>
        <w:t xml:space="preserve">. </w:t>
      </w:r>
      <w:r w:rsidR="0009296D" w:rsidRPr="00A12D65">
        <w:t>Tuo atveju, jei pranešimas ar skundas pateikiamas dėl Administracijos direktoriaus veiksmų</w:t>
      </w:r>
      <w:r w:rsidR="004D2E5A" w:rsidRPr="00A12D65">
        <w:t>, pranešimas nagrinėjimui teikiamas</w:t>
      </w:r>
      <w:r w:rsidR="0009296D" w:rsidRPr="00A12D65">
        <w:t xml:space="preserve"> Lygių galimybių kontrolieriaus tarnybai </w:t>
      </w:r>
      <w:r w:rsidR="00377750">
        <w:t>(toliau – Tarnyba)</w:t>
      </w:r>
      <w:r w:rsidR="00377750" w:rsidRPr="00A12D65">
        <w:t xml:space="preserve"> </w:t>
      </w:r>
      <w:r w:rsidR="0009296D" w:rsidRPr="00A12D65">
        <w:t>ar kitai kompete</w:t>
      </w:r>
      <w:r w:rsidR="0026694A" w:rsidRPr="00A12D65">
        <w:t>n</w:t>
      </w:r>
      <w:r w:rsidR="0009296D" w:rsidRPr="00A12D65">
        <w:t>tingai</w:t>
      </w:r>
      <w:r w:rsidR="0026694A" w:rsidRPr="00A12D65">
        <w:t xml:space="preserve"> institucijai, jei teisės aktai nenustato kitaip. Informacija apie skundą yra konfidenciali ir negali būti paviešinta asmenims, kurie nėra susiję su galimu pažeidimu ar jo tyrimu</w:t>
      </w:r>
      <w:r w:rsidR="00032828">
        <w:t>.</w:t>
      </w:r>
    </w:p>
    <w:p w14:paraId="634C5327" w14:textId="2E31DCCC" w:rsidR="0026694A" w:rsidRPr="00A12D65" w:rsidRDefault="006871C1" w:rsidP="0009296D">
      <w:pPr>
        <w:ind w:firstLine="1134"/>
        <w:jc w:val="both"/>
        <w:rPr>
          <w:rFonts w:ascii="Times New Roman" w:hAnsi="Times New Roman"/>
          <w:sz w:val="24"/>
          <w:szCs w:val="24"/>
        </w:rPr>
      </w:pPr>
      <w:r w:rsidRPr="00A12D65">
        <w:rPr>
          <w:rFonts w:ascii="Times New Roman" w:hAnsi="Times New Roman"/>
          <w:sz w:val="24"/>
          <w:szCs w:val="24"/>
        </w:rPr>
        <w:t>25</w:t>
      </w:r>
      <w:r w:rsidR="0026694A" w:rsidRPr="00A12D65">
        <w:rPr>
          <w:rFonts w:ascii="Times New Roman" w:hAnsi="Times New Roman"/>
          <w:sz w:val="24"/>
          <w:szCs w:val="24"/>
        </w:rPr>
        <w:t xml:space="preserve">. Pranešimai / skundai gali būti pateikiami vienu iš šių būdų: </w:t>
      </w:r>
    </w:p>
    <w:p w14:paraId="6A75A7EB" w14:textId="132053C0" w:rsidR="0026694A" w:rsidRPr="00A12D65" w:rsidRDefault="006871C1" w:rsidP="0009296D">
      <w:pPr>
        <w:ind w:firstLine="1134"/>
        <w:jc w:val="both"/>
        <w:rPr>
          <w:rFonts w:ascii="Times New Roman" w:hAnsi="Times New Roman"/>
          <w:sz w:val="24"/>
          <w:szCs w:val="24"/>
        </w:rPr>
      </w:pPr>
      <w:r w:rsidRPr="00A12D65">
        <w:rPr>
          <w:rFonts w:ascii="Times New Roman" w:hAnsi="Times New Roman"/>
          <w:sz w:val="24"/>
          <w:szCs w:val="24"/>
        </w:rPr>
        <w:t>25</w:t>
      </w:r>
      <w:r w:rsidR="0026694A" w:rsidRPr="00A12D65">
        <w:rPr>
          <w:rFonts w:ascii="Times New Roman" w:hAnsi="Times New Roman"/>
          <w:sz w:val="24"/>
          <w:szCs w:val="24"/>
        </w:rPr>
        <w:t>.1. tiesiogiai atvykus į Administraciją, adresu</w:t>
      </w:r>
      <w:r w:rsidR="003D64FA">
        <w:rPr>
          <w:rFonts w:ascii="Times New Roman" w:hAnsi="Times New Roman"/>
          <w:sz w:val="24"/>
          <w:szCs w:val="24"/>
        </w:rPr>
        <w:t>:</w:t>
      </w:r>
      <w:r w:rsidR="0026694A" w:rsidRPr="00A12D65">
        <w:rPr>
          <w:rFonts w:ascii="Times New Roman" w:hAnsi="Times New Roman"/>
          <w:sz w:val="24"/>
          <w:szCs w:val="24"/>
        </w:rPr>
        <w:t xml:space="preserve"> J. Basanavičiaus g. 2-1, Šilalė;</w:t>
      </w:r>
    </w:p>
    <w:p w14:paraId="31C3E412" w14:textId="283A9A77" w:rsidR="0026694A" w:rsidRPr="00A12D65" w:rsidRDefault="006871C1" w:rsidP="0009296D">
      <w:pPr>
        <w:ind w:firstLine="1134"/>
        <w:jc w:val="both"/>
        <w:rPr>
          <w:rFonts w:ascii="Times New Roman" w:hAnsi="Times New Roman"/>
          <w:sz w:val="24"/>
          <w:szCs w:val="24"/>
        </w:rPr>
      </w:pPr>
      <w:r w:rsidRPr="00A12D65">
        <w:rPr>
          <w:rFonts w:ascii="Times New Roman" w:hAnsi="Times New Roman"/>
          <w:sz w:val="24"/>
          <w:szCs w:val="24"/>
        </w:rPr>
        <w:t>25</w:t>
      </w:r>
      <w:r w:rsidR="0026694A" w:rsidRPr="00A12D65">
        <w:rPr>
          <w:rFonts w:ascii="Times New Roman" w:hAnsi="Times New Roman"/>
          <w:sz w:val="24"/>
          <w:szCs w:val="24"/>
        </w:rPr>
        <w:t>.2. atsiunčiant pranešimą paštu;</w:t>
      </w:r>
    </w:p>
    <w:p w14:paraId="637C5322" w14:textId="756FFBF9" w:rsidR="0026694A" w:rsidRPr="00A12D65" w:rsidRDefault="006871C1" w:rsidP="0009296D">
      <w:pPr>
        <w:ind w:firstLine="1134"/>
        <w:jc w:val="both"/>
        <w:rPr>
          <w:rFonts w:ascii="Times New Roman" w:hAnsi="Times New Roman"/>
          <w:sz w:val="24"/>
          <w:szCs w:val="24"/>
        </w:rPr>
      </w:pPr>
      <w:r w:rsidRPr="00A12D65">
        <w:rPr>
          <w:rFonts w:ascii="Times New Roman" w:hAnsi="Times New Roman"/>
          <w:sz w:val="24"/>
          <w:szCs w:val="24"/>
        </w:rPr>
        <w:t>25</w:t>
      </w:r>
      <w:r w:rsidR="0026694A" w:rsidRPr="00A12D65">
        <w:rPr>
          <w:rFonts w:ascii="Times New Roman" w:hAnsi="Times New Roman"/>
          <w:sz w:val="24"/>
          <w:szCs w:val="24"/>
        </w:rPr>
        <w:t>.3. atsiunčiant pranešimą</w:t>
      </w:r>
      <w:r w:rsidR="003D64FA">
        <w:rPr>
          <w:rFonts w:ascii="Times New Roman" w:hAnsi="Times New Roman"/>
          <w:sz w:val="24"/>
          <w:szCs w:val="24"/>
        </w:rPr>
        <w:t xml:space="preserve"> </w:t>
      </w:r>
      <w:r w:rsidR="0026694A" w:rsidRPr="00A12D65">
        <w:rPr>
          <w:rFonts w:ascii="Times New Roman" w:hAnsi="Times New Roman"/>
          <w:sz w:val="24"/>
          <w:szCs w:val="24"/>
        </w:rPr>
        <w:t>/</w:t>
      </w:r>
      <w:r w:rsidR="003D64FA">
        <w:rPr>
          <w:rFonts w:ascii="Times New Roman" w:hAnsi="Times New Roman"/>
          <w:sz w:val="24"/>
          <w:szCs w:val="24"/>
        </w:rPr>
        <w:t xml:space="preserve"> </w:t>
      </w:r>
      <w:r w:rsidR="0026694A" w:rsidRPr="00A12D65">
        <w:rPr>
          <w:rFonts w:ascii="Times New Roman" w:hAnsi="Times New Roman"/>
          <w:sz w:val="24"/>
          <w:szCs w:val="24"/>
        </w:rPr>
        <w:t>skundą el</w:t>
      </w:r>
      <w:r w:rsidRPr="00A12D65">
        <w:rPr>
          <w:rFonts w:ascii="Times New Roman" w:hAnsi="Times New Roman"/>
          <w:sz w:val="24"/>
          <w:szCs w:val="24"/>
        </w:rPr>
        <w:t>.</w:t>
      </w:r>
      <w:r w:rsidR="0026694A" w:rsidRPr="00A12D65">
        <w:rPr>
          <w:rFonts w:ascii="Times New Roman" w:hAnsi="Times New Roman"/>
          <w:sz w:val="24"/>
          <w:szCs w:val="24"/>
        </w:rPr>
        <w:t xml:space="preserve"> pašt</w:t>
      </w:r>
      <w:r w:rsidR="003D64FA">
        <w:rPr>
          <w:rFonts w:ascii="Times New Roman" w:hAnsi="Times New Roman"/>
          <w:sz w:val="24"/>
          <w:szCs w:val="24"/>
        </w:rPr>
        <w:t>u</w:t>
      </w:r>
      <w:r w:rsidR="0026694A" w:rsidRPr="00A12D65">
        <w:rPr>
          <w:rFonts w:ascii="Times New Roman" w:hAnsi="Times New Roman"/>
          <w:sz w:val="24"/>
          <w:szCs w:val="24"/>
        </w:rPr>
        <w:t xml:space="preserve"> </w:t>
      </w:r>
      <w:hyperlink r:id="rId9" w:history="1">
        <w:r w:rsidR="004D2E5A" w:rsidRPr="00A12D65">
          <w:rPr>
            <w:rStyle w:val="Hipersaitas"/>
            <w:rFonts w:ascii="Times New Roman" w:hAnsi="Times New Roman"/>
            <w:color w:val="auto"/>
            <w:sz w:val="24"/>
            <w:szCs w:val="24"/>
          </w:rPr>
          <w:t>lygios.galimybes@silale.lt</w:t>
        </w:r>
      </w:hyperlink>
      <w:r w:rsidR="0026694A" w:rsidRPr="00A12D65">
        <w:rPr>
          <w:rFonts w:ascii="Times New Roman" w:hAnsi="Times New Roman"/>
          <w:sz w:val="24"/>
          <w:szCs w:val="24"/>
        </w:rPr>
        <w:t>;</w:t>
      </w:r>
    </w:p>
    <w:p w14:paraId="2BC7FED5" w14:textId="05E017BE" w:rsidR="006871C1" w:rsidRPr="00A12D65" w:rsidRDefault="006871C1" w:rsidP="006871C1">
      <w:pPr>
        <w:ind w:firstLine="1134"/>
        <w:jc w:val="both"/>
        <w:rPr>
          <w:rFonts w:ascii="Times New Roman" w:hAnsi="Times New Roman"/>
          <w:sz w:val="24"/>
          <w:szCs w:val="24"/>
        </w:rPr>
      </w:pPr>
      <w:r w:rsidRPr="00A12D65">
        <w:rPr>
          <w:rFonts w:ascii="Times New Roman" w:hAnsi="Times New Roman"/>
          <w:sz w:val="24"/>
          <w:szCs w:val="24"/>
        </w:rPr>
        <w:t>25.4. įteikiant Administracijos direktoriui asmeniškai.</w:t>
      </w:r>
    </w:p>
    <w:p w14:paraId="3CE604B0" w14:textId="2113EE0F" w:rsidR="00652337" w:rsidRPr="00A12D65" w:rsidRDefault="00652337" w:rsidP="00652337">
      <w:pPr>
        <w:ind w:firstLine="1134"/>
        <w:jc w:val="both"/>
        <w:rPr>
          <w:rFonts w:ascii="Times New Roman" w:eastAsia="Times New Roman" w:hAnsi="Times New Roman"/>
          <w:sz w:val="24"/>
          <w:szCs w:val="24"/>
          <w:shd w:val="clear" w:color="auto" w:fill="FFFFFF"/>
          <w:lang w:eastAsia="lt-LT"/>
        </w:rPr>
      </w:pPr>
      <w:bookmarkStart w:id="10" w:name="part_d116413e9e4346829d4eedbe54c0d1a2"/>
      <w:bookmarkEnd w:id="10"/>
      <w:r w:rsidRPr="00A12D65">
        <w:rPr>
          <w:rFonts w:ascii="Times New Roman" w:hAnsi="Times New Roman"/>
          <w:sz w:val="24"/>
          <w:szCs w:val="24"/>
        </w:rPr>
        <w:t>2</w:t>
      </w:r>
      <w:r w:rsidR="00B1183C" w:rsidRPr="00A12D65">
        <w:rPr>
          <w:rFonts w:ascii="Times New Roman" w:hAnsi="Times New Roman"/>
          <w:sz w:val="24"/>
          <w:szCs w:val="24"/>
        </w:rPr>
        <w:t xml:space="preserve">6. </w:t>
      </w:r>
      <w:r w:rsidR="006871C1" w:rsidRPr="00A12D65">
        <w:rPr>
          <w:rFonts w:ascii="Times New Roman" w:eastAsia="Times New Roman" w:hAnsi="Times New Roman"/>
          <w:sz w:val="24"/>
          <w:szCs w:val="24"/>
          <w:lang w:eastAsia="lt-LT"/>
        </w:rPr>
        <w:t xml:space="preserve">Pranešimą / skundą paduoti galima per </w:t>
      </w:r>
      <w:r w:rsidR="004D2E5A" w:rsidRPr="00A12D65">
        <w:rPr>
          <w:rFonts w:ascii="Times New Roman" w:eastAsia="Times New Roman" w:hAnsi="Times New Roman"/>
          <w:sz w:val="24"/>
          <w:szCs w:val="24"/>
          <w:lang w:eastAsia="lt-LT"/>
        </w:rPr>
        <w:t>1</w:t>
      </w:r>
      <w:r w:rsidR="006871C1" w:rsidRPr="00A12D65">
        <w:rPr>
          <w:rFonts w:ascii="Times New Roman" w:eastAsia="Times New Roman" w:hAnsi="Times New Roman"/>
          <w:sz w:val="24"/>
          <w:szCs w:val="24"/>
          <w:lang w:eastAsia="lt-LT"/>
        </w:rPr>
        <w:t xml:space="preserve"> mėnes</w:t>
      </w:r>
      <w:r w:rsidR="004D2E5A" w:rsidRPr="00A12D65">
        <w:rPr>
          <w:rFonts w:ascii="Times New Roman" w:eastAsia="Times New Roman" w:hAnsi="Times New Roman"/>
          <w:sz w:val="24"/>
          <w:szCs w:val="24"/>
          <w:lang w:eastAsia="lt-LT"/>
        </w:rPr>
        <w:t>į</w:t>
      </w:r>
      <w:r w:rsidR="006871C1" w:rsidRPr="00A12D65">
        <w:rPr>
          <w:rFonts w:ascii="Times New Roman" w:eastAsia="Times New Roman" w:hAnsi="Times New Roman"/>
          <w:sz w:val="24"/>
          <w:szCs w:val="24"/>
          <w:lang w:eastAsia="lt-LT"/>
        </w:rPr>
        <w:t xml:space="preserve"> nuo skundžiamų veiksmų padarymo arba paaiškėjimo. Pranešimas / skundas, pateiktas praėjus šiam terminui, nenagrinėjamas, jeigu Administracijos direktorius ar Atsakingas asmuo</w:t>
      </w:r>
      <w:r w:rsidR="006871C1" w:rsidRPr="00A12D65">
        <w:rPr>
          <w:rFonts w:ascii="Times New Roman" w:eastAsia="Times New Roman" w:hAnsi="Times New Roman"/>
          <w:sz w:val="24"/>
          <w:szCs w:val="24"/>
          <w:shd w:val="clear" w:color="auto" w:fill="FFFFFF"/>
          <w:lang w:eastAsia="lt-LT"/>
        </w:rPr>
        <w:t> nenusprendžia kitaip. </w:t>
      </w:r>
      <w:bookmarkStart w:id="11" w:name="part_dd67faa4c417414fbb9cf298247a9665"/>
      <w:bookmarkEnd w:id="11"/>
    </w:p>
    <w:p w14:paraId="630557C2" w14:textId="38056E4C" w:rsidR="00652337" w:rsidRPr="00A12D65" w:rsidRDefault="00652337" w:rsidP="00652337">
      <w:pPr>
        <w:ind w:firstLine="1134"/>
        <w:jc w:val="both"/>
        <w:rPr>
          <w:rFonts w:ascii="Times New Roman" w:eastAsia="Times New Roman" w:hAnsi="Times New Roman"/>
          <w:sz w:val="24"/>
          <w:szCs w:val="24"/>
          <w:shd w:val="clear" w:color="auto" w:fill="FFFFFF"/>
          <w:lang w:eastAsia="lt-LT"/>
        </w:rPr>
      </w:pPr>
      <w:r w:rsidRPr="00A12D65">
        <w:rPr>
          <w:rFonts w:ascii="Times New Roman" w:eastAsia="Times New Roman" w:hAnsi="Times New Roman"/>
          <w:sz w:val="24"/>
          <w:szCs w:val="24"/>
          <w:shd w:val="clear" w:color="auto" w:fill="FFFFFF"/>
          <w:lang w:eastAsia="lt-LT"/>
        </w:rPr>
        <w:t>27. Atsakingas asmuo apie gautą pranešimą, nedelsiant, bet ne vėliau kaip kitą darbo dieną, informuoja Administracijos direktorių.</w:t>
      </w:r>
    </w:p>
    <w:p w14:paraId="5B0DE9D1" w14:textId="66662E1E" w:rsidR="00B1183C" w:rsidRPr="00A12D65" w:rsidRDefault="00B1183C" w:rsidP="00B1183C">
      <w:pPr>
        <w:ind w:firstLine="1134"/>
        <w:jc w:val="both"/>
        <w:rPr>
          <w:rFonts w:ascii="Times New Roman" w:eastAsia="Times New Roman" w:hAnsi="Times New Roman"/>
          <w:sz w:val="24"/>
          <w:szCs w:val="24"/>
          <w:lang w:eastAsia="lt-LT"/>
        </w:rPr>
      </w:pPr>
      <w:r w:rsidRPr="00A12D65">
        <w:rPr>
          <w:rFonts w:ascii="Times New Roman" w:hAnsi="Times New Roman"/>
          <w:sz w:val="24"/>
          <w:szCs w:val="24"/>
        </w:rPr>
        <w:t xml:space="preserve">28. </w:t>
      </w:r>
      <w:r w:rsidRPr="00A12D65">
        <w:rPr>
          <w:rFonts w:ascii="Times New Roman" w:eastAsia="Times New Roman" w:hAnsi="Times New Roman"/>
          <w:sz w:val="24"/>
          <w:szCs w:val="24"/>
          <w:lang w:eastAsia="lt-LT"/>
        </w:rPr>
        <w:t>Ne vėliau kaip per 5 darbo dienas nuo pranešimo / skundo gavimo dienos Administracijos direktoriaus įsakymu sudaroma Aplinkybių tyrimo komisija (toliau – Komisija)</w:t>
      </w:r>
      <w:r w:rsidR="00377750">
        <w:rPr>
          <w:rFonts w:ascii="Times New Roman" w:eastAsia="Times New Roman" w:hAnsi="Times New Roman"/>
          <w:sz w:val="24"/>
          <w:szCs w:val="24"/>
          <w:lang w:eastAsia="lt-LT"/>
        </w:rPr>
        <w:t xml:space="preserve"> iš penkių narių,</w:t>
      </w:r>
      <w:r w:rsidRPr="00A12D65">
        <w:rPr>
          <w:rFonts w:ascii="Times New Roman" w:eastAsia="Times New Roman" w:hAnsi="Times New Roman"/>
          <w:sz w:val="24"/>
          <w:szCs w:val="24"/>
          <w:lang w:eastAsia="lt-LT"/>
        </w:rPr>
        <w:t xml:space="preserve"> paskiria</w:t>
      </w:r>
      <w:r w:rsidR="00377750">
        <w:rPr>
          <w:rFonts w:ascii="Times New Roman" w:eastAsia="Times New Roman" w:hAnsi="Times New Roman"/>
          <w:sz w:val="24"/>
          <w:szCs w:val="24"/>
          <w:lang w:eastAsia="lt-LT"/>
        </w:rPr>
        <w:t>nt</w:t>
      </w:r>
      <w:r w:rsidRPr="00A12D65">
        <w:rPr>
          <w:rFonts w:ascii="Times New Roman" w:eastAsia="Times New Roman" w:hAnsi="Times New Roman"/>
          <w:sz w:val="24"/>
          <w:szCs w:val="24"/>
          <w:lang w:eastAsia="lt-LT"/>
        </w:rPr>
        <w:t xml:space="preserve"> Komisijos pirminink</w:t>
      </w:r>
      <w:r w:rsidR="00377750">
        <w:rPr>
          <w:rFonts w:ascii="Times New Roman" w:eastAsia="Times New Roman" w:hAnsi="Times New Roman"/>
          <w:sz w:val="24"/>
          <w:szCs w:val="24"/>
          <w:lang w:eastAsia="lt-LT"/>
        </w:rPr>
        <w:t xml:space="preserve">ą. Į </w:t>
      </w:r>
      <w:r w:rsidRPr="00A12D65">
        <w:rPr>
          <w:rFonts w:ascii="Times New Roman" w:eastAsia="Times New Roman" w:hAnsi="Times New Roman"/>
          <w:sz w:val="24"/>
          <w:szCs w:val="24"/>
          <w:lang w:eastAsia="lt-LT"/>
        </w:rPr>
        <w:t>Komisij</w:t>
      </w:r>
      <w:r w:rsidR="00377750">
        <w:rPr>
          <w:rFonts w:ascii="Times New Roman" w:eastAsia="Times New Roman" w:hAnsi="Times New Roman"/>
          <w:sz w:val="24"/>
          <w:szCs w:val="24"/>
          <w:lang w:eastAsia="lt-LT"/>
        </w:rPr>
        <w:t>ą privalo būti deleguotas vienas Administracijos Darbo tarybos atstovas.</w:t>
      </w:r>
      <w:r w:rsidRPr="00A12D65">
        <w:rPr>
          <w:rFonts w:ascii="Times New Roman" w:eastAsia="Times New Roman" w:hAnsi="Times New Roman"/>
          <w:sz w:val="24"/>
          <w:szCs w:val="24"/>
          <w:lang w:eastAsia="lt-LT"/>
        </w:rPr>
        <w:t xml:space="preserve"> </w:t>
      </w:r>
    </w:p>
    <w:p w14:paraId="0A504551" w14:textId="7333F319" w:rsidR="00652337" w:rsidRPr="00A12D65" w:rsidRDefault="00652337" w:rsidP="00652337">
      <w:pPr>
        <w:ind w:firstLine="1134"/>
        <w:jc w:val="both"/>
        <w:rPr>
          <w:rFonts w:ascii="Times New Roman" w:hAnsi="Times New Roman"/>
          <w:sz w:val="24"/>
          <w:szCs w:val="24"/>
        </w:rPr>
      </w:pPr>
      <w:r w:rsidRPr="00A12D65">
        <w:rPr>
          <w:rFonts w:ascii="Times New Roman" w:eastAsia="Times New Roman" w:hAnsi="Times New Roman"/>
          <w:sz w:val="24"/>
          <w:szCs w:val="24"/>
          <w:shd w:val="clear" w:color="auto" w:fill="FFFFFF"/>
          <w:lang w:eastAsia="lt-LT"/>
        </w:rPr>
        <w:t>2</w:t>
      </w:r>
      <w:r w:rsidR="00B1183C" w:rsidRPr="00A12D65">
        <w:rPr>
          <w:rFonts w:ascii="Times New Roman" w:eastAsia="Times New Roman" w:hAnsi="Times New Roman"/>
          <w:sz w:val="24"/>
          <w:szCs w:val="24"/>
          <w:shd w:val="clear" w:color="auto" w:fill="FFFFFF"/>
          <w:lang w:eastAsia="lt-LT"/>
        </w:rPr>
        <w:t>9</w:t>
      </w:r>
      <w:r w:rsidRPr="00A12D65">
        <w:rPr>
          <w:rFonts w:ascii="Times New Roman" w:eastAsia="Times New Roman" w:hAnsi="Times New Roman"/>
          <w:sz w:val="24"/>
          <w:szCs w:val="24"/>
          <w:shd w:val="clear" w:color="auto" w:fill="FFFFFF"/>
          <w:lang w:eastAsia="lt-LT"/>
        </w:rPr>
        <w:t>.</w:t>
      </w:r>
      <w:r w:rsidRPr="00A12D65">
        <w:rPr>
          <w:rFonts w:ascii="Times New Roman" w:hAnsi="Times New Roman"/>
          <w:sz w:val="24"/>
          <w:szCs w:val="24"/>
        </w:rPr>
        <w:t xml:space="preserve"> </w:t>
      </w:r>
      <w:r w:rsidR="006871C1" w:rsidRPr="00A12D65">
        <w:rPr>
          <w:rFonts w:ascii="Times New Roman" w:eastAsia="Times New Roman" w:hAnsi="Times New Roman"/>
          <w:sz w:val="24"/>
          <w:szCs w:val="24"/>
          <w:lang w:eastAsia="lt-LT"/>
        </w:rPr>
        <w:t>Pranešimas / skundas, pateiktas nagrinėti Administracijos direktoriui ar Atsakingam asmeniui ištiriamas per 20 darbo dienų nuo pateikimo dienos. Nustačius, kad pranešimui / skundui tinkamai išnagrinėti ir sprendimui priimti lokaliai neužtenka Administracijoje turimų išteklių ir reikalingas išsamesnis tyrimas, pranešimas / skundas per 5 darbo dienas perduodamas nagrinėti</w:t>
      </w:r>
      <w:r w:rsidR="00377750">
        <w:rPr>
          <w:rFonts w:ascii="Times New Roman" w:eastAsia="Times New Roman" w:hAnsi="Times New Roman"/>
          <w:sz w:val="24"/>
          <w:szCs w:val="24"/>
          <w:lang w:eastAsia="lt-LT"/>
        </w:rPr>
        <w:t xml:space="preserve"> T</w:t>
      </w:r>
      <w:r w:rsidR="006871C1" w:rsidRPr="00A12D65">
        <w:rPr>
          <w:rFonts w:ascii="Times New Roman" w:eastAsia="Times New Roman" w:hAnsi="Times New Roman"/>
          <w:sz w:val="24"/>
          <w:szCs w:val="24"/>
          <w:lang w:eastAsia="lt-LT"/>
        </w:rPr>
        <w:t>arnybai</w:t>
      </w:r>
      <w:r w:rsidR="00377750">
        <w:rPr>
          <w:rFonts w:ascii="Times New Roman" w:eastAsia="Times New Roman" w:hAnsi="Times New Roman"/>
          <w:sz w:val="24"/>
          <w:szCs w:val="24"/>
          <w:lang w:eastAsia="lt-LT"/>
        </w:rPr>
        <w:t xml:space="preserve"> </w:t>
      </w:r>
      <w:r w:rsidR="006871C1" w:rsidRPr="00A12D65">
        <w:rPr>
          <w:rFonts w:ascii="Times New Roman" w:eastAsia="Times New Roman" w:hAnsi="Times New Roman"/>
          <w:sz w:val="24"/>
          <w:szCs w:val="24"/>
          <w:lang w:eastAsia="lt-LT"/>
        </w:rPr>
        <w:t>ar kitai kompetentingai institucijai, apie tokį sprendimą per 3 darbo dienas informuojant pareiškėją pranešimo / skunde nurodytu el. paštu ar kitu pranešime / skunde nurodytu būdu.</w:t>
      </w:r>
      <w:bookmarkStart w:id="12" w:name="part_3ac34fb993b347709764a0851dd0e0b3"/>
      <w:bookmarkEnd w:id="12"/>
    </w:p>
    <w:p w14:paraId="00F1E90A" w14:textId="08A67E37" w:rsidR="00652337" w:rsidRPr="00A12D65" w:rsidRDefault="00B1183C" w:rsidP="00652337">
      <w:pPr>
        <w:ind w:firstLine="1134"/>
        <w:jc w:val="both"/>
        <w:rPr>
          <w:rFonts w:ascii="Times New Roman" w:hAnsi="Times New Roman"/>
          <w:sz w:val="24"/>
          <w:szCs w:val="24"/>
        </w:rPr>
      </w:pPr>
      <w:r w:rsidRPr="00A12D65">
        <w:rPr>
          <w:rFonts w:ascii="Times New Roman" w:hAnsi="Times New Roman"/>
          <w:sz w:val="24"/>
          <w:szCs w:val="24"/>
        </w:rPr>
        <w:t>30</w:t>
      </w:r>
      <w:r w:rsidR="00652337" w:rsidRPr="00A12D65">
        <w:rPr>
          <w:rFonts w:ascii="Times New Roman" w:hAnsi="Times New Roman"/>
          <w:sz w:val="24"/>
          <w:szCs w:val="24"/>
        </w:rPr>
        <w:t xml:space="preserve">. </w:t>
      </w:r>
      <w:r w:rsidR="006871C1" w:rsidRPr="00A12D65">
        <w:rPr>
          <w:rFonts w:ascii="Times New Roman" w:eastAsia="Times New Roman" w:hAnsi="Times New Roman"/>
          <w:sz w:val="24"/>
          <w:szCs w:val="24"/>
          <w:shd w:val="clear" w:color="auto" w:fill="FFFFFF"/>
          <w:lang w:eastAsia="lt-LT"/>
        </w:rPr>
        <w:t xml:space="preserve">Pranešimas / skundas, perduotas nagrinėti </w:t>
      </w:r>
      <w:r w:rsidR="00377750">
        <w:rPr>
          <w:rFonts w:ascii="Times New Roman" w:eastAsia="Times New Roman" w:hAnsi="Times New Roman"/>
          <w:sz w:val="24"/>
          <w:szCs w:val="24"/>
          <w:shd w:val="clear" w:color="auto" w:fill="FFFFFF"/>
          <w:lang w:eastAsia="lt-LT"/>
        </w:rPr>
        <w:t>Tarnybai</w:t>
      </w:r>
      <w:r w:rsidR="006871C1" w:rsidRPr="00A12D65">
        <w:rPr>
          <w:rFonts w:ascii="Times New Roman" w:eastAsia="Times New Roman" w:hAnsi="Times New Roman"/>
          <w:sz w:val="24"/>
          <w:szCs w:val="24"/>
          <w:shd w:val="clear" w:color="auto" w:fill="FFFFFF"/>
          <w:lang w:eastAsia="lt-LT"/>
        </w:rPr>
        <w:t xml:space="preserve"> ar kitai kompetentingai institucijai, nagrinėjamas </w:t>
      </w:r>
      <w:r w:rsidR="00377750">
        <w:rPr>
          <w:rFonts w:ascii="Times New Roman" w:eastAsia="Times New Roman" w:hAnsi="Times New Roman"/>
          <w:sz w:val="24"/>
          <w:szCs w:val="24"/>
          <w:shd w:val="clear" w:color="auto" w:fill="FFFFFF"/>
          <w:lang w:eastAsia="lt-LT"/>
        </w:rPr>
        <w:t>Tarnybos</w:t>
      </w:r>
      <w:r w:rsidR="006871C1" w:rsidRPr="00A12D65">
        <w:rPr>
          <w:rFonts w:ascii="Times New Roman" w:eastAsia="Times New Roman" w:hAnsi="Times New Roman"/>
          <w:sz w:val="24"/>
          <w:szCs w:val="24"/>
          <w:shd w:val="clear" w:color="auto" w:fill="FFFFFF"/>
          <w:lang w:eastAsia="lt-LT"/>
        </w:rPr>
        <w:t xml:space="preserve"> ar institucijos nustatytais terminais. </w:t>
      </w:r>
      <w:r w:rsidR="006871C1" w:rsidRPr="00A12D65">
        <w:rPr>
          <w:rFonts w:ascii="Times New Roman" w:eastAsia="Times New Roman" w:hAnsi="Times New Roman"/>
          <w:sz w:val="24"/>
          <w:szCs w:val="24"/>
          <w:lang w:eastAsia="lt-LT"/>
        </w:rPr>
        <w:t>Administracija galimo pažeidimo tyrimo metu bendradarbiauja su tyrimą atliekančiomis institucijomis, teikia visą turimą informaciją, kuri yra reikšminga galimam pažeidimui ištirti.</w:t>
      </w:r>
      <w:bookmarkStart w:id="13" w:name="part_1ea67b1f3b764d29a6dfedc74ac2e3fe"/>
      <w:bookmarkEnd w:id="13"/>
    </w:p>
    <w:p w14:paraId="6BE43342" w14:textId="01D61BF5" w:rsidR="00652337" w:rsidRPr="00A12D65" w:rsidRDefault="00652337" w:rsidP="00652337">
      <w:pPr>
        <w:ind w:firstLine="1134"/>
        <w:jc w:val="both"/>
        <w:rPr>
          <w:rFonts w:ascii="Times New Roman" w:hAnsi="Times New Roman"/>
          <w:sz w:val="24"/>
          <w:szCs w:val="24"/>
        </w:rPr>
      </w:pPr>
      <w:r w:rsidRPr="00A12D65">
        <w:rPr>
          <w:rFonts w:ascii="Times New Roman" w:hAnsi="Times New Roman"/>
          <w:sz w:val="24"/>
          <w:szCs w:val="24"/>
        </w:rPr>
        <w:t>3</w:t>
      </w:r>
      <w:r w:rsidR="00B1183C" w:rsidRPr="00A12D65">
        <w:rPr>
          <w:rFonts w:ascii="Times New Roman" w:hAnsi="Times New Roman"/>
          <w:sz w:val="24"/>
          <w:szCs w:val="24"/>
        </w:rPr>
        <w:t>1</w:t>
      </w:r>
      <w:r w:rsidRPr="00A12D65">
        <w:rPr>
          <w:rFonts w:ascii="Times New Roman" w:hAnsi="Times New Roman"/>
          <w:sz w:val="24"/>
          <w:szCs w:val="24"/>
        </w:rPr>
        <w:t xml:space="preserve">. </w:t>
      </w:r>
      <w:r w:rsidR="006871C1" w:rsidRPr="00A12D65">
        <w:rPr>
          <w:rFonts w:ascii="Times New Roman" w:eastAsia="Times New Roman" w:hAnsi="Times New Roman"/>
          <w:sz w:val="24"/>
          <w:szCs w:val="24"/>
          <w:lang w:eastAsia="lt-LT"/>
        </w:rPr>
        <w:t>Visus pranešimus apie galim</w:t>
      </w:r>
      <w:r w:rsidR="00101A09">
        <w:rPr>
          <w:rFonts w:ascii="Times New Roman" w:eastAsia="Times New Roman" w:hAnsi="Times New Roman"/>
          <w:sz w:val="24"/>
          <w:szCs w:val="24"/>
          <w:lang w:eastAsia="lt-LT"/>
        </w:rPr>
        <w:t>us</w:t>
      </w:r>
      <w:r w:rsidR="006871C1" w:rsidRPr="00A12D65">
        <w:rPr>
          <w:rFonts w:ascii="Times New Roman" w:eastAsia="Times New Roman" w:hAnsi="Times New Roman"/>
          <w:sz w:val="24"/>
          <w:szCs w:val="24"/>
          <w:lang w:eastAsia="lt-LT"/>
        </w:rPr>
        <w:t> lygių galimybių, lyčių lygybės politikos nuostatų pažeidimus </w:t>
      </w:r>
      <w:r w:rsidR="006871C1" w:rsidRPr="00A12D65">
        <w:rPr>
          <w:rFonts w:ascii="Times New Roman" w:eastAsia="Times New Roman" w:hAnsi="Times New Roman"/>
          <w:sz w:val="24"/>
          <w:szCs w:val="24"/>
          <w:shd w:val="clear" w:color="auto" w:fill="FFFFFF"/>
          <w:lang w:eastAsia="lt-LT"/>
        </w:rPr>
        <w:t>Atsakingas asmuo</w:t>
      </w:r>
      <w:r w:rsidR="006871C1" w:rsidRPr="00A12D65">
        <w:rPr>
          <w:rFonts w:ascii="Times New Roman" w:eastAsia="Times New Roman" w:hAnsi="Times New Roman"/>
          <w:sz w:val="24"/>
          <w:szCs w:val="24"/>
          <w:lang w:eastAsia="lt-LT"/>
        </w:rPr>
        <w:t xml:space="preserve"> registruoja </w:t>
      </w:r>
      <w:r w:rsidR="00101A09">
        <w:rPr>
          <w:rFonts w:ascii="Times New Roman" w:eastAsia="Times New Roman" w:hAnsi="Times New Roman"/>
          <w:sz w:val="24"/>
          <w:szCs w:val="24"/>
          <w:lang w:eastAsia="lt-LT"/>
        </w:rPr>
        <w:t>registracijos žurnale</w:t>
      </w:r>
      <w:r w:rsidR="006871C1" w:rsidRPr="00A12D65">
        <w:rPr>
          <w:rFonts w:ascii="Times New Roman" w:eastAsia="Times New Roman" w:hAnsi="Times New Roman"/>
          <w:sz w:val="24"/>
          <w:szCs w:val="24"/>
          <w:lang w:eastAsia="lt-LT"/>
        </w:rPr>
        <w:t xml:space="preserve"> </w:t>
      </w:r>
      <w:r w:rsidR="00101A09">
        <w:rPr>
          <w:rFonts w:ascii="Times New Roman" w:eastAsia="Times New Roman" w:hAnsi="Times New Roman"/>
          <w:sz w:val="24"/>
          <w:szCs w:val="24"/>
          <w:lang w:eastAsia="lt-LT"/>
        </w:rPr>
        <w:t>(</w:t>
      </w:r>
      <w:r w:rsidR="006871C1" w:rsidRPr="00A12D65">
        <w:rPr>
          <w:rFonts w:ascii="Times New Roman" w:eastAsia="Times New Roman" w:hAnsi="Times New Roman"/>
          <w:sz w:val="24"/>
          <w:szCs w:val="24"/>
          <w:lang w:eastAsia="lt-LT"/>
        </w:rPr>
        <w:t>priedas).</w:t>
      </w:r>
      <w:bookmarkStart w:id="14" w:name="part_70fff462aa864c3a9d9f6212fb6be3af"/>
      <w:bookmarkEnd w:id="14"/>
    </w:p>
    <w:p w14:paraId="420B129E" w14:textId="4BA493C0" w:rsidR="00652337" w:rsidRPr="00C97645" w:rsidRDefault="00B1183C" w:rsidP="00652337">
      <w:pPr>
        <w:ind w:firstLine="1134"/>
        <w:jc w:val="both"/>
        <w:rPr>
          <w:rFonts w:ascii="Times New Roman" w:hAnsi="Times New Roman"/>
          <w:sz w:val="24"/>
          <w:szCs w:val="24"/>
        </w:rPr>
      </w:pPr>
      <w:r w:rsidRPr="00C97645">
        <w:rPr>
          <w:rFonts w:ascii="Times New Roman" w:eastAsia="Times New Roman" w:hAnsi="Times New Roman"/>
          <w:sz w:val="24"/>
          <w:szCs w:val="24"/>
          <w:lang w:eastAsia="lt-LT"/>
        </w:rPr>
        <w:lastRenderedPageBreak/>
        <w:t>32</w:t>
      </w:r>
      <w:r w:rsidR="00652337" w:rsidRPr="00C97645">
        <w:rPr>
          <w:rFonts w:ascii="Times New Roman" w:eastAsia="Times New Roman" w:hAnsi="Times New Roman"/>
          <w:sz w:val="24"/>
          <w:szCs w:val="24"/>
          <w:lang w:eastAsia="lt-LT"/>
        </w:rPr>
        <w:t xml:space="preserve">. </w:t>
      </w:r>
      <w:r w:rsidR="006871C1" w:rsidRPr="00C97645">
        <w:rPr>
          <w:rFonts w:ascii="Times New Roman" w:hAnsi="Times New Roman"/>
          <w:sz w:val="24"/>
          <w:szCs w:val="24"/>
        </w:rPr>
        <w:t>Komisija tirdama pranešimą vadovaujasi Lygių galimybių įstatymu.</w:t>
      </w:r>
      <w:r w:rsidR="006871C1" w:rsidRPr="00C97645">
        <w:t xml:space="preserve"> </w:t>
      </w:r>
      <w:bookmarkStart w:id="15" w:name="part_f815160d08be4799962f4c6c712dedfb"/>
      <w:bookmarkEnd w:id="15"/>
    </w:p>
    <w:p w14:paraId="255A9856" w14:textId="3150F138" w:rsidR="00652337" w:rsidRDefault="00B1183C" w:rsidP="00652337">
      <w:pPr>
        <w:ind w:firstLine="1134"/>
        <w:jc w:val="both"/>
        <w:rPr>
          <w:rFonts w:ascii="Times New Roman" w:eastAsia="Times New Roman" w:hAnsi="Times New Roman"/>
          <w:color w:val="000000"/>
          <w:sz w:val="24"/>
          <w:szCs w:val="24"/>
          <w:lang w:eastAsia="lt-LT"/>
        </w:rPr>
      </w:pPr>
      <w:r w:rsidRPr="00A12D65">
        <w:rPr>
          <w:rFonts w:ascii="Times New Roman" w:hAnsi="Times New Roman"/>
          <w:sz w:val="24"/>
          <w:szCs w:val="24"/>
        </w:rPr>
        <w:t>3</w:t>
      </w:r>
      <w:r w:rsidR="00311698" w:rsidRPr="00A12D65">
        <w:rPr>
          <w:rFonts w:ascii="Times New Roman" w:hAnsi="Times New Roman"/>
          <w:sz w:val="24"/>
          <w:szCs w:val="24"/>
        </w:rPr>
        <w:t>3</w:t>
      </w:r>
      <w:r w:rsidR="00652337" w:rsidRPr="00A12D65">
        <w:rPr>
          <w:rFonts w:ascii="Times New Roman" w:hAnsi="Times New Roman"/>
          <w:sz w:val="24"/>
          <w:szCs w:val="24"/>
        </w:rPr>
        <w:t xml:space="preserve">. </w:t>
      </w:r>
      <w:r w:rsidR="006871C1" w:rsidRPr="00A12D65">
        <w:rPr>
          <w:rFonts w:ascii="Times New Roman" w:eastAsia="Times New Roman" w:hAnsi="Times New Roman"/>
          <w:sz w:val="24"/>
          <w:szCs w:val="24"/>
          <w:lang w:eastAsia="lt-LT"/>
        </w:rPr>
        <w:t xml:space="preserve">Bet koks persekiojimas ar priešiškas elgesys prieš darbuotoją, valstybės tarnautoją ar kandidatą </w:t>
      </w:r>
      <w:r w:rsidR="006871C1" w:rsidRPr="006871C1">
        <w:rPr>
          <w:rFonts w:ascii="Times New Roman" w:eastAsia="Times New Roman" w:hAnsi="Times New Roman"/>
          <w:color w:val="000000"/>
          <w:sz w:val="24"/>
          <w:szCs w:val="24"/>
          <w:lang w:eastAsia="lt-LT"/>
        </w:rPr>
        <w:t>užimti laisvą darbo vietą, pateikusį skundą dėl diskriminacijos ar kitų jo lygių galimybių pažeidimo, yra draudžiamas ir laikomas darbo pareigų pažeidimu, už kurį gali būti taikoma atsakomybė, numatyta Lietuvos Respublikos darbo kodekse.</w:t>
      </w:r>
    </w:p>
    <w:p w14:paraId="6F2443BB" w14:textId="6139DDDD" w:rsidR="00652337" w:rsidRDefault="00B1183C" w:rsidP="00652337">
      <w:pPr>
        <w:ind w:firstLine="1134"/>
        <w:jc w:val="both"/>
        <w:rPr>
          <w:rFonts w:ascii="Times New Roman" w:hAnsi="Times New Roman"/>
          <w:sz w:val="24"/>
          <w:szCs w:val="24"/>
        </w:rPr>
      </w:pPr>
      <w:r>
        <w:rPr>
          <w:rFonts w:ascii="Times New Roman" w:eastAsia="Times New Roman" w:hAnsi="Times New Roman"/>
          <w:color w:val="000000"/>
          <w:sz w:val="24"/>
          <w:szCs w:val="24"/>
          <w:lang w:eastAsia="lt-LT"/>
        </w:rPr>
        <w:t>3</w:t>
      </w:r>
      <w:r w:rsidR="00311698">
        <w:rPr>
          <w:rFonts w:ascii="Times New Roman" w:eastAsia="Times New Roman" w:hAnsi="Times New Roman"/>
          <w:color w:val="000000"/>
          <w:sz w:val="24"/>
          <w:szCs w:val="24"/>
          <w:lang w:eastAsia="lt-LT"/>
        </w:rPr>
        <w:t>4</w:t>
      </w:r>
      <w:r w:rsidR="00652337" w:rsidRPr="00652337">
        <w:rPr>
          <w:rFonts w:ascii="Times New Roman" w:eastAsia="Times New Roman" w:hAnsi="Times New Roman"/>
          <w:color w:val="000000"/>
          <w:sz w:val="24"/>
          <w:szCs w:val="24"/>
          <w:lang w:eastAsia="lt-LT"/>
        </w:rPr>
        <w:t xml:space="preserve">. </w:t>
      </w:r>
      <w:r w:rsidR="006871C1" w:rsidRPr="00652337">
        <w:rPr>
          <w:rFonts w:ascii="Times New Roman" w:hAnsi="Times New Roman"/>
          <w:sz w:val="24"/>
          <w:szCs w:val="24"/>
        </w:rPr>
        <w:t xml:space="preserve">Jeigu gauta informacija apie diskriminaciją leidžia pagrįstai manyti, kad gali būti padaryta nusikalstama veika, administracinis nusižengimas ar kitas pažeidimas, Komisijos sprendimu, ši informacija, gavus pranešimą pateikusio asmens rašytinį sutikimą, nedelsiant persiunčiama </w:t>
      </w:r>
      <w:r w:rsidR="00377750" w:rsidRPr="00652337">
        <w:rPr>
          <w:rFonts w:ascii="Times New Roman" w:hAnsi="Times New Roman"/>
          <w:sz w:val="24"/>
          <w:szCs w:val="24"/>
        </w:rPr>
        <w:t xml:space="preserve">tirti </w:t>
      </w:r>
      <w:r w:rsidR="006871C1" w:rsidRPr="00652337">
        <w:rPr>
          <w:rFonts w:ascii="Times New Roman" w:hAnsi="Times New Roman"/>
          <w:sz w:val="24"/>
          <w:szCs w:val="24"/>
        </w:rPr>
        <w:t>įgaliotai institucijai.</w:t>
      </w:r>
      <w:bookmarkStart w:id="16" w:name="part_18f84cc3624b435ba62fee29be7370b2"/>
      <w:bookmarkEnd w:id="16"/>
    </w:p>
    <w:p w14:paraId="6E50DED6" w14:textId="690514CA" w:rsidR="00B1183C" w:rsidRDefault="00B1183C" w:rsidP="00652337">
      <w:pPr>
        <w:ind w:firstLine="1134"/>
        <w:jc w:val="both"/>
        <w:rPr>
          <w:rFonts w:ascii="Times New Roman" w:hAnsi="Times New Roman"/>
          <w:sz w:val="24"/>
          <w:szCs w:val="24"/>
        </w:rPr>
      </w:pPr>
      <w:r>
        <w:rPr>
          <w:rFonts w:ascii="Times New Roman" w:hAnsi="Times New Roman"/>
          <w:sz w:val="24"/>
          <w:szCs w:val="24"/>
        </w:rPr>
        <w:t>3</w:t>
      </w:r>
      <w:r w:rsidR="00311698">
        <w:rPr>
          <w:rFonts w:ascii="Times New Roman" w:hAnsi="Times New Roman"/>
          <w:sz w:val="24"/>
          <w:szCs w:val="24"/>
        </w:rPr>
        <w:t>5</w:t>
      </w:r>
      <w:r>
        <w:rPr>
          <w:rFonts w:ascii="Times New Roman" w:hAnsi="Times New Roman"/>
          <w:sz w:val="24"/>
          <w:szCs w:val="24"/>
        </w:rPr>
        <w:t>. Jeigu pranešimą pateikęs asmuo dirba su asmeniu, dėl kurio pateiktas pranešimas, arba šiam asmeniui pavaldus pagal tarnybos (darbo) santykius, Komisijoje būtina apsvarstyti, kokių priemonių tikslinga imtis siekiant apsaugoti pranešimą pateikusį asmenį nuo galimo neigiamo poveikio. Komisija teikia pasiūlymus Administracijos direktoriui.</w:t>
      </w:r>
    </w:p>
    <w:p w14:paraId="5762F32F" w14:textId="05B5168B" w:rsidR="005217EA" w:rsidRPr="005217EA" w:rsidRDefault="00311698" w:rsidP="00652337">
      <w:pPr>
        <w:ind w:firstLine="1134"/>
        <w:jc w:val="both"/>
        <w:rPr>
          <w:color w:val="000000"/>
        </w:rPr>
      </w:pPr>
      <w:bookmarkStart w:id="17" w:name="part_bb298256ba4448a7b2daa2d8c26c80c8"/>
      <w:bookmarkEnd w:id="17"/>
      <w:r>
        <w:rPr>
          <w:rFonts w:ascii="Times New Roman" w:eastAsia="Times New Roman" w:hAnsi="Times New Roman"/>
          <w:color w:val="000000"/>
          <w:sz w:val="24"/>
          <w:szCs w:val="24"/>
          <w:lang w:eastAsia="lt-LT"/>
        </w:rPr>
        <w:t>3</w:t>
      </w:r>
      <w:r w:rsidR="00032828">
        <w:rPr>
          <w:rFonts w:ascii="Times New Roman" w:eastAsia="Times New Roman" w:hAnsi="Times New Roman"/>
          <w:color w:val="000000"/>
          <w:sz w:val="24"/>
          <w:szCs w:val="24"/>
          <w:lang w:eastAsia="lt-LT"/>
        </w:rPr>
        <w:t>6</w:t>
      </w:r>
      <w:r w:rsidR="00652337">
        <w:rPr>
          <w:rFonts w:ascii="Times New Roman" w:eastAsia="Times New Roman" w:hAnsi="Times New Roman"/>
          <w:color w:val="000000"/>
          <w:sz w:val="24"/>
          <w:szCs w:val="24"/>
          <w:lang w:eastAsia="lt-LT"/>
        </w:rPr>
        <w:t xml:space="preserve">. </w:t>
      </w:r>
      <w:r w:rsidR="006871C1" w:rsidRPr="00652337">
        <w:rPr>
          <w:rFonts w:ascii="Times New Roman" w:hAnsi="Times New Roman"/>
          <w:sz w:val="24"/>
          <w:szCs w:val="24"/>
        </w:rPr>
        <w:t>D</w:t>
      </w:r>
      <w:r w:rsidR="00EC5F81" w:rsidRPr="00652337">
        <w:rPr>
          <w:rFonts w:ascii="Times New Roman" w:hAnsi="Times New Roman"/>
          <w:sz w:val="24"/>
          <w:szCs w:val="24"/>
        </w:rPr>
        <w:t xml:space="preserve">arbuotojai ar pretendentai į </w:t>
      </w:r>
      <w:r w:rsidR="006871C1" w:rsidRPr="00652337">
        <w:rPr>
          <w:rFonts w:ascii="Times New Roman" w:hAnsi="Times New Roman"/>
          <w:sz w:val="24"/>
          <w:szCs w:val="24"/>
        </w:rPr>
        <w:t xml:space="preserve">laisvas </w:t>
      </w:r>
      <w:r w:rsidR="00EC5F81" w:rsidRPr="00652337">
        <w:rPr>
          <w:rFonts w:ascii="Times New Roman" w:hAnsi="Times New Roman"/>
          <w:sz w:val="24"/>
          <w:szCs w:val="24"/>
        </w:rPr>
        <w:t xml:space="preserve">pareigas, manantys, kad buvo pažeistos jų lygios galimybės, turi teisę Lietuvos Respublikos lygių galimybių įstatymo nustatyta tvarka kreiptis į </w:t>
      </w:r>
      <w:r w:rsidR="00032828">
        <w:rPr>
          <w:rFonts w:ascii="Times New Roman" w:hAnsi="Times New Roman"/>
          <w:sz w:val="24"/>
          <w:szCs w:val="24"/>
        </w:rPr>
        <w:t>L</w:t>
      </w:r>
      <w:r w:rsidR="00EC5F81" w:rsidRPr="00652337">
        <w:rPr>
          <w:rFonts w:ascii="Times New Roman" w:hAnsi="Times New Roman"/>
          <w:sz w:val="24"/>
          <w:szCs w:val="24"/>
        </w:rPr>
        <w:t xml:space="preserve">ygių galimybių kontrolierių, nepaisydami to, ar buvo kreiptasi į </w:t>
      </w:r>
      <w:r w:rsidR="006871C1" w:rsidRPr="00652337">
        <w:rPr>
          <w:rFonts w:ascii="Times New Roman" w:hAnsi="Times New Roman"/>
          <w:sz w:val="24"/>
          <w:szCs w:val="24"/>
        </w:rPr>
        <w:t>Atsakingą</w:t>
      </w:r>
      <w:r w:rsidR="00EC5F81" w:rsidRPr="00652337">
        <w:rPr>
          <w:rFonts w:ascii="Times New Roman" w:hAnsi="Times New Roman"/>
          <w:sz w:val="24"/>
          <w:szCs w:val="24"/>
        </w:rPr>
        <w:t xml:space="preserve"> asmenį. Kreipimasis į </w:t>
      </w:r>
      <w:r w:rsidR="00032828">
        <w:rPr>
          <w:rFonts w:ascii="Times New Roman" w:hAnsi="Times New Roman"/>
          <w:sz w:val="24"/>
          <w:szCs w:val="24"/>
        </w:rPr>
        <w:t>L</w:t>
      </w:r>
      <w:r w:rsidR="00EC5F81" w:rsidRPr="00652337">
        <w:rPr>
          <w:rFonts w:ascii="Times New Roman" w:hAnsi="Times New Roman"/>
          <w:sz w:val="24"/>
          <w:szCs w:val="24"/>
        </w:rPr>
        <w:t>ygių galimybių kontrolierių neapriboja galimybės ginti savo teises teisme teisės aktų nustatyta tvarka.</w:t>
      </w:r>
    </w:p>
    <w:p w14:paraId="2E127582" w14:textId="77777777" w:rsidR="00571F56" w:rsidRDefault="00571F56" w:rsidP="00D414AE">
      <w:pPr>
        <w:pStyle w:val="prastasiniatinklio"/>
        <w:spacing w:before="0" w:beforeAutospacing="0" w:after="0" w:afterAutospacing="0"/>
        <w:jc w:val="center"/>
        <w:rPr>
          <w:b/>
          <w:color w:val="FF0000"/>
        </w:rPr>
      </w:pPr>
    </w:p>
    <w:p w14:paraId="7C7A7FC5" w14:textId="02849E48" w:rsidR="002F4BC9" w:rsidRDefault="002F4BC9" w:rsidP="002F4BC9">
      <w:pPr>
        <w:pStyle w:val="prastasiniatinklio"/>
        <w:spacing w:before="0" w:beforeAutospacing="0" w:after="0" w:afterAutospacing="0"/>
        <w:jc w:val="center"/>
        <w:rPr>
          <w:b/>
          <w:color w:val="000000"/>
        </w:rPr>
      </w:pPr>
      <w:r>
        <w:rPr>
          <w:b/>
          <w:color w:val="000000"/>
        </w:rPr>
        <w:t>VIII SKYRIUS</w:t>
      </w:r>
    </w:p>
    <w:p w14:paraId="3831053D" w14:textId="238D20A4" w:rsidR="002D0835" w:rsidRPr="00A12D65" w:rsidRDefault="002D0835" w:rsidP="00D414AE">
      <w:pPr>
        <w:pStyle w:val="prastasiniatinklio"/>
        <w:spacing w:before="0" w:beforeAutospacing="0" w:after="0" w:afterAutospacing="0"/>
        <w:jc w:val="center"/>
        <w:rPr>
          <w:b/>
        </w:rPr>
      </w:pPr>
      <w:r w:rsidRPr="00A12D65">
        <w:rPr>
          <w:b/>
        </w:rPr>
        <w:t>BAIGIAMOSIOS NUOSTATOS</w:t>
      </w:r>
    </w:p>
    <w:p w14:paraId="4BA2C4CF" w14:textId="77777777" w:rsidR="002D0835" w:rsidRPr="007104A1" w:rsidRDefault="002D0835" w:rsidP="002D0835">
      <w:pPr>
        <w:pStyle w:val="prastasiniatinklio"/>
        <w:spacing w:before="0" w:beforeAutospacing="0" w:after="0" w:afterAutospacing="0"/>
        <w:jc w:val="center"/>
        <w:rPr>
          <w:b/>
          <w:color w:val="FF0000"/>
        </w:rPr>
      </w:pPr>
    </w:p>
    <w:p w14:paraId="47CF3AFA" w14:textId="68725B5E" w:rsidR="006D1CE0" w:rsidRPr="00A12D65" w:rsidRDefault="00311698" w:rsidP="006D1CE0">
      <w:pPr>
        <w:pStyle w:val="prastasiniatinklio"/>
        <w:tabs>
          <w:tab w:val="left" w:pos="567"/>
          <w:tab w:val="left" w:pos="993"/>
          <w:tab w:val="left" w:pos="1560"/>
        </w:tabs>
        <w:spacing w:before="0" w:beforeAutospacing="0" w:after="0" w:afterAutospacing="0"/>
        <w:ind w:firstLine="1134"/>
        <w:jc w:val="both"/>
      </w:pPr>
      <w:r w:rsidRPr="00A12D65">
        <w:t>3</w:t>
      </w:r>
      <w:r w:rsidR="00032828">
        <w:t>7</w:t>
      </w:r>
      <w:r w:rsidR="00652337" w:rsidRPr="00A12D65">
        <w:t xml:space="preserve">. </w:t>
      </w:r>
      <w:r w:rsidR="006D1CE0" w:rsidRPr="00A12D65">
        <w:t xml:space="preserve">Administracija tvirtina Šilalės rajono savivaldybės administracijos </w:t>
      </w:r>
      <w:r w:rsidR="007104A1" w:rsidRPr="00A12D65">
        <w:t>L</w:t>
      </w:r>
      <w:r w:rsidR="006D1CE0" w:rsidRPr="00A12D65">
        <w:t>ygių galimybių įgyvendinimo planą</w:t>
      </w:r>
      <w:r w:rsidR="005217EA" w:rsidRPr="00A12D65">
        <w:t xml:space="preserve"> trejų metų laikotarpiui</w:t>
      </w:r>
      <w:r w:rsidR="002F4BC9">
        <w:t>.</w:t>
      </w:r>
      <w:r w:rsidR="006D1CE0" w:rsidRPr="00A12D65">
        <w:t xml:space="preserve"> </w:t>
      </w:r>
      <w:r w:rsidR="002F4BC9">
        <w:t>K</w:t>
      </w:r>
      <w:r w:rsidR="006D1CE0" w:rsidRPr="00A12D65">
        <w:t xml:space="preserve">iekvienais metais, iki einamųjų metų </w:t>
      </w:r>
      <w:r w:rsidR="005217EA" w:rsidRPr="00A12D65">
        <w:t>kovo 30</w:t>
      </w:r>
      <w:r w:rsidR="006D1CE0" w:rsidRPr="00A12D65">
        <w:t xml:space="preserve"> d., tvirtina lygių galimybių plano įgyvendinimo ataskaitą.</w:t>
      </w:r>
    </w:p>
    <w:p w14:paraId="2A197A01" w14:textId="04CE2A8A" w:rsidR="007104A1" w:rsidRPr="00A12D65" w:rsidRDefault="00311698" w:rsidP="007104A1">
      <w:pPr>
        <w:pStyle w:val="prastasiniatinklio"/>
        <w:tabs>
          <w:tab w:val="left" w:pos="567"/>
          <w:tab w:val="left" w:pos="993"/>
          <w:tab w:val="left" w:pos="1560"/>
        </w:tabs>
        <w:spacing w:before="0" w:beforeAutospacing="0" w:after="0" w:afterAutospacing="0"/>
        <w:ind w:firstLine="1134"/>
        <w:jc w:val="both"/>
      </w:pPr>
      <w:r w:rsidRPr="00A12D65">
        <w:t>3</w:t>
      </w:r>
      <w:r w:rsidR="00032828">
        <w:t>8</w:t>
      </w:r>
      <w:r w:rsidR="00652337" w:rsidRPr="00A12D65">
        <w:t xml:space="preserve">. </w:t>
      </w:r>
      <w:r w:rsidR="007104A1" w:rsidRPr="00A12D65">
        <w:t>Sudarant darbo sutartį Teisės</w:t>
      </w:r>
      <w:r w:rsidR="00A12D65" w:rsidRPr="00A12D65">
        <w:t>,</w:t>
      </w:r>
      <w:r w:rsidR="007104A1" w:rsidRPr="00A12D65">
        <w:t xml:space="preserve"> personalo</w:t>
      </w:r>
      <w:r w:rsidR="00A12D65" w:rsidRPr="00A12D65">
        <w:t xml:space="preserve"> ir civilinės metrikacijos</w:t>
      </w:r>
      <w:r w:rsidR="007104A1" w:rsidRPr="00A12D65">
        <w:t xml:space="preserve"> skyri</w:t>
      </w:r>
      <w:r w:rsidR="00101A09">
        <w:t>aus darbuotojai</w:t>
      </w:r>
      <w:r w:rsidR="007104A1" w:rsidRPr="00A12D65">
        <w:t xml:space="preserve"> supažindina priimamą dirbti asmenį su Aprašu per dokumentų valdymo sistemą „Kontora“ arba pasirašytinai. Priimant ar keičiant Aprašą darbo santykių galiojimo metu, darbuotojai su Aprašu ir jo pakeitimais supažindinami per dokumentų valdymo sistemą „Kontora“ arba pasirašytinai. </w:t>
      </w:r>
    </w:p>
    <w:p w14:paraId="3E651643" w14:textId="335C5304" w:rsidR="004E3E9D" w:rsidRPr="00A12D65" w:rsidRDefault="00032828" w:rsidP="007104A1">
      <w:pPr>
        <w:pStyle w:val="prastasiniatinklio"/>
        <w:tabs>
          <w:tab w:val="left" w:pos="567"/>
          <w:tab w:val="left" w:pos="993"/>
          <w:tab w:val="left" w:pos="1560"/>
        </w:tabs>
        <w:spacing w:before="0" w:beforeAutospacing="0" w:after="0" w:afterAutospacing="0"/>
        <w:ind w:firstLine="1134"/>
        <w:jc w:val="both"/>
      </w:pPr>
      <w:r>
        <w:t>39</w:t>
      </w:r>
      <w:r w:rsidR="00652337" w:rsidRPr="00A12D65">
        <w:t xml:space="preserve">. </w:t>
      </w:r>
      <w:r w:rsidR="00651EAE">
        <w:t>Aprašas ir jo pakeitimai yra derinami su Administracijos Darbo taryba.</w:t>
      </w:r>
      <w:r w:rsidR="004E3E9D" w:rsidRPr="00A12D65">
        <w:t xml:space="preserve"> </w:t>
      </w:r>
    </w:p>
    <w:p w14:paraId="1C850CE7" w14:textId="3E06ACC3" w:rsidR="007104A1" w:rsidRPr="00A12D65" w:rsidRDefault="00032828" w:rsidP="007104A1">
      <w:pPr>
        <w:pStyle w:val="prastasiniatinklio"/>
        <w:tabs>
          <w:tab w:val="left" w:pos="567"/>
          <w:tab w:val="left" w:pos="993"/>
          <w:tab w:val="left" w:pos="1560"/>
        </w:tabs>
        <w:spacing w:before="0" w:beforeAutospacing="0" w:after="0" w:afterAutospacing="0"/>
        <w:ind w:firstLine="1134"/>
        <w:jc w:val="both"/>
      </w:pPr>
      <w:r>
        <w:t>40</w:t>
      </w:r>
      <w:r w:rsidR="00652337" w:rsidRPr="00A12D65">
        <w:t xml:space="preserve">. </w:t>
      </w:r>
      <w:r w:rsidR="007104A1" w:rsidRPr="00A12D65">
        <w:t>Aprašas ir Lygių galimybių įgyvendinimo planas viešai skelbiami Administracijos interneto svetainėje.</w:t>
      </w:r>
    </w:p>
    <w:p w14:paraId="1AC04605" w14:textId="211E9846" w:rsidR="007104A1" w:rsidRPr="00A12D65" w:rsidRDefault="00311698" w:rsidP="006D1CE0">
      <w:pPr>
        <w:ind w:firstLine="1134"/>
        <w:jc w:val="both"/>
        <w:rPr>
          <w:rFonts w:ascii="Times New Roman" w:hAnsi="Times New Roman"/>
          <w:sz w:val="24"/>
          <w:szCs w:val="24"/>
        </w:rPr>
      </w:pPr>
      <w:r w:rsidRPr="00A12D65">
        <w:rPr>
          <w:rFonts w:ascii="Times New Roman" w:hAnsi="Times New Roman"/>
          <w:sz w:val="24"/>
          <w:szCs w:val="24"/>
        </w:rPr>
        <w:t>4</w:t>
      </w:r>
      <w:r w:rsidR="00032828">
        <w:rPr>
          <w:rFonts w:ascii="Times New Roman" w:hAnsi="Times New Roman"/>
          <w:sz w:val="24"/>
          <w:szCs w:val="24"/>
        </w:rPr>
        <w:t>1</w:t>
      </w:r>
      <w:r w:rsidR="00652337" w:rsidRPr="00A12D65">
        <w:rPr>
          <w:rFonts w:ascii="Times New Roman" w:hAnsi="Times New Roman"/>
          <w:sz w:val="24"/>
          <w:szCs w:val="24"/>
        </w:rPr>
        <w:t xml:space="preserve">. </w:t>
      </w:r>
      <w:r w:rsidR="006D1CE0" w:rsidRPr="00A12D65">
        <w:rPr>
          <w:rFonts w:ascii="Times New Roman" w:hAnsi="Times New Roman"/>
          <w:sz w:val="24"/>
          <w:szCs w:val="24"/>
        </w:rPr>
        <w:t xml:space="preserve">Aprašas peržiūrimas ir, </w:t>
      </w:r>
      <w:r w:rsidR="007104A1" w:rsidRPr="00A12D65">
        <w:rPr>
          <w:rFonts w:ascii="Times New Roman" w:hAnsi="Times New Roman"/>
          <w:sz w:val="24"/>
          <w:szCs w:val="24"/>
        </w:rPr>
        <w:t>esant poreikiui</w:t>
      </w:r>
      <w:r w:rsidR="006D1CE0" w:rsidRPr="00A12D65">
        <w:rPr>
          <w:rFonts w:ascii="Times New Roman" w:hAnsi="Times New Roman"/>
          <w:sz w:val="24"/>
          <w:szCs w:val="24"/>
        </w:rPr>
        <w:t xml:space="preserve">, atnaujinamas pasikeitus </w:t>
      </w:r>
      <w:r w:rsidR="007104A1" w:rsidRPr="00A12D65">
        <w:rPr>
          <w:rFonts w:ascii="Times New Roman" w:hAnsi="Times New Roman"/>
          <w:sz w:val="24"/>
          <w:szCs w:val="24"/>
        </w:rPr>
        <w:t>šios politikos reguliavimo srities imperatyviems teisės aktams.</w:t>
      </w:r>
    </w:p>
    <w:p w14:paraId="738D1EEF" w14:textId="2DC46A55" w:rsidR="00652337" w:rsidRPr="00A12D65" w:rsidRDefault="00311698" w:rsidP="006D1CE0">
      <w:pPr>
        <w:ind w:firstLine="1134"/>
        <w:jc w:val="both"/>
        <w:rPr>
          <w:rFonts w:ascii="Times New Roman" w:hAnsi="Times New Roman"/>
          <w:sz w:val="24"/>
          <w:szCs w:val="24"/>
        </w:rPr>
      </w:pPr>
      <w:r w:rsidRPr="00A12D65">
        <w:rPr>
          <w:rFonts w:ascii="Times New Roman" w:hAnsi="Times New Roman"/>
          <w:sz w:val="24"/>
          <w:szCs w:val="24"/>
        </w:rPr>
        <w:t>4</w:t>
      </w:r>
      <w:r w:rsidR="00032828">
        <w:rPr>
          <w:rFonts w:ascii="Times New Roman" w:hAnsi="Times New Roman"/>
          <w:sz w:val="24"/>
          <w:szCs w:val="24"/>
        </w:rPr>
        <w:t>2</w:t>
      </w:r>
      <w:r w:rsidR="00652337" w:rsidRPr="00A12D65">
        <w:rPr>
          <w:rFonts w:ascii="Times New Roman" w:hAnsi="Times New Roman"/>
          <w:sz w:val="24"/>
          <w:szCs w:val="24"/>
        </w:rPr>
        <w:t xml:space="preserve">. </w:t>
      </w:r>
      <w:r w:rsidR="00652337" w:rsidRPr="00A12D65">
        <w:rPr>
          <w:rFonts w:ascii="Times New Roman" w:hAnsi="Times New Roman"/>
          <w:sz w:val="24"/>
          <w:szCs w:val="24"/>
          <w:shd w:val="clear" w:color="auto" w:fill="FFFFFF"/>
        </w:rPr>
        <w:t>Aprašo pažeidimas gali būti laikomas darbo pareigų pažeidimu ir taikoma atsakomybė, numatyta Lietuvos Respublikos darbo kodekse ar kituose Lietuvos Respublikos teisės aktuose.</w:t>
      </w:r>
    </w:p>
    <w:p w14:paraId="2010251F" w14:textId="77777777" w:rsidR="007104A1" w:rsidRPr="007104A1" w:rsidRDefault="007104A1" w:rsidP="006D1CE0">
      <w:pPr>
        <w:ind w:firstLine="1134"/>
        <w:jc w:val="both"/>
        <w:rPr>
          <w:rFonts w:ascii="Times New Roman" w:hAnsi="Times New Roman"/>
          <w:color w:val="FF0000"/>
          <w:sz w:val="24"/>
          <w:szCs w:val="24"/>
        </w:rPr>
      </w:pPr>
    </w:p>
    <w:p w14:paraId="78528E23" w14:textId="419DD9D6" w:rsidR="006D1CE0" w:rsidRPr="006D1CE0" w:rsidRDefault="00101A09" w:rsidP="00101A09">
      <w:pPr>
        <w:ind w:firstLine="1134"/>
        <w:rPr>
          <w:rFonts w:ascii="Times New Roman" w:hAnsi="Times New Roman"/>
          <w:color w:val="000000"/>
          <w:sz w:val="24"/>
          <w:szCs w:val="24"/>
        </w:rPr>
      </w:pPr>
      <w:r>
        <w:rPr>
          <w:rFonts w:ascii="Times New Roman" w:hAnsi="Times New Roman"/>
          <w:color w:val="000000"/>
          <w:sz w:val="24"/>
          <w:szCs w:val="24"/>
        </w:rPr>
        <w:t xml:space="preserve">                               </w:t>
      </w:r>
      <w:r w:rsidR="00652337">
        <w:rPr>
          <w:rFonts w:ascii="Times New Roman" w:hAnsi="Times New Roman"/>
          <w:color w:val="000000"/>
          <w:sz w:val="24"/>
          <w:szCs w:val="24"/>
        </w:rPr>
        <w:t>_________________________</w:t>
      </w:r>
    </w:p>
    <w:p w14:paraId="622FAD90" w14:textId="77777777" w:rsidR="007A4F8B" w:rsidRDefault="007A4F8B" w:rsidP="006D1CE0">
      <w:pPr>
        <w:pStyle w:val="prastasiniatinklio"/>
        <w:tabs>
          <w:tab w:val="left" w:pos="567"/>
        </w:tabs>
        <w:spacing w:before="0" w:beforeAutospacing="0" w:after="0" w:afterAutospacing="0"/>
        <w:ind w:firstLine="414"/>
        <w:jc w:val="center"/>
        <w:rPr>
          <w:color w:val="000000"/>
        </w:rPr>
      </w:pPr>
    </w:p>
    <w:p w14:paraId="72E53C11"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76302EA4"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383A1456"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37A47680"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5B1A5590"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7772F009"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41424370"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7DD0BFD8"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1D9893FF"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19BE35C9"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07F5F6E7"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6215B70A" w14:textId="77777777" w:rsidR="00652337" w:rsidRDefault="00652337" w:rsidP="006D1CE0">
      <w:pPr>
        <w:pStyle w:val="prastasiniatinklio"/>
        <w:tabs>
          <w:tab w:val="left" w:pos="567"/>
        </w:tabs>
        <w:spacing w:before="0" w:beforeAutospacing="0" w:after="0" w:afterAutospacing="0"/>
        <w:ind w:firstLine="414"/>
        <w:jc w:val="center"/>
        <w:rPr>
          <w:color w:val="000000"/>
        </w:rPr>
      </w:pPr>
    </w:p>
    <w:p w14:paraId="55C2F895" w14:textId="77777777" w:rsidR="00651EAE" w:rsidRDefault="00651EAE" w:rsidP="00652337">
      <w:pPr>
        <w:shd w:val="clear" w:color="auto" w:fill="FFFFFF"/>
        <w:ind w:left="3240" w:firstLine="1296"/>
        <w:rPr>
          <w:rFonts w:ascii="Times New Roman" w:eastAsia="Times New Roman" w:hAnsi="Times New Roman"/>
          <w:color w:val="000000"/>
          <w:sz w:val="24"/>
          <w:szCs w:val="24"/>
          <w:lang w:eastAsia="lt-LT"/>
        </w:rPr>
      </w:pPr>
    </w:p>
    <w:p w14:paraId="028E61D5" w14:textId="77777777" w:rsidR="00651EAE" w:rsidRDefault="00651EAE" w:rsidP="00652337">
      <w:pPr>
        <w:shd w:val="clear" w:color="auto" w:fill="FFFFFF"/>
        <w:ind w:left="3240" w:firstLine="1296"/>
        <w:rPr>
          <w:rFonts w:ascii="Times New Roman" w:eastAsia="Times New Roman" w:hAnsi="Times New Roman"/>
          <w:color w:val="000000"/>
          <w:sz w:val="24"/>
          <w:szCs w:val="24"/>
          <w:lang w:eastAsia="lt-LT"/>
        </w:rPr>
      </w:pPr>
    </w:p>
    <w:p w14:paraId="2FC4988D" w14:textId="33C75ED8" w:rsidR="00652337" w:rsidRPr="00652337" w:rsidRDefault="00652337" w:rsidP="00652337">
      <w:pPr>
        <w:shd w:val="clear" w:color="auto" w:fill="FFFFFF"/>
        <w:ind w:left="3240" w:firstLine="129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Šilalės</w:t>
      </w:r>
      <w:r w:rsidRPr="00652337">
        <w:rPr>
          <w:rFonts w:ascii="Times New Roman" w:eastAsia="Times New Roman" w:hAnsi="Times New Roman"/>
          <w:color w:val="000000"/>
          <w:sz w:val="24"/>
          <w:szCs w:val="24"/>
          <w:lang w:eastAsia="lt-LT"/>
        </w:rPr>
        <w:t xml:space="preserve"> rajono savivaldybės administracijos</w:t>
      </w:r>
    </w:p>
    <w:p w14:paraId="241D2461" w14:textId="77777777" w:rsidR="00652337" w:rsidRPr="00652337" w:rsidRDefault="00652337" w:rsidP="00652337">
      <w:pPr>
        <w:shd w:val="clear" w:color="auto" w:fill="FFFFFF"/>
        <w:ind w:left="4536"/>
        <w:rPr>
          <w:rFonts w:ascii="Times New Roman" w:eastAsia="Times New Roman" w:hAnsi="Times New Roman"/>
          <w:color w:val="000000"/>
          <w:sz w:val="24"/>
          <w:szCs w:val="24"/>
          <w:lang w:eastAsia="lt-LT"/>
        </w:rPr>
      </w:pPr>
      <w:r w:rsidRPr="00652337">
        <w:rPr>
          <w:rFonts w:ascii="Times New Roman" w:eastAsia="Times New Roman" w:hAnsi="Times New Roman"/>
          <w:color w:val="000000"/>
          <w:sz w:val="24"/>
          <w:szCs w:val="24"/>
          <w:lang w:eastAsia="lt-LT"/>
        </w:rPr>
        <w:t>lygių galimybių politikos ir jos įgyvendinimo</w:t>
      </w:r>
    </w:p>
    <w:p w14:paraId="0D0957D6" w14:textId="77777777" w:rsidR="00652337" w:rsidRPr="00652337" w:rsidRDefault="00652337" w:rsidP="00652337">
      <w:pPr>
        <w:shd w:val="clear" w:color="auto" w:fill="FFFFFF"/>
        <w:ind w:left="4536"/>
        <w:rPr>
          <w:rFonts w:ascii="Times New Roman" w:eastAsia="Times New Roman" w:hAnsi="Times New Roman"/>
          <w:color w:val="000000"/>
          <w:sz w:val="24"/>
          <w:szCs w:val="24"/>
          <w:lang w:eastAsia="lt-LT"/>
        </w:rPr>
      </w:pPr>
      <w:r w:rsidRPr="00652337">
        <w:rPr>
          <w:rFonts w:ascii="Times New Roman" w:eastAsia="Times New Roman" w:hAnsi="Times New Roman"/>
          <w:color w:val="000000"/>
          <w:sz w:val="24"/>
          <w:szCs w:val="24"/>
          <w:lang w:eastAsia="lt-LT"/>
        </w:rPr>
        <w:t>tvarkos aprašo</w:t>
      </w:r>
    </w:p>
    <w:p w14:paraId="3A7B61DE" w14:textId="182220D5" w:rsidR="00652337" w:rsidRPr="00652337" w:rsidRDefault="00652337" w:rsidP="00652337">
      <w:pPr>
        <w:shd w:val="clear" w:color="auto" w:fill="FFFFFF"/>
        <w:ind w:left="4536"/>
        <w:rPr>
          <w:rFonts w:ascii="Times New Roman" w:eastAsia="Times New Roman" w:hAnsi="Times New Roman"/>
          <w:color w:val="000000"/>
          <w:sz w:val="24"/>
          <w:szCs w:val="24"/>
          <w:lang w:eastAsia="lt-LT"/>
        </w:rPr>
      </w:pPr>
      <w:r w:rsidRPr="00652337">
        <w:rPr>
          <w:rFonts w:ascii="Times New Roman" w:eastAsia="Times New Roman" w:hAnsi="Times New Roman"/>
          <w:color w:val="000000"/>
          <w:sz w:val="24"/>
          <w:szCs w:val="24"/>
          <w:lang w:eastAsia="lt-LT"/>
        </w:rPr>
        <w:t>priedas</w:t>
      </w:r>
    </w:p>
    <w:p w14:paraId="2A66532C" w14:textId="77777777" w:rsidR="00652337" w:rsidRPr="00652337" w:rsidRDefault="00652337" w:rsidP="00652337">
      <w:pPr>
        <w:shd w:val="clear" w:color="auto" w:fill="FFFFFF"/>
        <w:jc w:val="center"/>
        <w:rPr>
          <w:rFonts w:ascii="Times New Roman" w:eastAsia="Times New Roman" w:hAnsi="Times New Roman"/>
          <w:color w:val="000000"/>
          <w:sz w:val="24"/>
          <w:szCs w:val="24"/>
          <w:lang w:eastAsia="lt-LT"/>
        </w:rPr>
      </w:pPr>
      <w:r w:rsidRPr="00652337">
        <w:rPr>
          <w:rFonts w:ascii="Times New Roman" w:eastAsia="Times New Roman" w:hAnsi="Times New Roman"/>
          <w:color w:val="000000"/>
          <w:sz w:val="24"/>
          <w:szCs w:val="24"/>
          <w:lang w:eastAsia="lt-LT"/>
        </w:rPr>
        <w:t> </w:t>
      </w:r>
    </w:p>
    <w:p w14:paraId="32918A70" w14:textId="77777777" w:rsidR="00652337" w:rsidRPr="00652337" w:rsidRDefault="00652337" w:rsidP="00652337">
      <w:pPr>
        <w:shd w:val="clear" w:color="auto" w:fill="FFFFFF"/>
        <w:jc w:val="center"/>
        <w:rPr>
          <w:rFonts w:ascii="Times New Roman" w:eastAsia="Times New Roman" w:hAnsi="Times New Roman"/>
          <w:color w:val="000000"/>
          <w:sz w:val="24"/>
          <w:szCs w:val="24"/>
          <w:lang w:eastAsia="lt-LT"/>
        </w:rPr>
      </w:pPr>
      <w:r w:rsidRPr="00652337">
        <w:rPr>
          <w:rFonts w:ascii="Times New Roman" w:eastAsia="Times New Roman" w:hAnsi="Times New Roman"/>
          <w:b/>
          <w:bCs/>
          <w:color w:val="000000"/>
          <w:sz w:val="24"/>
          <w:szCs w:val="24"/>
          <w:lang w:eastAsia="lt-LT"/>
        </w:rPr>
        <w:t>(Forma)</w:t>
      </w:r>
    </w:p>
    <w:p w14:paraId="1478C128" w14:textId="77777777" w:rsidR="00652337" w:rsidRPr="00652337" w:rsidRDefault="00652337" w:rsidP="00652337">
      <w:pPr>
        <w:shd w:val="clear" w:color="auto" w:fill="FFFFFF"/>
        <w:jc w:val="center"/>
        <w:rPr>
          <w:rFonts w:ascii="Times New Roman" w:eastAsia="Times New Roman" w:hAnsi="Times New Roman"/>
          <w:color w:val="000000"/>
          <w:sz w:val="24"/>
          <w:szCs w:val="24"/>
          <w:lang w:eastAsia="lt-LT"/>
        </w:rPr>
      </w:pPr>
      <w:r w:rsidRPr="00652337">
        <w:rPr>
          <w:rFonts w:ascii="Times New Roman" w:eastAsia="Times New Roman" w:hAnsi="Times New Roman"/>
          <w:b/>
          <w:bCs/>
          <w:color w:val="000000"/>
          <w:sz w:val="24"/>
          <w:szCs w:val="24"/>
          <w:lang w:eastAsia="lt-LT"/>
        </w:rPr>
        <w:t> </w:t>
      </w:r>
    </w:p>
    <w:p w14:paraId="7796E688" w14:textId="19341C9E" w:rsidR="00652337" w:rsidRPr="00652337" w:rsidRDefault="00652337" w:rsidP="00652337">
      <w:pPr>
        <w:shd w:val="clear" w:color="auto" w:fill="FFFFFF"/>
        <w:jc w:val="center"/>
        <w:rPr>
          <w:rFonts w:ascii="Times New Roman" w:eastAsia="Times New Roman" w:hAnsi="Times New Roman"/>
          <w:color w:val="000000"/>
          <w:sz w:val="24"/>
          <w:szCs w:val="24"/>
          <w:lang w:eastAsia="lt-LT"/>
        </w:rPr>
      </w:pPr>
      <w:r w:rsidRPr="00652337">
        <w:rPr>
          <w:rFonts w:ascii="Times New Roman" w:eastAsia="Times New Roman" w:hAnsi="Times New Roman"/>
          <w:b/>
          <w:bCs/>
          <w:color w:val="000000"/>
          <w:sz w:val="24"/>
          <w:szCs w:val="24"/>
          <w:lang w:eastAsia="lt-LT"/>
        </w:rPr>
        <w:t xml:space="preserve">PRANEŠIMŲ APIE </w:t>
      </w:r>
      <w:r>
        <w:rPr>
          <w:rFonts w:ascii="Times New Roman" w:eastAsia="Times New Roman" w:hAnsi="Times New Roman"/>
          <w:b/>
          <w:bCs/>
          <w:color w:val="000000"/>
          <w:sz w:val="24"/>
          <w:szCs w:val="24"/>
          <w:lang w:eastAsia="lt-LT"/>
        </w:rPr>
        <w:t>ŠILALĖS</w:t>
      </w:r>
      <w:r w:rsidRPr="00652337">
        <w:rPr>
          <w:rFonts w:ascii="Times New Roman" w:eastAsia="Times New Roman" w:hAnsi="Times New Roman"/>
          <w:b/>
          <w:bCs/>
          <w:color w:val="000000"/>
          <w:sz w:val="24"/>
          <w:szCs w:val="24"/>
          <w:lang w:eastAsia="lt-LT"/>
        </w:rPr>
        <w:t xml:space="preserve"> RAJONO SAVIVALDYBĖS ADMINISTRACIJOJE</w:t>
      </w:r>
    </w:p>
    <w:p w14:paraId="7316E8CA" w14:textId="1601723C" w:rsidR="00652337" w:rsidRPr="00652337" w:rsidRDefault="003D64FA" w:rsidP="00652337">
      <w:pPr>
        <w:shd w:val="clear" w:color="auto" w:fill="FFFFFF"/>
        <w:jc w:val="center"/>
        <w:rPr>
          <w:rFonts w:ascii="Times New Roman" w:eastAsia="Times New Roman" w:hAnsi="Times New Roman"/>
          <w:color w:val="000000"/>
          <w:sz w:val="24"/>
          <w:szCs w:val="24"/>
          <w:lang w:eastAsia="lt-LT"/>
        </w:rPr>
      </w:pPr>
      <w:r>
        <w:rPr>
          <w:rFonts w:ascii="Times New Roman" w:eastAsia="Times New Roman" w:hAnsi="Times New Roman"/>
          <w:b/>
          <w:bCs/>
          <w:color w:val="000000"/>
          <w:sz w:val="24"/>
          <w:szCs w:val="24"/>
          <w:lang w:eastAsia="lt-LT"/>
        </w:rPr>
        <w:t>GALIMAI PATIRTUS LYGIŲ GALIMYBIŲ PAŽEIDIMUS</w:t>
      </w:r>
    </w:p>
    <w:p w14:paraId="50ED711D" w14:textId="1F363EC5" w:rsidR="00652337" w:rsidRPr="00652337" w:rsidRDefault="00652337" w:rsidP="00652337">
      <w:pPr>
        <w:shd w:val="clear" w:color="auto" w:fill="FFFFFF"/>
        <w:jc w:val="center"/>
        <w:rPr>
          <w:rFonts w:ascii="Times New Roman" w:eastAsia="Times New Roman" w:hAnsi="Times New Roman"/>
          <w:color w:val="000000"/>
          <w:sz w:val="24"/>
          <w:szCs w:val="24"/>
          <w:lang w:eastAsia="lt-LT"/>
        </w:rPr>
      </w:pPr>
      <w:r w:rsidRPr="00652337">
        <w:rPr>
          <w:rFonts w:ascii="Times New Roman" w:eastAsia="Times New Roman" w:hAnsi="Times New Roman"/>
          <w:b/>
          <w:bCs/>
          <w:color w:val="000000"/>
          <w:sz w:val="24"/>
          <w:szCs w:val="24"/>
          <w:lang w:eastAsia="lt-LT"/>
        </w:rPr>
        <w:t>REGISTR</w:t>
      </w:r>
      <w:r w:rsidR="00101A09">
        <w:rPr>
          <w:rFonts w:ascii="Times New Roman" w:eastAsia="Times New Roman" w:hAnsi="Times New Roman"/>
          <w:b/>
          <w:bCs/>
          <w:color w:val="000000"/>
          <w:sz w:val="24"/>
          <w:szCs w:val="24"/>
          <w:lang w:eastAsia="lt-LT"/>
        </w:rPr>
        <w:t>ACIJOS ŽURNALAS</w:t>
      </w:r>
    </w:p>
    <w:p w14:paraId="40193662" w14:textId="77777777" w:rsidR="00652337" w:rsidRPr="00652337" w:rsidRDefault="00652337" w:rsidP="00652337">
      <w:pPr>
        <w:shd w:val="clear" w:color="auto" w:fill="FFFFFF"/>
        <w:ind w:firstLine="4111"/>
        <w:jc w:val="both"/>
        <w:rPr>
          <w:rFonts w:ascii="Times New Roman" w:eastAsia="Times New Roman" w:hAnsi="Times New Roman"/>
          <w:color w:val="000000"/>
          <w:sz w:val="24"/>
          <w:szCs w:val="24"/>
          <w:lang w:eastAsia="lt-LT"/>
        </w:rPr>
      </w:pPr>
      <w:r w:rsidRPr="00652337">
        <w:rPr>
          <w:rFonts w:ascii="Times New Roman" w:eastAsia="Times New Roman" w:hAnsi="Times New Roman"/>
          <w:color w:val="000000"/>
          <w:sz w:val="24"/>
          <w:szCs w:val="24"/>
          <w:lang w:eastAsia="lt-LT"/>
        </w:rPr>
        <w:t> </w:t>
      </w:r>
    </w:p>
    <w:tbl>
      <w:tblPr>
        <w:tblW w:w="0" w:type="auto"/>
        <w:shd w:val="clear" w:color="auto" w:fill="FFFFFF"/>
        <w:tblCellMar>
          <w:left w:w="0" w:type="dxa"/>
          <w:right w:w="0" w:type="dxa"/>
        </w:tblCellMar>
        <w:tblLook w:val="04A0" w:firstRow="1" w:lastRow="0" w:firstColumn="1" w:lastColumn="0" w:noHBand="0" w:noVBand="1"/>
      </w:tblPr>
      <w:tblGrid>
        <w:gridCol w:w="987"/>
        <w:gridCol w:w="2858"/>
        <w:gridCol w:w="1924"/>
        <w:gridCol w:w="1924"/>
        <w:gridCol w:w="1925"/>
      </w:tblGrid>
      <w:tr w:rsidR="00652337" w:rsidRPr="00652337" w14:paraId="2CEE3197" w14:textId="77777777" w:rsidTr="00652337">
        <w:tc>
          <w:tcPr>
            <w:tcW w:w="9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482711" w14:textId="77777777" w:rsidR="00652337" w:rsidRPr="00652337" w:rsidRDefault="00652337" w:rsidP="00652337">
            <w:pPr>
              <w:jc w:val="center"/>
              <w:rPr>
                <w:rFonts w:ascii="Times New Roman" w:eastAsia="Times New Roman" w:hAnsi="Times New Roman"/>
                <w:sz w:val="24"/>
                <w:szCs w:val="24"/>
                <w:lang w:eastAsia="lt-LT"/>
              </w:rPr>
            </w:pPr>
            <w:r w:rsidRPr="00652337">
              <w:rPr>
                <w:rFonts w:ascii="Times New Roman" w:eastAsia="Times New Roman" w:hAnsi="Times New Roman"/>
                <w:b/>
                <w:bCs/>
                <w:color w:val="000000"/>
                <w:sz w:val="24"/>
                <w:szCs w:val="24"/>
                <w:lang w:eastAsia="lt-LT"/>
              </w:rPr>
              <w:t>Eil. Nr.</w:t>
            </w:r>
          </w:p>
        </w:tc>
        <w:tc>
          <w:tcPr>
            <w:tcW w:w="28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0F8C5F" w14:textId="77777777" w:rsidR="00652337" w:rsidRPr="00652337" w:rsidRDefault="00652337" w:rsidP="00652337">
            <w:pPr>
              <w:jc w:val="center"/>
              <w:rPr>
                <w:rFonts w:ascii="Times New Roman" w:eastAsia="Times New Roman" w:hAnsi="Times New Roman"/>
                <w:sz w:val="24"/>
                <w:szCs w:val="24"/>
                <w:lang w:eastAsia="lt-LT"/>
              </w:rPr>
            </w:pPr>
            <w:r w:rsidRPr="00652337">
              <w:rPr>
                <w:rFonts w:ascii="Times New Roman" w:eastAsia="Times New Roman" w:hAnsi="Times New Roman"/>
                <w:b/>
                <w:bCs/>
                <w:color w:val="000000"/>
                <w:sz w:val="24"/>
                <w:szCs w:val="24"/>
                <w:lang w:eastAsia="lt-LT"/>
              </w:rPr>
              <w:t>Pranešimą / skundą pateikusio asmens vardas, pavardė</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088E026" w14:textId="77777777" w:rsidR="00652337" w:rsidRPr="00652337" w:rsidRDefault="00652337" w:rsidP="00652337">
            <w:pPr>
              <w:jc w:val="center"/>
              <w:rPr>
                <w:rFonts w:ascii="Times New Roman" w:eastAsia="Times New Roman" w:hAnsi="Times New Roman"/>
                <w:sz w:val="24"/>
                <w:szCs w:val="24"/>
                <w:lang w:eastAsia="lt-LT"/>
              </w:rPr>
            </w:pPr>
            <w:r w:rsidRPr="00652337">
              <w:rPr>
                <w:rFonts w:ascii="Times New Roman" w:eastAsia="Times New Roman" w:hAnsi="Times New Roman"/>
                <w:b/>
                <w:bCs/>
                <w:color w:val="000000"/>
                <w:sz w:val="24"/>
                <w:szCs w:val="24"/>
                <w:lang w:eastAsia="lt-LT"/>
              </w:rPr>
              <w:t>Pranešimo pateikimo data</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0BB7CC" w14:textId="77777777" w:rsidR="00652337" w:rsidRPr="00652337" w:rsidRDefault="00652337" w:rsidP="00652337">
            <w:pPr>
              <w:jc w:val="center"/>
              <w:rPr>
                <w:rFonts w:ascii="Times New Roman" w:eastAsia="Times New Roman" w:hAnsi="Times New Roman"/>
                <w:sz w:val="24"/>
                <w:szCs w:val="24"/>
                <w:lang w:eastAsia="lt-LT"/>
              </w:rPr>
            </w:pPr>
            <w:r w:rsidRPr="00652337">
              <w:rPr>
                <w:rFonts w:ascii="Times New Roman" w:eastAsia="Times New Roman" w:hAnsi="Times New Roman"/>
                <w:b/>
                <w:bCs/>
                <w:color w:val="000000"/>
                <w:sz w:val="24"/>
                <w:szCs w:val="24"/>
                <w:lang w:eastAsia="lt-LT"/>
              </w:rPr>
              <w:t>Pranešime nurodytas pažeidimas</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96C41C" w14:textId="77777777" w:rsidR="00652337" w:rsidRPr="00652337" w:rsidRDefault="00652337" w:rsidP="00652337">
            <w:pPr>
              <w:jc w:val="center"/>
              <w:rPr>
                <w:rFonts w:ascii="Times New Roman" w:eastAsia="Times New Roman" w:hAnsi="Times New Roman"/>
                <w:sz w:val="24"/>
                <w:szCs w:val="24"/>
                <w:lang w:eastAsia="lt-LT"/>
              </w:rPr>
            </w:pPr>
            <w:r w:rsidRPr="00652337">
              <w:rPr>
                <w:rFonts w:ascii="Times New Roman" w:eastAsia="Times New Roman" w:hAnsi="Times New Roman"/>
                <w:b/>
                <w:bCs/>
                <w:color w:val="000000"/>
                <w:sz w:val="24"/>
                <w:szCs w:val="24"/>
                <w:lang w:eastAsia="lt-LT"/>
              </w:rPr>
              <w:t>Priimtas sprendimas</w:t>
            </w:r>
          </w:p>
        </w:tc>
      </w:tr>
      <w:tr w:rsidR="00652337" w:rsidRPr="00652337" w14:paraId="573D8F86" w14:textId="77777777" w:rsidTr="00652337">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F12DB2"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72D636"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3B90B992"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3A2BFBB8"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446487FA"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C15C42"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FD3309"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B98B0"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r>
      <w:tr w:rsidR="00652337" w:rsidRPr="00652337" w14:paraId="24E5E6CD" w14:textId="77777777" w:rsidTr="00652337">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B7DD9F"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E03B6"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43A14D23"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1E190079"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4033E3BF"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B4DC4C"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41525"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5BF580"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r>
      <w:tr w:rsidR="00652337" w:rsidRPr="00652337" w14:paraId="7C2A54FD" w14:textId="77777777" w:rsidTr="00652337">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D3FBE6"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36D96"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1C3FF4D4"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5CA01A9E"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052A02AF"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B59A8A"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F664FE"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8D3B58"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r>
      <w:tr w:rsidR="00652337" w:rsidRPr="00652337" w14:paraId="2714DB75" w14:textId="77777777" w:rsidTr="00652337">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0B6CAF"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5582A9"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0F828ECD"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1EACF643"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6C702D1F"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7FF4BA"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DC3DCB"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3B4D64"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r>
      <w:tr w:rsidR="00652337" w:rsidRPr="00652337" w14:paraId="5F776C87" w14:textId="77777777" w:rsidTr="00652337">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3E115"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4ECAB4"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3CC340B2"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2995B652"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6F803078"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D04CC7"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1E3867"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666D2E"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r>
      <w:tr w:rsidR="00652337" w:rsidRPr="00652337" w14:paraId="319671B7" w14:textId="77777777" w:rsidTr="00652337">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8B69B0"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234F8"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5096D221"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45081321"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61D2BC57"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05043"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640170"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98237E"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r>
      <w:tr w:rsidR="00652337" w:rsidRPr="00652337" w14:paraId="5CE7ADC9" w14:textId="77777777" w:rsidTr="00652337">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954442"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87C75"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037B5E50"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2EDDD351"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0F00A35E"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8817EE"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0AC393"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FDCE80"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r>
      <w:tr w:rsidR="00652337" w:rsidRPr="00652337" w14:paraId="29905426" w14:textId="77777777" w:rsidTr="00652337">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02D515"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B55108"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48F287E8"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p w14:paraId="1B54AD9E"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95542D"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CB0AA7"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648D60" w14:textId="77777777" w:rsidR="00652337" w:rsidRPr="00652337" w:rsidRDefault="00652337" w:rsidP="00652337">
            <w:pPr>
              <w:jc w:val="both"/>
              <w:rPr>
                <w:rFonts w:ascii="Times New Roman" w:eastAsia="Times New Roman" w:hAnsi="Times New Roman"/>
                <w:sz w:val="24"/>
                <w:szCs w:val="24"/>
                <w:lang w:eastAsia="lt-LT"/>
              </w:rPr>
            </w:pPr>
            <w:r w:rsidRPr="00652337">
              <w:rPr>
                <w:rFonts w:ascii="Times New Roman" w:eastAsia="Times New Roman" w:hAnsi="Times New Roman"/>
                <w:color w:val="000000"/>
                <w:sz w:val="24"/>
                <w:szCs w:val="24"/>
                <w:lang w:eastAsia="lt-LT"/>
              </w:rPr>
              <w:t> </w:t>
            </w:r>
          </w:p>
        </w:tc>
      </w:tr>
    </w:tbl>
    <w:p w14:paraId="20F8F918" w14:textId="77777777" w:rsidR="00652337" w:rsidRPr="00652337" w:rsidRDefault="00652337" w:rsidP="00652337">
      <w:pPr>
        <w:shd w:val="clear" w:color="auto" w:fill="FFFFFF"/>
        <w:jc w:val="both"/>
        <w:rPr>
          <w:rFonts w:ascii="Times New Roman" w:eastAsia="Times New Roman" w:hAnsi="Times New Roman"/>
          <w:color w:val="000000"/>
          <w:sz w:val="24"/>
          <w:szCs w:val="24"/>
          <w:lang w:eastAsia="lt-LT"/>
        </w:rPr>
      </w:pPr>
      <w:r w:rsidRPr="00652337">
        <w:rPr>
          <w:rFonts w:ascii="Times New Roman" w:eastAsia="Times New Roman" w:hAnsi="Times New Roman"/>
          <w:color w:val="000000"/>
          <w:sz w:val="24"/>
          <w:szCs w:val="24"/>
          <w:lang w:eastAsia="lt-LT"/>
        </w:rPr>
        <w:t> </w:t>
      </w:r>
    </w:p>
    <w:p w14:paraId="0A78C58B" w14:textId="77777777" w:rsidR="00652337" w:rsidRPr="00652337" w:rsidRDefault="00652337" w:rsidP="00652337">
      <w:pPr>
        <w:shd w:val="clear" w:color="auto" w:fill="FFFFFF"/>
        <w:jc w:val="both"/>
        <w:rPr>
          <w:rFonts w:ascii="Times New Roman" w:eastAsia="Times New Roman" w:hAnsi="Times New Roman"/>
          <w:color w:val="000000"/>
          <w:sz w:val="24"/>
          <w:szCs w:val="24"/>
          <w:lang w:eastAsia="lt-LT"/>
        </w:rPr>
      </w:pPr>
      <w:r w:rsidRPr="00652337">
        <w:rPr>
          <w:rFonts w:ascii="Times New Roman" w:eastAsia="Times New Roman" w:hAnsi="Times New Roman"/>
          <w:color w:val="000000"/>
          <w:sz w:val="24"/>
          <w:szCs w:val="24"/>
          <w:lang w:eastAsia="lt-LT"/>
        </w:rPr>
        <w:t> </w:t>
      </w:r>
    </w:p>
    <w:p w14:paraId="563F2555" w14:textId="77777777" w:rsidR="00652337" w:rsidRPr="00652337" w:rsidRDefault="00652337" w:rsidP="00652337">
      <w:pPr>
        <w:shd w:val="clear" w:color="auto" w:fill="FFFFFF"/>
        <w:jc w:val="both"/>
        <w:rPr>
          <w:rFonts w:ascii="Times New Roman" w:eastAsia="Times New Roman" w:hAnsi="Times New Roman"/>
          <w:color w:val="000000"/>
          <w:sz w:val="24"/>
          <w:szCs w:val="24"/>
          <w:lang w:eastAsia="lt-LT"/>
        </w:rPr>
      </w:pPr>
      <w:r w:rsidRPr="00652337">
        <w:rPr>
          <w:rFonts w:ascii="Times New Roman" w:eastAsia="Times New Roman" w:hAnsi="Times New Roman"/>
          <w:color w:val="000000"/>
          <w:sz w:val="24"/>
          <w:szCs w:val="24"/>
          <w:lang w:eastAsia="lt-LT"/>
        </w:rPr>
        <w:t>Atsakingas asmuo                                                                     ––––––––––––––––––––––––––</w:t>
      </w:r>
    </w:p>
    <w:p w14:paraId="4F8824CA" w14:textId="77777777" w:rsidR="00652337" w:rsidRPr="00652337" w:rsidRDefault="00652337" w:rsidP="00652337">
      <w:pPr>
        <w:shd w:val="clear" w:color="auto" w:fill="FFFFFF"/>
        <w:ind w:firstLine="4111"/>
        <w:jc w:val="both"/>
        <w:rPr>
          <w:rFonts w:ascii="Times New Roman" w:eastAsia="Times New Roman" w:hAnsi="Times New Roman"/>
          <w:color w:val="000000"/>
          <w:sz w:val="24"/>
          <w:szCs w:val="24"/>
          <w:lang w:eastAsia="lt-LT"/>
        </w:rPr>
      </w:pPr>
      <w:r w:rsidRPr="00652337">
        <w:rPr>
          <w:rFonts w:ascii="Times New Roman" w:eastAsia="Times New Roman" w:hAnsi="Times New Roman"/>
          <w:color w:val="000000"/>
          <w:sz w:val="24"/>
          <w:szCs w:val="24"/>
          <w:lang w:eastAsia="lt-LT"/>
        </w:rPr>
        <w:t>(parašas)                                      (vardas, pavardė) </w:t>
      </w:r>
    </w:p>
    <w:p w14:paraId="34F83D57" w14:textId="77777777" w:rsidR="00652337" w:rsidRPr="00652337" w:rsidRDefault="00652337" w:rsidP="00652337">
      <w:pPr>
        <w:shd w:val="clear" w:color="auto" w:fill="FFFFFF"/>
        <w:jc w:val="center"/>
        <w:rPr>
          <w:rFonts w:ascii="Times New Roman" w:eastAsia="Times New Roman" w:hAnsi="Times New Roman"/>
          <w:color w:val="000000"/>
          <w:sz w:val="24"/>
          <w:szCs w:val="24"/>
          <w:lang w:eastAsia="lt-LT"/>
        </w:rPr>
      </w:pPr>
      <w:bookmarkStart w:id="18" w:name="part_4148b5ce3b0f4e858543930516cc957b"/>
      <w:bookmarkEnd w:id="18"/>
      <w:r w:rsidRPr="00652337">
        <w:rPr>
          <w:rFonts w:ascii="Times New Roman" w:eastAsia="Times New Roman" w:hAnsi="Times New Roman"/>
          <w:color w:val="000000"/>
          <w:sz w:val="24"/>
          <w:szCs w:val="24"/>
          <w:lang w:eastAsia="lt-LT"/>
        </w:rPr>
        <w:t>_______________________</w:t>
      </w:r>
    </w:p>
    <w:p w14:paraId="723B3BE1" w14:textId="77777777" w:rsidR="007A4F8B" w:rsidRDefault="007A4F8B" w:rsidP="003C6AED">
      <w:pPr>
        <w:pStyle w:val="prastasiniatinklio"/>
        <w:tabs>
          <w:tab w:val="left" w:pos="567"/>
        </w:tabs>
        <w:spacing w:before="0" w:beforeAutospacing="0" w:after="0" w:afterAutospacing="0"/>
        <w:jc w:val="center"/>
        <w:rPr>
          <w:color w:val="000000"/>
        </w:rPr>
      </w:pPr>
    </w:p>
    <w:sectPr w:rsidR="007A4F8B" w:rsidSect="0097573D">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37E75" w14:textId="77777777" w:rsidR="000E0682" w:rsidRDefault="000E0682" w:rsidP="00DB463C">
      <w:r>
        <w:separator/>
      </w:r>
    </w:p>
  </w:endnote>
  <w:endnote w:type="continuationSeparator" w:id="0">
    <w:p w14:paraId="1EC8C8C1" w14:textId="77777777" w:rsidR="000E0682" w:rsidRDefault="000E0682" w:rsidP="00DB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F412" w14:textId="77777777" w:rsidR="005E29D9" w:rsidRDefault="005E29D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F4319" w14:textId="77777777" w:rsidR="005E29D9" w:rsidRDefault="005E29D9">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71B4D" w14:textId="77777777" w:rsidR="005E29D9" w:rsidRDefault="005E29D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81700" w14:textId="77777777" w:rsidR="000E0682" w:rsidRDefault="000E0682" w:rsidP="00DB463C">
      <w:r>
        <w:separator/>
      </w:r>
    </w:p>
  </w:footnote>
  <w:footnote w:type="continuationSeparator" w:id="0">
    <w:p w14:paraId="1280CA9B" w14:textId="77777777" w:rsidR="000E0682" w:rsidRDefault="000E0682" w:rsidP="00DB4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0018F" w14:textId="77777777" w:rsidR="005E29D9" w:rsidRDefault="005E29D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52B85" w14:textId="77777777" w:rsidR="005E29D9" w:rsidRDefault="005E29D9">
    <w:pPr>
      <w:pStyle w:val="Antrats"/>
      <w:jc w:val="center"/>
    </w:pPr>
    <w:r>
      <w:fldChar w:fldCharType="begin"/>
    </w:r>
    <w:r>
      <w:instrText>PAGE   \* MERGEFORMAT</w:instrText>
    </w:r>
    <w:r>
      <w:fldChar w:fldCharType="separate"/>
    </w:r>
    <w:r w:rsidR="00F673DB">
      <w:rPr>
        <w:noProof/>
      </w:rPr>
      <w:t>4</w:t>
    </w:r>
    <w:r>
      <w:fldChar w:fldCharType="end"/>
    </w:r>
  </w:p>
  <w:p w14:paraId="78933EEA" w14:textId="77777777" w:rsidR="005E29D9" w:rsidRDefault="005E29D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A5F95" w14:textId="77777777" w:rsidR="005E29D9" w:rsidRDefault="005E29D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2B255D"/>
    <w:multiLevelType w:val="hybridMultilevel"/>
    <w:tmpl w:val="F4A921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01A6E0"/>
    <w:multiLevelType w:val="hybridMultilevel"/>
    <w:tmpl w:val="0B1B59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FDFB42"/>
    <w:multiLevelType w:val="hybridMultilevel"/>
    <w:tmpl w:val="AD58E0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6842E2"/>
    <w:multiLevelType w:val="hybridMultilevel"/>
    <w:tmpl w:val="56751E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7471FD0"/>
    <w:multiLevelType w:val="hybridMultilevel"/>
    <w:tmpl w:val="7EE972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5ECDC8"/>
    <w:multiLevelType w:val="hybridMultilevel"/>
    <w:tmpl w:val="2E0DD8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AE48AC7"/>
    <w:multiLevelType w:val="hybridMultilevel"/>
    <w:tmpl w:val="A10835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D839FDD"/>
    <w:multiLevelType w:val="hybridMultilevel"/>
    <w:tmpl w:val="16F8CB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8E617E"/>
    <w:multiLevelType w:val="multilevel"/>
    <w:tmpl w:val="A39296B8"/>
    <w:lvl w:ilvl="0">
      <w:start w:val="1"/>
      <w:numFmt w:val="decimal"/>
      <w:lvlText w:val="%1."/>
      <w:lvlJc w:val="left"/>
      <w:pPr>
        <w:ind w:left="1320" w:hanging="360"/>
      </w:pPr>
      <w:rPr>
        <w:rFonts w:ascii="Times New Roman" w:eastAsia="Times New Roman" w:hAnsi="Times New Roman" w:cs="Times New Roman"/>
      </w:rPr>
    </w:lvl>
    <w:lvl w:ilvl="1">
      <w:start w:val="1"/>
      <w:numFmt w:val="decimal"/>
      <w:isLgl/>
      <w:lvlText w:val="%1.%2."/>
      <w:lvlJc w:val="left"/>
      <w:pPr>
        <w:ind w:left="1494" w:hanging="36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20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3618" w:hanging="1440"/>
      </w:pPr>
      <w:rPr>
        <w:rFonts w:hint="default"/>
      </w:rPr>
    </w:lvl>
    <w:lvl w:ilvl="8">
      <w:start w:val="1"/>
      <w:numFmt w:val="decimal"/>
      <w:isLgl/>
      <w:lvlText w:val="%1.%2.%3.%4.%5.%6.%7.%8.%9."/>
      <w:lvlJc w:val="left"/>
      <w:pPr>
        <w:ind w:left="4152" w:hanging="1800"/>
      </w:pPr>
      <w:rPr>
        <w:rFonts w:hint="default"/>
      </w:rPr>
    </w:lvl>
  </w:abstractNum>
  <w:abstractNum w:abstractNumId="9" w15:restartNumberingAfterBreak="0">
    <w:nsid w:val="0BEC14CE"/>
    <w:multiLevelType w:val="hybridMultilevel"/>
    <w:tmpl w:val="FFB2F364"/>
    <w:lvl w:ilvl="0" w:tplc="0427000F">
      <w:start w:val="1"/>
      <w:numFmt w:val="decimal"/>
      <w:lvlText w:val="%1."/>
      <w:lvlJc w:val="left"/>
      <w:pPr>
        <w:ind w:left="1320" w:hanging="360"/>
      </w:p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10" w15:restartNumberingAfterBreak="0">
    <w:nsid w:val="1B692FA3"/>
    <w:multiLevelType w:val="hybridMultilevel"/>
    <w:tmpl w:val="76FAF93A"/>
    <w:lvl w:ilvl="0" w:tplc="0427000F">
      <w:start w:val="1"/>
      <w:numFmt w:val="decimal"/>
      <w:lvlText w:val="%1."/>
      <w:lvlJc w:val="left"/>
      <w:pPr>
        <w:ind w:left="1428" w:hanging="360"/>
      </w:pPr>
    </w:lvl>
    <w:lvl w:ilvl="1" w:tplc="D1CC32F0">
      <w:start w:val="1"/>
      <w:numFmt w:val="decimal"/>
      <w:lvlText w:val="%2)"/>
      <w:lvlJc w:val="left"/>
      <w:pPr>
        <w:ind w:left="2148" w:hanging="360"/>
      </w:pPr>
      <w:rPr>
        <w:rFonts w:hint="default"/>
      </w:rPr>
    </w:lvl>
    <w:lvl w:ilvl="2" w:tplc="0427001B" w:tentative="1">
      <w:start w:val="1"/>
      <w:numFmt w:val="lowerRoman"/>
      <w:lvlText w:val="%3."/>
      <w:lvlJc w:val="right"/>
      <w:pPr>
        <w:ind w:left="2868" w:hanging="180"/>
      </w:pPr>
    </w:lvl>
    <w:lvl w:ilvl="3" w:tplc="0427000F" w:tentative="1">
      <w:start w:val="1"/>
      <w:numFmt w:val="decimal"/>
      <w:lvlText w:val="%4."/>
      <w:lvlJc w:val="left"/>
      <w:pPr>
        <w:ind w:left="3588" w:hanging="360"/>
      </w:pPr>
    </w:lvl>
    <w:lvl w:ilvl="4" w:tplc="04270019" w:tentative="1">
      <w:start w:val="1"/>
      <w:numFmt w:val="lowerLetter"/>
      <w:lvlText w:val="%5."/>
      <w:lvlJc w:val="left"/>
      <w:pPr>
        <w:ind w:left="4308" w:hanging="360"/>
      </w:pPr>
    </w:lvl>
    <w:lvl w:ilvl="5" w:tplc="0427001B" w:tentative="1">
      <w:start w:val="1"/>
      <w:numFmt w:val="lowerRoman"/>
      <w:lvlText w:val="%6."/>
      <w:lvlJc w:val="right"/>
      <w:pPr>
        <w:ind w:left="5028" w:hanging="180"/>
      </w:pPr>
    </w:lvl>
    <w:lvl w:ilvl="6" w:tplc="0427000F" w:tentative="1">
      <w:start w:val="1"/>
      <w:numFmt w:val="decimal"/>
      <w:lvlText w:val="%7."/>
      <w:lvlJc w:val="left"/>
      <w:pPr>
        <w:ind w:left="5748" w:hanging="360"/>
      </w:pPr>
    </w:lvl>
    <w:lvl w:ilvl="7" w:tplc="04270019" w:tentative="1">
      <w:start w:val="1"/>
      <w:numFmt w:val="lowerLetter"/>
      <w:lvlText w:val="%8."/>
      <w:lvlJc w:val="left"/>
      <w:pPr>
        <w:ind w:left="6468" w:hanging="360"/>
      </w:pPr>
    </w:lvl>
    <w:lvl w:ilvl="8" w:tplc="0427001B" w:tentative="1">
      <w:start w:val="1"/>
      <w:numFmt w:val="lowerRoman"/>
      <w:lvlText w:val="%9."/>
      <w:lvlJc w:val="right"/>
      <w:pPr>
        <w:ind w:left="7188" w:hanging="180"/>
      </w:pPr>
    </w:lvl>
  </w:abstractNum>
  <w:abstractNum w:abstractNumId="11" w15:restartNumberingAfterBreak="0">
    <w:nsid w:val="1B81475D"/>
    <w:multiLevelType w:val="multilevel"/>
    <w:tmpl w:val="436858BE"/>
    <w:lvl w:ilvl="0">
      <w:start w:val="1"/>
      <w:numFmt w:val="decimal"/>
      <w:lvlText w:val="%1."/>
      <w:lvlJc w:val="left"/>
      <w:pPr>
        <w:ind w:left="1320" w:hanging="360"/>
      </w:pPr>
      <w:rPr>
        <w:rFonts w:ascii="Times New Roman" w:eastAsia="Times New Roman" w:hAnsi="Times New Roman" w:cs="Times New Roman"/>
      </w:rPr>
    </w:lvl>
    <w:lvl w:ilvl="1">
      <w:start w:val="1"/>
      <w:numFmt w:val="decimal"/>
      <w:isLgl/>
      <w:lvlText w:val="%1.%2."/>
      <w:lvlJc w:val="left"/>
      <w:pPr>
        <w:ind w:left="1495" w:hanging="360"/>
      </w:pPr>
      <w:rPr>
        <w:rFonts w:hint="default"/>
        <w:color w:val="FF0000"/>
      </w:rPr>
    </w:lvl>
    <w:lvl w:ilvl="2">
      <w:start w:val="1"/>
      <w:numFmt w:val="decimal"/>
      <w:isLgl/>
      <w:lvlText w:val="%1.%2.%3."/>
      <w:lvlJc w:val="left"/>
      <w:pPr>
        <w:ind w:left="2028" w:hanging="720"/>
      </w:pPr>
      <w:rPr>
        <w:rFonts w:hint="default"/>
      </w:rPr>
    </w:lvl>
    <w:lvl w:ilvl="3">
      <w:start w:val="1"/>
      <w:numFmt w:val="decimal"/>
      <w:isLgl/>
      <w:lvlText w:val="%1.%2.%3.%4."/>
      <w:lvlJc w:val="left"/>
      <w:pPr>
        <w:ind w:left="220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3618" w:hanging="1440"/>
      </w:pPr>
      <w:rPr>
        <w:rFonts w:hint="default"/>
      </w:rPr>
    </w:lvl>
    <w:lvl w:ilvl="8">
      <w:start w:val="1"/>
      <w:numFmt w:val="decimal"/>
      <w:isLgl/>
      <w:lvlText w:val="%1.%2.%3.%4.%5.%6.%7.%8.%9."/>
      <w:lvlJc w:val="left"/>
      <w:pPr>
        <w:ind w:left="4152" w:hanging="1800"/>
      </w:pPr>
      <w:rPr>
        <w:rFonts w:hint="default"/>
      </w:rPr>
    </w:lvl>
  </w:abstractNum>
  <w:abstractNum w:abstractNumId="12" w15:restartNumberingAfterBreak="0">
    <w:nsid w:val="1D348342"/>
    <w:multiLevelType w:val="hybridMultilevel"/>
    <w:tmpl w:val="654549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6758BD"/>
    <w:multiLevelType w:val="hybridMultilevel"/>
    <w:tmpl w:val="359AB44E"/>
    <w:lvl w:ilvl="0" w:tplc="AF04D528">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03050CF"/>
    <w:multiLevelType w:val="hybridMultilevel"/>
    <w:tmpl w:val="81761B90"/>
    <w:lvl w:ilvl="0" w:tplc="A99092C8">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5" w15:restartNumberingAfterBreak="0">
    <w:nsid w:val="37462214"/>
    <w:multiLevelType w:val="hybridMultilevel"/>
    <w:tmpl w:val="DCE505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340501"/>
    <w:multiLevelType w:val="multilevel"/>
    <w:tmpl w:val="A39296B8"/>
    <w:lvl w:ilvl="0">
      <w:start w:val="1"/>
      <w:numFmt w:val="decimal"/>
      <w:lvlText w:val="%1."/>
      <w:lvlJc w:val="left"/>
      <w:pPr>
        <w:ind w:left="1320" w:hanging="360"/>
      </w:pPr>
      <w:rPr>
        <w:rFonts w:ascii="Times New Roman" w:eastAsia="Times New Roman" w:hAnsi="Times New Roman" w:cs="Times New Roman"/>
      </w:rPr>
    </w:lvl>
    <w:lvl w:ilvl="1">
      <w:start w:val="1"/>
      <w:numFmt w:val="decimal"/>
      <w:isLgl/>
      <w:lvlText w:val="%1.%2."/>
      <w:lvlJc w:val="left"/>
      <w:pPr>
        <w:ind w:left="1494" w:hanging="36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20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3618" w:hanging="1440"/>
      </w:pPr>
      <w:rPr>
        <w:rFonts w:hint="default"/>
      </w:rPr>
    </w:lvl>
    <w:lvl w:ilvl="8">
      <w:start w:val="1"/>
      <w:numFmt w:val="decimal"/>
      <w:isLgl/>
      <w:lvlText w:val="%1.%2.%3.%4.%5.%6.%7.%8.%9."/>
      <w:lvlJc w:val="left"/>
      <w:pPr>
        <w:ind w:left="4152" w:hanging="1800"/>
      </w:pPr>
      <w:rPr>
        <w:rFonts w:hint="default"/>
      </w:rPr>
    </w:lvl>
  </w:abstractNum>
  <w:abstractNum w:abstractNumId="17" w15:restartNumberingAfterBreak="0">
    <w:nsid w:val="4719519C"/>
    <w:multiLevelType w:val="hybridMultilevel"/>
    <w:tmpl w:val="093A5664"/>
    <w:lvl w:ilvl="0" w:tplc="04270011">
      <w:start w:val="1"/>
      <w:numFmt w:val="decimal"/>
      <w:lvlText w:val="%1)"/>
      <w:lvlJc w:val="left"/>
      <w:pPr>
        <w:ind w:left="1428" w:hanging="360"/>
      </w:pPr>
    </w:lvl>
    <w:lvl w:ilvl="1" w:tplc="04270019">
      <w:start w:val="1"/>
      <w:numFmt w:val="lowerLetter"/>
      <w:lvlText w:val="%2."/>
      <w:lvlJc w:val="left"/>
      <w:pPr>
        <w:ind w:left="2148" w:hanging="360"/>
      </w:pPr>
    </w:lvl>
    <w:lvl w:ilvl="2" w:tplc="0427001B" w:tentative="1">
      <w:start w:val="1"/>
      <w:numFmt w:val="lowerRoman"/>
      <w:lvlText w:val="%3."/>
      <w:lvlJc w:val="right"/>
      <w:pPr>
        <w:ind w:left="2868" w:hanging="180"/>
      </w:pPr>
    </w:lvl>
    <w:lvl w:ilvl="3" w:tplc="0427000F" w:tentative="1">
      <w:start w:val="1"/>
      <w:numFmt w:val="decimal"/>
      <w:lvlText w:val="%4."/>
      <w:lvlJc w:val="left"/>
      <w:pPr>
        <w:ind w:left="3588" w:hanging="360"/>
      </w:pPr>
    </w:lvl>
    <w:lvl w:ilvl="4" w:tplc="04270019" w:tentative="1">
      <w:start w:val="1"/>
      <w:numFmt w:val="lowerLetter"/>
      <w:lvlText w:val="%5."/>
      <w:lvlJc w:val="left"/>
      <w:pPr>
        <w:ind w:left="4308" w:hanging="360"/>
      </w:pPr>
    </w:lvl>
    <w:lvl w:ilvl="5" w:tplc="0427001B" w:tentative="1">
      <w:start w:val="1"/>
      <w:numFmt w:val="lowerRoman"/>
      <w:lvlText w:val="%6."/>
      <w:lvlJc w:val="right"/>
      <w:pPr>
        <w:ind w:left="5028" w:hanging="180"/>
      </w:pPr>
    </w:lvl>
    <w:lvl w:ilvl="6" w:tplc="0427000F" w:tentative="1">
      <w:start w:val="1"/>
      <w:numFmt w:val="decimal"/>
      <w:lvlText w:val="%7."/>
      <w:lvlJc w:val="left"/>
      <w:pPr>
        <w:ind w:left="5748" w:hanging="360"/>
      </w:pPr>
    </w:lvl>
    <w:lvl w:ilvl="7" w:tplc="04270019" w:tentative="1">
      <w:start w:val="1"/>
      <w:numFmt w:val="lowerLetter"/>
      <w:lvlText w:val="%8."/>
      <w:lvlJc w:val="left"/>
      <w:pPr>
        <w:ind w:left="6468" w:hanging="360"/>
      </w:pPr>
    </w:lvl>
    <w:lvl w:ilvl="8" w:tplc="0427001B" w:tentative="1">
      <w:start w:val="1"/>
      <w:numFmt w:val="lowerRoman"/>
      <w:lvlText w:val="%9."/>
      <w:lvlJc w:val="right"/>
      <w:pPr>
        <w:ind w:left="7188" w:hanging="180"/>
      </w:pPr>
    </w:lvl>
  </w:abstractNum>
  <w:abstractNum w:abstractNumId="18" w15:restartNumberingAfterBreak="0">
    <w:nsid w:val="500E64EE"/>
    <w:multiLevelType w:val="hybridMultilevel"/>
    <w:tmpl w:val="81761B90"/>
    <w:lvl w:ilvl="0" w:tplc="A99092C8">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9" w15:restartNumberingAfterBreak="0">
    <w:nsid w:val="58CE0F5E"/>
    <w:multiLevelType w:val="hybridMultilevel"/>
    <w:tmpl w:val="8C9018EE"/>
    <w:lvl w:ilvl="0" w:tplc="D1CC32F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902FE25"/>
    <w:multiLevelType w:val="hybridMultilevel"/>
    <w:tmpl w:val="B51DC6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AB21DB4"/>
    <w:multiLevelType w:val="hybridMultilevel"/>
    <w:tmpl w:val="60BC654A"/>
    <w:lvl w:ilvl="0" w:tplc="1668FE74">
      <w:start w:val="12"/>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22" w15:restartNumberingAfterBreak="0">
    <w:nsid w:val="5B9F19EB"/>
    <w:multiLevelType w:val="hybridMultilevel"/>
    <w:tmpl w:val="AE5200C0"/>
    <w:lvl w:ilvl="0" w:tplc="920097B0">
      <w:start w:val="1"/>
      <w:numFmt w:val="decimal"/>
      <w:lvlText w:val="%1."/>
      <w:lvlJc w:val="left"/>
      <w:pPr>
        <w:ind w:left="1743" w:hanging="1035"/>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23" w15:restartNumberingAfterBreak="0">
    <w:nsid w:val="77636BAB"/>
    <w:multiLevelType w:val="hybridMultilevel"/>
    <w:tmpl w:val="8B7EDE80"/>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BEEBA4D"/>
    <w:multiLevelType w:val="hybridMultilevel"/>
    <w:tmpl w:val="D0FE75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D754780"/>
    <w:multiLevelType w:val="multilevel"/>
    <w:tmpl w:val="436858BE"/>
    <w:lvl w:ilvl="0">
      <w:start w:val="1"/>
      <w:numFmt w:val="decimal"/>
      <w:lvlText w:val="%1."/>
      <w:lvlJc w:val="left"/>
      <w:pPr>
        <w:ind w:left="1320" w:hanging="360"/>
      </w:pPr>
      <w:rPr>
        <w:rFonts w:ascii="Times New Roman" w:eastAsia="Times New Roman" w:hAnsi="Times New Roman" w:cs="Times New Roman"/>
      </w:rPr>
    </w:lvl>
    <w:lvl w:ilvl="1">
      <w:start w:val="1"/>
      <w:numFmt w:val="decimal"/>
      <w:isLgl/>
      <w:lvlText w:val="%1.%2."/>
      <w:lvlJc w:val="left"/>
      <w:pPr>
        <w:ind w:left="1495" w:hanging="360"/>
      </w:pPr>
      <w:rPr>
        <w:rFonts w:hint="default"/>
        <w:color w:val="FF0000"/>
      </w:rPr>
    </w:lvl>
    <w:lvl w:ilvl="2">
      <w:start w:val="1"/>
      <w:numFmt w:val="decimal"/>
      <w:isLgl/>
      <w:lvlText w:val="%1.%2.%3."/>
      <w:lvlJc w:val="left"/>
      <w:pPr>
        <w:ind w:left="2028" w:hanging="720"/>
      </w:pPr>
      <w:rPr>
        <w:rFonts w:hint="default"/>
      </w:rPr>
    </w:lvl>
    <w:lvl w:ilvl="3">
      <w:start w:val="1"/>
      <w:numFmt w:val="decimal"/>
      <w:isLgl/>
      <w:lvlText w:val="%1.%2.%3.%4."/>
      <w:lvlJc w:val="left"/>
      <w:pPr>
        <w:ind w:left="220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3618" w:hanging="1440"/>
      </w:pPr>
      <w:rPr>
        <w:rFonts w:hint="default"/>
      </w:rPr>
    </w:lvl>
    <w:lvl w:ilvl="8">
      <w:start w:val="1"/>
      <w:numFmt w:val="decimal"/>
      <w:isLgl/>
      <w:lvlText w:val="%1.%2.%3.%4.%5.%6.%7.%8.%9."/>
      <w:lvlJc w:val="left"/>
      <w:pPr>
        <w:ind w:left="4152" w:hanging="1800"/>
      </w:pPr>
      <w:rPr>
        <w:rFonts w:hint="default"/>
      </w:rPr>
    </w:lvl>
  </w:abstractNum>
  <w:abstractNum w:abstractNumId="26" w15:restartNumberingAfterBreak="0">
    <w:nsid w:val="7DA57B11"/>
    <w:multiLevelType w:val="multilevel"/>
    <w:tmpl w:val="13B2D7F4"/>
    <w:lvl w:ilvl="0">
      <w:start w:val="1"/>
      <w:numFmt w:val="decimal"/>
      <w:lvlText w:val="%1."/>
      <w:lvlJc w:val="left"/>
      <w:pPr>
        <w:ind w:left="1320" w:hanging="360"/>
      </w:pPr>
      <w:rPr>
        <w:rFonts w:ascii="Times New Roman" w:eastAsia="Times New Roman" w:hAnsi="Times New Roman" w:cs="Times New Roman"/>
        <w:b w:val="0"/>
        <w:bCs w:val="0"/>
      </w:rPr>
    </w:lvl>
    <w:lvl w:ilvl="1">
      <w:start w:val="1"/>
      <w:numFmt w:val="decimal"/>
      <w:isLgl/>
      <w:lvlText w:val="%1.%2."/>
      <w:lvlJc w:val="left"/>
      <w:pPr>
        <w:ind w:left="1495" w:hanging="360"/>
      </w:pPr>
      <w:rPr>
        <w:rFonts w:hint="default"/>
        <w:color w:val="auto"/>
      </w:rPr>
    </w:lvl>
    <w:lvl w:ilvl="2">
      <w:start w:val="1"/>
      <w:numFmt w:val="decimal"/>
      <w:isLgl/>
      <w:lvlText w:val="%1.%2.%3."/>
      <w:lvlJc w:val="left"/>
      <w:pPr>
        <w:ind w:left="2028" w:hanging="720"/>
      </w:pPr>
      <w:rPr>
        <w:rFonts w:hint="default"/>
      </w:rPr>
    </w:lvl>
    <w:lvl w:ilvl="3">
      <w:start w:val="1"/>
      <w:numFmt w:val="decimal"/>
      <w:isLgl/>
      <w:lvlText w:val="%1.%2.%3.%4."/>
      <w:lvlJc w:val="left"/>
      <w:pPr>
        <w:ind w:left="220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3618" w:hanging="1440"/>
      </w:pPr>
      <w:rPr>
        <w:rFonts w:hint="default"/>
      </w:rPr>
    </w:lvl>
    <w:lvl w:ilvl="8">
      <w:start w:val="1"/>
      <w:numFmt w:val="decimal"/>
      <w:isLgl/>
      <w:lvlText w:val="%1.%2.%3.%4.%5.%6.%7.%8.%9."/>
      <w:lvlJc w:val="left"/>
      <w:pPr>
        <w:ind w:left="4152" w:hanging="1800"/>
      </w:pPr>
      <w:rPr>
        <w:rFonts w:hint="default"/>
      </w:rPr>
    </w:lvl>
  </w:abstractNum>
  <w:num w:numId="1">
    <w:abstractNumId w:val="5"/>
  </w:num>
  <w:num w:numId="2">
    <w:abstractNumId w:val="15"/>
  </w:num>
  <w:num w:numId="3">
    <w:abstractNumId w:val="2"/>
  </w:num>
  <w:num w:numId="4">
    <w:abstractNumId w:val="12"/>
  </w:num>
  <w:num w:numId="5">
    <w:abstractNumId w:val="4"/>
  </w:num>
  <w:num w:numId="6">
    <w:abstractNumId w:val="6"/>
  </w:num>
  <w:num w:numId="7">
    <w:abstractNumId w:val="0"/>
  </w:num>
  <w:num w:numId="8">
    <w:abstractNumId w:val="24"/>
  </w:num>
  <w:num w:numId="9">
    <w:abstractNumId w:val="3"/>
  </w:num>
  <w:num w:numId="10">
    <w:abstractNumId w:val="1"/>
  </w:num>
  <w:num w:numId="11">
    <w:abstractNumId w:val="7"/>
  </w:num>
  <w:num w:numId="12">
    <w:abstractNumId w:val="20"/>
  </w:num>
  <w:num w:numId="13">
    <w:abstractNumId w:val="26"/>
  </w:num>
  <w:num w:numId="14">
    <w:abstractNumId w:val="10"/>
  </w:num>
  <w:num w:numId="15">
    <w:abstractNumId w:val="22"/>
  </w:num>
  <w:num w:numId="16">
    <w:abstractNumId w:val="17"/>
  </w:num>
  <w:num w:numId="17">
    <w:abstractNumId w:val="23"/>
  </w:num>
  <w:num w:numId="18">
    <w:abstractNumId w:val="19"/>
  </w:num>
  <w:num w:numId="19">
    <w:abstractNumId w:val="14"/>
  </w:num>
  <w:num w:numId="20">
    <w:abstractNumId w:val="18"/>
  </w:num>
  <w:num w:numId="21">
    <w:abstractNumId w:val="9"/>
  </w:num>
  <w:num w:numId="22">
    <w:abstractNumId w:val="8"/>
  </w:num>
  <w:num w:numId="23">
    <w:abstractNumId w:val="16"/>
  </w:num>
  <w:num w:numId="24">
    <w:abstractNumId w:val="25"/>
  </w:num>
  <w:num w:numId="25">
    <w:abstractNumId w:val="11"/>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F5"/>
    <w:rsid w:val="00030968"/>
    <w:rsid w:val="00032828"/>
    <w:rsid w:val="00062F9E"/>
    <w:rsid w:val="00081424"/>
    <w:rsid w:val="000815B4"/>
    <w:rsid w:val="0009296D"/>
    <w:rsid w:val="000A3055"/>
    <w:rsid w:val="000C0F75"/>
    <w:rsid w:val="000C7366"/>
    <w:rsid w:val="000E0682"/>
    <w:rsid w:val="000E3475"/>
    <w:rsid w:val="000E724D"/>
    <w:rsid w:val="000F0DEA"/>
    <w:rsid w:val="000F5010"/>
    <w:rsid w:val="00101A09"/>
    <w:rsid w:val="0011445B"/>
    <w:rsid w:val="00147DA4"/>
    <w:rsid w:val="0016061F"/>
    <w:rsid w:val="001710F3"/>
    <w:rsid w:val="00173F80"/>
    <w:rsid w:val="00190352"/>
    <w:rsid w:val="001949FA"/>
    <w:rsid w:val="001B0168"/>
    <w:rsid w:val="001C2513"/>
    <w:rsid w:val="001E6234"/>
    <w:rsid w:val="002366EB"/>
    <w:rsid w:val="00237965"/>
    <w:rsid w:val="00241C03"/>
    <w:rsid w:val="00255DCF"/>
    <w:rsid w:val="0026694A"/>
    <w:rsid w:val="00272B4A"/>
    <w:rsid w:val="00280E17"/>
    <w:rsid w:val="00295266"/>
    <w:rsid w:val="0029728C"/>
    <w:rsid w:val="002A6B36"/>
    <w:rsid w:val="002B290A"/>
    <w:rsid w:val="002D0835"/>
    <w:rsid w:val="002D4B99"/>
    <w:rsid w:val="002F4BC9"/>
    <w:rsid w:val="0030751E"/>
    <w:rsid w:val="00310BDB"/>
    <w:rsid w:val="00311698"/>
    <w:rsid w:val="00315FD4"/>
    <w:rsid w:val="00377750"/>
    <w:rsid w:val="00382E68"/>
    <w:rsid w:val="00384AF3"/>
    <w:rsid w:val="0039231C"/>
    <w:rsid w:val="003A1B88"/>
    <w:rsid w:val="003B4694"/>
    <w:rsid w:val="003C34B1"/>
    <w:rsid w:val="003C6AED"/>
    <w:rsid w:val="003C73EF"/>
    <w:rsid w:val="003D64FA"/>
    <w:rsid w:val="004206B5"/>
    <w:rsid w:val="00425ADF"/>
    <w:rsid w:val="00435575"/>
    <w:rsid w:val="00436EBF"/>
    <w:rsid w:val="0044715E"/>
    <w:rsid w:val="00464678"/>
    <w:rsid w:val="00466D3E"/>
    <w:rsid w:val="0047145A"/>
    <w:rsid w:val="00473120"/>
    <w:rsid w:val="00474418"/>
    <w:rsid w:val="00487F59"/>
    <w:rsid w:val="004C2677"/>
    <w:rsid w:val="004C777D"/>
    <w:rsid w:val="004D2E5A"/>
    <w:rsid w:val="004E3E9D"/>
    <w:rsid w:val="004F627F"/>
    <w:rsid w:val="005044BD"/>
    <w:rsid w:val="0050625F"/>
    <w:rsid w:val="005217EA"/>
    <w:rsid w:val="00522ACE"/>
    <w:rsid w:val="0056751D"/>
    <w:rsid w:val="00571F56"/>
    <w:rsid w:val="00582931"/>
    <w:rsid w:val="005B7F54"/>
    <w:rsid w:val="005C0C3F"/>
    <w:rsid w:val="005E29D9"/>
    <w:rsid w:val="00630319"/>
    <w:rsid w:val="006317F1"/>
    <w:rsid w:val="006357EC"/>
    <w:rsid w:val="00651EAE"/>
    <w:rsid w:val="00652235"/>
    <w:rsid w:val="00652337"/>
    <w:rsid w:val="00677FC9"/>
    <w:rsid w:val="006871C1"/>
    <w:rsid w:val="00697EBD"/>
    <w:rsid w:val="006B64E0"/>
    <w:rsid w:val="006C163B"/>
    <w:rsid w:val="006C5B28"/>
    <w:rsid w:val="006D1CE0"/>
    <w:rsid w:val="006F34A8"/>
    <w:rsid w:val="0070481A"/>
    <w:rsid w:val="007104A1"/>
    <w:rsid w:val="00735D9A"/>
    <w:rsid w:val="00740D9D"/>
    <w:rsid w:val="00746F41"/>
    <w:rsid w:val="007501CC"/>
    <w:rsid w:val="0075130E"/>
    <w:rsid w:val="00756897"/>
    <w:rsid w:val="0076221E"/>
    <w:rsid w:val="007711C9"/>
    <w:rsid w:val="007A4F8B"/>
    <w:rsid w:val="007C6B3C"/>
    <w:rsid w:val="007E1ADA"/>
    <w:rsid w:val="007F0371"/>
    <w:rsid w:val="007F1371"/>
    <w:rsid w:val="00803B07"/>
    <w:rsid w:val="0083526F"/>
    <w:rsid w:val="00841352"/>
    <w:rsid w:val="008509AF"/>
    <w:rsid w:val="00866508"/>
    <w:rsid w:val="00876A46"/>
    <w:rsid w:val="008C2F70"/>
    <w:rsid w:val="008C3163"/>
    <w:rsid w:val="008E7233"/>
    <w:rsid w:val="008F7F53"/>
    <w:rsid w:val="009151A2"/>
    <w:rsid w:val="00962C87"/>
    <w:rsid w:val="009668C7"/>
    <w:rsid w:val="009704CD"/>
    <w:rsid w:val="0097573D"/>
    <w:rsid w:val="009A6627"/>
    <w:rsid w:val="009E3C48"/>
    <w:rsid w:val="009E4DEE"/>
    <w:rsid w:val="009F0AF6"/>
    <w:rsid w:val="009F4169"/>
    <w:rsid w:val="009F71F5"/>
    <w:rsid w:val="00A12D65"/>
    <w:rsid w:val="00A2416E"/>
    <w:rsid w:val="00A84EB0"/>
    <w:rsid w:val="00A97EF5"/>
    <w:rsid w:val="00AB1B76"/>
    <w:rsid w:val="00AD12BE"/>
    <w:rsid w:val="00AF10BA"/>
    <w:rsid w:val="00AF2359"/>
    <w:rsid w:val="00B1183C"/>
    <w:rsid w:val="00B1589E"/>
    <w:rsid w:val="00B4528A"/>
    <w:rsid w:val="00B61B69"/>
    <w:rsid w:val="00BD18D5"/>
    <w:rsid w:val="00BD5284"/>
    <w:rsid w:val="00C12D98"/>
    <w:rsid w:val="00C2243E"/>
    <w:rsid w:val="00C50FF9"/>
    <w:rsid w:val="00C97645"/>
    <w:rsid w:val="00CA0D18"/>
    <w:rsid w:val="00CD1EC8"/>
    <w:rsid w:val="00CF7310"/>
    <w:rsid w:val="00D06791"/>
    <w:rsid w:val="00D20683"/>
    <w:rsid w:val="00D21892"/>
    <w:rsid w:val="00D414AE"/>
    <w:rsid w:val="00D4239F"/>
    <w:rsid w:val="00DA03CF"/>
    <w:rsid w:val="00DA08A8"/>
    <w:rsid w:val="00DB3AD3"/>
    <w:rsid w:val="00DB463C"/>
    <w:rsid w:val="00DB5149"/>
    <w:rsid w:val="00DC7BE3"/>
    <w:rsid w:val="00DD37C9"/>
    <w:rsid w:val="00E00AA5"/>
    <w:rsid w:val="00E227A7"/>
    <w:rsid w:val="00E37C83"/>
    <w:rsid w:val="00E4548C"/>
    <w:rsid w:val="00E5689C"/>
    <w:rsid w:val="00E6347E"/>
    <w:rsid w:val="00E9755A"/>
    <w:rsid w:val="00EA6FEE"/>
    <w:rsid w:val="00EC5F81"/>
    <w:rsid w:val="00F04EE9"/>
    <w:rsid w:val="00F610CE"/>
    <w:rsid w:val="00F673DB"/>
    <w:rsid w:val="00F81E1F"/>
    <w:rsid w:val="00F847F4"/>
    <w:rsid w:val="00FC4B9E"/>
    <w:rsid w:val="00FD0C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2F22"/>
  <w15:docId w15:val="{42DEE65A-AA6E-4079-B73F-F8A789DA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9F71F5"/>
    <w:pPr>
      <w:autoSpaceDE w:val="0"/>
      <w:autoSpaceDN w:val="0"/>
      <w:adjustRightInd w:val="0"/>
    </w:pPr>
    <w:rPr>
      <w:rFonts w:ascii="Times New Roman" w:hAnsi="Times New Roman"/>
      <w:color w:val="000000"/>
      <w:sz w:val="24"/>
      <w:szCs w:val="24"/>
      <w:lang w:eastAsia="en-US"/>
    </w:rPr>
  </w:style>
  <w:style w:type="paragraph" w:styleId="prastasiniatinklio">
    <w:name w:val="Normal (Web)"/>
    <w:basedOn w:val="prastasis"/>
    <w:rsid w:val="009F71F5"/>
    <w:pPr>
      <w:spacing w:before="100" w:beforeAutospacing="1" w:after="100" w:afterAutospacing="1"/>
    </w:pPr>
    <w:rPr>
      <w:rFonts w:ascii="Times New Roman" w:eastAsia="Times New Roman" w:hAnsi="Times New Roman"/>
      <w:sz w:val="24"/>
      <w:szCs w:val="24"/>
      <w:lang w:eastAsia="lt-LT"/>
    </w:rPr>
  </w:style>
  <w:style w:type="paragraph" w:styleId="Sraopastraipa">
    <w:name w:val="List Paragraph"/>
    <w:basedOn w:val="prastasis"/>
    <w:uiPriority w:val="34"/>
    <w:qFormat/>
    <w:rsid w:val="00841352"/>
    <w:pPr>
      <w:ind w:left="720"/>
      <w:contextualSpacing/>
    </w:pPr>
  </w:style>
  <w:style w:type="paragraph" w:styleId="Antrats">
    <w:name w:val="header"/>
    <w:basedOn w:val="prastasis"/>
    <w:link w:val="AntratsDiagrama"/>
    <w:uiPriority w:val="99"/>
    <w:unhideWhenUsed/>
    <w:rsid w:val="00DB463C"/>
    <w:pPr>
      <w:tabs>
        <w:tab w:val="center" w:pos="4819"/>
        <w:tab w:val="right" w:pos="9638"/>
      </w:tabs>
    </w:pPr>
  </w:style>
  <w:style w:type="character" w:customStyle="1" w:styleId="AntratsDiagrama">
    <w:name w:val="Antraštės Diagrama"/>
    <w:basedOn w:val="Numatytasispastraiposriftas"/>
    <w:link w:val="Antrats"/>
    <w:uiPriority w:val="99"/>
    <w:rsid w:val="00DB463C"/>
  </w:style>
  <w:style w:type="paragraph" w:styleId="Porat">
    <w:name w:val="footer"/>
    <w:basedOn w:val="prastasis"/>
    <w:link w:val="PoratDiagrama"/>
    <w:uiPriority w:val="99"/>
    <w:unhideWhenUsed/>
    <w:rsid w:val="00DB463C"/>
    <w:pPr>
      <w:tabs>
        <w:tab w:val="center" w:pos="4819"/>
        <w:tab w:val="right" w:pos="9638"/>
      </w:tabs>
    </w:pPr>
  </w:style>
  <w:style w:type="character" w:customStyle="1" w:styleId="PoratDiagrama">
    <w:name w:val="Poraštė Diagrama"/>
    <w:basedOn w:val="Numatytasispastraiposriftas"/>
    <w:link w:val="Porat"/>
    <w:uiPriority w:val="99"/>
    <w:rsid w:val="00DB463C"/>
  </w:style>
  <w:style w:type="character" w:styleId="Hipersaitas">
    <w:name w:val="Hyperlink"/>
    <w:basedOn w:val="Numatytasispastraiposriftas"/>
    <w:uiPriority w:val="99"/>
    <w:unhideWhenUsed/>
    <w:rsid w:val="00EC5F81"/>
    <w:rPr>
      <w:color w:val="0563C1" w:themeColor="hyperlink"/>
      <w:u w:val="single"/>
    </w:rPr>
  </w:style>
  <w:style w:type="character" w:customStyle="1" w:styleId="UnresolvedMention">
    <w:name w:val="Unresolved Mention"/>
    <w:basedOn w:val="Numatytasispastraiposriftas"/>
    <w:uiPriority w:val="99"/>
    <w:semiHidden/>
    <w:unhideWhenUsed/>
    <w:rsid w:val="00EC5F81"/>
    <w:rPr>
      <w:color w:val="605E5C"/>
      <w:shd w:val="clear" w:color="auto" w:fill="E1DFDD"/>
    </w:rPr>
  </w:style>
  <w:style w:type="paragraph" w:customStyle="1" w:styleId="tajtip">
    <w:name w:val="tajtip"/>
    <w:basedOn w:val="prastasis"/>
    <w:rsid w:val="00311698"/>
    <w:pPr>
      <w:spacing w:before="100" w:beforeAutospacing="1" w:after="100" w:afterAutospacing="1"/>
    </w:pPr>
    <w:rPr>
      <w:rFonts w:ascii="Times New Roman" w:eastAsia="Times New Roman" w:hAnsi="Times New Roman"/>
      <w:sz w:val="24"/>
      <w:szCs w:val="24"/>
      <w:lang w:eastAsia="lt-LT"/>
    </w:rPr>
  </w:style>
  <w:style w:type="paragraph" w:styleId="Pataisymai">
    <w:name w:val="Revision"/>
    <w:hidden/>
    <w:uiPriority w:val="99"/>
    <w:semiHidden/>
    <w:rsid w:val="00C50FF9"/>
    <w:rPr>
      <w:sz w:val="22"/>
      <w:szCs w:val="22"/>
      <w:lang w:eastAsia="en-US"/>
    </w:rPr>
  </w:style>
  <w:style w:type="character" w:styleId="Komentaronuoroda">
    <w:name w:val="annotation reference"/>
    <w:basedOn w:val="Numatytasispastraiposriftas"/>
    <w:uiPriority w:val="99"/>
    <w:semiHidden/>
    <w:unhideWhenUsed/>
    <w:rsid w:val="007711C9"/>
    <w:rPr>
      <w:sz w:val="16"/>
      <w:szCs w:val="16"/>
    </w:rPr>
  </w:style>
  <w:style w:type="paragraph" w:styleId="Komentarotekstas">
    <w:name w:val="annotation text"/>
    <w:basedOn w:val="prastasis"/>
    <w:link w:val="KomentarotekstasDiagrama"/>
    <w:uiPriority w:val="99"/>
    <w:unhideWhenUsed/>
    <w:rsid w:val="007711C9"/>
    <w:rPr>
      <w:sz w:val="20"/>
      <w:szCs w:val="20"/>
    </w:rPr>
  </w:style>
  <w:style w:type="character" w:customStyle="1" w:styleId="KomentarotekstasDiagrama">
    <w:name w:val="Komentaro tekstas Diagrama"/>
    <w:basedOn w:val="Numatytasispastraiposriftas"/>
    <w:link w:val="Komentarotekstas"/>
    <w:uiPriority w:val="99"/>
    <w:rsid w:val="007711C9"/>
    <w:rPr>
      <w:lang w:eastAsia="en-US"/>
    </w:rPr>
  </w:style>
  <w:style w:type="paragraph" w:styleId="Komentarotema">
    <w:name w:val="annotation subject"/>
    <w:basedOn w:val="Komentarotekstas"/>
    <w:next w:val="Komentarotekstas"/>
    <w:link w:val="KomentarotemaDiagrama"/>
    <w:uiPriority w:val="99"/>
    <w:semiHidden/>
    <w:unhideWhenUsed/>
    <w:rsid w:val="007711C9"/>
    <w:rPr>
      <w:b/>
      <w:bCs/>
    </w:rPr>
  </w:style>
  <w:style w:type="character" w:customStyle="1" w:styleId="KomentarotemaDiagrama">
    <w:name w:val="Komentaro tema Diagrama"/>
    <w:basedOn w:val="KomentarotekstasDiagrama"/>
    <w:link w:val="Komentarotema"/>
    <w:uiPriority w:val="99"/>
    <w:semiHidden/>
    <w:rsid w:val="007711C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74907">
      <w:bodyDiv w:val="1"/>
      <w:marLeft w:val="0"/>
      <w:marRight w:val="0"/>
      <w:marTop w:val="0"/>
      <w:marBottom w:val="0"/>
      <w:divBdr>
        <w:top w:val="none" w:sz="0" w:space="0" w:color="auto"/>
        <w:left w:val="none" w:sz="0" w:space="0" w:color="auto"/>
        <w:bottom w:val="none" w:sz="0" w:space="0" w:color="auto"/>
        <w:right w:val="none" w:sz="0" w:space="0" w:color="auto"/>
      </w:divBdr>
    </w:div>
    <w:div w:id="380596603">
      <w:bodyDiv w:val="1"/>
      <w:marLeft w:val="0"/>
      <w:marRight w:val="0"/>
      <w:marTop w:val="0"/>
      <w:marBottom w:val="0"/>
      <w:divBdr>
        <w:top w:val="none" w:sz="0" w:space="0" w:color="auto"/>
        <w:left w:val="none" w:sz="0" w:space="0" w:color="auto"/>
        <w:bottom w:val="none" w:sz="0" w:space="0" w:color="auto"/>
        <w:right w:val="none" w:sz="0" w:space="0" w:color="auto"/>
      </w:divBdr>
      <w:divsChild>
        <w:div w:id="380323338">
          <w:marLeft w:val="0"/>
          <w:marRight w:val="0"/>
          <w:marTop w:val="0"/>
          <w:marBottom w:val="0"/>
          <w:divBdr>
            <w:top w:val="none" w:sz="0" w:space="0" w:color="auto"/>
            <w:left w:val="none" w:sz="0" w:space="0" w:color="auto"/>
            <w:bottom w:val="none" w:sz="0" w:space="0" w:color="auto"/>
            <w:right w:val="none" w:sz="0" w:space="0" w:color="auto"/>
          </w:divBdr>
        </w:div>
        <w:div w:id="1049108276">
          <w:marLeft w:val="0"/>
          <w:marRight w:val="0"/>
          <w:marTop w:val="0"/>
          <w:marBottom w:val="0"/>
          <w:divBdr>
            <w:top w:val="none" w:sz="0" w:space="0" w:color="auto"/>
            <w:left w:val="none" w:sz="0" w:space="0" w:color="auto"/>
            <w:bottom w:val="none" w:sz="0" w:space="0" w:color="auto"/>
            <w:right w:val="none" w:sz="0" w:space="0" w:color="auto"/>
          </w:divBdr>
        </w:div>
      </w:divsChild>
    </w:div>
    <w:div w:id="1419407911">
      <w:bodyDiv w:val="1"/>
      <w:marLeft w:val="0"/>
      <w:marRight w:val="0"/>
      <w:marTop w:val="0"/>
      <w:marBottom w:val="0"/>
      <w:divBdr>
        <w:top w:val="none" w:sz="0" w:space="0" w:color="auto"/>
        <w:left w:val="none" w:sz="0" w:space="0" w:color="auto"/>
        <w:bottom w:val="none" w:sz="0" w:space="0" w:color="auto"/>
        <w:right w:val="none" w:sz="0" w:space="0" w:color="auto"/>
      </w:divBdr>
      <w:divsChild>
        <w:div w:id="351149707">
          <w:marLeft w:val="0"/>
          <w:marRight w:val="0"/>
          <w:marTop w:val="0"/>
          <w:marBottom w:val="0"/>
          <w:divBdr>
            <w:top w:val="none" w:sz="0" w:space="0" w:color="auto"/>
            <w:left w:val="none" w:sz="0" w:space="0" w:color="auto"/>
            <w:bottom w:val="none" w:sz="0" w:space="0" w:color="auto"/>
            <w:right w:val="none" w:sz="0" w:space="0" w:color="auto"/>
          </w:divBdr>
        </w:div>
        <w:div w:id="548615402">
          <w:marLeft w:val="0"/>
          <w:marRight w:val="0"/>
          <w:marTop w:val="0"/>
          <w:marBottom w:val="0"/>
          <w:divBdr>
            <w:top w:val="none" w:sz="0" w:space="0" w:color="auto"/>
            <w:left w:val="none" w:sz="0" w:space="0" w:color="auto"/>
            <w:bottom w:val="none" w:sz="0" w:space="0" w:color="auto"/>
            <w:right w:val="none" w:sz="0" w:space="0" w:color="auto"/>
          </w:divBdr>
        </w:div>
        <w:div w:id="593125163">
          <w:marLeft w:val="0"/>
          <w:marRight w:val="0"/>
          <w:marTop w:val="0"/>
          <w:marBottom w:val="0"/>
          <w:divBdr>
            <w:top w:val="none" w:sz="0" w:space="0" w:color="auto"/>
            <w:left w:val="none" w:sz="0" w:space="0" w:color="auto"/>
            <w:bottom w:val="none" w:sz="0" w:space="0" w:color="auto"/>
            <w:right w:val="none" w:sz="0" w:space="0" w:color="auto"/>
          </w:divBdr>
          <w:divsChild>
            <w:div w:id="720788489">
              <w:marLeft w:val="0"/>
              <w:marRight w:val="0"/>
              <w:marTop w:val="0"/>
              <w:marBottom w:val="0"/>
              <w:divBdr>
                <w:top w:val="none" w:sz="0" w:space="0" w:color="auto"/>
                <w:left w:val="none" w:sz="0" w:space="0" w:color="auto"/>
                <w:bottom w:val="none" w:sz="0" w:space="0" w:color="auto"/>
                <w:right w:val="none" w:sz="0" w:space="0" w:color="auto"/>
              </w:divBdr>
            </w:div>
            <w:div w:id="1142427777">
              <w:marLeft w:val="0"/>
              <w:marRight w:val="0"/>
              <w:marTop w:val="0"/>
              <w:marBottom w:val="0"/>
              <w:divBdr>
                <w:top w:val="none" w:sz="0" w:space="0" w:color="auto"/>
                <w:left w:val="none" w:sz="0" w:space="0" w:color="auto"/>
                <w:bottom w:val="none" w:sz="0" w:space="0" w:color="auto"/>
                <w:right w:val="none" w:sz="0" w:space="0" w:color="auto"/>
              </w:divBdr>
            </w:div>
            <w:div w:id="1306087669">
              <w:marLeft w:val="0"/>
              <w:marRight w:val="0"/>
              <w:marTop w:val="0"/>
              <w:marBottom w:val="0"/>
              <w:divBdr>
                <w:top w:val="none" w:sz="0" w:space="0" w:color="auto"/>
                <w:left w:val="none" w:sz="0" w:space="0" w:color="auto"/>
                <w:bottom w:val="none" w:sz="0" w:space="0" w:color="auto"/>
                <w:right w:val="none" w:sz="0" w:space="0" w:color="auto"/>
              </w:divBdr>
            </w:div>
            <w:div w:id="1324508610">
              <w:marLeft w:val="0"/>
              <w:marRight w:val="0"/>
              <w:marTop w:val="0"/>
              <w:marBottom w:val="0"/>
              <w:divBdr>
                <w:top w:val="none" w:sz="0" w:space="0" w:color="auto"/>
                <w:left w:val="none" w:sz="0" w:space="0" w:color="auto"/>
                <w:bottom w:val="none" w:sz="0" w:space="0" w:color="auto"/>
                <w:right w:val="none" w:sz="0" w:space="0" w:color="auto"/>
              </w:divBdr>
            </w:div>
            <w:div w:id="1546217434">
              <w:marLeft w:val="0"/>
              <w:marRight w:val="0"/>
              <w:marTop w:val="0"/>
              <w:marBottom w:val="0"/>
              <w:divBdr>
                <w:top w:val="none" w:sz="0" w:space="0" w:color="auto"/>
                <w:left w:val="none" w:sz="0" w:space="0" w:color="auto"/>
                <w:bottom w:val="none" w:sz="0" w:space="0" w:color="auto"/>
                <w:right w:val="none" w:sz="0" w:space="0" w:color="auto"/>
              </w:divBdr>
            </w:div>
            <w:div w:id="1592934105">
              <w:marLeft w:val="0"/>
              <w:marRight w:val="0"/>
              <w:marTop w:val="0"/>
              <w:marBottom w:val="0"/>
              <w:divBdr>
                <w:top w:val="none" w:sz="0" w:space="0" w:color="auto"/>
                <w:left w:val="none" w:sz="0" w:space="0" w:color="auto"/>
                <w:bottom w:val="none" w:sz="0" w:space="0" w:color="auto"/>
                <w:right w:val="none" w:sz="0" w:space="0" w:color="auto"/>
              </w:divBdr>
            </w:div>
            <w:div w:id="16304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7359">
      <w:bodyDiv w:val="1"/>
      <w:marLeft w:val="0"/>
      <w:marRight w:val="0"/>
      <w:marTop w:val="0"/>
      <w:marBottom w:val="0"/>
      <w:divBdr>
        <w:top w:val="none" w:sz="0" w:space="0" w:color="auto"/>
        <w:left w:val="none" w:sz="0" w:space="0" w:color="auto"/>
        <w:bottom w:val="none" w:sz="0" w:space="0" w:color="auto"/>
        <w:right w:val="none" w:sz="0" w:space="0" w:color="auto"/>
      </w:divBdr>
      <w:divsChild>
        <w:div w:id="1708409487">
          <w:marLeft w:val="0"/>
          <w:marRight w:val="0"/>
          <w:marTop w:val="0"/>
          <w:marBottom w:val="0"/>
          <w:divBdr>
            <w:top w:val="none" w:sz="0" w:space="0" w:color="auto"/>
            <w:left w:val="none" w:sz="0" w:space="0" w:color="auto"/>
            <w:bottom w:val="none" w:sz="0" w:space="0" w:color="auto"/>
            <w:right w:val="none" w:sz="0" w:space="0" w:color="auto"/>
          </w:divBdr>
          <w:divsChild>
            <w:div w:id="1460563564">
              <w:marLeft w:val="0"/>
              <w:marRight w:val="0"/>
              <w:marTop w:val="0"/>
              <w:marBottom w:val="0"/>
              <w:divBdr>
                <w:top w:val="none" w:sz="0" w:space="0" w:color="auto"/>
                <w:left w:val="none" w:sz="0" w:space="0" w:color="auto"/>
                <w:bottom w:val="none" w:sz="0" w:space="0" w:color="auto"/>
                <w:right w:val="none" w:sz="0" w:space="0" w:color="auto"/>
              </w:divBdr>
            </w:div>
            <w:div w:id="1082334588">
              <w:marLeft w:val="0"/>
              <w:marRight w:val="0"/>
              <w:marTop w:val="0"/>
              <w:marBottom w:val="0"/>
              <w:divBdr>
                <w:top w:val="none" w:sz="0" w:space="0" w:color="auto"/>
                <w:left w:val="none" w:sz="0" w:space="0" w:color="auto"/>
                <w:bottom w:val="none" w:sz="0" w:space="0" w:color="auto"/>
                <w:right w:val="none" w:sz="0" w:space="0" w:color="auto"/>
              </w:divBdr>
            </w:div>
            <w:div w:id="573397201">
              <w:marLeft w:val="0"/>
              <w:marRight w:val="0"/>
              <w:marTop w:val="0"/>
              <w:marBottom w:val="0"/>
              <w:divBdr>
                <w:top w:val="none" w:sz="0" w:space="0" w:color="auto"/>
                <w:left w:val="none" w:sz="0" w:space="0" w:color="auto"/>
                <w:bottom w:val="none" w:sz="0" w:space="0" w:color="auto"/>
                <w:right w:val="none" w:sz="0" w:space="0" w:color="auto"/>
              </w:divBdr>
            </w:div>
            <w:div w:id="1819492744">
              <w:marLeft w:val="0"/>
              <w:marRight w:val="0"/>
              <w:marTop w:val="0"/>
              <w:marBottom w:val="0"/>
              <w:divBdr>
                <w:top w:val="none" w:sz="0" w:space="0" w:color="auto"/>
                <w:left w:val="none" w:sz="0" w:space="0" w:color="auto"/>
                <w:bottom w:val="none" w:sz="0" w:space="0" w:color="auto"/>
                <w:right w:val="none" w:sz="0" w:space="0" w:color="auto"/>
              </w:divBdr>
            </w:div>
            <w:div w:id="142429416">
              <w:marLeft w:val="0"/>
              <w:marRight w:val="0"/>
              <w:marTop w:val="0"/>
              <w:marBottom w:val="0"/>
              <w:divBdr>
                <w:top w:val="none" w:sz="0" w:space="0" w:color="auto"/>
                <w:left w:val="none" w:sz="0" w:space="0" w:color="auto"/>
                <w:bottom w:val="none" w:sz="0" w:space="0" w:color="auto"/>
                <w:right w:val="none" w:sz="0" w:space="0" w:color="auto"/>
              </w:divBdr>
            </w:div>
            <w:div w:id="41757375">
              <w:marLeft w:val="0"/>
              <w:marRight w:val="0"/>
              <w:marTop w:val="0"/>
              <w:marBottom w:val="0"/>
              <w:divBdr>
                <w:top w:val="none" w:sz="0" w:space="0" w:color="auto"/>
                <w:left w:val="none" w:sz="0" w:space="0" w:color="auto"/>
                <w:bottom w:val="none" w:sz="0" w:space="0" w:color="auto"/>
                <w:right w:val="none" w:sz="0" w:space="0" w:color="auto"/>
              </w:divBdr>
            </w:div>
            <w:div w:id="1866796129">
              <w:marLeft w:val="0"/>
              <w:marRight w:val="0"/>
              <w:marTop w:val="0"/>
              <w:marBottom w:val="0"/>
              <w:divBdr>
                <w:top w:val="none" w:sz="0" w:space="0" w:color="auto"/>
                <w:left w:val="none" w:sz="0" w:space="0" w:color="auto"/>
                <w:bottom w:val="none" w:sz="0" w:space="0" w:color="auto"/>
                <w:right w:val="none" w:sz="0" w:space="0" w:color="auto"/>
              </w:divBdr>
            </w:div>
            <w:div w:id="2040818128">
              <w:marLeft w:val="0"/>
              <w:marRight w:val="0"/>
              <w:marTop w:val="0"/>
              <w:marBottom w:val="0"/>
              <w:divBdr>
                <w:top w:val="none" w:sz="0" w:space="0" w:color="auto"/>
                <w:left w:val="none" w:sz="0" w:space="0" w:color="auto"/>
                <w:bottom w:val="none" w:sz="0" w:space="0" w:color="auto"/>
                <w:right w:val="none" w:sz="0" w:space="0" w:color="auto"/>
              </w:divBdr>
            </w:div>
          </w:divsChild>
        </w:div>
        <w:div w:id="105195762">
          <w:marLeft w:val="0"/>
          <w:marRight w:val="0"/>
          <w:marTop w:val="0"/>
          <w:marBottom w:val="0"/>
          <w:divBdr>
            <w:top w:val="none" w:sz="0" w:space="0" w:color="auto"/>
            <w:left w:val="none" w:sz="0" w:space="0" w:color="auto"/>
            <w:bottom w:val="none" w:sz="0" w:space="0" w:color="auto"/>
            <w:right w:val="none" w:sz="0" w:space="0" w:color="auto"/>
          </w:divBdr>
        </w:div>
      </w:divsChild>
    </w:div>
    <w:div w:id="1762413368">
      <w:bodyDiv w:val="1"/>
      <w:marLeft w:val="0"/>
      <w:marRight w:val="0"/>
      <w:marTop w:val="0"/>
      <w:marBottom w:val="0"/>
      <w:divBdr>
        <w:top w:val="none" w:sz="0" w:space="0" w:color="auto"/>
        <w:left w:val="none" w:sz="0" w:space="0" w:color="auto"/>
        <w:bottom w:val="none" w:sz="0" w:space="0" w:color="auto"/>
        <w:right w:val="none" w:sz="0" w:space="0" w:color="auto"/>
      </w:divBdr>
      <w:divsChild>
        <w:div w:id="1849831895">
          <w:marLeft w:val="0"/>
          <w:marRight w:val="0"/>
          <w:marTop w:val="0"/>
          <w:marBottom w:val="0"/>
          <w:divBdr>
            <w:top w:val="none" w:sz="0" w:space="0" w:color="auto"/>
            <w:left w:val="none" w:sz="0" w:space="0" w:color="auto"/>
            <w:bottom w:val="none" w:sz="0" w:space="0" w:color="auto"/>
            <w:right w:val="none" w:sz="0" w:space="0" w:color="auto"/>
          </w:divBdr>
        </w:div>
        <w:div w:id="753166349">
          <w:marLeft w:val="0"/>
          <w:marRight w:val="0"/>
          <w:marTop w:val="0"/>
          <w:marBottom w:val="0"/>
          <w:divBdr>
            <w:top w:val="none" w:sz="0" w:space="0" w:color="auto"/>
            <w:left w:val="none" w:sz="0" w:space="0" w:color="auto"/>
            <w:bottom w:val="none" w:sz="0" w:space="0" w:color="auto"/>
            <w:right w:val="none" w:sz="0" w:space="0" w:color="auto"/>
          </w:divBdr>
        </w:div>
        <w:div w:id="1375152102">
          <w:marLeft w:val="0"/>
          <w:marRight w:val="0"/>
          <w:marTop w:val="0"/>
          <w:marBottom w:val="0"/>
          <w:divBdr>
            <w:top w:val="none" w:sz="0" w:space="0" w:color="auto"/>
            <w:left w:val="none" w:sz="0" w:space="0" w:color="auto"/>
            <w:bottom w:val="none" w:sz="0" w:space="0" w:color="auto"/>
            <w:right w:val="none" w:sz="0" w:space="0" w:color="auto"/>
          </w:divBdr>
        </w:div>
        <w:div w:id="836187486">
          <w:marLeft w:val="0"/>
          <w:marRight w:val="0"/>
          <w:marTop w:val="0"/>
          <w:marBottom w:val="0"/>
          <w:divBdr>
            <w:top w:val="none" w:sz="0" w:space="0" w:color="auto"/>
            <w:left w:val="none" w:sz="0" w:space="0" w:color="auto"/>
            <w:bottom w:val="none" w:sz="0" w:space="0" w:color="auto"/>
            <w:right w:val="none" w:sz="0" w:space="0" w:color="auto"/>
          </w:divBdr>
        </w:div>
        <w:div w:id="1662656086">
          <w:marLeft w:val="0"/>
          <w:marRight w:val="0"/>
          <w:marTop w:val="0"/>
          <w:marBottom w:val="0"/>
          <w:divBdr>
            <w:top w:val="none" w:sz="0" w:space="0" w:color="auto"/>
            <w:left w:val="none" w:sz="0" w:space="0" w:color="auto"/>
            <w:bottom w:val="none" w:sz="0" w:space="0" w:color="auto"/>
            <w:right w:val="none" w:sz="0" w:space="0" w:color="auto"/>
          </w:divBdr>
        </w:div>
        <w:div w:id="1577932828">
          <w:marLeft w:val="0"/>
          <w:marRight w:val="0"/>
          <w:marTop w:val="0"/>
          <w:marBottom w:val="0"/>
          <w:divBdr>
            <w:top w:val="none" w:sz="0" w:space="0" w:color="auto"/>
            <w:left w:val="none" w:sz="0" w:space="0" w:color="auto"/>
            <w:bottom w:val="none" w:sz="0" w:space="0" w:color="auto"/>
            <w:right w:val="none" w:sz="0" w:space="0" w:color="auto"/>
          </w:divBdr>
        </w:div>
        <w:div w:id="1076782684">
          <w:marLeft w:val="0"/>
          <w:marRight w:val="0"/>
          <w:marTop w:val="0"/>
          <w:marBottom w:val="0"/>
          <w:divBdr>
            <w:top w:val="none" w:sz="0" w:space="0" w:color="auto"/>
            <w:left w:val="none" w:sz="0" w:space="0" w:color="auto"/>
            <w:bottom w:val="none" w:sz="0" w:space="0" w:color="auto"/>
            <w:right w:val="none" w:sz="0" w:space="0" w:color="auto"/>
          </w:divBdr>
        </w:div>
        <w:div w:id="182482908">
          <w:marLeft w:val="0"/>
          <w:marRight w:val="0"/>
          <w:marTop w:val="0"/>
          <w:marBottom w:val="0"/>
          <w:divBdr>
            <w:top w:val="none" w:sz="0" w:space="0" w:color="auto"/>
            <w:left w:val="none" w:sz="0" w:space="0" w:color="auto"/>
            <w:bottom w:val="none" w:sz="0" w:space="0" w:color="auto"/>
            <w:right w:val="none" w:sz="0" w:space="0" w:color="auto"/>
          </w:divBdr>
        </w:div>
      </w:divsChild>
    </w:div>
    <w:div w:id="1879732644">
      <w:bodyDiv w:val="1"/>
      <w:marLeft w:val="0"/>
      <w:marRight w:val="0"/>
      <w:marTop w:val="0"/>
      <w:marBottom w:val="0"/>
      <w:divBdr>
        <w:top w:val="none" w:sz="0" w:space="0" w:color="auto"/>
        <w:left w:val="none" w:sz="0" w:space="0" w:color="auto"/>
        <w:bottom w:val="none" w:sz="0" w:space="0" w:color="auto"/>
        <w:right w:val="none" w:sz="0" w:space="0" w:color="auto"/>
      </w:divBdr>
      <w:divsChild>
        <w:div w:id="17361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gios.galimybes@silale.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ygios.galimybes@silale.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EC8263-6F91-4F1B-89E1-AD4CE38D63A4}">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65635-C2E5-4653-BC2B-AB9125F7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14435</Words>
  <Characters>8228</Characters>
  <Application>Microsoft Office Word</Application>
  <DocSecurity>0</DocSecurity>
  <Lines>68</Lines>
  <Paragraphs>45</Paragraphs>
  <ScaleCrop>false</ScaleCrop>
  <HeadingPairs>
    <vt:vector size="6" baseType="variant">
      <vt:variant>
        <vt:lpstr>Pavadinimas</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
  <LinksUpToDate>false</LinksUpToDate>
  <CharactersWithSpaces>22618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cp:lastModifiedBy>User</cp:lastModifiedBy>
  <cp:revision>2</cp:revision>
  <cp:lastPrinted>2025-01-20T10:44:00Z</cp:lastPrinted>
  <dcterms:created xsi:type="dcterms:W3CDTF">2025-02-28T08:30:00Z</dcterms:created>
  <dcterms:modified xsi:type="dcterms:W3CDTF">2025-02-28T08:30:00Z</dcterms:modified>
</cp:coreProperties>
</file>