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14816" w:type="dxa"/>
        <w:tblLook w:val="04A0" w:firstRow="1" w:lastRow="0" w:firstColumn="1" w:lastColumn="0" w:noHBand="0" w:noVBand="1"/>
      </w:tblPr>
      <w:tblGrid>
        <w:gridCol w:w="674"/>
        <w:gridCol w:w="1511"/>
        <w:gridCol w:w="1384"/>
        <w:gridCol w:w="2336"/>
        <w:gridCol w:w="1828"/>
        <w:gridCol w:w="1348"/>
        <w:gridCol w:w="1136"/>
        <w:gridCol w:w="1289"/>
        <w:gridCol w:w="1763"/>
        <w:gridCol w:w="1547"/>
      </w:tblGrid>
      <w:tr w:rsidR="007F3C78" w:rsidRPr="00595DFC" w14:paraId="5C371BCC" w14:textId="77777777" w:rsidTr="002278FA">
        <w:trPr>
          <w:trHeight w:val="274"/>
        </w:trPr>
        <w:tc>
          <w:tcPr>
            <w:tcW w:w="14816" w:type="dxa"/>
            <w:gridSpan w:val="10"/>
          </w:tcPr>
          <w:p w14:paraId="193332F8" w14:textId="088E9BE0" w:rsidR="007F3C78" w:rsidRPr="00595DFC" w:rsidRDefault="007F3C78" w:rsidP="00B25F7F">
            <w:pPr>
              <w:jc w:val="center"/>
              <w:rPr>
                <w:rFonts w:cs="Times New Roman"/>
                <w:b/>
              </w:rPr>
            </w:pPr>
            <w:r w:rsidRPr="00595DFC">
              <w:rPr>
                <w:rFonts w:cs="Times New Roman"/>
                <w:b/>
              </w:rPr>
              <w:t>202</w:t>
            </w:r>
            <w:r w:rsidR="007551A4">
              <w:rPr>
                <w:rFonts w:cs="Times New Roman"/>
                <w:b/>
              </w:rPr>
              <w:t>5</w:t>
            </w:r>
            <w:r w:rsidRPr="00595DFC">
              <w:rPr>
                <w:rFonts w:cs="Times New Roman"/>
                <w:b/>
              </w:rPr>
              <w:t xml:space="preserve"> m </w:t>
            </w:r>
          </w:p>
        </w:tc>
      </w:tr>
      <w:tr w:rsidR="002278FA" w:rsidRPr="00595DFC" w14:paraId="397CFCD0" w14:textId="77777777" w:rsidTr="002278FA">
        <w:trPr>
          <w:trHeight w:val="1837"/>
        </w:trPr>
        <w:tc>
          <w:tcPr>
            <w:tcW w:w="683" w:type="dxa"/>
          </w:tcPr>
          <w:p w14:paraId="645AF0C7" w14:textId="3FE4AC84" w:rsidR="002278FA" w:rsidRPr="002278FA" w:rsidRDefault="002278FA" w:rsidP="00B25F7F">
            <w:pPr>
              <w:jc w:val="center"/>
              <w:rPr>
                <w:rFonts w:cs="Times New Roman"/>
                <w:bCs/>
              </w:rPr>
            </w:pPr>
            <w:r w:rsidRPr="002278FA">
              <w:rPr>
                <w:rFonts w:cs="Times New Roman"/>
                <w:bCs/>
              </w:rPr>
              <w:t>Eil. Nr.</w:t>
            </w:r>
          </w:p>
        </w:tc>
        <w:tc>
          <w:tcPr>
            <w:tcW w:w="1531" w:type="dxa"/>
          </w:tcPr>
          <w:p w14:paraId="0FD3EA99" w14:textId="74750094" w:rsidR="002278FA" w:rsidRPr="002278FA" w:rsidRDefault="002278FA" w:rsidP="00B25F7F">
            <w:pPr>
              <w:jc w:val="center"/>
              <w:rPr>
                <w:rFonts w:cs="Times New Roman"/>
                <w:bCs/>
              </w:rPr>
            </w:pPr>
            <w:r w:rsidRPr="002278FA">
              <w:rPr>
                <w:rFonts w:cs="Times New Roman"/>
                <w:bCs/>
              </w:rPr>
              <w:t>Išdavimo duomenys, data, Leidimo Nr</w:t>
            </w:r>
            <w:r w:rsidR="00B850EE">
              <w:rPr>
                <w:rFonts w:cs="Times New Roman"/>
                <w:bCs/>
              </w:rPr>
              <w:t>.</w:t>
            </w:r>
          </w:p>
        </w:tc>
        <w:tc>
          <w:tcPr>
            <w:tcW w:w="1397" w:type="dxa"/>
          </w:tcPr>
          <w:p w14:paraId="4FDB9D10" w14:textId="1E3D4C3A" w:rsidR="002278FA" w:rsidRPr="002278FA" w:rsidRDefault="002278FA" w:rsidP="002278FA">
            <w:pPr>
              <w:jc w:val="center"/>
              <w:rPr>
                <w:rFonts w:cs="Times New Roman"/>
                <w:bCs/>
              </w:rPr>
            </w:pPr>
            <w:r w:rsidRPr="002278FA">
              <w:rPr>
                <w:rFonts w:cs="Times New Roman"/>
                <w:bCs/>
              </w:rPr>
              <w:t>Želdynų ir želdinių apsaugos, priežiūros ir tvarkymo komisijos protokolo-išvados data ir numeris</w:t>
            </w:r>
          </w:p>
        </w:tc>
        <w:tc>
          <w:tcPr>
            <w:tcW w:w="2195" w:type="dxa"/>
          </w:tcPr>
          <w:p w14:paraId="37255278" w14:textId="1D25F9CA" w:rsidR="002278FA" w:rsidRPr="002278FA" w:rsidRDefault="002278FA" w:rsidP="007551A4">
            <w:pPr>
              <w:jc w:val="center"/>
              <w:rPr>
                <w:bCs/>
                <w:u w:val="single"/>
              </w:rPr>
            </w:pPr>
            <w:r w:rsidRPr="002278FA">
              <w:rPr>
                <w:rFonts w:cs="Times New Roman"/>
                <w:bCs/>
              </w:rPr>
              <w:t>Adresas</w:t>
            </w:r>
          </w:p>
        </w:tc>
        <w:tc>
          <w:tcPr>
            <w:tcW w:w="1863" w:type="dxa"/>
          </w:tcPr>
          <w:p w14:paraId="2DD98F66" w14:textId="10E05AF8" w:rsidR="002278FA" w:rsidRPr="002278FA" w:rsidRDefault="002278FA" w:rsidP="00B25F7F">
            <w:pPr>
              <w:rPr>
                <w:rFonts w:cs="Times New Roman"/>
                <w:bCs/>
              </w:rPr>
            </w:pPr>
            <w:r w:rsidRPr="002278FA">
              <w:rPr>
                <w:rFonts w:cs="Times New Roman"/>
                <w:bCs/>
              </w:rPr>
              <w:t>Saugotinų želdinių rūšis</w:t>
            </w:r>
          </w:p>
        </w:tc>
        <w:tc>
          <w:tcPr>
            <w:tcW w:w="1386" w:type="dxa"/>
          </w:tcPr>
          <w:p w14:paraId="0E5F12AD" w14:textId="78014605" w:rsidR="002278FA" w:rsidRPr="002278FA" w:rsidRDefault="002278FA" w:rsidP="007551A4">
            <w:pPr>
              <w:jc w:val="center"/>
              <w:rPr>
                <w:rFonts w:cs="Times New Roman"/>
                <w:bCs/>
                <w:szCs w:val="24"/>
              </w:rPr>
            </w:pPr>
            <w:r w:rsidRPr="002278FA">
              <w:rPr>
                <w:rFonts w:cs="Times New Roman"/>
                <w:bCs/>
              </w:rPr>
              <w:t>Kiekis, vnt.</w:t>
            </w:r>
          </w:p>
        </w:tc>
        <w:tc>
          <w:tcPr>
            <w:tcW w:w="1136" w:type="dxa"/>
          </w:tcPr>
          <w:p w14:paraId="705C296C" w14:textId="57C77CB3" w:rsidR="002278FA" w:rsidRPr="002278FA" w:rsidRDefault="002278FA" w:rsidP="00B25F7F">
            <w:pPr>
              <w:ind w:right="-567" w:hanging="9"/>
              <w:rPr>
                <w:rFonts w:cs="Times New Roman"/>
                <w:bCs/>
                <w:szCs w:val="24"/>
              </w:rPr>
            </w:pPr>
            <w:r w:rsidRPr="002278FA">
              <w:rPr>
                <w:rFonts w:cs="Times New Roman"/>
                <w:bCs/>
              </w:rPr>
              <w:t>Želdinio skersmuo cm (stiebo 1,3 m. aukštyje)</w:t>
            </w:r>
          </w:p>
        </w:tc>
        <w:tc>
          <w:tcPr>
            <w:tcW w:w="1299" w:type="dxa"/>
          </w:tcPr>
          <w:p w14:paraId="1AAE0561" w14:textId="3C63D258" w:rsidR="002278FA" w:rsidRPr="002278FA" w:rsidRDefault="002278FA" w:rsidP="00B25F7F">
            <w:pPr>
              <w:jc w:val="center"/>
              <w:rPr>
                <w:rFonts w:cs="Times New Roman"/>
                <w:bCs/>
              </w:rPr>
            </w:pPr>
            <w:r w:rsidRPr="002278FA">
              <w:rPr>
                <w:rFonts w:cs="Times New Roman"/>
                <w:bCs/>
              </w:rPr>
              <w:t>Atliekami darbai</w:t>
            </w:r>
          </w:p>
        </w:tc>
        <w:tc>
          <w:tcPr>
            <w:tcW w:w="1763" w:type="dxa"/>
          </w:tcPr>
          <w:p w14:paraId="21111882" w14:textId="417BD3E8" w:rsidR="002278FA" w:rsidRPr="002278FA" w:rsidRDefault="002278FA" w:rsidP="007551A4">
            <w:pPr>
              <w:rPr>
                <w:rFonts w:cs="Times New Roman"/>
                <w:bCs/>
              </w:rPr>
            </w:pPr>
            <w:r w:rsidRPr="002278FA">
              <w:rPr>
                <w:rFonts w:cs="Times New Roman"/>
                <w:bCs/>
              </w:rPr>
              <w:t xml:space="preserve">Želdinių atkuriamosios vertės kompensacijos dydis, </w:t>
            </w:r>
            <w:r w:rsidRPr="002278FA">
              <w:rPr>
                <w:rFonts w:cs="Times New Roman"/>
                <w:bCs/>
              </w:rPr>
              <w:t>E</w:t>
            </w:r>
            <w:r w:rsidRPr="002278FA">
              <w:rPr>
                <w:rFonts w:cs="Times New Roman"/>
                <w:bCs/>
              </w:rPr>
              <w:t xml:space="preserve">ur.  </w:t>
            </w:r>
          </w:p>
        </w:tc>
        <w:tc>
          <w:tcPr>
            <w:tcW w:w="1563" w:type="dxa"/>
          </w:tcPr>
          <w:p w14:paraId="27E5E488" w14:textId="259702AE" w:rsidR="002278FA" w:rsidRPr="002278FA" w:rsidRDefault="002278FA" w:rsidP="00B25F7F">
            <w:pPr>
              <w:jc w:val="center"/>
              <w:rPr>
                <w:rFonts w:cs="Times New Roman"/>
                <w:bCs/>
              </w:rPr>
            </w:pPr>
            <w:r w:rsidRPr="002278FA">
              <w:rPr>
                <w:rFonts w:cs="Times New Roman"/>
                <w:bCs/>
              </w:rPr>
              <w:t>Leidimo įsigaliojimo duomenys</w:t>
            </w:r>
          </w:p>
        </w:tc>
      </w:tr>
      <w:tr w:rsidR="002F1933" w:rsidRPr="00B850EE" w14:paraId="45FCE339" w14:textId="77777777" w:rsidTr="002278FA">
        <w:trPr>
          <w:trHeight w:val="1837"/>
        </w:trPr>
        <w:tc>
          <w:tcPr>
            <w:tcW w:w="683" w:type="dxa"/>
          </w:tcPr>
          <w:p w14:paraId="49325ACB" w14:textId="47A4262D" w:rsidR="007F3C78" w:rsidRPr="00B850EE" w:rsidRDefault="007551A4" w:rsidP="00B850EE">
            <w:pPr>
              <w:jc w:val="center"/>
              <w:rPr>
                <w:rFonts w:cs="Times New Roman"/>
              </w:rPr>
            </w:pPr>
            <w:r w:rsidRPr="00B850EE">
              <w:rPr>
                <w:rFonts w:cs="Times New Roman"/>
              </w:rPr>
              <w:t>1.</w:t>
            </w:r>
          </w:p>
        </w:tc>
        <w:tc>
          <w:tcPr>
            <w:tcW w:w="1531" w:type="dxa"/>
          </w:tcPr>
          <w:p w14:paraId="5739BEF0" w14:textId="77777777" w:rsidR="00A33DAA" w:rsidRPr="00B850EE" w:rsidRDefault="007551A4" w:rsidP="00B850EE">
            <w:pPr>
              <w:jc w:val="center"/>
              <w:rPr>
                <w:rFonts w:cs="Times New Roman"/>
              </w:rPr>
            </w:pPr>
            <w:r w:rsidRPr="00B850EE">
              <w:rPr>
                <w:rFonts w:cs="Times New Roman"/>
              </w:rPr>
              <w:t>2025-01-09</w:t>
            </w:r>
          </w:p>
          <w:p w14:paraId="30FD0833" w14:textId="7B3624D8" w:rsidR="007551A4" w:rsidRPr="00B850EE" w:rsidRDefault="007551A4" w:rsidP="00B850EE">
            <w:pPr>
              <w:jc w:val="center"/>
              <w:rPr>
                <w:rFonts w:cs="Times New Roman"/>
              </w:rPr>
            </w:pPr>
            <w:r w:rsidRPr="00B850EE">
              <w:rPr>
                <w:rFonts w:cs="Times New Roman"/>
              </w:rPr>
              <w:t>ŽL-1</w:t>
            </w:r>
            <w:r w:rsidR="00201BF0">
              <w:rPr>
                <w:rFonts w:cs="Times New Roman"/>
              </w:rPr>
              <w:t>(19.7)</w:t>
            </w:r>
          </w:p>
        </w:tc>
        <w:tc>
          <w:tcPr>
            <w:tcW w:w="1397" w:type="dxa"/>
          </w:tcPr>
          <w:p w14:paraId="76306085" w14:textId="5CAEF573" w:rsidR="007F3C78" w:rsidRPr="00B850EE" w:rsidRDefault="007551A4" w:rsidP="00B850EE">
            <w:pPr>
              <w:jc w:val="center"/>
              <w:rPr>
                <w:rFonts w:cs="Times New Roman"/>
              </w:rPr>
            </w:pPr>
            <w:r w:rsidRPr="00B850EE">
              <w:rPr>
                <w:rFonts w:cs="Times New Roman"/>
              </w:rPr>
              <w:t>-</w:t>
            </w:r>
          </w:p>
        </w:tc>
        <w:tc>
          <w:tcPr>
            <w:tcW w:w="2195" w:type="dxa"/>
          </w:tcPr>
          <w:p w14:paraId="7A160F34" w14:textId="7F596249" w:rsidR="007F3C78" w:rsidRPr="00B850EE" w:rsidRDefault="007551A4" w:rsidP="00B850EE">
            <w:pPr>
              <w:jc w:val="center"/>
              <w:rPr>
                <w:rFonts w:cs="Times New Roman"/>
                <w:szCs w:val="24"/>
              </w:rPr>
            </w:pPr>
            <w:r w:rsidRPr="00B850EE">
              <w:t>Mažaaukščių gyvenamųjų namų statybos paskirties sklype adresu Taikos g. 47, Kalnyčių k., Kvėdarnos sen., Šilalės r.,</w:t>
            </w:r>
          </w:p>
        </w:tc>
        <w:tc>
          <w:tcPr>
            <w:tcW w:w="1863" w:type="dxa"/>
          </w:tcPr>
          <w:p w14:paraId="3B523B9F" w14:textId="231C97D6" w:rsidR="007F3C78" w:rsidRPr="00B850EE" w:rsidRDefault="007551A4" w:rsidP="00B850EE">
            <w:pPr>
              <w:jc w:val="center"/>
              <w:rPr>
                <w:rFonts w:cs="Times New Roman"/>
              </w:rPr>
            </w:pPr>
            <w:r w:rsidRPr="00B850EE">
              <w:rPr>
                <w:rFonts w:cs="Times New Roman"/>
              </w:rPr>
              <w:t>Klevas</w:t>
            </w:r>
          </w:p>
        </w:tc>
        <w:tc>
          <w:tcPr>
            <w:tcW w:w="1386" w:type="dxa"/>
          </w:tcPr>
          <w:p w14:paraId="5CC614CF" w14:textId="7CD62645" w:rsidR="007551A4" w:rsidRPr="00B850EE" w:rsidRDefault="007551A4" w:rsidP="00B850EE">
            <w:pPr>
              <w:jc w:val="center"/>
              <w:rPr>
                <w:rFonts w:cs="Times New Roman"/>
                <w:szCs w:val="24"/>
              </w:rPr>
            </w:pPr>
            <w:r w:rsidRPr="00B850EE">
              <w:rPr>
                <w:rFonts w:cs="Times New Roman"/>
                <w:szCs w:val="24"/>
              </w:rPr>
              <w:t>60, 65, 80</w:t>
            </w:r>
          </w:p>
        </w:tc>
        <w:tc>
          <w:tcPr>
            <w:tcW w:w="1136" w:type="dxa"/>
          </w:tcPr>
          <w:p w14:paraId="36191F11" w14:textId="3E8727BE" w:rsidR="007F3C78" w:rsidRPr="00B850EE" w:rsidRDefault="007551A4" w:rsidP="00B850EE">
            <w:pPr>
              <w:ind w:right="-567" w:hanging="9"/>
              <w:jc w:val="center"/>
              <w:rPr>
                <w:rFonts w:cs="Times New Roman"/>
                <w:szCs w:val="24"/>
              </w:rPr>
            </w:pPr>
            <w:r w:rsidRPr="00B850EE">
              <w:rPr>
                <w:rFonts w:cs="Times New Roman"/>
                <w:szCs w:val="24"/>
              </w:rPr>
              <w:t>3</w:t>
            </w:r>
          </w:p>
        </w:tc>
        <w:tc>
          <w:tcPr>
            <w:tcW w:w="1299" w:type="dxa"/>
          </w:tcPr>
          <w:p w14:paraId="7CC9AF28" w14:textId="13036772" w:rsidR="007F3C78" w:rsidRPr="00B850EE" w:rsidRDefault="007551A4" w:rsidP="00B850EE">
            <w:pPr>
              <w:jc w:val="center"/>
              <w:rPr>
                <w:rFonts w:cs="Times New Roman"/>
              </w:rPr>
            </w:pPr>
            <w:r w:rsidRPr="00B850EE">
              <w:rPr>
                <w:rFonts w:cs="Times New Roman"/>
              </w:rPr>
              <w:t>Kirsti</w:t>
            </w:r>
          </w:p>
        </w:tc>
        <w:tc>
          <w:tcPr>
            <w:tcW w:w="1763" w:type="dxa"/>
          </w:tcPr>
          <w:p w14:paraId="4BD38115" w14:textId="77777777" w:rsidR="007551A4" w:rsidRPr="00B850EE" w:rsidRDefault="007551A4" w:rsidP="00B850EE">
            <w:pPr>
              <w:jc w:val="center"/>
              <w:rPr>
                <w:rFonts w:cs="Times New Roman"/>
              </w:rPr>
            </w:pPr>
            <w:r w:rsidRPr="00B850EE">
              <w:rPr>
                <w:rFonts w:cs="Times New Roman"/>
              </w:rPr>
              <w:t>Neskaičiuojama</w:t>
            </w:r>
          </w:p>
          <w:p w14:paraId="327C200D" w14:textId="7E48DB0D" w:rsidR="007F3C78" w:rsidRPr="00B850EE" w:rsidRDefault="007551A4" w:rsidP="00B850EE">
            <w:pPr>
              <w:jc w:val="center"/>
              <w:rPr>
                <w:rFonts w:cs="Times New Roman"/>
              </w:rPr>
            </w:pPr>
            <w:r w:rsidRPr="00B850EE">
              <w:rPr>
                <w:rFonts w:cs="Times New Roman"/>
              </w:rPr>
              <w:t>(pagal Želdynų įstatymo 13 str. 3 d. 3 p., 8 p.)</w:t>
            </w:r>
          </w:p>
        </w:tc>
        <w:tc>
          <w:tcPr>
            <w:tcW w:w="1563" w:type="dxa"/>
          </w:tcPr>
          <w:p w14:paraId="5EE6594E" w14:textId="37F7DC0A" w:rsidR="007F3C78" w:rsidRPr="00B850EE" w:rsidRDefault="0087430D" w:rsidP="00B850EE">
            <w:pPr>
              <w:jc w:val="center"/>
              <w:rPr>
                <w:rFonts w:cs="Times New Roman"/>
              </w:rPr>
            </w:pPr>
            <w:r>
              <w:rPr>
                <w:rFonts w:cs="Times New Roman"/>
              </w:rPr>
              <w:t>2025-01-22</w:t>
            </w:r>
          </w:p>
        </w:tc>
      </w:tr>
      <w:tr w:rsidR="007551A4" w:rsidRPr="00B850EE" w14:paraId="418FEC1B" w14:textId="77777777" w:rsidTr="002278FA">
        <w:trPr>
          <w:trHeight w:val="1980"/>
        </w:trPr>
        <w:tc>
          <w:tcPr>
            <w:tcW w:w="683" w:type="dxa"/>
          </w:tcPr>
          <w:p w14:paraId="11A5CC0A" w14:textId="1AF9B666" w:rsidR="007551A4" w:rsidRPr="00B850EE" w:rsidRDefault="007551A4" w:rsidP="00B850EE">
            <w:pPr>
              <w:jc w:val="center"/>
              <w:rPr>
                <w:rFonts w:cs="Times New Roman"/>
              </w:rPr>
            </w:pPr>
            <w:r w:rsidRPr="00B850EE">
              <w:rPr>
                <w:rFonts w:cs="Times New Roman"/>
              </w:rPr>
              <w:t>2.</w:t>
            </w:r>
          </w:p>
        </w:tc>
        <w:tc>
          <w:tcPr>
            <w:tcW w:w="1531" w:type="dxa"/>
          </w:tcPr>
          <w:p w14:paraId="571D7A8B" w14:textId="77777777" w:rsidR="007551A4" w:rsidRPr="00B850EE" w:rsidRDefault="007551A4" w:rsidP="00B850EE">
            <w:pPr>
              <w:jc w:val="center"/>
              <w:rPr>
                <w:rFonts w:cs="Times New Roman"/>
              </w:rPr>
            </w:pPr>
            <w:r w:rsidRPr="00B850EE">
              <w:rPr>
                <w:rFonts w:cs="Times New Roman"/>
              </w:rPr>
              <w:t>2025-01-14</w:t>
            </w:r>
          </w:p>
          <w:p w14:paraId="02A8AA6F" w14:textId="0D7FCF08" w:rsidR="007551A4" w:rsidRPr="00B850EE" w:rsidRDefault="007551A4" w:rsidP="00B850EE">
            <w:pPr>
              <w:jc w:val="center"/>
              <w:rPr>
                <w:rFonts w:cs="Times New Roman"/>
              </w:rPr>
            </w:pPr>
            <w:r w:rsidRPr="00B850EE">
              <w:rPr>
                <w:rFonts w:cs="Times New Roman"/>
              </w:rPr>
              <w:t>ŽL-2</w:t>
            </w:r>
            <w:r w:rsidR="00201BF0">
              <w:rPr>
                <w:rFonts w:cs="Times New Roman"/>
              </w:rPr>
              <w:t xml:space="preserve"> </w:t>
            </w:r>
            <w:r w:rsidR="00201BF0">
              <w:rPr>
                <w:rFonts w:cs="Times New Roman"/>
              </w:rPr>
              <w:t>(19.7)</w:t>
            </w:r>
          </w:p>
        </w:tc>
        <w:tc>
          <w:tcPr>
            <w:tcW w:w="1397" w:type="dxa"/>
          </w:tcPr>
          <w:p w14:paraId="1B9F0B5D" w14:textId="29FDCD47" w:rsidR="007551A4" w:rsidRPr="00B850EE" w:rsidRDefault="007551A4" w:rsidP="00B850EE">
            <w:pPr>
              <w:jc w:val="center"/>
              <w:rPr>
                <w:rFonts w:cs="Times New Roman"/>
              </w:rPr>
            </w:pPr>
            <w:r w:rsidRPr="00B850EE">
              <w:rPr>
                <w:rFonts w:cs="Times New Roman"/>
              </w:rPr>
              <w:t>-</w:t>
            </w:r>
          </w:p>
        </w:tc>
        <w:tc>
          <w:tcPr>
            <w:tcW w:w="2195" w:type="dxa"/>
          </w:tcPr>
          <w:p w14:paraId="3F83BA9E" w14:textId="13A645DA" w:rsidR="007551A4" w:rsidRPr="00B850EE" w:rsidRDefault="007551A4" w:rsidP="00B850EE">
            <w:pPr>
              <w:jc w:val="center"/>
              <w:rPr>
                <w:rFonts w:cs="Times New Roman"/>
              </w:rPr>
            </w:pPr>
            <w:r w:rsidRPr="00B850EE">
              <w:t>Mažaaukščių gyvenamųjų namų statybos paskirties sklype adresu Taikos g. 47, Kalnyčių k., Kvėdarnos sen., Šilalės r.,</w:t>
            </w:r>
          </w:p>
        </w:tc>
        <w:tc>
          <w:tcPr>
            <w:tcW w:w="1863" w:type="dxa"/>
          </w:tcPr>
          <w:p w14:paraId="3B9B02FC" w14:textId="78D72FBB" w:rsidR="007551A4" w:rsidRPr="00B850EE" w:rsidRDefault="007551A4" w:rsidP="00B850EE">
            <w:pPr>
              <w:jc w:val="center"/>
              <w:rPr>
                <w:rFonts w:cs="Times New Roman"/>
              </w:rPr>
            </w:pPr>
            <w:r w:rsidRPr="00B850EE">
              <w:rPr>
                <w:rFonts w:cs="Times New Roman"/>
              </w:rPr>
              <w:t>Klevas</w:t>
            </w:r>
          </w:p>
        </w:tc>
        <w:tc>
          <w:tcPr>
            <w:tcW w:w="1386" w:type="dxa"/>
          </w:tcPr>
          <w:p w14:paraId="7EA197E7" w14:textId="724F207A" w:rsidR="007551A4" w:rsidRPr="00B850EE" w:rsidRDefault="007551A4" w:rsidP="00B850EE">
            <w:pPr>
              <w:jc w:val="center"/>
              <w:rPr>
                <w:rFonts w:cs="Times New Roman"/>
                <w:szCs w:val="24"/>
              </w:rPr>
            </w:pPr>
            <w:r w:rsidRPr="00B850EE">
              <w:rPr>
                <w:rFonts w:cs="Times New Roman"/>
                <w:szCs w:val="24"/>
              </w:rPr>
              <w:t>60,65</w:t>
            </w:r>
          </w:p>
        </w:tc>
        <w:tc>
          <w:tcPr>
            <w:tcW w:w="1136" w:type="dxa"/>
          </w:tcPr>
          <w:p w14:paraId="6A810033" w14:textId="5DE8FDF4" w:rsidR="007551A4" w:rsidRPr="00B850EE" w:rsidRDefault="007551A4" w:rsidP="00B850EE">
            <w:pPr>
              <w:ind w:right="-567" w:hanging="9"/>
              <w:jc w:val="center"/>
              <w:rPr>
                <w:rFonts w:cs="Times New Roman"/>
                <w:szCs w:val="24"/>
              </w:rPr>
            </w:pPr>
            <w:r w:rsidRPr="00B850EE">
              <w:rPr>
                <w:rFonts w:cs="Times New Roman"/>
                <w:szCs w:val="24"/>
              </w:rPr>
              <w:t>2</w:t>
            </w:r>
          </w:p>
        </w:tc>
        <w:tc>
          <w:tcPr>
            <w:tcW w:w="1299" w:type="dxa"/>
          </w:tcPr>
          <w:p w14:paraId="71F19F08" w14:textId="609DD8C9" w:rsidR="007551A4" w:rsidRPr="00B850EE" w:rsidRDefault="007551A4" w:rsidP="00B850EE">
            <w:pPr>
              <w:jc w:val="center"/>
              <w:rPr>
                <w:rFonts w:cs="Times New Roman"/>
              </w:rPr>
            </w:pPr>
            <w:r w:rsidRPr="00B850EE">
              <w:rPr>
                <w:rFonts w:cs="Times New Roman"/>
              </w:rPr>
              <w:t>Kirsti</w:t>
            </w:r>
          </w:p>
        </w:tc>
        <w:tc>
          <w:tcPr>
            <w:tcW w:w="1763" w:type="dxa"/>
          </w:tcPr>
          <w:p w14:paraId="21D35AEA" w14:textId="77777777" w:rsidR="007551A4" w:rsidRPr="00B850EE" w:rsidRDefault="007551A4" w:rsidP="00B850EE">
            <w:pPr>
              <w:jc w:val="center"/>
              <w:rPr>
                <w:rFonts w:cs="Times New Roman"/>
              </w:rPr>
            </w:pPr>
            <w:r w:rsidRPr="00B850EE">
              <w:rPr>
                <w:rFonts w:cs="Times New Roman"/>
              </w:rPr>
              <w:t>Neskaičiuojama</w:t>
            </w:r>
          </w:p>
          <w:p w14:paraId="04CA8329" w14:textId="445399ED" w:rsidR="007551A4" w:rsidRPr="00B850EE" w:rsidRDefault="007551A4" w:rsidP="00B850EE">
            <w:pPr>
              <w:jc w:val="center"/>
              <w:rPr>
                <w:rFonts w:cs="Times New Roman"/>
              </w:rPr>
            </w:pPr>
            <w:r w:rsidRPr="00B850EE">
              <w:rPr>
                <w:rFonts w:cs="Times New Roman"/>
              </w:rPr>
              <w:t>(pagal Želdynų įstatymo 13 str. 3 d. 3 p., 8 p.)</w:t>
            </w:r>
          </w:p>
        </w:tc>
        <w:tc>
          <w:tcPr>
            <w:tcW w:w="1563" w:type="dxa"/>
          </w:tcPr>
          <w:p w14:paraId="67EEEACC" w14:textId="77777777" w:rsidR="007551A4" w:rsidRDefault="0087430D" w:rsidP="00B850EE">
            <w:pPr>
              <w:jc w:val="center"/>
              <w:rPr>
                <w:rFonts w:cs="Times New Roman"/>
              </w:rPr>
            </w:pPr>
            <w:r>
              <w:rPr>
                <w:rFonts w:cs="Times New Roman"/>
              </w:rPr>
              <w:t>2025-02-28</w:t>
            </w:r>
          </w:p>
          <w:p w14:paraId="68167B95" w14:textId="70AD5B4C" w:rsidR="0087430D" w:rsidRPr="00B850EE" w:rsidRDefault="0087430D" w:rsidP="00B850EE">
            <w:pPr>
              <w:jc w:val="center"/>
              <w:rPr>
                <w:rFonts w:cs="Times New Roman"/>
              </w:rPr>
            </w:pPr>
          </w:p>
        </w:tc>
      </w:tr>
      <w:tr w:rsidR="007551A4" w:rsidRPr="00B850EE" w14:paraId="5955D31F" w14:textId="77777777" w:rsidTr="002278FA">
        <w:trPr>
          <w:trHeight w:val="1739"/>
        </w:trPr>
        <w:tc>
          <w:tcPr>
            <w:tcW w:w="683" w:type="dxa"/>
          </w:tcPr>
          <w:p w14:paraId="49618DA4" w14:textId="2C73C685" w:rsidR="007551A4" w:rsidRPr="00B850EE" w:rsidRDefault="007551A4" w:rsidP="00B850EE">
            <w:pPr>
              <w:jc w:val="center"/>
              <w:rPr>
                <w:rFonts w:cs="Times New Roman"/>
              </w:rPr>
            </w:pPr>
            <w:r w:rsidRPr="00B850EE">
              <w:rPr>
                <w:rFonts w:cs="Times New Roman"/>
              </w:rPr>
              <w:t>3.</w:t>
            </w:r>
          </w:p>
        </w:tc>
        <w:tc>
          <w:tcPr>
            <w:tcW w:w="1531" w:type="dxa"/>
          </w:tcPr>
          <w:p w14:paraId="03F8FB7D" w14:textId="77777777" w:rsidR="007551A4" w:rsidRPr="00B850EE" w:rsidRDefault="007551A4" w:rsidP="00B850EE">
            <w:pPr>
              <w:jc w:val="center"/>
              <w:rPr>
                <w:rFonts w:cs="Times New Roman"/>
              </w:rPr>
            </w:pPr>
            <w:r w:rsidRPr="00B850EE">
              <w:rPr>
                <w:rFonts w:cs="Times New Roman"/>
              </w:rPr>
              <w:t>2025-01-21</w:t>
            </w:r>
          </w:p>
          <w:p w14:paraId="5D3D9567" w14:textId="11AA6AB0" w:rsidR="007551A4" w:rsidRPr="00B850EE" w:rsidRDefault="007551A4" w:rsidP="00B850EE">
            <w:pPr>
              <w:jc w:val="center"/>
              <w:rPr>
                <w:rFonts w:cs="Times New Roman"/>
              </w:rPr>
            </w:pPr>
            <w:r w:rsidRPr="00B850EE">
              <w:rPr>
                <w:rFonts w:cs="Times New Roman"/>
              </w:rPr>
              <w:t>ŽL-3</w:t>
            </w:r>
            <w:r w:rsidR="00201BF0">
              <w:rPr>
                <w:rFonts w:cs="Times New Roman"/>
              </w:rPr>
              <w:t xml:space="preserve"> </w:t>
            </w:r>
            <w:r w:rsidR="00201BF0">
              <w:rPr>
                <w:rFonts w:cs="Times New Roman"/>
              </w:rPr>
              <w:t>(19.7)</w:t>
            </w:r>
          </w:p>
        </w:tc>
        <w:tc>
          <w:tcPr>
            <w:tcW w:w="1397" w:type="dxa"/>
          </w:tcPr>
          <w:p w14:paraId="1E996DB5" w14:textId="19E2B9C7" w:rsidR="007551A4" w:rsidRPr="00B850EE" w:rsidRDefault="007551A4" w:rsidP="00B850EE">
            <w:pPr>
              <w:jc w:val="center"/>
              <w:rPr>
                <w:rFonts w:cs="Times New Roman"/>
              </w:rPr>
            </w:pPr>
            <w:r w:rsidRPr="00B850EE">
              <w:rPr>
                <w:rFonts w:cs="Times New Roman"/>
              </w:rPr>
              <w:t>-</w:t>
            </w:r>
          </w:p>
        </w:tc>
        <w:tc>
          <w:tcPr>
            <w:tcW w:w="2195" w:type="dxa"/>
          </w:tcPr>
          <w:p w14:paraId="7F1271B2" w14:textId="22928996" w:rsidR="007551A4" w:rsidRPr="00B850EE" w:rsidRDefault="007551A4" w:rsidP="00B850EE">
            <w:pPr>
              <w:ind w:firstLine="567"/>
              <w:jc w:val="center"/>
              <w:rPr>
                <w:rFonts w:cs="Times New Roman"/>
              </w:rPr>
            </w:pPr>
            <w:r w:rsidRPr="00B850EE">
              <w:rPr>
                <w:szCs w:val="24"/>
              </w:rPr>
              <w:t>Vienbučių ir dvibučių gyvenamųjų pastatų teritorijos sklype adresu Didkiemio g.,</w:t>
            </w:r>
            <w:r w:rsidRPr="00B850EE">
              <w:rPr>
                <w:color w:val="000000"/>
                <w:szCs w:val="24"/>
                <w:shd w:val="clear" w:color="auto" w:fill="FFFFFF"/>
              </w:rPr>
              <w:t xml:space="preserve"> Jucaičių k., Šilalės kaimiškoji sen., Šilalės r.</w:t>
            </w:r>
          </w:p>
        </w:tc>
        <w:tc>
          <w:tcPr>
            <w:tcW w:w="1863" w:type="dxa"/>
          </w:tcPr>
          <w:p w14:paraId="01A0BBAB" w14:textId="6AB50EEA" w:rsidR="007551A4" w:rsidRPr="00B850EE" w:rsidRDefault="007551A4" w:rsidP="00B850EE">
            <w:pPr>
              <w:jc w:val="center"/>
              <w:rPr>
                <w:rFonts w:cs="Times New Roman"/>
              </w:rPr>
            </w:pPr>
            <w:r w:rsidRPr="00B850EE">
              <w:rPr>
                <w:rFonts w:cs="Times New Roman"/>
              </w:rPr>
              <w:t>Uosis</w:t>
            </w:r>
          </w:p>
        </w:tc>
        <w:tc>
          <w:tcPr>
            <w:tcW w:w="1386" w:type="dxa"/>
          </w:tcPr>
          <w:p w14:paraId="0E4C484B" w14:textId="3487FB06" w:rsidR="007551A4" w:rsidRPr="00B850EE" w:rsidRDefault="007551A4" w:rsidP="00B850EE">
            <w:pPr>
              <w:jc w:val="center"/>
              <w:rPr>
                <w:rFonts w:cs="Times New Roman"/>
                <w:szCs w:val="24"/>
              </w:rPr>
            </w:pPr>
            <w:r w:rsidRPr="00B850EE">
              <w:rPr>
                <w:rFonts w:cs="Times New Roman"/>
                <w:szCs w:val="24"/>
              </w:rPr>
              <w:t>55, 60, 60</w:t>
            </w:r>
          </w:p>
        </w:tc>
        <w:tc>
          <w:tcPr>
            <w:tcW w:w="1136" w:type="dxa"/>
          </w:tcPr>
          <w:p w14:paraId="1F7E2F6E" w14:textId="3F0A1587" w:rsidR="007551A4" w:rsidRPr="00B850EE" w:rsidRDefault="007551A4" w:rsidP="00B850EE">
            <w:pPr>
              <w:ind w:right="-567" w:hanging="9"/>
              <w:jc w:val="center"/>
              <w:rPr>
                <w:rFonts w:cs="Times New Roman"/>
                <w:szCs w:val="24"/>
              </w:rPr>
            </w:pPr>
            <w:r w:rsidRPr="00B850EE">
              <w:rPr>
                <w:rFonts w:cs="Times New Roman"/>
                <w:szCs w:val="24"/>
              </w:rPr>
              <w:t>3</w:t>
            </w:r>
          </w:p>
        </w:tc>
        <w:tc>
          <w:tcPr>
            <w:tcW w:w="1299" w:type="dxa"/>
          </w:tcPr>
          <w:p w14:paraId="46EE4732" w14:textId="00E8B2D0" w:rsidR="007551A4" w:rsidRPr="00B850EE" w:rsidRDefault="007551A4" w:rsidP="00B850EE">
            <w:pPr>
              <w:jc w:val="center"/>
              <w:rPr>
                <w:rFonts w:cs="Times New Roman"/>
              </w:rPr>
            </w:pPr>
            <w:r w:rsidRPr="00B850EE">
              <w:rPr>
                <w:rFonts w:cs="Times New Roman"/>
              </w:rPr>
              <w:t>Kirsti</w:t>
            </w:r>
          </w:p>
        </w:tc>
        <w:tc>
          <w:tcPr>
            <w:tcW w:w="1763" w:type="dxa"/>
          </w:tcPr>
          <w:p w14:paraId="77B64CE2" w14:textId="77777777" w:rsidR="007551A4" w:rsidRPr="00B850EE" w:rsidRDefault="007551A4" w:rsidP="00B850EE">
            <w:pPr>
              <w:jc w:val="center"/>
              <w:rPr>
                <w:rFonts w:cs="Times New Roman"/>
              </w:rPr>
            </w:pPr>
            <w:r w:rsidRPr="00B850EE">
              <w:rPr>
                <w:rFonts w:cs="Times New Roman"/>
              </w:rPr>
              <w:t>Neskaičiuojama</w:t>
            </w:r>
          </w:p>
          <w:p w14:paraId="09FAAAD6" w14:textId="27B071FD" w:rsidR="007551A4" w:rsidRPr="00B850EE" w:rsidRDefault="007551A4" w:rsidP="00B850EE">
            <w:pPr>
              <w:jc w:val="center"/>
              <w:rPr>
                <w:rFonts w:cs="Times New Roman"/>
              </w:rPr>
            </w:pPr>
            <w:r w:rsidRPr="00B850EE">
              <w:rPr>
                <w:rFonts w:cs="Times New Roman"/>
              </w:rPr>
              <w:t>(pagal Želdynų įstatymo 13 str. 3 d. 3 p., 8 p.)</w:t>
            </w:r>
          </w:p>
        </w:tc>
        <w:tc>
          <w:tcPr>
            <w:tcW w:w="1563" w:type="dxa"/>
          </w:tcPr>
          <w:p w14:paraId="70787CBA" w14:textId="7ECD6754" w:rsidR="007551A4" w:rsidRPr="00B850EE" w:rsidRDefault="0087430D" w:rsidP="00B850EE">
            <w:pPr>
              <w:jc w:val="center"/>
              <w:rPr>
                <w:rFonts w:cs="Times New Roman"/>
              </w:rPr>
            </w:pPr>
            <w:r>
              <w:rPr>
                <w:rFonts w:cs="Times New Roman"/>
              </w:rPr>
              <w:t>2025-02-04</w:t>
            </w:r>
          </w:p>
        </w:tc>
      </w:tr>
      <w:tr w:rsidR="007551A4" w:rsidRPr="00B850EE" w14:paraId="1CDD619D" w14:textId="77777777" w:rsidTr="002278FA">
        <w:trPr>
          <w:trHeight w:val="2199"/>
        </w:trPr>
        <w:tc>
          <w:tcPr>
            <w:tcW w:w="683" w:type="dxa"/>
          </w:tcPr>
          <w:p w14:paraId="4C91274D" w14:textId="7A209613" w:rsidR="007551A4" w:rsidRPr="00B850EE" w:rsidRDefault="007551A4" w:rsidP="00B850EE">
            <w:pPr>
              <w:jc w:val="center"/>
              <w:rPr>
                <w:rFonts w:cs="Times New Roman"/>
              </w:rPr>
            </w:pPr>
            <w:r w:rsidRPr="00B850EE">
              <w:rPr>
                <w:rFonts w:cs="Times New Roman"/>
              </w:rPr>
              <w:lastRenderedPageBreak/>
              <w:t>4.</w:t>
            </w:r>
          </w:p>
        </w:tc>
        <w:tc>
          <w:tcPr>
            <w:tcW w:w="1531" w:type="dxa"/>
          </w:tcPr>
          <w:p w14:paraId="4026F0E2" w14:textId="77777777" w:rsidR="007551A4" w:rsidRPr="00B850EE" w:rsidRDefault="007551A4" w:rsidP="00B850EE">
            <w:pPr>
              <w:jc w:val="center"/>
              <w:rPr>
                <w:rFonts w:cs="Times New Roman"/>
              </w:rPr>
            </w:pPr>
            <w:r w:rsidRPr="00B850EE">
              <w:rPr>
                <w:rFonts w:cs="Times New Roman"/>
              </w:rPr>
              <w:t>2025-01-27</w:t>
            </w:r>
          </w:p>
          <w:p w14:paraId="70B94789" w14:textId="3F9554AD" w:rsidR="007551A4" w:rsidRPr="00B850EE" w:rsidRDefault="007551A4" w:rsidP="00B850EE">
            <w:pPr>
              <w:jc w:val="center"/>
              <w:rPr>
                <w:rFonts w:cs="Times New Roman"/>
              </w:rPr>
            </w:pPr>
            <w:r w:rsidRPr="00B850EE">
              <w:rPr>
                <w:rFonts w:cs="Times New Roman"/>
              </w:rPr>
              <w:t>ŽL-4</w:t>
            </w:r>
            <w:r w:rsidR="00201BF0">
              <w:rPr>
                <w:rFonts w:cs="Times New Roman"/>
              </w:rPr>
              <w:t xml:space="preserve"> </w:t>
            </w:r>
            <w:r w:rsidR="00201BF0">
              <w:rPr>
                <w:rFonts w:cs="Times New Roman"/>
              </w:rPr>
              <w:t>(19.7)</w:t>
            </w:r>
          </w:p>
        </w:tc>
        <w:tc>
          <w:tcPr>
            <w:tcW w:w="1397" w:type="dxa"/>
          </w:tcPr>
          <w:p w14:paraId="5E8249E1" w14:textId="43D5CE12" w:rsidR="007551A4" w:rsidRPr="00B850EE" w:rsidRDefault="007551A4" w:rsidP="00B850EE">
            <w:pPr>
              <w:jc w:val="center"/>
              <w:rPr>
                <w:rFonts w:cs="Times New Roman"/>
              </w:rPr>
            </w:pPr>
            <w:r w:rsidRPr="00B850EE">
              <w:rPr>
                <w:rFonts w:cs="Times New Roman"/>
              </w:rPr>
              <w:t>-</w:t>
            </w:r>
          </w:p>
        </w:tc>
        <w:tc>
          <w:tcPr>
            <w:tcW w:w="2195" w:type="dxa"/>
          </w:tcPr>
          <w:p w14:paraId="4F414AE8" w14:textId="4F2A3FCD" w:rsidR="007551A4" w:rsidRPr="00B850EE" w:rsidRDefault="007551A4" w:rsidP="00B850EE">
            <w:pPr>
              <w:jc w:val="center"/>
              <w:rPr>
                <w:rFonts w:cs="Times New Roman"/>
              </w:rPr>
            </w:pPr>
            <w:r w:rsidRPr="00B850EE">
              <w:rPr>
                <w:szCs w:val="24"/>
              </w:rPr>
              <w:t xml:space="preserve">Gyvenamosios teritorijos mažaaukščių gyvenamųjų namų statybos sklype adresu </w:t>
            </w:r>
            <w:r w:rsidRPr="00B850EE">
              <w:rPr>
                <w:color w:val="000000"/>
                <w:szCs w:val="24"/>
                <w:shd w:val="clear" w:color="auto" w:fill="FFFFFF"/>
              </w:rPr>
              <w:t>Draugystės g. 37, Šilalė, Šilalės miesto sen., Šilalės r.</w:t>
            </w:r>
          </w:p>
        </w:tc>
        <w:tc>
          <w:tcPr>
            <w:tcW w:w="1863" w:type="dxa"/>
          </w:tcPr>
          <w:p w14:paraId="1A5275AC" w14:textId="22DE8C3E" w:rsidR="007551A4" w:rsidRPr="00B850EE" w:rsidRDefault="007551A4" w:rsidP="00B850EE">
            <w:pPr>
              <w:jc w:val="center"/>
              <w:rPr>
                <w:rFonts w:cs="Times New Roman"/>
              </w:rPr>
            </w:pPr>
            <w:r w:rsidRPr="00B850EE">
              <w:rPr>
                <w:rFonts w:cs="Times New Roman"/>
              </w:rPr>
              <w:t>Liepa</w:t>
            </w:r>
          </w:p>
        </w:tc>
        <w:tc>
          <w:tcPr>
            <w:tcW w:w="1386" w:type="dxa"/>
          </w:tcPr>
          <w:p w14:paraId="2FBC680C" w14:textId="5BD5B3EF" w:rsidR="007551A4" w:rsidRPr="00B850EE" w:rsidRDefault="007551A4" w:rsidP="00B850EE">
            <w:pPr>
              <w:jc w:val="center"/>
              <w:rPr>
                <w:rFonts w:cs="Times New Roman"/>
                <w:szCs w:val="24"/>
              </w:rPr>
            </w:pPr>
            <w:r w:rsidRPr="00B850EE">
              <w:rPr>
                <w:rFonts w:cs="Times New Roman"/>
                <w:szCs w:val="24"/>
              </w:rPr>
              <w:t>50</w:t>
            </w:r>
          </w:p>
        </w:tc>
        <w:tc>
          <w:tcPr>
            <w:tcW w:w="1136" w:type="dxa"/>
          </w:tcPr>
          <w:p w14:paraId="563A42A4" w14:textId="3064AF44" w:rsidR="007551A4" w:rsidRPr="00B850EE" w:rsidRDefault="007551A4" w:rsidP="00B850EE">
            <w:pPr>
              <w:jc w:val="center"/>
              <w:rPr>
                <w:rFonts w:cs="Times New Roman"/>
                <w:szCs w:val="24"/>
              </w:rPr>
            </w:pPr>
            <w:r w:rsidRPr="00B850EE">
              <w:rPr>
                <w:rFonts w:cs="Times New Roman"/>
                <w:szCs w:val="24"/>
              </w:rPr>
              <w:t>1</w:t>
            </w:r>
          </w:p>
        </w:tc>
        <w:tc>
          <w:tcPr>
            <w:tcW w:w="1299" w:type="dxa"/>
          </w:tcPr>
          <w:p w14:paraId="2C533700" w14:textId="4EB6E829" w:rsidR="007551A4" w:rsidRPr="00B850EE" w:rsidRDefault="007551A4" w:rsidP="00B850EE">
            <w:pPr>
              <w:jc w:val="center"/>
              <w:rPr>
                <w:rFonts w:cs="Times New Roman"/>
              </w:rPr>
            </w:pPr>
            <w:r w:rsidRPr="00B850EE">
              <w:rPr>
                <w:rFonts w:cs="Times New Roman"/>
              </w:rPr>
              <w:t>Kirsti</w:t>
            </w:r>
          </w:p>
        </w:tc>
        <w:tc>
          <w:tcPr>
            <w:tcW w:w="1763" w:type="dxa"/>
          </w:tcPr>
          <w:p w14:paraId="07D0FEA3" w14:textId="77777777" w:rsidR="007551A4" w:rsidRPr="00B850EE" w:rsidRDefault="007551A4" w:rsidP="00B850EE">
            <w:pPr>
              <w:jc w:val="center"/>
              <w:rPr>
                <w:rFonts w:cs="Times New Roman"/>
              </w:rPr>
            </w:pPr>
            <w:bookmarkStart w:id="0" w:name="_Hlk190858576"/>
            <w:r w:rsidRPr="00B850EE">
              <w:rPr>
                <w:rFonts w:cs="Times New Roman"/>
              </w:rPr>
              <w:t>Neskaičiuojama</w:t>
            </w:r>
          </w:p>
          <w:p w14:paraId="385F9F4F" w14:textId="3C05564F" w:rsidR="007551A4" w:rsidRPr="00B850EE" w:rsidRDefault="007551A4" w:rsidP="00B850EE">
            <w:pPr>
              <w:jc w:val="center"/>
              <w:rPr>
                <w:rFonts w:cs="Times New Roman"/>
              </w:rPr>
            </w:pPr>
            <w:r w:rsidRPr="00B850EE">
              <w:rPr>
                <w:rFonts w:cs="Times New Roman"/>
              </w:rPr>
              <w:t>(pagal Želdynų įstatymo 13 str. 3 d. 3 p., 8 p., 9 p.)</w:t>
            </w:r>
            <w:bookmarkEnd w:id="0"/>
          </w:p>
        </w:tc>
        <w:tc>
          <w:tcPr>
            <w:tcW w:w="1563" w:type="dxa"/>
          </w:tcPr>
          <w:p w14:paraId="17E73B5F" w14:textId="47FEA4BE" w:rsidR="007551A4" w:rsidRPr="00B850EE" w:rsidRDefault="0087430D" w:rsidP="00B850EE">
            <w:pPr>
              <w:jc w:val="center"/>
              <w:rPr>
                <w:rFonts w:cs="Times New Roman"/>
              </w:rPr>
            </w:pPr>
            <w:r>
              <w:rPr>
                <w:rFonts w:cs="Times New Roman"/>
              </w:rPr>
              <w:t>2025-02-06</w:t>
            </w:r>
          </w:p>
        </w:tc>
      </w:tr>
      <w:tr w:rsidR="007551A4" w:rsidRPr="00B850EE" w14:paraId="61AC2DB3" w14:textId="77777777" w:rsidTr="002278FA">
        <w:trPr>
          <w:trHeight w:val="2199"/>
        </w:trPr>
        <w:tc>
          <w:tcPr>
            <w:tcW w:w="683" w:type="dxa"/>
          </w:tcPr>
          <w:p w14:paraId="5449382E" w14:textId="59F54B3A" w:rsidR="007551A4" w:rsidRPr="00B850EE" w:rsidRDefault="007551A4" w:rsidP="00B850EE">
            <w:pPr>
              <w:jc w:val="center"/>
              <w:rPr>
                <w:rFonts w:cs="Times New Roman"/>
              </w:rPr>
            </w:pPr>
            <w:r w:rsidRPr="00B850EE">
              <w:rPr>
                <w:rFonts w:cs="Times New Roman"/>
              </w:rPr>
              <w:t>5.</w:t>
            </w:r>
          </w:p>
        </w:tc>
        <w:tc>
          <w:tcPr>
            <w:tcW w:w="1531" w:type="dxa"/>
          </w:tcPr>
          <w:p w14:paraId="0C884CE9" w14:textId="77777777" w:rsidR="007551A4" w:rsidRPr="00B850EE" w:rsidRDefault="007551A4" w:rsidP="00B850EE">
            <w:pPr>
              <w:jc w:val="center"/>
              <w:rPr>
                <w:rFonts w:cs="Times New Roman"/>
              </w:rPr>
            </w:pPr>
            <w:r w:rsidRPr="00B850EE">
              <w:rPr>
                <w:rFonts w:cs="Times New Roman"/>
              </w:rPr>
              <w:t>2025-01-27</w:t>
            </w:r>
          </w:p>
          <w:p w14:paraId="17FD1128" w14:textId="313D335A" w:rsidR="007551A4" w:rsidRPr="00B850EE" w:rsidRDefault="007551A4" w:rsidP="00B850EE">
            <w:pPr>
              <w:jc w:val="center"/>
              <w:rPr>
                <w:rFonts w:cs="Times New Roman"/>
              </w:rPr>
            </w:pPr>
            <w:r w:rsidRPr="00B850EE">
              <w:rPr>
                <w:rFonts w:cs="Times New Roman"/>
              </w:rPr>
              <w:t>ŽL-5</w:t>
            </w:r>
            <w:r w:rsidR="00201BF0">
              <w:rPr>
                <w:rFonts w:cs="Times New Roman"/>
              </w:rPr>
              <w:t>(19.7)</w:t>
            </w:r>
          </w:p>
        </w:tc>
        <w:tc>
          <w:tcPr>
            <w:tcW w:w="1397" w:type="dxa"/>
          </w:tcPr>
          <w:p w14:paraId="6287FA34" w14:textId="66E5C9E1" w:rsidR="007551A4" w:rsidRPr="00B850EE" w:rsidRDefault="007551A4" w:rsidP="00B850EE">
            <w:pPr>
              <w:jc w:val="center"/>
              <w:rPr>
                <w:rFonts w:cs="Times New Roman"/>
              </w:rPr>
            </w:pPr>
            <w:r w:rsidRPr="00B850EE">
              <w:rPr>
                <w:rFonts w:cs="Times New Roman"/>
              </w:rPr>
              <w:t>-</w:t>
            </w:r>
          </w:p>
        </w:tc>
        <w:tc>
          <w:tcPr>
            <w:tcW w:w="2195" w:type="dxa"/>
          </w:tcPr>
          <w:p w14:paraId="0AC146EA" w14:textId="3253E436" w:rsidR="007551A4" w:rsidRPr="00B850EE" w:rsidRDefault="007551A4" w:rsidP="00B850EE">
            <w:pPr>
              <w:ind w:firstLine="567"/>
              <w:jc w:val="center"/>
              <w:rPr>
                <w:sz w:val="20"/>
              </w:rPr>
            </w:pPr>
            <w:r w:rsidRPr="00B850EE">
              <w:rPr>
                <w:szCs w:val="24"/>
              </w:rPr>
              <w:t>Žemės ūkio paskirties sklype Rubinavo k., Traksėdžio sen</w:t>
            </w:r>
            <w:r w:rsidRPr="00B850EE">
              <w:rPr>
                <w:color w:val="000000"/>
                <w:szCs w:val="24"/>
                <w:shd w:val="clear" w:color="auto" w:fill="FFFFFF"/>
              </w:rPr>
              <w:t>., Šilalės r.</w:t>
            </w:r>
          </w:p>
          <w:p w14:paraId="15969275" w14:textId="77777777" w:rsidR="007551A4" w:rsidRPr="00B850EE" w:rsidRDefault="007551A4" w:rsidP="00B850EE">
            <w:pPr>
              <w:jc w:val="center"/>
              <w:rPr>
                <w:szCs w:val="24"/>
              </w:rPr>
            </w:pPr>
          </w:p>
        </w:tc>
        <w:tc>
          <w:tcPr>
            <w:tcW w:w="1863" w:type="dxa"/>
          </w:tcPr>
          <w:p w14:paraId="4C7D45C1" w14:textId="5766B3EC" w:rsidR="007551A4" w:rsidRPr="00B850EE" w:rsidRDefault="007551A4" w:rsidP="00B850EE">
            <w:pPr>
              <w:jc w:val="center"/>
              <w:rPr>
                <w:rFonts w:cs="Times New Roman"/>
              </w:rPr>
            </w:pPr>
            <w:r w:rsidRPr="00B850EE">
              <w:rPr>
                <w:rFonts w:cs="Times New Roman"/>
              </w:rPr>
              <w:t>Beržas</w:t>
            </w:r>
          </w:p>
        </w:tc>
        <w:tc>
          <w:tcPr>
            <w:tcW w:w="1386" w:type="dxa"/>
          </w:tcPr>
          <w:p w14:paraId="7CE9E03D" w14:textId="1DC5C215" w:rsidR="007551A4" w:rsidRPr="00B850EE" w:rsidRDefault="007551A4" w:rsidP="00B850EE">
            <w:pPr>
              <w:jc w:val="center"/>
              <w:rPr>
                <w:rFonts w:cs="Times New Roman"/>
                <w:szCs w:val="24"/>
              </w:rPr>
            </w:pPr>
            <w:r w:rsidRPr="00B850EE">
              <w:rPr>
                <w:rFonts w:cs="Times New Roman"/>
                <w:szCs w:val="24"/>
              </w:rPr>
              <w:t>30, 35</w:t>
            </w:r>
          </w:p>
        </w:tc>
        <w:tc>
          <w:tcPr>
            <w:tcW w:w="1136" w:type="dxa"/>
          </w:tcPr>
          <w:p w14:paraId="334C9047" w14:textId="46B37113" w:rsidR="007551A4" w:rsidRPr="00B850EE" w:rsidRDefault="007551A4" w:rsidP="00B850EE">
            <w:pPr>
              <w:jc w:val="center"/>
              <w:rPr>
                <w:rFonts w:cs="Times New Roman"/>
                <w:szCs w:val="24"/>
              </w:rPr>
            </w:pPr>
            <w:r w:rsidRPr="00B850EE">
              <w:rPr>
                <w:rFonts w:cs="Times New Roman"/>
                <w:szCs w:val="24"/>
              </w:rPr>
              <w:t>2</w:t>
            </w:r>
          </w:p>
        </w:tc>
        <w:tc>
          <w:tcPr>
            <w:tcW w:w="1299" w:type="dxa"/>
          </w:tcPr>
          <w:p w14:paraId="1B47C10C" w14:textId="1A114971" w:rsidR="007551A4" w:rsidRPr="00B850EE" w:rsidRDefault="007551A4" w:rsidP="00B850EE">
            <w:pPr>
              <w:jc w:val="center"/>
              <w:rPr>
                <w:rFonts w:cs="Times New Roman"/>
              </w:rPr>
            </w:pPr>
            <w:r w:rsidRPr="00B850EE">
              <w:rPr>
                <w:rFonts w:cs="Times New Roman"/>
              </w:rPr>
              <w:t>Kirsti</w:t>
            </w:r>
          </w:p>
        </w:tc>
        <w:tc>
          <w:tcPr>
            <w:tcW w:w="1763" w:type="dxa"/>
          </w:tcPr>
          <w:p w14:paraId="54FE6B4E" w14:textId="77777777" w:rsidR="007551A4" w:rsidRPr="00B850EE" w:rsidRDefault="007551A4" w:rsidP="00B850EE">
            <w:pPr>
              <w:jc w:val="center"/>
              <w:rPr>
                <w:rFonts w:cs="Times New Roman"/>
              </w:rPr>
            </w:pPr>
            <w:r w:rsidRPr="00B850EE">
              <w:rPr>
                <w:rFonts w:cs="Times New Roman"/>
              </w:rPr>
              <w:t>Neskaičiuojama</w:t>
            </w:r>
          </w:p>
          <w:p w14:paraId="2AC5A740" w14:textId="1AD554A2" w:rsidR="007551A4" w:rsidRPr="00B850EE" w:rsidRDefault="007551A4" w:rsidP="00B850EE">
            <w:pPr>
              <w:jc w:val="center"/>
              <w:rPr>
                <w:rFonts w:cs="Times New Roman"/>
              </w:rPr>
            </w:pPr>
            <w:r w:rsidRPr="00B850EE">
              <w:rPr>
                <w:rFonts w:cs="Times New Roman"/>
              </w:rPr>
              <w:t>(pagal Želdynų įstatymo 13 str. 3 d. 3 p., 8 p.)</w:t>
            </w:r>
          </w:p>
        </w:tc>
        <w:tc>
          <w:tcPr>
            <w:tcW w:w="1563" w:type="dxa"/>
          </w:tcPr>
          <w:p w14:paraId="09525B64" w14:textId="77777777" w:rsidR="007551A4" w:rsidRDefault="0087430D" w:rsidP="00B850EE">
            <w:pPr>
              <w:jc w:val="center"/>
              <w:rPr>
                <w:rFonts w:cs="Times New Roman"/>
              </w:rPr>
            </w:pPr>
            <w:r>
              <w:rPr>
                <w:rFonts w:cs="Times New Roman"/>
              </w:rPr>
              <w:t>2025-02-10</w:t>
            </w:r>
          </w:p>
          <w:p w14:paraId="12AE14AA" w14:textId="77777777" w:rsidR="0087430D" w:rsidRDefault="0087430D" w:rsidP="00B850EE">
            <w:pPr>
              <w:jc w:val="center"/>
              <w:rPr>
                <w:rFonts w:cs="Times New Roman"/>
              </w:rPr>
            </w:pPr>
          </w:p>
          <w:p w14:paraId="7BAE1D6F" w14:textId="43FA9C29" w:rsidR="0087430D" w:rsidRPr="00B850EE" w:rsidRDefault="0087430D" w:rsidP="00B850EE">
            <w:pPr>
              <w:jc w:val="center"/>
              <w:rPr>
                <w:rFonts w:cs="Times New Roman"/>
              </w:rPr>
            </w:pPr>
          </w:p>
        </w:tc>
      </w:tr>
      <w:tr w:rsidR="007551A4" w:rsidRPr="00B850EE" w14:paraId="3F0F7ADA" w14:textId="77777777" w:rsidTr="002278FA">
        <w:trPr>
          <w:trHeight w:val="2199"/>
        </w:trPr>
        <w:tc>
          <w:tcPr>
            <w:tcW w:w="683" w:type="dxa"/>
          </w:tcPr>
          <w:p w14:paraId="60500B56" w14:textId="243B2C53" w:rsidR="007551A4" w:rsidRPr="00B850EE" w:rsidRDefault="007551A4" w:rsidP="00B850EE">
            <w:pPr>
              <w:jc w:val="center"/>
              <w:rPr>
                <w:rFonts w:cs="Times New Roman"/>
              </w:rPr>
            </w:pPr>
            <w:r w:rsidRPr="00B850EE">
              <w:rPr>
                <w:rFonts w:cs="Times New Roman"/>
              </w:rPr>
              <w:t>6.</w:t>
            </w:r>
          </w:p>
        </w:tc>
        <w:tc>
          <w:tcPr>
            <w:tcW w:w="1531" w:type="dxa"/>
          </w:tcPr>
          <w:p w14:paraId="30868029" w14:textId="77777777" w:rsidR="007551A4" w:rsidRPr="00B850EE" w:rsidRDefault="00615B6E" w:rsidP="00B850EE">
            <w:pPr>
              <w:jc w:val="center"/>
              <w:rPr>
                <w:rFonts w:cs="Times New Roman"/>
              </w:rPr>
            </w:pPr>
            <w:r w:rsidRPr="00B850EE">
              <w:rPr>
                <w:rFonts w:cs="Times New Roman"/>
              </w:rPr>
              <w:t>2025-01-28</w:t>
            </w:r>
          </w:p>
          <w:p w14:paraId="79CFC9CA" w14:textId="0E24B4EA" w:rsidR="00615B6E" w:rsidRPr="00B850EE" w:rsidRDefault="00615B6E" w:rsidP="00B850EE">
            <w:pPr>
              <w:jc w:val="center"/>
              <w:rPr>
                <w:rFonts w:cs="Times New Roman"/>
              </w:rPr>
            </w:pPr>
            <w:r w:rsidRPr="00B850EE">
              <w:rPr>
                <w:rFonts w:cs="Times New Roman"/>
              </w:rPr>
              <w:t>ŽL-6</w:t>
            </w:r>
            <w:r w:rsidR="00201BF0">
              <w:rPr>
                <w:rFonts w:cs="Times New Roman"/>
              </w:rPr>
              <w:t xml:space="preserve"> </w:t>
            </w:r>
            <w:r w:rsidR="00201BF0">
              <w:rPr>
                <w:rFonts w:cs="Times New Roman"/>
              </w:rPr>
              <w:t>(19.7)</w:t>
            </w:r>
          </w:p>
        </w:tc>
        <w:tc>
          <w:tcPr>
            <w:tcW w:w="1397" w:type="dxa"/>
          </w:tcPr>
          <w:p w14:paraId="337D4BA3" w14:textId="78971F32" w:rsidR="007551A4" w:rsidRPr="00B850EE" w:rsidRDefault="00615B6E" w:rsidP="00B850EE">
            <w:pPr>
              <w:jc w:val="center"/>
              <w:rPr>
                <w:rFonts w:cs="Times New Roman"/>
              </w:rPr>
            </w:pPr>
            <w:r w:rsidRPr="00B850EE">
              <w:rPr>
                <w:rFonts w:cs="Times New Roman"/>
              </w:rPr>
              <w:t>-</w:t>
            </w:r>
          </w:p>
        </w:tc>
        <w:tc>
          <w:tcPr>
            <w:tcW w:w="2195" w:type="dxa"/>
          </w:tcPr>
          <w:p w14:paraId="73710AA3" w14:textId="0D202F71" w:rsidR="00615B6E" w:rsidRPr="00B850EE" w:rsidRDefault="00615B6E" w:rsidP="00B850EE">
            <w:pPr>
              <w:jc w:val="center"/>
            </w:pPr>
            <w:r w:rsidRPr="00B850EE">
              <w:rPr>
                <w:szCs w:val="24"/>
              </w:rPr>
              <w:t>Šilalės mieste, Kvėdarnos g., kelio apsaugos juostoje, ties sklypu Nr. 10.</w:t>
            </w:r>
          </w:p>
          <w:p w14:paraId="68CB6C6D" w14:textId="77777777" w:rsidR="007551A4" w:rsidRPr="00B850EE" w:rsidRDefault="007551A4" w:rsidP="00B850EE">
            <w:pPr>
              <w:ind w:firstLine="567"/>
              <w:jc w:val="center"/>
              <w:rPr>
                <w:szCs w:val="24"/>
              </w:rPr>
            </w:pPr>
          </w:p>
        </w:tc>
        <w:tc>
          <w:tcPr>
            <w:tcW w:w="1863" w:type="dxa"/>
          </w:tcPr>
          <w:p w14:paraId="5F0B84FC" w14:textId="26C8B9E0" w:rsidR="007551A4" w:rsidRPr="00B850EE" w:rsidRDefault="00615B6E" w:rsidP="00B850EE">
            <w:pPr>
              <w:jc w:val="center"/>
              <w:rPr>
                <w:rFonts w:cs="Times New Roman"/>
              </w:rPr>
            </w:pPr>
            <w:r w:rsidRPr="00B850EE">
              <w:rPr>
                <w:rFonts w:cs="Times New Roman"/>
              </w:rPr>
              <w:t>Liepa</w:t>
            </w:r>
          </w:p>
        </w:tc>
        <w:tc>
          <w:tcPr>
            <w:tcW w:w="1386" w:type="dxa"/>
          </w:tcPr>
          <w:p w14:paraId="57F9AD42" w14:textId="48767045" w:rsidR="007551A4" w:rsidRPr="00B850EE" w:rsidRDefault="00615B6E" w:rsidP="00B850EE">
            <w:pPr>
              <w:jc w:val="center"/>
              <w:rPr>
                <w:rFonts w:cs="Times New Roman"/>
                <w:szCs w:val="24"/>
              </w:rPr>
            </w:pPr>
            <w:r w:rsidRPr="00B850EE">
              <w:rPr>
                <w:rFonts w:cs="Times New Roman"/>
                <w:szCs w:val="24"/>
              </w:rPr>
              <w:t>40</w:t>
            </w:r>
          </w:p>
        </w:tc>
        <w:tc>
          <w:tcPr>
            <w:tcW w:w="1136" w:type="dxa"/>
          </w:tcPr>
          <w:p w14:paraId="2078A488" w14:textId="02BDD0BA" w:rsidR="007551A4" w:rsidRPr="00B850EE" w:rsidRDefault="00615B6E" w:rsidP="00B850EE">
            <w:pPr>
              <w:jc w:val="center"/>
              <w:rPr>
                <w:rFonts w:cs="Times New Roman"/>
                <w:szCs w:val="24"/>
              </w:rPr>
            </w:pPr>
            <w:r w:rsidRPr="00B850EE">
              <w:rPr>
                <w:rFonts w:cs="Times New Roman"/>
                <w:szCs w:val="24"/>
              </w:rPr>
              <w:t>1</w:t>
            </w:r>
          </w:p>
        </w:tc>
        <w:tc>
          <w:tcPr>
            <w:tcW w:w="1299" w:type="dxa"/>
          </w:tcPr>
          <w:p w14:paraId="4F4CA9EE" w14:textId="7D8F8636" w:rsidR="007551A4" w:rsidRPr="00B850EE" w:rsidRDefault="00615B6E" w:rsidP="00B850EE">
            <w:pPr>
              <w:jc w:val="center"/>
              <w:rPr>
                <w:rFonts w:cs="Times New Roman"/>
              </w:rPr>
            </w:pPr>
            <w:r w:rsidRPr="00B850EE">
              <w:rPr>
                <w:rFonts w:cs="Times New Roman"/>
              </w:rPr>
              <w:t>Kirsti</w:t>
            </w:r>
          </w:p>
        </w:tc>
        <w:tc>
          <w:tcPr>
            <w:tcW w:w="1763" w:type="dxa"/>
          </w:tcPr>
          <w:p w14:paraId="69FD5539" w14:textId="77777777" w:rsidR="00615B6E" w:rsidRPr="00B850EE" w:rsidRDefault="00615B6E" w:rsidP="00B850EE">
            <w:pPr>
              <w:jc w:val="center"/>
              <w:rPr>
                <w:rFonts w:cs="Times New Roman"/>
              </w:rPr>
            </w:pPr>
            <w:r w:rsidRPr="00B850EE">
              <w:rPr>
                <w:rFonts w:cs="Times New Roman"/>
              </w:rPr>
              <w:t>Neskaičiuojama</w:t>
            </w:r>
          </w:p>
          <w:p w14:paraId="4B1FF5F6" w14:textId="3F844CFD" w:rsidR="007551A4" w:rsidRPr="00B850EE" w:rsidRDefault="00615B6E" w:rsidP="00B850EE">
            <w:pPr>
              <w:jc w:val="center"/>
              <w:rPr>
                <w:rFonts w:cs="Times New Roman"/>
              </w:rPr>
            </w:pPr>
            <w:r w:rsidRPr="00B850EE">
              <w:rPr>
                <w:rFonts w:cs="Times New Roman"/>
              </w:rPr>
              <w:t>(pagal Želdynų įstatymo 13 str. 3 d. 3 p., 4 p.)</w:t>
            </w:r>
          </w:p>
        </w:tc>
        <w:tc>
          <w:tcPr>
            <w:tcW w:w="1563" w:type="dxa"/>
          </w:tcPr>
          <w:p w14:paraId="242BCACA" w14:textId="024979CC" w:rsidR="007551A4" w:rsidRPr="00B850EE" w:rsidRDefault="0087430D" w:rsidP="00B850EE">
            <w:pPr>
              <w:jc w:val="center"/>
              <w:rPr>
                <w:rFonts w:cs="Times New Roman"/>
              </w:rPr>
            </w:pPr>
            <w:r>
              <w:rPr>
                <w:rFonts w:cs="Times New Roman"/>
              </w:rPr>
              <w:t>2025-02-24</w:t>
            </w:r>
          </w:p>
        </w:tc>
      </w:tr>
      <w:tr w:rsidR="007551A4" w:rsidRPr="00B850EE" w14:paraId="26E83020" w14:textId="77777777" w:rsidTr="002278FA">
        <w:trPr>
          <w:trHeight w:val="2199"/>
        </w:trPr>
        <w:tc>
          <w:tcPr>
            <w:tcW w:w="683" w:type="dxa"/>
          </w:tcPr>
          <w:p w14:paraId="054CEBA0" w14:textId="061CBC88" w:rsidR="007551A4" w:rsidRPr="00B850EE" w:rsidRDefault="00615B6E" w:rsidP="00B850EE">
            <w:pPr>
              <w:jc w:val="center"/>
              <w:rPr>
                <w:rFonts w:cs="Times New Roman"/>
              </w:rPr>
            </w:pPr>
            <w:r w:rsidRPr="00B850EE">
              <w:rPr>
                <w:rFonts w:cs="Times New Roman"/>
              </w:rPr>
              <w:t>7.</w:t>
            </w:r>
          </w:p>
        </w:tc>
        <w:tc>
          <w:tcPr>
            <w:tcW w:w="1531" w:type="dxa"/>
          </w:tcPr>
          <w:p w14:paraId="6E439D4D" w14:textId="77777777" w:rsidR="007551A4" w:rsidRPr="00B850EE" w:rsidRDefault="00615B6E" w:rsidP="00B850EE">
            <w:pPr>
              <w:jc w:val="center"/>
              <w:rPr>
                <w:rFonts w:cs="Times New Roman"/>
              </w:rPr>
            </w:pPr>
            <w:r w:rsidRPr="00B850EE">
              <w:rPr>
                <w:rFonts w:cs="Times New Roman"/>
              </w:rPr>
              <w:t>2025-01-30</w:t>
            </w:r>
          </w:p>
          <w:p w14:paraId="72F80D1F" w14:textId="275EFED0" w:rsidR="00615B6E" w:rsidRPr="00B850EE" w:rsidRDefault="00615B6E" w:rsidP="00B850EE">
            <w:pPr>
              <w:jc w:val="center"/>
              <w:rPr>
                <w:rFonts w:cs="Times New Roman"/>
              </w:rPr>
            </w:pPr>
            <w:r w:rsidRPr="00B850EE">
              <w:rPr>
                <w:rFonts w:cs="Times New Roman"/>
              </w:rPr>
              <w:t>ŽL-7</w:t>
            </w:r>
            <w:r w:rsidR="00201BF0">
              <w:rPr>
                <w:rFonts w:cs="Times New Roman"/>
              </w:rPr>
              <w:t xml:space="preserve"> </w:t>
            </w:r>
            <w:r w:rsidR="00201BF0">
              <w:rPr>
                <w:rFonts w:cs="Times New Roman"/>
              </w:rPr>
              <w:t>(19.7)</w:t>
            </w:r>
          </w:p>
        </w:tc>
        <w:tc>
          <w:tcPr>
            <w:tcW w:w="1397" w:type="dxa"/>
          </w:tcPr>
          <w:p w14:paraId="311C60B7" w14:textId="3836BEDD" w:rsidR="007551A4" w:rsidRPr="00B850EE" w:rsidRDefault="00615B6E" w:rsidP="00B850EE">
            <w:pPr>
              <w:jc w:val="center"/>
              <w:rPr>
                <w:rFonts w:cs="Times New Roman"/>
              </w:rPr>
            </w:pPr>
            <w:r w:rsidRPr="00B850EE">
              <w:rPr>
                <w:rFonts w:cs="Times New Roman"/>
              </w:rPr>
              <w:t>-</w:t>
            </w:r>
          </w:p>
        </w:tc>
        <w:tc>
          <w:tcPr>
            <w:tcW w:w="2195" w:type="dxa"/>
          </w:tcPr>
          <w:p w14:paraId="2744E301" w14:textId="4B85C8D3" w:rsidR="00615B6E" w:rsidRPr="00B850EE" w:rsidRDefault="00615B6E" w:rsidP="00B850EE">
            <w:pPr>
              <w:jc w:val="center"/>
              <w:rPr>
                <w:sz w:val="20"/>
              </w:rPr>
            </w:pPr>
            <w:r w:rsidRPr="00B850EE">
              <w:rPr>
                <w:szCs w:val="24"/>
              </w:rPr>
              <w:t xml:space="preserve">Žemės ūkio paskirties sklype adresu </w:t>
            </w:r>
            <w:r w:rsidRPr="00B850EE">
              <w:rPr>
                <w:color w:val="000000"/>
                <w:szCs w:val="24"/>
                <w:shd w:val="clear" w:color="auto" w:fill="FFFFFF"/>
              </w:rPr>
              <w:t>Grimzdų k., Kvėdarnos sen., Šilalės r. sav.</w:t>
            </w:r>
          </w:p>
          <w:p w14:paraId="28B70919" w14:textId="77777777" w:rsidR="007551A4" w:rsidRPr="00B850EE" w:rsidRDefault="007551A4" w:rsidP="00B850EE">
            <w:pPr>
              <w:ind w:firstLine="567"/>
              <w:jc w:val="center"/>
              <w:rPr>
                <w:szCs w:val="24"/>
              </w:rPr>
            </w:pPr>
          </w:p>
        </w:tc>
        <w:tc>
          <w:tcPr>
            <w:tcW w:w="1863" w:type="dxa"/>
          </w:tcPr>
          <w:p w14:paraId="6569A436" w14:textId="77777777" w:rsidR="007551A4" w:rsidRPr="00B850EE" w:rsidRDefault="00615B6E" w:rsidP="00B850EE">
            <w:pPr>
              <w:jc w:val="center"/>
              <w:rPr>
                <w:rFonts w:cs="Times New Roman"/>
              </w:rPr>
            </w:pPr>
            <w:r w:rsidRPr="00B850EE">
              <w:rPr>
                <w:rFonts w:cs="Times New Roman"/>
              </w:rPr>
              <w:t>Liepa (trijų kamienų)</w:t>
            </w:r>
          </w:p>
          <w:p w14:paraId="10E4DBE7" w14:textId="17796B13" w:rsidR="00615B6E" w:rsidRPr="00B850EE" w:rsidRDefault="00615B6E" w:rsidP="00B850EE">
            <w:pPr>
              <w:jc w:val="center"/>
              <w:rPr>
                <w:rFonts w:cs="Times New Roman"/>
              </w:rPr>
            </w:pPr>
            <w:r w:rsidRPr="00B850EE">
              <w:rPr>
                <w:rFonts w:cs="Times New Roman"/>
              </w:rPr>
              <w:t>Liepa</w:t>
            </w:r>
          </w:p>
        </w:tc>
        <w:tc>
          <w:tcPr>
            <w:tcW w:w="1386" w:type="dxa"/>
          </w:tcPr>
          <w:p w14:paraId="1C66301D" w14:textId="77777777" w:rsidR="007551A4" w:rsidRPr="00B850EE" w:rsidRDefault="00615B6E" w:rsidP="00B850EE">
            <w:pPr>
              <w:jc w:val="center"/>
              <w:rPr>
                <w:rFonts w:cs="Times New Roman"/>
                <w:szCs w:val="24"/>
              </w:rPr>
            </w:pPr>
            <w:r w:rsidRPr="00B850EE">
              <w:rPr>
                <w:rFonts w:cs="Times New Roman"/>
                <w:szCs w:val="24"/>
              </w:rPr>
              <w:t>55, 65, 60,</w:t>
            </w:r>
          </w:p>
          <w:p w14:paraId="0A60FAD6" w14:textId="77777777" w:rsidR="00615B6E" w:rsidRPr="00B850EE" w:rsidRDefault="00615B6E" w:rsidP="00B850EE">
            <w:pPr>
              <w:jc w:val="center"/>
              <w:rPr>
                <w:rFonts w:cs="Times New Roman"/>
                <w:szCs w:val="24"/>
              </w:rPr>
            </w:pPr>
          </w:p>
          <w:p w14:paraId="3CC5571A" w14:textId="280D7E30" w:rsidR="00615B6E" w:rsidRPr="00B850EE" w:rsidRDefault="00615B6E" w:rsidP="00B850EE">
            <w:pPr>
              <w:jc w:val="center"/>
              <w:rPr>
                <w:rFonts w:cs="Times New Roman"/>
                <w:szCs w:val="24"/>
              </w:rPr>
            </w:pPr>
            <w:r w:rsidRPr="00B850EE">
              <w:rPr>
                <w:rFonts w:cs="Times New Roman"/>
                <w:szCs w:val="24"/>
              </w:rPr>
              <w:t>60, 80</w:t>
            </w:r>
          </w:p>
          <w:p w14:paraId="36D4DBE6" w14:textId="53D98B8B" w:rsidR="00615B6E" w:rsidRPr="00B850EE" w:rsidRDefault="00615B6E" w:rsidP="00B850EE">
            <w:pPr>
              <w:jc w:val="center"/>
              <w:rPr>
                <w:rFonts w:cs="Times New Roman"/>
                <w:szCs w:val="24"/>
              </w:rPr>
            </w:pPr>
          </w:p>
        </w:tc>
        <w:tc>
          <w:tcPr>
            <w:tcW w:w="1136" w:type="dxa"/>
          </w:tcPr>
          <w:p w14:paraId="4548BB86" w14:textId="77777777" w:rsidR="007551A4" w:rsidRPr="00B850EE" w:rsidRDefault="00615B6E" w:rsidP="00B850EE">
            <w:pPr>
              <w:jc w:val="center"/>
              <w:rPr>
                <w:rFonts w:cs="Times New Roman"/>
                <w:szCs w:val="24"/>
              </w:rPr>
            </w:pPr>
            <w:r w:rsidRPr="00B850EE">
              <w:rPr>
                <w:rFonts w:cs="Times New Roman"/>
                <w:szCs w:val="24"/>
              </w:rPr>
              <w:t>1</w:t>
            </w:r>
          </w:p>
          <w:p w14:paraId="773321DF" w14:textId="77777777" w:rsidR="00615B6E" w:rsidRPr="00B850EE" w:rsidRDefault="00615B6E" w:rsidP="00B850EE">
            <w:pPr>
              <w:jc w:val="center"/>
              <w:rPr>
                <w:rFonts w:cs="Times New Roman"/>
                <w:szCs w:val="24"/>
              </w:rPr>
            </w:pPr>
          </w:p>
          <w:p w14:paraId="1F04DC20" w14:textId="7FA76B48" w:rsidR="00615B6E" w:rsidRPr="00B850EE" w:rsidRDefault="00615B6E" w:rsidP="00B850EE">
            <w:pPr>
              <w:jc w:val="center"/>
              <w:rPr>
                <w:rFonts w:cs="Times New Roman"/>
                <w:szCs w:val="24"/>
              </w:rPr>
            </w:pPr>
            <w:r w:rsidRPr="00B850EE">
              <w:rPr>
                <w:rFonts w:cs="Times New Roman"/>
                <w:szCs w:val="24"/>
              </w:rPr>
              <w:t>2</w:t>
            </w:r>
          </w:p>
        </w:tc>
        <w:tc>
          <w:tcPr>
            <w:tcW w:w="1299" w:type="dxa"/>
          </w:tcPr>
          <w:p w14:paraId="7A1CDE0F" w14:textId="28AEB973" w:rsidR="007551A4" w:rsidRPr="00B850EE" w:rsidRDefault="00615B6E" w:rsidP="00B850EE">
            <w:pPr>
              <w:jc w:val="center"/>
              <w:rPr>
                <w:rFonts w:cs="Times New Roman"/>
              </w:rPr>
            </w:pPr>
            <w:r w:rsidRPr="00B850EE">
              <w:rPr>
                <w:rFonts w:cs="Times New Roman"/>
              </w:rPr>
              <w:t>Kirsti</w:t>
            </w:r>
          </w:p>
          <w:p w14:paraId="58402F74" w14:textId="520D4B97" w:rsidR="00615B6E" w:rsidRPr="00B850EE" w:rsidRDefault="00615B6E" w:rsidP="00B850EE">
            <w:pPr>
              <w:jc w:val="center"/>
              <w:rPr>
                <w:rFonts w:cs="Times New Roman"/>
              </w:rPr>
            </w:pPr>
          </w:p>
          <w:p w14:paraId="187D7BBD" w14:textId="6319BF63" w:rsidR="00615B6E" w:rsidRPr="00B850EE" w:rsidRDefault="00615B6E" w:rsidP="00B850EE">
            <w:pPr>
              <w:jc w:val="center"/>
              <w:rPr>
                <w:rFonts w:cs="Times New Roman"/>
              </w:rPr>
            </w:pPr>
            <w:r w:rsidRPr="00B850EE">
              <w:rPr>
                <w:rFonts w:cs="Times New Roman"/>
              </w:rPr>
              <w:t>Kirsti</w:t>
            </w:r>
          </w:p>
        </w:tc>
        <w:tc>
          <w:tcPr>
            <w:tcW w:w="1763" w:type="dxa"/>
          </w:tcPr>
          <w:p w14:paraId="448C57F8" w14:textId="77777777" w:rsidR="00615B6E" w:rsidRPr="00B850EE" w:rsidRDefault="00615B6E" w:rsidP="00B850EE">
            <w:pPr>
              <w:jc w:val="center"/>
              <w:rPr>
                <w:rFonts w:cs="Times New Roman"/>
              </w:rPr>
            </w:pPr>
            <w:r w:rsidRPr="00B850EE">
              <w:rPr>
                <w:rFonts w:cs="Times New Roman"/>
              </w:rPr>
              <w:t>Neskaičiuojama</w:t>
            </w:r>
          </w:p>
          <w:p w14:paraId="2100B969" w14:textId="6AA570C6" w:rsidR="007551A4" w:rsidRPr="00B850EE" w:rsidRDefault="00615B6E" w:rsidP="00B850EE">
            <w:pPr>
              <w:jc w:val="center"/>
              <w:rPr>
                <w:rFonts w:cs="Times New Roman"/>
              </w:rPr>
            </w:pPr>
            <w:r w:rsidRPr="00B850EE">
              <w:rPr>
                <w:rFonts w:cs="Times New Roman"/>
              </w:rPr>
              <w:t>(pagal Želdynų įstatymo 13 str. 3 d. 3 p., 4 p., 8 p.)</w:t>
            </w:r>
          </w:p>
        </w:tc>
        <w:tc>
          <w:tcPr>
            <w:tcW w:w="1563" w:type="dxa"/>
          </w:tcPr>
          <w:p w14:paraId="33D5AA04" w14:textId="5A3B3C12" w:rsidR="007551A4" w:rsidRPr="00B850EE" w:rsidRDefault="0087430D" w:rsidP="00B850EE">
            <w:pPr>
              <w:jc w:val="center"/>
              <w:rPr>
                <w:rFonts w:cs="Times New Roman"/>
              </w:rPr>
            </w:pPr>
            <w:r>
              <w:rPr>
                <w:rFonts w:cs="Times New Roman"/>
              </w:rPr>
              <w:t>2025-02-12</w:t>
            </w:r>
          </w:p>
        </w:tc>
      </w:tr>
      <w:tr w:rsidR="007551A4" w:rsidRPr="00B850EE" w14:paraId="4A2A8CCB" w14:textId="77777777" w:rsidTr="002278FA">
        <w:trPr>
          <w:trHeight w:val="2199"/>
        </w:trPr>
        <w:tc>
          <w:tcPr>
            <w:tcW w:w="683" w:type="dxa"/>
          </w:tcPr>
          <w:p w14:paraId="77819F38" w14:textId="6DD02981" w:rsidR="007551A4" w:rsidRPr="00B850EE" w:rsidRDefault="00615B6E" w:rsidP="00B850EE">
            <w:pPr>
              <w:jc w:val="center"/>
              <w:rPr>
                <w:rFonts w:cs="Times New Roman"/>
              </w:rPr>
            </w:pPr>
            <w:r w:rsidRPr="00B850EE">
              <w:rPr>
                <w:rFonts w:cs="Times New Roman"/>
              </w:rPr>
              <w:lastRenderedPageBreak/>
              <w:t>8.</w:t>
            </w:r>
          </w:p>
        </w:tc>
        <w:tc>
          <w:tcPr>
            <w:tcW w:w="1531" w:type="dxa"/>
          </w:tcPr>
          <w:p w14:paraId="40DD7668" w14:textId="77777777" w:rsidR="007551A4" w:rsidRPr="00B850EE" w:rsidRDefault="00615B6E" w:rsidP="00B850EE">
            <w:pPr>
              <w:jc w:val="center"/>
              <w:rPr>
                <w:rFonts w:cs="Times New Roman"/>
              </w:rPr>
            </w:pPr>
            <w:r w:rsidRPr="00B850EE">
              <w:rPr>
                <w:rFonts w:cs="Times New Roman"/>
              </w:rPr>
              <w:t>2025-02-18</w:t>
            </w:r>
          </w:p>
          <w:p w14:paraId="42C61C62" w14:textId="3B83C9AB" w:rsidR="00615B6E" w:rsidRPr="00B850EE" w:rsidRDefault="00615B6E" w:rsidP="00B850EE">
            <w:pPr>
              <w:jc w:val="center"/>
              <w:rPr>
                <w:rFonts w:cs="Times New Roman"/>
              </w:rPr>
            </w:pPr>
            <w:r w:rsidRPr="00B850EE">
              <w:rPr>
                <w:rFonts w:cs="Times New Roman"/>
              </w:rPr>
              <w:t>ŽL-</w:t>
            </w:r>
            <w:r w:rsidR="002278FA" w:rsidRPr="00B850EE">
              <w:rPr>
                <w:rFonts w:cs="Times New Roman"/>
              </w:rPr>
              <w:t>8</w:t>
            </w:r>
            <w:r w:rsidR="00201BF0">
              <w:rPr>
                <w:rFonts w:cs="Times New Roman"/>
              </w:rPr>
              <w:t xml:space="preserve"> </w:t>
            </w:r>
            <w:r w:rsidR="00201BF0">
              <w:rPr>
                <w:rFonts w:cs="Times New Roman"/>
              </w:rPr>
              <w:t>(19.7)</w:t>
            </w:r>
          </w:p>
        </w:tc>
        <w:tc>
          <w:tcPr>
            <w:tcW w:w="1397" w:type="dxa"/>
          </w:tcPr>
          <w:p w14:paraId="453BAAF3" w14:textId="05D8E7AC" w:rsidR="007551A4" w:rsidRPr="00B850EE" w:rsidRDefault="00615B6E" w:rsidP="00B850EE">
            <w:pPr>
              <w:jc w:val="center"/>
              <w:rPr>
                <w:rFonts w:cs="Times New Roman"/>
              </w:rPr>
            </w:pPr>
            <w:r w:rsidRPr="00B850EE">
              <w:rPr>
                <w:rFonts w:cs="Times New Roman"/>
              </w:rPr>
              <w:t>-</w:t>
            </w:r>
          </w:p>
        </w:tc>
        <w:tc>
          <w:tcPr>
            <w:tcW w:w="2195" w:type="dxa"/>
          </w:tcPr>
          <w:p w14:paraId="1D1A13D5" w14:textId="4E090238" w:rsidR="007551A4" w:rsidRPr="00B850EE" w:rsidRDefault="00615B6E" w:rsidP="0011214E">
            <w:pPr>
              <w:rPr>
                <w:szCs w:val="24"/>
              </w:rPr>
            </w:pPr>
            <w:r w:rsidRPr="00B850EE">
              <w:rPr>
                <w:szCs w:val="24"/>
              </w:rPr>
              <w:t xml:space="preserve">Vienbučių ir dvibučių gyvenamųjų pastatų teritorijos sklype adresu </w:t>
            </w:r>
            <w:r w:rsidRPr="00B850EE">
              <w:rPr>
                <w:color w:val="000000"/>
                <w:szCs w:val="24"/>
                <w:shd w:val="clear" w:color="auto" w:fill="FFFFFF"/>
              </w:rPr>
              <w:t>Liepų g. 51, Grimzdų k., Kvėdarnos sen., Šilalės r. sav.</w:t>
            </w:r>
          </w:p>
        </w:tc>
        <w:tc>
          <w:tcPr>
            <w:tcW w:w="1863" w:type="dxa"/>
          </w:tcPr>
          <w:p w14:paraId="0C7786E8" w14:textId="65D53352" w:rsidR="007551A4" w:rsidRPr="00B850EE" w:rsidRDefault="00615B6E" w:rsidP="00B850EE">
            <w:pPr>
              <w:jc w:val="center"/>
              <w:rPr>
                <w:rFonts w:cs="Times New Roman"/>
              </w:rPr>
            </w:pPr>
            <w:r w:rsidRPr="00B850EE">
              <w:rPr>
                <w:rFonts w:cs="Times New Roman"/>
              </w:rPr>
              <w:t>Ąžuolas</w:t>
            </w:r>
          </w:p>
        </w:tc>
        <w:tc>
          <w:tcPr>
            <w:tcW w:w="1386" w:type="dxa"/>
          </w:tcPr>
          <w:p w14:paraId="607F326B" w14:textId="3AAF2943" w:rsidR="007551A4" w:rsidRPr="00B850EE" w:rsidRDefault="00615B6E" w:rsidP="00B850EE">
            <w:pPr>
              <w:jc w:val="center"/>
              <w:rPr>
                <w:rFonts w:cs="Times New Roman"/>
                <w:szCs w:val="24"/>
              </w:rPr>
            </w:pPr>
            <w:r w:rsidRPr="00B850EE">
              <w:rPr>
                <w:rFonts w:cs="Times New Roman"/>
                <w:szCs w:val="24"/>
              </w:rPr>
              <w:t>65</w:t>
            </w:r>
          </w:p>
        </w:tc>
        <w:tc>
          <w:tcPr>
            <w:tcW w:w="1136" w:type="dxa"/>
          </w:tcPr>
          <w:p w14:paraId="0ABE1F4C" w14:textId="6CCEBA6A" w:rsidR="007551A4" w:rsidRPr="00B850EE" w:rsidRDefault="00615B6E" w:rsidP="00B850EE">
            <w:pPr>
              <w:jc w:val="center"/>
              <w:rPr>
                <w:rFonts w:cs="Times New Roman"/>
                <w:szCs w:val="24"/>
              </w:rPr>
            </w:pPr>
            <w:r w:rsidRPr="00B850EE">
              <w:rPr>
                <w:rFonts w:cs="Times New Roman"/>
                <w:szCs w:val="24"/>
              </w:rPr>
              <w:t>1</w:t>
            </w:r>
          </w:p>
        </w:tc>
        <w:tc>
          <w:tcPr>
            <w:tcW w:w="1299" w:type="dxa"/>
          </w:tcPr>
          <w:p w14:paraId="3AC353B8" w14:textId="3F1EBB90" w:rsidR="007551A4" w:rsidRPr="00B850EE" w:rsidRDefault="00615B6E" w:rsidP="00B850EE">
            <w:pPr>
              <w:jc w:val="center"/>
              <w:rPr>
                <w:rFonts w:cs="Times New Roman"/>
              </w:rPr>
            </w:pPr>
            <w:r w:rsidRPr="00B850EE">
              <w:rPr>
                <w:rFonts w:cs="Times New Roman"/>
              </w:rPr>
              <w:t>Kirsti</w:t>
            </w:r>
          </w:p>
        </w:tc>
        <w:tc>
          <w:tcPr>
            <w:tcW w:w="1763" w:type="dxa"/>
          </w:tcPr>
          <w:p w14:paraId="6B68CC7B" w14:textId="77777777" w:rsidR="00615B6E" w:rsidRPr="00B850EE" w:rsidRDefault="00615B6E" w:rsidP="00B850EE">
            <w:pPr>
              <w:jc w:val="center"/>
              <w:rPr>
                <w:rFonts w:cs="Times New Roman"/>
              </w:rPr>
            </w:pPr>
            <w:r w:rsidRPr="00B850EE">
              <w:rPr>
                <w:rFonts w:cs="Times New Roman"/>
              </w:rPr>
              <w:t>Neskaičiuojama</w:t>
            </w:r>
          </w:p>
          <w:p w14:paraId="726F7AA7" w14:textId="2E7980FF" w:rsidR="007551A4" w:rsidRPr="00B850EE" w:rsidRDefault="00615B6E" w:rsidP="00B850EE">
            <w:pPr>
              <w:jc w:val="center"/>
              <w:rPr>
                <w:rFonts w:cs="Times New Roman"/>
              </w:rPr>
            </w:pPr>
            <w:r w:rsidRPr="00B850EE">
              <w:rPr>
                <w:rFonts w:cs="Times New Roman"/>
              </w:rPr>
              <w:t>(pagal Želdynų įstatymo 13 str. 3 d. 3 p., 8 p., 9 p.)</w:t>
            </w:r>
          </w:p>
        </w:tc>
        <w:tc>
          <w:tcPr>
            <w:tcW w:w="1563" w:type="dxa"/>
          </w:tcPr>
          <w:p w14:paraId="39C15D71" w14:textId="5672698B" w:rsidR="007551A4" w:rsidRPr="00B850EE" w:rsidRDefault="0087430D" w:rsidP="00B850EE">
            <w:pPr>
              <w:jc w:val="center"/>
              <w:rPr>
                <w:rFonts w:cs="Times New Roman"/>
              </w:rPr>
            </w:pPr>
            <w:r>
              <w:rPr>
                <w:rFonts w:cs="Times New Roman"/>
              </w:rPr>
              <w:t>2025-03-04</w:t>
            </w:r>
          </w:p>
        </w:tc>
      </w:tr>
      <w:tr w:rsidR="00B850EE" w:rsidRPr="00B850EE" w14:paraId="381E7C54" w14:textId="77777777" w:rsidTr="002278FA">
        <w:trPr>
          <w:trHeight w:val="2199"/>
        </w:trPr>
        <w:tc>
          <w:tcPr>
            <w:tcW w:w="683" w:type="dxa"/>
          </w:tcPr>
          <w:p w14:paraId="0F69393D" w14:textId="447E70C7" w:rsidR="00B850EE" w:rsidRPr="00B850EE" w:rsidRDefault="00B850EE" w:rsidP="00B850EE">
            <w:pPr>
              <w:jc w:val="center"/>
              <w:rPr>
                <w:rFonts w:cs="Times New Roman"/>
              </w:rPr>
            </w:pPr>
            <w:r>
              <w:rPr>
                <w:rFonts w:cs="Times New Roman"/>
              </w:rPr>
              <w:t xml:space="preserve">9. </w:t>
            </w:r>
          </w:p>
        </w:tc>
        <w:tc>
          <w:tcPr>
            <w:tcW w:w="1531" w:type="dxa"/>
          </w:tcPr>
          <w:p w14:paraId="4E00E729" w14:textId="77777777" w:rsidR="00B850EE" w:rsidRDefault="00B850EE" w:rsidP="00B850EE">
            <w:pPr>
              <w:jc w:val="center"/>
              <w:rPr>
                <w:rFonts w:cs="Times New Roman"/>
              </w:rPr>
            </w:pPr>
            <w:r>
              <w:rPr>
                <w:rFonts w:cs="Times New Roman"/>
              </w:rPr>
              <w:t>2025-02-26</w:t>
            </w:r>
          </w:p>
          <w:p w14:paraId="52C59195" w14:textId="6C257D4D" w:rsidR="00201BF0" w:rsidRPr="00B850EE" w:rsidRDefault="00201BF0" w:rsidP="00B850EE">
            <w:pPr>
              <w:jc w:val="center"/>
              <w:rPr>
                <w:rFonts w:cs="Times New Roman"/>
              </w:rPr>
            </w:pPr>
            <w:r>
              <w:rPr>
                <w:rFonts w:cs="Times New Roman"/>
              </w:rPr>
              <w:t>ŽL-9 (19.7)</w:t>
            </w:r>
          </w:p>
        </w:tc>
        <w:tc>
          <w:tcPr>
            <w:tcW w:w="1397" w:type="dxa"/>
          </w:tcPr>
          <w:p w14:paraId="006ED25B" w14:textId="15BDB9CB" w:rsidR="00B850EE" w:rsidRPr="00B850EE" w:rsidRDefault="0011214E" w:rsidP="00B850EE">
            <w:pPr>
              <w:jc w:val="center"/>
              <w:rPr>
                <w:rFonts w:cs="Times New Roman"/>
              </w:rPr>
            </w:pPr>
            <w:r>
              <w:rPr>
                <w:rFonts w:cs="Times New Roman"/>
              </w:rPr>
              <w:t>Nr. 2</w:t>
            </w:r>
          </w:p>
        </w:tc>
        <w:tc>
          <w:tcPr>
            <w:tcW w:w="2195" w:type="dxa"/>
          </w:tcPr>
          <w:p w14:paraId="36889CA4" w14:textId="5C6F4C73" w:rsidR="00B850EE" w:rsidRPr="00B850EE" w:rsidRDefault="0011214E" w:rsidP="0011214E">
            <w:pPr>
              <w:jc w:val="center"/>
              <w:rPr>
                <w:szCs w:val="24"/>
              </w:rPr>
            </w:pPr>
            <w:r w:rsidRPr="0011214E">
              <w:rPr>
                <w:szCs w:val="24"/>
              </w:rPr>
              <w:t>Teritorijoje tarp Dariaus ir Girėno, J. Basanavičiaus, V. Kudirkos, S. Gaudėšiaus gatvių Šilalės mieste, vykdant projektą „Dariaus ir Girėno skvero Šilalės mieste pertvarkymo projektas“, Šilalės m., Šilalės miesto sen., žemės sklypų kadastro Nr. 8760/0005:211; 8760/0005:168;gatvių unikalūs Nr. 4400-1463-1340; 4400-1345-3520; 4400-2209-3467</w:t>
            </w:r>
            <w:r>
              <w:rPr>
                <w:szCs w:val="24"/>
              </w:rPr>
              <w:t>.</w:t>
            </w:r>
          </w:p>
        </w:tc>
        <w:tc>
          <w:tcPr>
            <w:tcW w:w="1863" w:type="dxa"/>
          </w:tcPr>
          <w:p w14:paraId="5F8A9B4D" w14:textId="77777777" w:rsidR="0011214E" w:rsidRDefault="0011214E" w:rsidP="0011214E">
            <w:pPr>
              <w:rPr>
                <w:u w:val="single"/>
              </w:rPr>
            </w:pPr>
            <w:r>
              <w:rPr>
                <w:u w:val="single"/>
              </w:rPr>
              <w:t>1) Europinė liepa (Nr. 6)</w:t>
            </w:r>
          </w:p>
          <w:p w14:paraId="6374B0A3" w14:textId="77777777" w:rsidR="0011214E" w:rsidRDefault="0011214E" w:rsidP="0011214E">
            <w:pPr>
              <w:rPr>
                <w:u w:val="single"/>
              </w:rPr>
            </w:pPr>
            <w:r>
              <w:rPr>
                <w:u w:val="single"/>
              </w:rPr>
              <w:t>2) Europinė liepa (Nr. 8)</w:t>
            </w:r>
            <w:r>
              <w:t xml:space="preserve">  </w:t>
            </w:r>
          </w:p>
          <w:p w14:paraId="0EA94AFD" w14:textId="77777777" w:rsidR="0011214E" w:rsidRDefault="0011214E" w:rsidP="0011214E">
            <w:pPr>
              <w:rPr>
                <w:u w:val="single"/>
              </w:rPr>
            </w:pPr>
            <w:r>
              <w:rPr>
                <w:u w:val="single"/>
              </w:rPr>
              <w:t>3) Europinė liepa  (Nr. 9)</w:t>
            </w:r>
            <w:r>
              <w:t xml:space="preserve">  </w:t>
            </w:r>
          </w:p>
          <w:p w14:paraId="0FAE835C" w14:textId="77777777" w:rsidR="0011214E" w:rsidRDefault="0011214E" w:rsidP="0011214E">
            <w:pPr>
              <w:rPr>
                <w:u w:val="single"/>
              </w:rPr>
            </w:pPr>
            <w:r>
              <w:rPr>
                <w:u w:val="single"/>
              </w:rPr>
              <w:t>4) Paprastasis klevas (Nr. 10)</w:t>
            </w:r>
            <w:r>
              <w:t xml:space="preserve"> </w:t>
            </w:r>
          </w:p>
          <w:p w14:paraId="34F223C9" w14:textId="77777777" w:rsidR="0011214E" w:rsidRDefault="0011214E" w:rsidP="0011214E">
            <w:pPr>
              <w:rPr>
                <w:u w:val="single"/>
              </w:rPr>
            </w:pPr>
            <w:r>
              <w:rPr>
                <w:u w:val="single"/>
              </w:rPr>
              <w:t>5) Paprastasis klevas (Nr. 13)</w:t>
            </w:r>
            <w:r>
              <w:t xml:space="preserve">  </w:t>
            </w:r>
          </w:p>
          <w:p w14:paraId="485394CF" w14:textId="77777777" w:rsidR="0011214E" w:rsidRDefault="0011214E" w:rsidP="0011214E">
            <w:pPr>
              <w:rPr>
                <w:u w:val="single"/>
              </w:rPr>
            </w:pPr>
            <w:r>
              <w:rPr>
                <w:u w:val="single"/>
              </w:rPr>
              <w:t>6) Paprastasis klevas (Nr. 14)</w:t>
            </w:r>
            <w:r>
              <w:t xml:space="preserve">  </w:t>
            </w:r>
          </w:p>
          <w:p w14:paraId="4980AB48" w14:textId="77777777" w:rsidR="0011214E" w:rsidRDefault="0011214E" w:rsidP="0011214E">
            <w:pPr>
              <w:rPr>
                <w:u w:val="single"/>
              </w:rPr>
            </w:pPr>
            <w:r>
              <w:rPr>
                <w:u w:val="single"/>
              </w:rPr>
              <w:t>7) Paprastasis klevas (Nr. 19)</w:t>
            </w:r>
            <w:r>
              <w:t xml:space="preserve">  </w:t>
            </w:r>
          </w:p>
          <w:p w14:paraId="6837BA14" w14:textId="77777777" w:rsidR="0011214E" w:rsidRDefault="0011214E" w:rsidP="0011214E">
            <w:pPr>
              <w:rPr>
                <w:u w:val="single"/>
              </w:rPr>
            </w:pPr>
            <w:r>
              <w:rPr>
                <w:u w:val="single"/>
              </w:rPr>
              <w:t>8) Paprastasis klevas (Nr. 23)</w:t>
            </w:r>
            <w:r>
              <w:t xml:space="preserve"> </w:t>
            </w:r>
            <w:r w:rsidRPr="0011644D">
              <w:t xml:space="preserve"> </w:t>
            </w:r>
          </w:p>
          <w:p w14:paraId="3CEA71B3" w14:textId="77777777" w:rsidR="0011214E" w:rsidRDefault="0011214E" w:rsidP="0011214E">
            <w:pPr>
              <w:rPr>
                <w:u w:val="single"/>
              </w:rPr>
            </w:pPr>
            <w:r>
              <w:rPr>
                <w:u w:val="single"/>
              </w:rPr>
              <w:t>9) Paprastasis klevas (Nr. 24)</w:t>
            </w:r>
            <w:r>
              <w:t xml:space="preserve">  </w:t>
            </w:r>
          </w:p>
          <w:p w14:paraId="0918B11A" w14:textId="77777777" w:rsidR="0011214E" w:rsidRDefault="0011214E" w:rsidP="0011214E">
            <w:pPr>
              <w:rPr>
                <w:u w:val="single"/>
              </w:rPr>
            </w:pPr>
            <w:r>
              <w:rPr>
                <w:u w:val="single"/>
              </w:rPr>
              <w:t>10)Europinė liepa (Nr. 35)</w:t>
            </w:r>
            <w:r>
              <w:t xml:space="preserve">   </w:t>
            </w:r>
          </w:p>
          <w:p w14:paraId="134EFA74" w14:textId="77777777" w:rsidR="0011214E" w:rsidRDefault="0011214E" w:rsidP="0011214E">
            <w:pPr>
              <w:rPr>
                <w:u w:val="single"/>
              </w:rPr>
            </w:pPr>
            <w:r>
              <w:rPr>
                <w:u w:val="single"/>
              </w:rPr>
              <w:t>11) Europinė liepa (Nr. 36)</w:t>
            </w:r>
            <w:r>
              <w:t xml:space="preserve">  </w:t>
            </w:r>
          </w:p>
          <w:p w14:paraId="57EAFCF8" w14:textId="77777777" w:rsidR="0011214E" w:rsidRDefault="0011214E" w:rsidP="0011214E">
            <w:pPr>
              <w:rPr>
                <w:u w:val="single"/>
              </w:rPr>
            </w:pPr>
            <w:r>
              <w:rPr>
                <w:u w:val="single"/>
              </w:rPr>
              <w:t>12) Europinė liepa (Nr. 37)</w:t>
            </w:r>
            <w:r>
              <w:t xml:space="preserve"> </w:t>
            </w:r>
          </w:p>
          <w:p w14:paraId="6CF7A536" w14:textId="77777777" w:rsidR="0011214E" w:rsidRDefault="0011214E" w:rsidP="0011214E">
            <w:pPr>
              <w:rPr>
                <w:u w:val="single"/>
              </w:rPr>
            </w:pPr>
            <w:r>
              <w:rPr>
                <w:u w:val="single"/>
              </w:rPr>
              <w:t>13) Europinė liepa (Nr. 46)</w:t>
            </w:r>
            <w:r>
              <w:t xml:space="preserve"> </w:t>
            </w:r>
          </w:p>
          <w:p w14:paraId="7389F0C4" w14:textId="77777777" w:rsidR="0011214E" w:rsidRDefault="0011214E" w:rsidP="0011214E">
            <w:pPr>
              <w:rPr>
                <w:u w:val="single"/>
              </w:rPr>
            </w:pPr>
            <w:r>
              <w:rPr>
                <w:u w:val="single"/>
              </w:rPr>
              <w:lastRenderedPageBreak/>
              <w:t>14) Europinė liepa (Nr. 49)</w:t>
            </w:r>
            <w:r>
              <w:t xml:space="preserve"> </w:t>
            </w:r>
          </w:p>
          <w:p w14:paraId="0DE67BA1" w14:textId="77777777" w:rsidR="0011214E" w:rsidRDefault="0011214E" w:rsidP="0011214E">
            <w:pPr>
              <w:rPr>
                <w:u w:val="single"/>
              </w:rPr>
            </w:pPr>
            <w:r>
              <w:rPr>
                <w:u w:val="single"/>
              </w:rPr>
              <w:t>15) Paprastasis klevas (Nr. 53)</w:t>
            </w:r>
            <w:r>
              <w:t xml:space="preserve">  </w:t>
            </w:r>
          </w:p>
          <w:p w14:paraId="5E217CAB" w14:textId="77777777" w:rsidR="0011214E" w:rsidRDefault="0011214E" w:rsidP="0011214E">
            <w:pPr>
              <w:rPr>
                <w:u w:val="single"/>
              </w:rPr>
            </w:pPr>
            <w:r>
              <w:rPr>
                <w:u w:val="single"/>
              </w:rPr>
              <w:t>16) Europinė liepa (Nr. 55)</w:t>
            </w:r>
            <w:r>
              <w:t xml:space="preserve">  </w:t>
            </w:r>
          </w:p>
          <w:p w14:paraId="45B89A44" w14:textId="77777777" w:rsidR="0011214E" w:rsidRDefault="0011214E" w:rsidP="0011214E">
            <w:pPr>
              <w:rPr>
                <w:u w:val="single"/>
              </w:rPr>
            </w:pPr>
            <w:r>
              <w:rPr>
                <w:u w:val="single"/>
              </w:rPr>
              <w:t>17) Paprastasis klevas (Nr. 62)</w:t>
            </w:r>
            <w:r>
              <w:t xml:space="preserve"> </w:t>
            </w:r>
          </w:p>
          <w:p w14:paraId="5602FCFE" w14:textId="77777777" w:rsidR="0011214E" w:rsidRDefault="0011214E" w:rsidP="0011214E">
            <w:pPr>
              <w:rPr>
                <w:u w:val="single"/>
              </w:rPr>
            </w:pPr>
            <w:r>
              <w:rPr>
                <w:u w:val="single"/>
              </w:rPr>
              <w:t>18) Paprastasis klevas (Nr. 64)</w:t>
            </w:r>
            <w:r>
              <w:t xml:space="preserve"> </w:t>
            </w:r>
          </w:p>
          <w:p w14:paraId="4BB07164" w14:textId="77777777" w:rsidR="0011214E" w:rsidRDefault="0011214E" w:rsidP="0011214E">
            <w:pPr>
              <w:rPr>
                <w:u w:val="single"/>
              </w:rPr>
            </w:pPr>
            <w:r>
              <w:rPr>
                <w:u w:val="single"/>
              </w:rPr>
              <w:t>19) Europinė liepa (Nr. 68)</w:t>
            </w:r>
            <w:r>
              <w:t xml:space="preserve">  </w:t>
            </w:r>
          </w:p>
          <w:p w14:paraId="31EE002B" w14:textId="3D655140" w:rsidR="00B850EE" w:rsidRPr="0011214E" w:rsidRDefault="0011214E" w:rsidP="0011214E">
            <w:pPr>
              <w:rPr>
                <w:u w:val="single"/>
              </w:rPr>
            </w:pPr>
            <w:r>
              <w:rPr>
                <w:u w:val="single"/>
              </w:rPr>
              <w:t>20) Paprastasis klevas (Nr. 70)</w:t>
            </w:r>
            <w:r>
              <w:t xml:space="preserve">  </w:t>
            </w:r>
          </w:p>
        </w:tc>
        <w:tc>
          <w:tcPr>
            <w:tcW w:w="1386" w:type="dxa"/>
          </w:tcPr>
          <w:p w14:paraId="5A0222BF" w14:textId="77777777" w:rsidR="00B850EE" w:rsidRDefault="0011214E" w:rsidP="00B850EE">
            <w:pPr>
              <w:jc w:val="center"/>
              <w:rPr>
                <w:rFonts w:cs="Times New Roman"/>
                <w:szCs w:val="24"/>
              </w:rPr>
            </w:pPr>
            <w:r>
              <w:rPr>
                <w:rFonts w:cs="Times New Roman"/>
                <w:szCs w:val="24"/>
              </w:rPr>
              <w:lastRenderedPageBreak/>
              <w:t>31</w:t>
            </w:r>
          </w:p>
          <w:p w14:paraId="3E8142A1" w14:textId="77777777" w:rsidR="0011214E" w:rsidRDefault="0011214E" w:rsidP="00B850EE">
            <w:pPr>
              <w:jc w:val="center"/>
              <w:rPr>
                <w:rFonts w:cs="Times New Roman"/>
                <w:szCs w:val="24"/>
              </w:rPr>
            </w:pPr>
          </w:p>
          <w:p w14:paraId="5504596D" w14:textId="77777777" w:rsidR="0011214E" w:rsidRDefault="0011214E" w:rsidP="00B850EE">
            <w:pPr>
              <w:jc w:val="center"/>
              <w:rPr>
                <w:rFonts w:cs="Times New Roman"/>
                <w:szCs w:val="24"/>
              </w:rPr>
            </w:pPr>
            <w:r>
              <w:rPr>
                <w:rFonts w:cs="Times New Roman"/>
                <w:szCs w:val="24"/>
              </w:rPr>
              <w:t>48</w:t>
            </w:r>
          </w:p>
          <w:p w14:paraId="2571DE24" w14:textId="77777777" w:rsidR="0011214E" w:rsidRDefault="0011214E" w:rsidP="00B850EE">
            <w:pPr>
              <w:jc w:val="center"/>
              <w:rPr>
                <w:rFonts w:cs="Times New Roman"/>
                <w:szCs w:val="24"/>
              </w:rPr>
            </w:pPr>
          </w:p>
          <w:p w14:paraId="2657EE1C" w14:textId="77777777" w:rsidR="0011214E" w:rsidRDefault="0011214E" w:rsidP="00B850EE">
            <w:pPr>
              <w:jc w:val="center"/>
              <w:rPr>
                <w:rFonts w:cs="Times New Roman"/>
                <w:szCs w:val="24"/>
              </w:rPr>
            </w:pPr>
            <w:r>
              <w:rPr>
                <w:rFonts w:cs="Times New Roman"/>
                <w:szCs w:val="24"/>
              </w:rPr>
              <w:t>32</w:t>
            </w:r>
          </w:p>
          <w:p w14:paraId="0B5431FA" w14:textId="77777777" w:rsidR="0011214E" w:rsidRDefault="0011214E" w:rsidP="00B850EE">
            <w:pPr>
              <w:jc w:val="center"/>
              <w:rPr>
                <w:rFonts w:cs="Times New Roman"/>
                <w:szCs w:val="24"/>
              </w:rPr>
            </w:pPr>
          </w:p>
          <w:p w14:paraId="35C706D5" w14:textId="77777777" w:rsidR="0011214E" w:rsidRDefault="0011214E" w:rsidP="00B850EE">
            <w:pPr>
              <w:jc w:val="center"/>
              <w:rPr>
                <w:rFonts w:cs="Times New Roman"/>
                <w:szCs w:val="24"/>
              </w:rPr>
            </w:pPr>
            <w:r>
              <w:rPr>
                <w:rFonts w:cs="Times New Roman"/>
                <w:szCs w:val="24"/>
              </w:rPr>
              <w:t>48</w:t>
            </w:r>
          </w:p>
          <w:p w14:paraId="416E06D8" w14:textId="77777777" w:rsidR="0011214E" w:rsidRDefault="0011214E" w:rsidP="00B850EE">
            <w:pPr>
              <w:jc w:val="center"/>
              <w:rPr>
                <w:rFonts w:cs="Times New Roman"/>
                <w:szCs w:val="24"/>
              </w:rPr>
            </w:pPr>
          </w:p>
          <w:p w14:paraId="3FA762F6" w14:textId="77777777" w:rsidR="0011214E" w:rsidRDefault="0011214E" w:rsidP="00B850EE">
            <w:pPr>
              <w:jc w:val="center"/>
              <w:rPr>
                <w:rFonts w:cs="Times New Roman"/>
                <w:szCs w:val="24"/>
              </w:rPr>
            </w:pPr>
            <w:r>
              <w:rPr>
                <w:rFonts w:cs="Times New Roman"/>
                <w:szCs w:val="24"/>
              </w:rPr>
              <w:t>52</w:t>
            </w:r>
          </w:p>
          <w:p w14:paraId="060C12D9" w14:textId="77777777" w:rsidR="0011214E" w:rsidRDefault="0011214E" w:rsidP="00B850EE">
            <w:pPr>
              <w:jc w:val="center"/>
              <w:rPr>
                <w:rFonts w:cs="Times New Roman"/>
                <w:szCs w:val="24"/>
              </w:rPr>
            </w:pPr>
          </w:p>
          <w:p w14:paraId="4D117E55" w14:textId="77777777" w:rsidR="0011214E" w:rsidRDefault="0011214E" w:rsidP="00B850EE">
            <w:pPr>
              <w:jc w:val="center"/>
              <w:rPr>
                <w:rFonts w:cs="Times New Roman"/>
                <w:szCs w:val="24"/>
              </w:rPr>
            </w:pPr>
            <w:r>
              <w:rPr>
                <w:rFonts w:cs="Times New Roman"/>
                <w:szCs w:val="24"/>
              </w:rPr>
              <w:t>47</w:t>
            </w:r>
          </w:p>
          <w:p w14:paraId="2E79D084" w14:textId="77777777" w:rsidR="0011214E" w:rsidRDefault="0011214E" w:rsidP="00B850EE">
            <w:pPr>
              <w:jc w:val="center"/>
              <w:rPr>
                <w:rFonts w:cs="Times New Roman"/>
                <w:szCs w:val="24"/>
              </w:rPr>
            </w:pPr>
          </w:p>
          <w:p w14:paraId="1AE0EB5A" w14:textId="77777777" w:rsidR="0011214E" w:rsidRDefault="0011214E" w:rsidP="00B850EE">
            <w:pPr>
              <w:jc w:val="center"/>
              <w:rPr>
                <w:rFonts w:cs="Times New Roman"/>
                <w:szCs w:val="24"/>
              </w:rPr>
            </w:pPr>
            <w:r>
              <w:rPr>
                <w:rFonts w:cs="Times New Roman"/>
                <w:szCs w:val="24"/>
              </w:rPr>
              <w:t>61</w:t>
            </w:r>
          </w:p>
          <w:p w14:paraId="54DC9080" w14:textId="77777777" w:rsidR="0011214E" w:rsidRDefault="0011214E" w:rsidP="00B850EE">
            <w:pPr>
              <w:jc w:val="center"/>
              <w:rPr>
                <w:rFonts w:cs="Times New Roman"/>
                <w:szCs w:val="24"/>
              </w:rPr>
            </w:pPr>
          </w:p>
          <w:p w14:paraId="255661F2" w14:textId="77777777" w:rsidR="0011214E" w:rsidRDefault="0011214E" w:rsidP="00B850EE">
            <w:pPr>
              <w:jc w:val="center"/>
              <w:rPr>
                <w:rFonts w:cs="Times New Roman"/>
                <w:szCs w:val="24"/>
              </w:rPr>
            </w:pPr>
            <w:r>
              <w:rPr>
                <w:rFonts w:cs="Times New Roman"/>
                <w:szCs w:val="24"/>
              </w:rPr>
              <w:t>76</w:t>
            </w:r>
          </w:p>
          <w:p w14:paraId="3A70FECA" w14:textId="77777777" w:rsidR="0011214E" w:rsidRDefault="0011214E" w:rsidP="00B850EE">
            <w:pPr>
              <w:jc w:val="center"/>
              <w:rPr>
                <w:rFonts w:cs="Times New Roman"/>
                <w:szCs w:val="24"/>
              </w:rPr>
            </w:pPr>
          </w:p>
          <w:p w14:paraId="475E04F0" w14:textId="77777777" w:rsidR="0011214E" w:rsidRDefault="0011214E" w:rsidP="00B850EE">
            <w:pPr>
              <w:jc w:val="center"/>
              <w:rPr>
                <w:rFonts w:cs="Times New Roman"/>
                <w:szCs w:val="24"/>
              </w:rPr>
            </w:pPr>
            <w:r>
              <w:rPr>
                <w:rFonts w:cs="Times New Roman"/>
                <w:szCs w:val="24"/>
              </w:rPr>
              <w:t>57</w:t>
            </w:r>
          </w:p>
          <w:p w14:paraId="2A8358F9" w14:textId="77777777" w:rsidR="0011214E" w:rsidRDefault="0011214E" w:rsidP="00B850EE">
            <w:pPr>
              <w:jc w:val="center"/>
              <w:rPr>
                <w:rFonts w:cs="Times New Roman"/>
                <w:szCs w:val="24"/>
              </w:rPr>
            </w:pPr>
          </w:p>
          <w:p w14:paraId="578C94DF" w14:textId="77777777" w:rsidR="0011214E" w:rsidRDefault="0011214E" w:rsidP="00B850EE">
            <w:pPr>
              <w:jc w:val="center"/>
              <w:rPr>
                <w:rFonts w:cs="Times New Roman"/>
                <w:szCs w:val="24"/>
              </w:rPr>
            </w:pPr>
            <w:r>
              <w:rPr>
                <w:rFonts w:cs="Times New Roman"/>
                <w:szCs w:val="24"/>
              </w:rPr>
              <w:t>39</w:t>
            </w:r>
          </w:p>
          <w:p w14:paraId="4F0E1E75" w14:textId="77777777" w:rsidR="0011214E" w:rsidRDefault="0011214E" w:rsidP="00B850EE">
            <w:pPr>
              <w:jc w:val="center"/>
              <w:rPr>
                <w:rFonts w:cs="Times New Roman"/>
                <w:szCs w:val="24"/>
              </w:rPr>
            </w:pPr>
          </w:p>
          <w:p w14:paraId="4F8EBDE8" w14:textId="77777777" w:rsidR="0011214E" w:rsidRDefault="0011214E" w:rsidP="00B850EE">
            <w:pPr>
              <w:jc w:val="center"/>
              <w:rPr>
                <w:rFonts w:cs="Times New Roman"/>
                <w:szCs w:val="24"/>
              </w:rPr>
            </w:pPr>
            <w:r>
              <w:rPr>
                <w:rFonts w:cs="Times New Roman"/>
                <w:szCs w:val="24"/>
              </w:rPr>
              <w:t>34</w:t>
            </w:r>
          </w:p>
          <w:p w14:paraId="6BC01BA7" w14:textId="77777777" w:rsidR="0011214E" w:rsidRDefault="0011214E" w:rsidP="00B850EE">
            <w:pPr>
              <w:jc w:val="center"/>
              <w:rPr>
                <w:rFonts w:cs="Times New Roman"/>
                <w:szCs w:val="24"/>
              </w:rPr>
            </w:pPr>
          </w:p>
          <w:p w14:paraId="6CA656E6" w14:textId="77777777" w:rsidR="0011214E" w:rsidRDefault="0011214E" w:rsidP="00B850EE">
            <w:pPr>
              <w:jc w:val="center"/>
              <w:rPr>
                <w:rFonts w:cs="Times New Roman"/>
                <w:szCs w:val="24"/>
              </w:rPr>
            </w:pPr>
            <w:r>
              <w:rPr>
                <w:rFonts w:cs="Times New Roman"/>
                <w:szCs w:val="24"/>
              </w:rPr>
              <w:t>41</w:t>
            </w:r>
          </w:p>
          <w:p w14:paraId="4B215CB5" w14:textId="77777777" w:rsidR="0011214E" w:rsidRDefault="0011214E" w:rsidP="00B850EE">
            <w:pPr>
              <w:jc w:val="center"/>
              <w:rPr>
                <w:rFonts w:cs="Times New Roman"/>
                <w:szCs w:val="24"/>
              </w:rPr>
            </w:pPr>
          </w:p>
          <w:p w14:paraId="592F1247" w14:textId="77777777" w:rsidR="0011214E" w:rsidRDefault="0011214E" w:rsidP="00B850EE">
            <w:pPr>
              <w:jc w:val="center"/>
              <w:rPr>
                <w:rFonts w:cs="Times New Roman"/>
                <w:szCs w:val="24"/>
              </w:rPr>
            </w:pPr>
            <w:r>
              <w:rPr>
                <w:rFonts w:cs="Times New Roman"/>
                <w:szCs w:val="24"/>
              </w:rPr>
              <w:t>52</w:t>
            </w:r>
          </w:p>
          <w:p w14:paraId="250D116B" w14:textId="77777777" w:rsidR="0011214E" w:rsidRDefault="0011214E" w:rsidP="00B850EE">
            <w:pPr>
              <w:jc w:val="center"/>
              <w:rPr>
                <w:rFonts w:cs="Times New Roman"/>
                <w:szCs w:val="24"/>
              </w:rPr>
            </w:pPr>
          </w:p>
          <w:p w14:paraId="253840CB" w14:textId="77777777" w:rsidR="0011214E" w:rsidRDefault="0011214E" w:rsidP="00B850EE">
            <w:pPr>
              <w:jc w:val="center"/>
              <w:rPr>
                <w:rFonts w:cs="Times New Roman"/>
                <w:szCs w:val="24"/>
              </w:rPr>
            </w:pPr>
            <w:r>
              <w:rPr>
                <w:rFonts w:cs="Times New Roman"/>
                <w:szCs w:val="24"/>
              </w:rPr>
              <w:lastRenderedPageBreak/>
              <w:t>46</w:t>
            </w:r>
          </w:p>
          <w:p w14:paraId="6202F106" w14:textId="77777777" w:rsidR="0011214E" w:rsidRDefault="0011214E" w:rsidP="00B850EE">
            <w:pPr>
              <w:jc w:val="center"/>
              <w:rPr>
                <w:rFonts w:cs="Times New Roman"/>
                <w:szCs w:val="24"/>
              </w:rPr>
            </w:pPr>
          </w:p>
          <w:p w14:paraId="5F154B97" w14:textId="77777777" w:rsidR="0011214E" w:rsidRDefault="0011214E" w:rsidP="00B850EE">
            <w:pPr>
              <w:jc w:val="center"/>
              <w:rPr>
                <w:rFonts w:cs="Times New Roman"/>
                <w:szCs w:val="24"/>
              </w:rPr>
            </w:pPr>
            <w:r>
              <w:rPr>
                <w:rFonts w:cs="Times New Roman"/>
                <w:szCs w:val="24"/>
              </w:rPr>
              <w:t>57</w:t>
            </w:r>
          </w:p>
          <w:p w14:paraId="132ED175" w14:textId="77777777" w:rsidR="0011214E" w:rsidRDefault="0011214E" w:rsidP="00B850EE">
            <w:pPr>
              <w:jc w:val="center"/>
              <w:rPr>
                <w:rFonts w:cs="Times New Roman"/>
                <w:szCs w:val="24"/>
              </w:rPr>
            </w:pPr>
          </w:p>
          <w:p w14:paraId="47F81048" w14:textId="77777777" w:rsidR="0011214E" w:rsidRDefault="0011214E" w:rsidP="00B850EE">
            <w:pPr>
              <w:jc w:val="center"/>
              <w:rPr>
                <w:rFonts w:cs="Times New Roman"/>
                <w:szCs w:val="24"/>
              </w:rPr>
            </w:pPr>
            <w:r>
              <w:rPr>
                <w:rFonts w:cs="Times New Roman"/>
                <w:szCs w:val="24"/>
              </w:rPr>
              <w:t>44</w:t>
            </w:r>
          </w:p>
          <w:p w14:paraId="0C787954" w14:textId="77777777" w:rsidR="0011214E" w:rsidRDefault="0011214E" w:rsidP="00B850EE">
            <w:pPr>
              <w:jc w:val="center"/>
              <w:rPr>
                <w:rFonts w:cs="Times New Roman"/>
                <w:szCs w:val="24"/>
              </w:rPr>
            </w:pPr>
          </w:p>
          <w:p w14:paraId="7D220A2C" w14:textId="77777777" w:rsidR="0011214E" w:rsidRDefault="0011214E" w:rsidP="00B850EE">
            <w:pPr>
              <w:jc w:val="center"/>
              <w:rPr>
                <w:rFonts w:cs="Times New Roman"/>
                <w:szCs w:val="24"/>
              </w:rPr>
            </w:pPr>
            <w:r>
              <w:rPr>
                <w:rFonts w:cs="Times New Roman"/>
                <w:szCs w:val="24"/>
              </w:rPr>
              <w:t>73</w:t>
            </w:r>
          </w:p>
          <w:p w14:paraId="2DE73754" w14:textId="77777777" w:rsidR="0011214E" w:rsidRDefault="0011214E" w:rsidP="00B850EE">
            <w:pPr>
              <w:jc w:val="center"/>
              <w:rPr>
                <w:rFonts w:cs="Times New Roman"/>
                <w:szCs w:val="24"/>
              </w:rPr>
            </w:pPr>
          </w:p>
          <w:p w14:paraId="6281EB82" w14:textId="77777777" w:rsidR="0011214E" w:rsidRDefault="0011214E" w:rsidP="00B850EE">
            <w:pPr>
              <w:jc w:val="center"/>
              <w:rPr>
                <w:rFonts w:cs="Times New Roman"/>
                <w:szCs w:val="24"/>
              </w:rPr>
            </w:pPr>
            <w:r>
              <w:rPr>
                <w:rFonts w:cs="Times New Roman"/>
                <w:szCs w:val="24"/>
              </w:rPr>
              <w:t>75</w:t>
            </w:r>
          </w:p>
          <w:p w14:paraId="5E452FCC" w14:textId="77777777" w:rsidR="0011214E" w:rsidRDefault="0011214E" w:rsidP="00B850EE">
            <w:pPr>
              <w:jc w:val="center"/>
              <w:rPr>
                <w:rFonts w:cs="Times New Roman"/>
                <w:szCs w:val="24"/>
              </w:rPr>
            </w:pPr>
          </w:p>
          <w:p w14:paraId="1288498A" w14:textId="77777777" w:rsidR="0011214E" w:rsidRDefault="0011214E" w:rsidP="00B850EE">
            <w:pPr>
              <w:jc w:val="center"/>
              <w:rPr>
                <w:rFonts w:cs="Times New Roman"/>
                <w:szCs w:val="24"/>
              </w:rPr>
            </w:pPr>
            <w:r>
              <w:rPr>
                <w:rFonts w:cs="Times New Roman"/>
                <w:szCs w:val="24"/>
              </w:rPr>
              <w:t>24</w:t>
            </w:r>
          </w:p>
          <w:p w14:paraId="0D069B0B" w14:textId="77777777" w:rsidR="0011214E" w:rsidRDefault="0011214E" w:rsidP="00B850EE">
            <w:pPr>
              <w:jc w:val="center"/>
              <w:rPr>
                <w:rFonts w:cs="Times New Roman"/>
                <w:szCs w:val="24"/>
              </w:rPr>
            </w:pPr>
          </w:p>
          <w:p w14:paraId="02F9BA98" w14:textId="77777777" w:rsidR="0011214E" w:rsidRDefault="0011214E" w:rsidP="00B850EE">
            <w:pPr>
              <w:jc w:val="center"/>
              <w:rPr>
                <w:rFonts w:cs="Times New Roman"/>
                <w:szCs w:val="24"/>
              </w:rPr>
            </w:pPr>
            <w:r>
              <w:rPr>
                <w:rFonts w:cs="Times New Roman"/>
                <w:szCs w:val="24"/>
              </w:rPr>
              <w:t>67</w:t>
            </w:r>
          </w:p>
          <w:p w14:paraId="12894698" w14:textId="538574F6" w:rsidR="0011214E" w:rsidRPr="00B850EE" w:rsidRDefault="0011214E" w:rsidP="0011214E">
            <w:pPr>
              <w:rPr>
                <w:rFonts w:cs="Times New Roman"/>
                <w:szCs w:val="24"/>
              </w:rPr>
            </w:pPr>
          </w:p>
        </w:tc>
        <w:tc>
          <w:tcPr>
            <w:tcW w:w="1136" w:type="dxa"/>
          </w:tcPr>
          <w:p w14:paraId="4845703B" w14:textId="77777777" w:rsidR="00B850EE" w:rsidRDefault="0011214E" w:rsidP="00B850EE">
            <w:pPr>
              <w:jc w:val="center"/>
              <w:rPr>
                <w:rFonts w:cs="Times New Roman"/>
                <w:szCs w:val="24"/>
              </w:rPr>
            </w:pPr>
            <w:r>
              <w:rPr>
                <w:rFonts w:cs="Times New Roman"/>
                <w:szCs w:val="24"/>
              </w:rPr>
              <w:lastRenderedPageBreak/>
              <w:t>1</w:t>
            </w:r>
          </w:p>
          <w:p w14:paraId="3B6DF7DF" w14:textId="77777777" w:rsidR="0011214E" w:rsidRDefault="0011214E" w:rsidP="00B850EE">
            <w:pPr>
              <w:jc w:val="center"/>
              <w:rPr>
                <w:rFonts w:cs="Times New Roman"/>
                <w:szCs w:val="24"/>
              </w:rPr>
            </w:pPr>
          </w:p>
          <w:p w14:paraId="7E795444" w14:textId="77777777" w:rsidR="0011214E" w:rsidRDefault="0011214E" w:rsidP="00B850EE">
            <w:pPr>
              <w:jc w:val="center"/>
              <w:rPr>
                <w:rFonts w:cs="Times New Roman"/>
                <w:szCs w:val="24"/>
              </w:rPr>
            </w:pPr>
            <w:r>
              <w:rPr>
                <w:rFonts w:cs="Times New Roman"/>
                <w:szCs w:val="24"/>
              </w:rPr>
              <w:t>1</w:t>
            </w:r>
          </w:p>
          <w:p w14:paraId="6D3A1A19" w14:textId="77777777" w:rsidR="0011214E" w:rsidRDefault="0011214E" w:rsidP="00B850EE">
            <w:pPr>
              <w:jc w:val="center"/>
              <w:rPr>
                <w:rFonts w:cs="Times New Roman"/>
                <w:szCs w:val="24"/>
              </w:rPr>
            </w:pPr>
          </w:p>
          <w:p w14:paraId="4374C48A" w14:textId="77777777" w:rsidR="0011214E" w:rsidRDefault="0011214E" w:rsidP="00B850EE">
            <w:pPr>
              <w:jc w:val="center"/>
              <w:rPr>
                <w:rFonts w:cs="Times New Roman"/>
                <w:szCs w:val="24"/>
              </w:rPr>
            </w:pPr>
            <w:r>
              <w:rPr>
                <w:rFonts w:cs="Times New Roman"/>
                <w:szCs w:val="24"/>
              </w:rPr>
              <w:t>1</w:t>
            </w:r>
          </w:p>
          <w:p w14:paraId="5525AFA6" w14:textId="77777777" w:rsidR="0011214E" w:rsidRDefault="0011214E" w:rsidP="00B850EE">
            <w:pPr>
              <w:jc w:val="center"/>
              <w:rPr>
                <w:rFonts w:cs="Times New Roman"/>
                <w:szCs w:val="24"/>
              </w:rPr>
            </w:pPr>
          </w:p>
          <w:p w14:paraId="43593CAE" w14:textId="77777777" w:rsidR="0011214E" w:rsidRDefault="0011214E" w:rsidP="00B850EE">
            <w:pPr>
              <w:jc w:val="center"/>
              <w:rPr>
                <w:rFonts w:cs="Times New Roman"/>
                <w:szCs w:val="24"/>
              </w:rPr>
            </w:pPr>
            <w:r>
              <w:rPr>
                <w:rFonts w:cs="Times New Roman"/>
                <w:szCs w:val="24"/>
              </w:rPr>
              <w:t>1</w:t>
            </w:r>
          </w:p>
          <w:p w14:paraId="48213DD9" w14:textId="77777777" w:rsidR="0011214E" w:rsidRDefault="0011214E" w:rsidP="00B850EE">
            <w:pPr>
              <w:jc w:val="center"/>
              <w:rPr>
                <w:rFonts w:cs="Times New Roman"/>
                <w:szCs w:val="24"/>
              </w:rPr>
            </w:pPr>
          </w:p>
          <w:p w14:paraId="021BCEE9" w14:textId="77777777" w:rsidR="0011214E" w:rsidRDefault="0011214E" w:rsidP="00B850EE">
            <w:pPr>
              <w:jc w:val="center"/>
              <w:rPr>
                <w:rFonts w:cs="Times New Roman"/>
                <w:szCs w:val="24"/>
              </w:rPr>
            </w:pPr>
            <w:r>
              <w:rPr>
                <w:rFonts w:cs="Times New Roman"/>
                <w:szCs w:val="24"/>
              </w:rPr>
              <w:t>1</w:t>
            </w:r>
          </w:p>
          <w:p w14:paraId="6F158B6A" w14:textId="77777777" w:rsidR="0011214E" w:rsidRDefault="0011214E" w:rsidP="00B850EE">
            <w:pPr>
              <w:jc w:val="center"/>
              <w:rPr>
                <w:rFonts w:cs="Times New Roman"/>
                <w:szCs w:val="24"/>
              </w:rPr>
            </w:pPr>
          </w:p>
          <w:p w14:paraId="6157CF7B" w14:textId="77777777" w:rsidR="0011214E" w:rsidRDefault="0011214E" w:rsidP="00B850EE">
            <w:pPr>
              <w:jc w:val="center"/>
              <w:rPr>
                <w:rFonts w:cs="Times New Roman"/>
                <w:szCs w:val="24"/>
              </w:rPr>
            </w:pPr>
            <w:r>
              <w:rPr>
                <w:rFonts w:cs="Times New Roman"/>
                <w:szCs w:val="24"/>
              </w:rPr>
              <w:t>1</w:t>
            </w:r>
          </w:p>
          <w:p w14:paraId="4D710FA9" w14:textId="77777777" w:rsidR="0011214E" w:rsidRDefault="0011214E" w:rsidP="00B850EE">
            <w:pPr>
              <w:jc w:val="center"/>
              <w:rPr>
                <w:rFonts w:cs="Times New Roman"/>
                <w:szCs w:val="24"/>
              </w:rPr>
            </w:pPr>
          </w:p>
          <w:p w14:paraId="3077E18C" w14:textId="77777777" w:rsidR="0011214E" w:rsidRDefault="0011214E" w:rsidP="00B850EE">
            <w:pPr>
              <w:jc w:val="center"/>
              <w:rPr>
                <w:rFonts w:cs="Times New Roman"/>
                <w:szCs w:val="24"/>
              </w:rPr>
            </w:pPr>
            <w:r>
              <w:rPr>
                <w:rFonts w:cs="Times New Roman"/>
                <w:szCs w:val="24"/>
              </w:rPr>
              <w:t>1</w:t>
            </w:r>
          </w:p>
          <w:p w14:paraId="67ADEE26" w14:textId="77777777" w:rsidR="0011214E" w:rsidRDefault="0011214E" w:rsidP="00B850EE">
            <w:pPr>
              <w:jc w:val="center"/>
              <w:rPr>
                <w:rFonts w:cs="Times New Roman"/>
                <w:szCs w:val="24"/>
              </w:rPr>
            </w:pPr>
          </w:p>
          <w:p w14:paraId="42D7A9F4" w14:textId="77777777" w:rsidR="0011214E" w:rsidRDefault="0011214E" w:rsidP="00B850EE">
            <w:pPr>
              <w:jc w:val="center"/>
              <w:rPr>
                <w:rFonts w:cs="Times New Roman"/>
                <w:szCs w:val="24"/>
              </w:rPr>
            </w:pPr>
            <w:r>
              <w:rPr>
                <w:rFonts w:cs="Times New Roman"/>
                <w:szCs w:val="24"/>
              </w:rPr>
              <w:t>1</w:t>
            </w:r>
          </w:p>
          <w:p w14:paraId="1AE4BEFF" w14:textId="77777777" w:rsidR="0011214E" w:rsidRDefault="0011214E" w:rsidP="00B850EE">
            <w:pPr>
              <w:jc w:val="center"/>
              <w:rPr>
                <w:rFonts w:cs="Times New Roman"/>
                <w:szCs w:val="24"/>
              </w:rPr>
            </w:pPr>
          </w:p>
          <w:p w14:paraId="159B77E9" w14:textId="77777777" w:rsidR="0011214E" w:rsidRDefault="0011214E" w:rsidP="00B850EE">
            <w:pPr>
              <w:jc w:val="center"/>
              <w:rPr>
                <w:rFonts w:cs="Times New Roman"/>
                <w:szCs w:val="24"/>
              </w:rPr>
            </w:pPr>
            <w:r>
              <w:rPr>
                <w:rFonts w:cs="Times New Roman"/>
                <w:szCs w:val="24"/>
              </w:rPr>
              <w:t>1</w:t>
            </w:r>
          </w:p>
          <w:p w14:paraId="139DAD5C" w14:textId="77777777" w:rsidR="0011214E" w:rsidRDefault="0011214E" w:rsidP="00B850EE">
            <w:pPr>
              <w:jc w:val="center"/>
              <w:rPr>
                <w:rFonts w:cs="Times New Roman"/>
                <w:szCs w:val="24"/>
              </w:rPr>
            </w:pPr>
          </w:p>
          <w:p w14:paraId="7B9AC8F2" w14:textId="77777777" w:rsidR="0011214E" w:rsidRDefault="0011214E" w:rsidP="00B850EE">
            <w:pPr>
              <w:jc w:val="center"/>
              <w:rPr>
                <w:rFonts w:cs="Times New Roman"/>
                <w:szCs w:val="24"/>
              </w:rPr>
            </w:pPr>
            <w:r>
              <w:rPr>
                <w:rFonts w:cs="Times New Roman"/>
                <w:szCs w:val="24"/>
              </w:rPr>
              <w:t>1</w:t>
            </w:r>
          </w:p>
          <w:p w14:paraId="53A32AA6" w14:textId="77777777" w:rsidR="0011214E" w:rsidRDefault="0011214E" w:rsidP="00B850EE">
            <w:pPr>
              <w:jc w:val="center"/>
              <w:rPr>
                <w:rFonts w:cs="Times New Roman"/>
                <w:szCs w:val="24"/>
              </w:rPr>
            </w:pPr>
          </w:p>
          <w:p w14:paraId="01AFB1AE" w14:textId="77777777" w:rsidR="0011214E" w:rsidRDefault="0011214E" w:rsidP="00B850EE">
            <w:pPr>
              <w:jc w:val="center"/>
              <w:rPr>
                <w:rFonts w:cs="Times New Roman"/>
                <w:szCs w:val="24"/>
              </w:rPr>
            </w:pPr>
            <w:r>
              <w:rPr>
                <w:rFonts w:cs="Times New Roman"/>
                <w:szCs w:val="24"/>
              </w:rPr>
              <w:t>1</w:t>
            </w:r>
          </w:p>
          <w:p w14:paraId="52346D9E" w14:textId="77777777" w:rsidR="0011214E" w:rsidRDefault="0011214E" w:rsidP="00B850EE">
            <w:pPr>
              <w:jc w:val="center"/>
              <w:rPr>
                <w:rFonts w:cs="Times New Roman"/>
                <w:szCs w:val="24"/>
              </w:rPr>
            </w:pPr>
          </w:p>
          <w:p w14:paraId="6868B02E" w14:textId="77777777" w:rsidR="0011214E" w:rsidRDefault="0011214E" w:rsidP="00B850EE">
            <w:pPr>
              <w:jc w:val="center"/>
              <w:rPr>
                <w:rFonts w:cs="Times New Roman"/>
                <w:szCs w:val="24"/>
              </w:rPr>
            </w:pPr>
            <w:r>
              <w:rPr>
                <w:rFonts w:cs="Times New Roman"/>
                <w:szCs w:val="24"/>
              </w:rPr>
              <w:t>1</w:t>
            </w:r>
          </w:p>
          <w:p w14:paraId="794CE7B6" w14:textId="77777777" w:rsidR="0011214E" w:rsidRDefault="0011214E" w:rsidP="00B850EE">
            <w:pPr>
              <w:jc w:val="center"/>
              <w:rPr>
                <w:rFonts w:cs="Times New Roman"/>
                <w:szCs w:val="24"/>
              </w:rPr>
            </w:pPr>
          </w:p>
          <w:p w14:paraId="34136CA8" w14:textId="77777777" w:rsidR="0011214E" w:rsidRDefault="0011214E" w:rsidP="00B850EE">
            <w:pPr>
              <w:jc w:val="center"/>
              <w:rPr>
                <w:rFonts w:cs="Times New Roman"/>
                <w:szCs w:val="24"/>
              </w:rPr>
            </w:pPr>
            <w:r>
              <w:rPr>
                <w:rFonts w:cs="Times New Roman"/>
                <w:szCs w:val="24"/>
              </w:rPr>
              <w:t>1</w:t>
            </w:r>
          </w:p>
          <w:p w14:paraId="69E14210" w14:textId="77777777" w:rsidR="0011214E" w:rsidRDefault="0011214E" w:rsidP="00B850EE">
            <w:pPr>
              <w:jc w:val="center"/>
              <w:rPr>
                <w:rFonts w:cs="Times New Roman"/>
                <w:szCs w:val="24"/>
              </w:rPr>
            </w:pPr>
          </w:p>
          <w:p w14:paraId="64849749" w14:textId="77777777" w:rsidR="0011214E" w:rsidRDefault="0011214E" w:rsidP="00B850EE">
            <w:pPr>
              <w:jc w:val="center"/>
              <w:rPr>
                <w:rFonts w:cs="Times New Roman"/>
                <w:szCs w:val="24"/>
              </w:rPr>
            </w:pPr>
            <w:r>
              <w:rPr>
                <w:rFonts w:cs="Times New Roman"/>
                <w:szCs w:val="24"/>
              </w:rPr>
              <w:lastRenderedPageBreak/>
              <w:t>1</w:t>
            </w:r>
          </w:p>
          <w:p w14:paraId="76362ABA" w14:textId="77777777" w:rsidR="0011214E" w:rsidRDefault="0011214E" w:rsidP="00B850EE">
            <w:pPr>
              <w:jc w:val="center"/>
              <w:rPr>
                <w:rFonts w:cs="Times New Roman"/>
                <w:szCs w:val="24"/>
              </w:rPr>
            </w:pPr>
          </w:p>
          <w:p w14:paraId="286B3FE1" w14:textId="77777777" w:rsidR="0011214E" w:rsidRDefault="0011214E" w:rsidP="00B850EE">
            <w:pPr>
              <w:jc w:val="center"/>
              <w:rPr>
                <w:rFonts w:cs="Times New Roman"/>
                <w:szCs w:val="24"/>
              </w:rPr>
            </w:pPr>
            <w:r>
              <w:rPr>
                <w:rFonts w:cs="Times New Roman"/>
                <w:szCs w:val="24"/>
              </w:rPr>
              <w:t>1</w:t>
            </w:r>
          </w:p>
          <w:p w14:paraId="4F0BE648" w14:textId="77777777" w:rsidR="0011214E" w:rsidRDefault="0011214E" w:rsidP="00B850EE">
            <w:pPr>
              <w:jc w:val="center"/>
              <w:rPr>
                <w:rFonts w:cs="Times New Roman"/>
                <w:szCs w:val="24"/>
              </w:rPr>
            </w:pPr>
          </w:p>
          <w:p w14:paraId="58268568" w14:textId="77777777" w:rsidR="0011214E" w:rsidRDefault="0011214E" w:rsidP="00B850EE">
            <w:pPr>
              <w:jc w:val="center"/>
              <w:rPr>
                <w:rFonts w:cs="Times New Roman"/>
                <w:szCs w:val="24"/>
              </w:rPr>
            </w:pPr>
            <w:r>
              <w:rPr>
                <w:rFonts w:cs="Times New Roman"/>
                <w:szCs w:val="24"/>
              </w:rPr>
              <w:t>1</w:t>
            </w:r>
          </w:p>
          <w:p w14:paraId="1100274E" w14:textId="77777777" w:rsidR="0011214E" w:rsidRDefault="0011214E" w:rsidP="00B850EE">
            <w:pPr>
              <w:jc w:val="center"/>
              <w:rPr>
                <w:rFonts w:cs="Times New Roman"/>
                <w:szCs w:val="24"/>
              </w:rPr>
            </w:pPr>
          </w:p>
          <w:p w14:paraId="328D8E7C" w14:textId="77777777" w:rsidR="0011214E" w:rsidRDefault="0011214E" w:rsidP="00B850EE">
            <w:pPr>
              <w:jc w:val="center"/>
              <w:rPr>
                <w:rFonts w:cs="Times New Roman"/>
                <w:szCs w:val="24"/>
              </w:rPr>
            </w:pPr>
            <w:r>
              <w:rPr>
                <w:rFonts w:cs="Times New Roman"/>
                <w:szCs w:val="24"/>
              </w:rPr>
              <w:t>1</w:t>
            </w:r>
          </w:p>
          <w:p w14:paraId="41FCEBC3" w14:textId="77777777" w:rsidR="0011214E" w:rsidRDefault="0011214E" w:rsidP="00B850EE">
            <w:pPr>
              <w:jc w:val="center"/>
              <w:rPr>
                <w:rFonts w:cs="Times New Roman"/>
                <w:szCs w:val="24"/>
              </w:rPr>
            </w:pPr>
          </w:p>
          <w:p w14:paraId="6701B8DD" w14:textId="77777777" w:rsidR="0011214E" w:rsidRDefault="0011214E" w:rsidP="00B850EE">
            <w:pPr>
              <w:jc w:val="center"/>
              <w:rPr>
                <w:rFonts w:cs="Times New Roman"/>
                <w:szCs w:val="24"/>
              </w:rPr>
            </w:pPr>
            <w:r>
              <w:rPr>
                <w:rFonts w:cs="Times New Roman"/>
                <w:szCs w:val="24"/>
              </w:rPr>
              <w:t>1</w:t>
            </w:r>
          </w:p>
          <w:p w14:paraId="3C8978FE" w14:textId="77777777" w:rsidR="0011214E" w:rsidRDefault="0011214E" w:rsidP="00B850EE">
            <w:pPr>
              <w:jc w:val="center"/>
              <w:rPr>
                <w:rFonts w:cs="Times New Roman"/>
                <w:szCs w:val="24"/>
              </w:rPr>
            </w:pPr>
          </w:p>
          <w:p w14:paraId="240C2DC2" w14:textId="77777777" w:rsidR="0011214E" w:rsidRDefault="0011214E" w:rsidP="00B850EE">
            <w:pPr>
              <w:jc w:val="center"/>
              <w:rPr>
                <w:rFonts w:cs="Times New Roman"/>
                <w:szCs w:val="24"/>
              </w:rPr>
            </w:pPr>
            <w:r>
              <w:rPr>
                <w:rFonts w:cs="Times New Roman"/>
                <w:szCs w:val="24"/>
              </w:rPr>
              <w:t>1</w:t>
            </w:r>
          </w:p>
          <w:p w14:paraId="0DE96FC6" w14:textId="77777777" w:rsidR="0011214E" w:rsidRDefault="0011214E" w:rsidP="00B850EE">
            <w:pPr>
              <w:jc w:val="center"/>
              <w:rPr>
                <w:rFonts w:cs="Times New Roman"/>
                <w:szCs w:val="24"/>
              </w:rPr>
            </w:pPr>
          </w:p>
          <w:p w14:paraId="3765E7F2" w14:textId="4F71AB2D" w:rsidR="0011214E" w:rsidRPr="00B850EE" w:rsidRDefault="0011214E" w:rsidP="00B850EE">
            <w:pPr>
              <w:jc w:val="center"/>
              <w:rPr>
                <w:rFonts w:cs="Times New Roman"/>
                <w:szCs w:val="24"/>
              </w:rPr>
            </w:pPr>
            <w:r>
              <w:rPr>
                <w:rFonts w:cs="Times New Roman"/>
                <w:szCs w:val="24"/>
              </w:rPr>
              <w:t>1</w:t>
            </w:r>
          </w:p>
        </w:tc>
        <w:tc>
          <w:tcPr>
            <w:tcW w:w="1299" w:type="dxa"/>
          </w:tcPr>
          <w:p w14:paraId="5B8007A1" w14:textId="3C4FF66B" w:rsidR="00B850EE" w:rsidRPr="00B850EE" w:rsidRDefault="0011214E" w:rsidP="00B850EE">
            <w:pPr>
              <w:jc w:val="center"/>
              <w:rPr>
                <w:rFonts w:cs="Times New Roman"/>
              </w:rPr>
            </w:pPr>
            <w:r w:rsidRPr="00B850EE">
              <w:rPr>
                <w:rFonts w:cs="Times New Roman"/>
              </w:rPr>
              <w:lastRenderedPageBreak/>
              <w:t>Kirsti</w:t>
            </w:r>
          </w:p>
        </w:tc>
        <w:tc>
          <w:tcPr>
            <w:tcW w:w="1763" w:type="dxa"/>
          </w:tcPr>
          <w:p w14:paraId="59B187B9" w14:textId="68854258" w:rsidR="00B850EE" w:rsidRPr="00B850EE" w:rsidRDefault="0011214E" w:rsidP="00B850EE">
            <w:pPr>
              <w:jc w:val="center"/>
              <w:rPr>
                <w:rFonts w:cs="Times New Roman"/>
              </w:rPr>
            </w:pPr>
            <w:r>
              <w:rPr>
                <w:rFonts w:cs="Times New Roman"/>
              </w:rPr>
              <w:t xml:space="preserve">14 929,50 </w:t>
            </w:r>
          </w:p>
        </w:tc>
        <w:tc>
          <w:tcPr>
            <w:tcW w:w="1563" w:type="dxa"/>
          </w:tcPr>
          <w:p w14:paraId="0AB0B50D" w14:textId="61DB456D" w:rsidR="00B850EE" w:rsidRPr="00B850EE" w:rsidRDefault="0087430D" w:rsidP="00B850EE">
            <w:pPr>
              <w:jc w:val="center"/>
              <w:rPr>
                <w:rFonts w:cs="Times New Roman"/>
              </w:rPr>
            </w:pPr>
            <w:r>
              <w:rPr>
                <w:rFonts w:cs="Times New Roman"/>
              </w:rPr>
              <w:t>2025-03-13</w:t>
            </w:r>
          </w:p>
        </w:tc>
      </w:tr>
    </w:tbl>
    <w:p w14:paraId="19221531" w14:textId="77777777" w:rsidR="004F3E88" w:rsidRPr="00B850EE" w:rsidRDefault="004F3E88" w:rsidP="00B850EE">
      <w:pPr>
        <w:jc w:val="center"/>
        <w:rPr>
          <w:rFonts w:cs="Times New Roman"/>
          <w:i/>
          <w:iCs/>
        </w:rPr>
      </w:pPr>
    </w:p>
    <w:sectPr w:rsidR="004F3E88" w:rsidRPr="00B850EE" w:rsidSect="00B4151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78"/>
    <w:rsid w:val="00014F01"/>
    <w:rsid w:val="000212B3"/>
    <w:rsid w:val="000221AB"/>
    <w:rsid w:val="000365E3"/>
    <w:rsid w:val="0004761C"/>
    <w:rsid w:val="00047C7D"/>
    <w:rsid w:val="00067C85"/>
    <w:rsid w:val="00075C27"/>
    <w:rsid w:val="0008421E"/>
    <w:rsid w:val="000A6143"/>
    <w:rsid w:val="000E501B"/>
    <w:rsid w:val="000F0161"/>
    <w:rsid w:val="000F2603"/>
    <w:rsid w:val="00102150"/>
    <w:rsid w:val="0011214E"/>
    <w:rsid w:val="00135161"/>
    <w:rsid w:val="00137DD5"/>
    <w:rsid w:val="001537D9"/>
    <w:rsid w:val="00174877"/>
    <w:rsid w:val="001834F7"/>
    <w:rsid w:val="001843EF"/>
    <w:rsid w:val="0019493A"/>
    <w:rsid w:val="00196117"/>
    <w:rsid w:val="001C5F56"/>
    <w:rsid w:val="001F4AF6"/>
    <w:rsid w:val="001F6597"/>
    <w:rsid w:val="00201BF0"/>
    <w:rsid w:val="0022021C"/>
    <w:rsid w:val="002278FA"/>
    <w:rsid w:val="00253EDF"/>
    <w:rsid w:val="00286DA2"/>
    <w:rsid w:val="002B2293"/>
    <w:rsid w:val="002C7223"/>
    <w:rsid w:val="002E3295"/>
    <w:rsid w:val="002F1933"/>
    <w:rsid w:val="0030617E"/>
    <w:rsid w:val="00334C66"/>
    <w:rsid w:val="00366FC9"/>
    <w:rsid w:val="003C171D"/>
    <w:rsid w:val="003F0080"/>
    <w:rsid w:val="00410194"/>
    <w:rsid w:val="004130FE"/>
    <w:rsid w:val="004355F0"/>
    <w:rsid w:val="00472927"/>
    <w:rsid w:val="00487D81"/>
    <w:rsid w:val="0049412F"/>
    <w:rsid w:val="00495052"/>
    <w:rsid w:val="004A0F46"/>
    <w:rsid w:val="004C68B2"/>
    <w:rsid w:val="004E616D"/>
    <w:rsid w:val="004F3E88"/>
    <w:rsid w:val="00576A8F"/>
    <w:rsid w:val="005773A8"/>
    <w:rsid w:val="00595DFC"/>
    <w:rsid w:val="005A6D74"/>
    <w:rsid w:val="005F5C32"/>
    <w:rsid w:val="00615B6E"/>
    <w:rsid w:val="006423F2"/>
    <w:rsid w:val="00642524"/>
    <w:rsid w:val="00666202"/>
    <w:rsid w:val="00682A5C"/>
    <w:rsid w:val="006914B5"/>
    <w:rsid w:val="006B6B0F"/>
    <w:rsid w:val="006C083D"/>
    <w:rsid w:val="006F0DE2"/>
    <w:rsid w:val="00714729"/>
    <w:rsid w:val="00740A91"/>
    <w:rsid w:val="007419DB"/>
    <w:rsid w:val="007551A4"/>
    <w:rsid w:val="007963C0"/>
    <w:rsid w:val="007C6D7D"/>
    <w:rsid w:val="007F3C78"/>
    <w:rsid w:val="008022D1"/>
    <w:rsid w:val="008239EA"/>
    <w:rsid w:val="00840098"/>
    <w:rsid w:val="00851FE7"/>
    <w:rsid w:val="0085585B"/>
    <w:rsid w:val="0087430D"/>
    <w:rsid w:val="008A229D"/>
    <w:rsid w:val="009044FA"/>
    <w:rsid w:val="00925C38"/>
    <w:rsid w:val="00950E81"/>
    <w:rsid w:val="009513FA"/>
    <w:rsid w:val="00951796"/>
    <w:rsid w:val="00993254"/>
    <w:rsid w:val="009952D7"/>
    <w:rsid w:val="009B46CD"/>
    <w:rsid w:val="009C3075"/>
    <w:rsid w:val="009E2290"/>
    <w:rsid w:val="009E365E"/>
    <w:rsid w:val="009F1138"/>
    <w:rsid w:val="009F5114"/>
    <w:rsid w:val="00A01B28"/>
    <w:rsid w:val="00A10ED6"/>
    <w:rsid w:val="00A33DAA"/>
    <w:rsid w:val="00A842B2"/>
    <w:rsid w:val="00AF07FD"/>
    <w:rsid w:val="00B05EB5"/>
    <w:rsid w:val="00B41517"/>
    <w:rsid w:val="00B41BC6"/>
    <w:rsid w:val="00B81584"/>
    <w:rsid w:val="00B84ABB"/>
    <w:rsid w:val="00B850EE"/>
    <w:rsid w:val="00B959DE"/>
    <w:rsid w:val="00BD079E"/>
    <w:rsid w:val="00BE3A64"/>
    <w:rsid w:val="00BE690C"/>
    <w:rsid w:val="00BF05CC"/>
    <w:rsid w:val="00CA552D"/>
    <w:rsid w:val="00CC4C17"/>
    <w:rsid w:val="00CF4BE0"/>
    <w:rsid w:val="00D42A03"/>
    <w:rsid w:val="00D57D24"/>
    <w:rsid w:val="00D6123A"/>
    <w:rsid w:val="00D74729"/>
    <w:rsid w:val="00D85E8D"/>
    <w:rsid w:val="00D85FE2"/>
    <w:rsid w:val="00D92CE5"/>
    <w:rsid w:val="00DA5749"/>
    <w:rsid w:val="00DD6E8B"/>
    <w:rsid w:val="00E14587"/>
    <w:rsid w:val="00E164FA"/>
    <w:rsid w:val="00E27316"/>
    <w:rsid w:val="00E533BB"/>
    <w:rsid w:val="00E72568"/>
    <w:rsid w:val="00E82A28"/>
    <w:rsid w:val="00E90107"/>
    <w:rsid w:val="00E975E8"/>
    <w:rsid w:val="00EC3337"/>
    <w:rsid w:val="00EE024B"/>
    <w:rsid w:val="00EE4567"/>
    <w:rsid w:val="00F06967"/>
    <w:rsid w:val="00F20059"/>
    <w:rsid w:val="00F33FA2"/>
    <w:rsid w:val="00F43945"/>
    <w:rsid w:val="00F57261"/>
    <w:rsid w:val="00F844D7"/>
    <w:rsid w:val="00FA4755"/>
    <w:rsid w:val="00FD523C"/>
    <w:rsid w:val="00FD6D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8297"/>
  <w15:chartTrackingRefBased/>
  <w15:docId w15:val="{EE5D25CB-DBD9-45F6-A53D-6B09455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3C78"/>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F3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792557">
      <w:bodyDiv w:val="1"/>
      <w:marLeft w:val="0"/>
      <w:marRight w:val="0"/>
      <w:marTop w:val="0"/>
      <w:marBottom w:val="0"/>
      <w:divBdr>
        <w:top w:val="none" w:sz="0" w:space="0" w:color="auto"/>
        <w:left w:val="none" w:sz="0" w:space="0" w:color="auto"/>
        <w:bottom w:val="none" w:sz="0" w:space="0" w:color="auto"/>
        <w:right w:val="none" w:sz="0" w:space="0" w:color="auto"/>
      </w:divBdr>
    </w:div>
    <w:div w:id="12097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3BDF-356C-4018-96FB-4673CF99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2191</Words>
  <Characters>1250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110</cp:revision>
  <dcterms:created xsi:type="dcterms:W3CDTF">2023-03-06T08:01:00Z</dcterms:created>
  <dcterms:modified xsi:type="dcterms:W3CDTF">2025-02-27T08:27:00Z</dcterms:modified>
</cp:coreProperties>
</file>