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AC0E" w14:textId="77777777" w:rsidR="00DD20D4" w:rsidRPr="00DD20D4" w:rsidRDefault="00DD20D4" w:rsidP="003121F4">
      <w:pPr>
        <w:ind w:firstLine="0"/>
        <w:jc w:val="center"/>
        <w:rPr>
          <w:b/>
          <w:bCs/>
          <w:szCs w:val="24"/>
        </w:rPr>
      </w:pPr>
      <w:r w:rsidRPr="00DD20D4">
        <w:rPr>
          <w:noProof/>
          <w:szCs w:val="24"/>
          <w:lang w:eastAsia="lt-LT"/>
        </w:rPr>
        <w:drawing>
          <wp:inline distT="0" distB="0" distL="0" distR="0" wp14:anchorId="2119BD0F" wp14:editId="7376A4EA">
            <wp:extent cx="640080" cy="754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6D6C56A5" w14:textId="28048349" w:rsidR="00DD20D4" w:rsidRPr="00DD20D4" w:rsidRDefault="00DD20D4" w:rsidP="00DD20D4">
      <w:pPr>
        <w:ind w:firstLine="0"/>
        <w:jc w:val="center"/>
        <w:rPr>
          <w:b/>
          <w:bCs/>
          <w:szCs w:val="24"/>
        </w:rPr>
      </w:pPr>
      <w:r w:rsidRPr="00DD20D4">
        <w:rPr>
          <w:b/>
          <w:bCs/>
          <w:noProof/>
          <w:szCs w:val="24"/>
          <w:lang w:eastAsia="lt-LT"/>
        </w:rPr>
        <mc:AlternateContent>
          <mc:Choice Requires="wps">
            <w:drawing>
              <wp:anchor distT="0" distB="0" distL="114300" distR="114300" simplePos="0" relativeHeight="251659264" behindDoc="0" locked="0" layoutInCell="1" allowOverlap="1" wp14:anchorId="79245FFF" wp14:editId="049D77AB">
                <wp:simplePos x="0" y="0"/>
                <wp:positionH relativeFrom="column">
                  <wp:posOffset>0</wp:posOffset>
                </wp:positionH>
                <wp:positionV relativeFrom="paragraph">
                  <wp:posOffset>0</wp:posOffset>
                </wp:positionV>
                <wp:extent cx="635000" cy="635000"/>
                <wp:effectExtent l="0" t="0" r="3175" b="3175"/>
                <wp:wrapNone/>
                <wp:docPr id="407364039" name="Stačiakampis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F4EE5A" id="Stačiakampis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D20D4">
        <w:rPr>
          <w:b/>
          <w:bCs/>
          <w:szCs w:val="24"/>
        </w:rPr>
        <w:t>ŠILALĖS RAJONO SAVIVALDYBĖS</w:t>
      </w:r>
    </w:p>
    <w:p w14:paraId="7044F5AB" w14:textId="77777777" w:rsidR="00DD20D4" w:rsidRPr="00DD20D4" w:rsidRDefault="00DD20D4" w:rsidP="00DD20D4">
      <w:pPr>
        <w:ind w:firstLine="0"/>
        <w:jc w:val="center"/>
        <w:rPr>
          <w:b/>
          <w:bCs/>
          <w:szCs w:val="24"/>
        </w:rPr>
      </w:pPr>
      <w:r w:rsidRPr="00DD20D4">
        <w:rPr>
          <w:b/>
          <w:bCs/>
          <w:szCs w:val="24"/>
        </w:rPr>
        <w:t>MERAS</w:t>
      </w:r>
    </w:p>
    <w:tbl>
      <w:tblPr>
        <w:tblW w:w="9855" w:type="dxa"/>
        <w:tblInd w:w="-108" w:type="dxa"/>
        <w:tblLayout w:type="fixed"/>
        <w:tblLook w:val="04A0" w:firstRow="1" w:lastRow="0" w:firstColumn="1" w:lastColumn="0" w:noHBand="0" w:noVBand="1"/>
      </w:tblPr>
      <w:tblGrid>
        <w:gridCol w:w="9855"/>
      </w:tblGrid>
      <w:tr w:rsidR="00DD20D4" w:rsidRPr="00DD20D4" w14:paraId="0CBBCC5A" w14:textId="77777777" w:rsidTr="004529BF">
        <w:trPr>
          <w:trHeight w:val="412"/>
          <w:hidden/>
        </w:trPr>
        <w:tc>
          <w:tcPr>
            <w:tcW w:w="9855" w:type="dxa"/>
            <w:vAlign w:val="bottom"/>
          </w:tcPr>
          <w:p w14:paraId="20919988" w14:textId="77777777" w:rsidR="00DD20D4" w:rsidRPr="00DD20D4" w:rsidRDefault="00DD20D4" w:rsidP="004529BF">
            <w:pPr>
              <w:pStyle w:val="Antrat1"/>
              <w:snapToGrid w:val="0"/>
              <w:rPr>
                <w:rStyle w:val="Komentaronuoroda"/>
                <w:vanish/>
                <w:sz w:val="24"/>
                <w:szCs w:val="24"/>
              </w:rPr>
            </w:pPr>
          </w:p>
        </w:tc>
      </w:tr>
      <w:tr w:rsidR="00DD20D4" w:rsidRPr="00DD20D4" w14:paraId="31BD0F06" w14:textId="77777777" w:rsidTr="004529BF">
        <w:trPr>
          <w:trHeight w:val="547"/>
        </w:trPr>
        <w:tc>
          <w:tcPr>
            <w:tcW w:w="9855" w:type="dxa"/>
            <w:vAlign w:val="bottom"/>
          </w:tcPr>
          <w:p w14:paraId="1B9B5949" w14:textId="77777777" w:rsidR="00DD20D4" w:rsidRPr="00DD20D4" w:rsidRDefault="00DD20D4" w:rsidP="004529BF">
            <w:pPr>
              <w:ind w:firstLine="0"/>
              <w:jc w:val="center"/>
              <w:rPr>
                <w:rStyle w:val="Komentaronuoroda"/>
                <w:b/>
                <w:sz w:val="24"/>
                <w:szCs w:val="24"/>
              </w:rPr>
            </w:pPr>
            <w:r w:rsidRPr="00DD20D4">
              <w:rPr>
                <w:rStyle w:val="Komentaronuoroda"/>
                <w:b/>
                <w:sz w:val="24"/>
                <w:szCs w:val="24"/>
              </w:rPr>
              <w:t>POTVARKIS</w:t>
            </w:r>
          </w:p>
        </w:tc>
      </w:tr>
      <w:tr w:rsidR="00DD20D4" w:rsidRPr="00DD20D4" w14:paraId="4D26EBF1" w14:textId="77777777" w:rsidTr="004529BF">
        <w:trPr>
          <w:trHeight w:val="324"/>
        </w:trPr>
        <w:tc>
          <w:tcPr>
            <w:tcW w:w="9855" w:type="dxa"/>
          </w:tcPr>
          <w:p w14:paraId="3CF63A4A" w14:textId="3B02909F" w:rsidR="00DD20D4" w:rsidRPr="00DD20D4" w:rsidRDefault="00DD20D4" w:rsidP="004529BF">
            <w:pPr>
              <w:ind w:firstLine="0"/>
              <w:jc w:val="center"/>
              <w:rPr>
                <w:rStyle w:val="Komentaronuoroda"/>
                <w:b/>
                <w:sz w:val="24"/>
                <w:szCs w:val="24"/>
              </w:rPr>
            </w:pPr>
            <w:r w:rsidRPr="00DD20D4">
              <w:rPr>
                <w:b/>
                <w:bCs/>
                <w:szCs w:val="24"/>
              </w:rPr>
              <w:t xml:space="preserve">DĖL </w:t>
            </w:r>
            <w:r w:rsidR="00373A54">
              <w:rPr>
                <w:b/>
                <w:bCs/>
                <w:szCs w:val="24"/>
              </w:rPr>
              <w:t xml:space="preserve">ŠILALĖS RAJONO SAVIVALDYBĖS </w:t>
            </w:r>
            <w:r w:rsidR="003121F4">
              <w:rPr>
                <w:b/>
                <w:bCs/>
                <w:szCs w:val="24"/>
              </w:rPr>
              <w:t>TARYBOS ANTIKORUPCIJOS KOMISIJOS ATSAKINGOJO SEKRETORIAUS PASKYRIMO</w:t>
            </w:r>
          </w:p>
        </w:tc>
      </w:tr>
      <w:tr w:rsidR="00DD20D4" w:rsidRPr="00DD20D4" w14:paraId="67E1865D" w14:textId="77777777" w:rsidTr="004529BF">
        <w:trPr>
          <w:cantSplit/>
          <w:trHeight w:val="324"/>
        </w:trPr>
        <w:tc>
          <w:tcPr>
            <w:tcW w:w="9855" w:type="dxa"/>
          </w:tcPr>
          <w:p w14:paraId="69366C31" w14:textId="7CAA00DF" w:rsidR="00DD20D4" w:rsidRPr="00DD20D4" w:rsidRDefault="00DD20D4" w:rsidP="004529BF">
            <w:pPr>
              <w:spacing w:before="240"/>
              <w:ind w:left="-68" w:firstLine="0"/>
              <w:jc w:val="center"/>
              <w:rPr>
                <w:szCs w:val="24"/>
              </w:rPr>
            </w:pPr>
            <w:r w:rsidRPr="00DD20D4">
              <w:rPr>
                <w:rStyle w:val="Komentaronuoroda"/>
                <w:sz w:val="24"/>
                <w:szCs w:val="24"/>
              </w:rPr>
              <w:t xml:space="preserve">2024 m. </w:t>
            </w:r>
            <w:r w:rsidR="003121F4">
              <w:rPr>
                <w:rStyle w:val="Komentaronuoroda"/>
                <w:sz w:val="24"/>
                <w:szCs w:val="24"/>
              </w:rPr>
              <w:t>spalio</w:t>
            </w:r>
            <w:r w:rsidR="00462D07">
              <w:rPr>
                <w:rStyle w:val="Komentaronuoroda"/>
                <w:sz w:val="24"/>
                <w:szCs w:val="24"/>
              </w:rPr>
              <w:t xml:space="preserve"> 16</w:t>
            </w:r>
            <w:r w:rsidRPr="00DD20D4">
              <w:rPr>
                <w:rStyle w:val="Komentaronuoroda"/>
                <w:sz w:val="24"/>
                <w:szCs w:val="24"/>
              </w:rPr>
              <w:t xml:space="preserve"> d. Nr. T3-</w:t>
            </w:r>
            <w:r w:rsidR="00462D07">
              <w:rPr>
                <w:rStyle w:val="Komentaronuoroda"/>
                <w:sz w:val="24"/>
                <w:szCs w:val="24"/>
              </w:rPr>
              <w:t>387</w:t>
            </w:r>
            <w:bookmarkStart w:id="0" w:name="_GoBack"/>
            <w:bookmarkEnd w:id="0"/>
          </w:p>
        </w:tc>
      </w:tr>
      <w:tr w:rsidR="00DD20D4" w:rsidRPr="00DD20D4" w14:paraId="7BE6368E" w14:textId="77777777" w:rsidTr="004529BF">
        <w:trPr>
          <w:trHeight w:val="324"/>
        </w:trPr>
        <w:tc>
          <w:tcPr>
            <w:tcW w:w="9855" w:type="dxa"/>
          </w:tcPr>
          <w:p w14:paraId="51EC9392" w14:textId="77777777" w:rsidR="00DD20D4" w:rsidRPr="00DD20D4" w:rsidRDefault="00DD20D4" w:rsidP="004529BF">
            <w:pPr>
              <w:ind w:firstLine="0"/>
              <w:jc w:val="center"/>
              <w:rPr>
                <w:szCs w:val="24"/>
              </w:rPr>
            </w:pPr>
            <w:r w:rsidRPr="00DD20D4">
              <w:rPr>
                <w:rStyle w:val="Komentaronuoroda"/>
                <w:sz w:val="24"/>
                <w:szCs w:val="24"/>
              </w:rPr>
              <w:t>Šilalė</w:t>
            </w:r>
          </w:p>
        </w:tc>
      </w:tr>
    </w:tbl>
    <w:p w14:paraId="49C7E2B7" w14:textId="77777777" w:rsidR="00DD20D4" w:rsidRPr="00DD20D4" w:rsidRDefault="00DD20D4" w:rsidP="00DD20D4">
      <w:pPr>
        <w:rPr>
          <w:rStyle w:val="Komentaronuoroda"/>
          <w:sz w:val="24"/>
          <w:szCs w:val="24"/>
        </w:rPr>
      </w:pPr>
    </w:p>
    <w:p w14:paraId="14516D83" w14:textId="4D1D5A78" w:rsidR="00DD20D4" w:rsidRPr="00DD20D4" w:rsidRDefault="00DD20D4" w:rsidP="00DD20D4">
      <w:pPr>
        <w:spacing w:after="3" w:line="256" w:lineRule="auto"/>
        <w:ind w:left="-5" w:right="4" w:firstLine="725"/>
        <w:rPr>
          <w:szCs w:val="24"/>
        </w:rPr>
      </w:pPr>
      <w:r w:rsidRPr="00DD20D4">
        <w:rPr>
          <w:szCs w:val="24"/>
        </w:rPr>
        <w:t>Vadovaudamasis Lietuvos Respublikos vietos savivaldos įstatymo 25 straips</w:t>
      </w:r>
      <w:r w:rsidR="003121F4">
        <w:rPr>
          <w:szCs w:val="24"/>
        </w:rPr>
        <w:t>nio 1 dalimi</w:t>
      </w:r>
      <w:r w:rsidRPr="00DD20D4">
        <w:rPr>
          <w:szCs w:val="24"/>
        </w:rPr>
        <w:t>:</w:t>
      </w:r>
    </w:p>
    <w:p w14:paraId="256C8404" w14:textId="506B3945" w:rsidR="00DD20D4" w:rsidRDefault="00DD20D4" w:rsidP="003121F4">
      <w:pPr>
        <w:spacing w:after="3" w:line="256" w:lineRule="auto"/>
        <w:ind w:left="-5" w:right="4" w:firstLine="725"/>
        <w:rPr>
          <w:szCs w:val="24"/>
        </w:rPr>
      </w:pPr>
      <w:r w:rsidRPr="00DD20D4">
        <w:rPr>
          <w:szCs w:val="24"/>
        </w:rPr>
        <w:t xml:space="preserve">1. </w:t>
      </w:r>
      <w:r w:rsidR="003121F4">
        <w:rPr>
          <w:szCs w:val="24"/>
        </w:rPr>
        <w:t>S k i r i u Justą Stankevičių</w:t>
      </w:r>
      <w:r w:rsidR="00880F8B">
        <w:rPr>
          <w:szCs w:val="24"/>
        </w:rPr>
        <w:t>,</w:t>
      </w:r>
      <w:r w:rsidRPr="00DD20D4">
        <w:rPr>
          <w:szCs w:val="24"/>
        </w:rPr>
        <w:t xml:space="preserve"> Šilalės rajono savivaldybės</w:t>
      </w:r>
      <w:r w:rsidR="00373A54">
        <w:rPr>
          <w:szCs w:val="24"/>
        </w:rPr>
        <w:t xml:space="preserve"> </w:t>
      </w:r>
      <w:r w:rsidR="003121F4">
        <w:rPr>
          <w:szCs w:val="24"/>
        </w:rPr>
        <w:t>administracijos patarėją</w:t>
      </w:r>
      <w:r w:rsidR="00880F8B">
        <w:rPr>
          <w:szCs w:val="24"/>
        </w:rPr>
        <w:t>,</w:t>
      </w:r>
      <w:r w:rsidR="003121F4">
        <w:rPr>
          <w:szCs w:val="24"/>
        </w:rPr>
        <w:t xml:space="preserve"> Šilalės rajono savivaldybės tarybos Antikorupcijos komisijos atsakinguoju sekretoriumi.</w:t>
      </w:r>
    </w:p>
    <w:p w14:paraId="52E9393F" w14:textId="598997ED" w:rsidR="00373A54" w:rsidRPr="00DD20D4" w:rsidRDefault="003121F4" w:rsidP="00DD20D4">
      <w:pPr>
        <w:spacing w:after="3" w:line="256" w:lineRule="auto"/>
        <w:ind w:left="-5" w:right="4" w:firstLine="725"/>
        <w:rPr>
          <w:szCs w:val="24"/>
        </w:rPr>
      </w:pPr>
      <w:r>
        <w:rPr>
          <w:szCs w:val="24"/>
        </w:rPr>
        <w:t>2</w:t>
      </w:r>
      <w:r w:rsidR="00373A54">
        <w:rPr>
          <w:szCs w:val="24"/>
        </w:rPr>
        <w:t xml:space="preserve">. </w:t>
      </w:r>
      <w:r>
        <w:rPr>
          <w:szCs w:val="24"/>
        </w:rPr>
        <w:t>N u s t a t a u, kad šiuo potvarkiu</w:t>
      </w:r>
      <w:r w:rsidR="00373A54">
        <w:rPr>
          <w:szCs w:val="24"/>
        </w:rPr>
        <w:t xml:space="preserve"> </w:t>
      </w:r>
      <w:r>
        <w:rPr>
          <w:szCs w:val="24"/>
        </w:rPr>
        <w:t xml:space="preserve">Justui Stankevičiui pavesta Šilalės rajono savivaldybės tarybos Antikorupcijos komisijos atsakingojo sekretoriaus funkciją vykdyti šios rajono savivaldybės tarybos </w:t>
      </w:r>
      <w:r w:rsidR="00D57083">
        <w:rPr>
          <w:szCs w:val="24"/>
        </w:rPr>
        <w:t xml:space="preserve"> </w:t>
      </w:r>
      <w:r>
        <w:rPr>
          <w:szCs w:val="24"/>
        </w:rPr>
        <w:t>kadencijos laikotarpiu</w:t>
      </w:r>
      <w:r w:rsidR="00D57083">
        <w:rPr>
          <w:szCs w:val="24"/>
        </w:rPr>
        <w:t xml:space="preserve"> iki 2027 m.</w:t>
      </w:r>
    </w:p>
    <w:p w14:paraId="5E09553A" w14:textId="77777777" w:rsidR="00880F8B" w:rsidRPr="0082358A" w:rsidRDefault="00DD20D4" w:rsidP="00880F8B">
      <w:pPr>
        <w:pStyle w:val="Sraopastraipa"/>
        <w:ind w:left="0" w:firstLine="284"/>
        <w:jc w:val="both"/>
        <w:textAlignment w:val="center"/>
      </w:pPr>
      <w:r w:rsidRPr="00DD20D4">
        <w:t xml:space="preserve">       </w:t>
      </w:r>
      <w:r w:rsidR="00880F8B" w:rsidRPr="008A6DF6">
        <w:t xml:space="preserve">Šis </w:t>
      </w:r>
      <w:r w:rsidR="00880F8B">
        <w:t>potvarkis</w:t>
      </w:r>
      <w:r w:rsidR="00880F8B"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rsidR="00880F8B">
        <w:t>potvarkio</w:t>
      </w:r>
      <w:r w:rsidR="00880F8B" w:rsidRPr="008A6DF6">
        <w:t xml:space="preserve"> paskelbimo dienos.</w:t>
      </w:r>
    </w:p>
    <w:p w14:paraId="27177DF8" w14:textId="77777777" w:rsidR="00880F8B" w:rsidRDefault="00880F8B" w:rsidP="00880F8B">
      <w:pPr>
        <w:pStyle w:val="Sraopastraipa"/>
        <w:ind w:left="0" w:firstLine="851"/>
        <w:jc w:val="both"/>
        <w:textAlignment w:val="center"/>
      </w:pPr>
    </w:p>
    <w:p w14:paraId="071D44AD" w14:textId="77777777" w:rsidR="00DD20D4" w:rsidRPr="00DD20D4" w:rsidRDefault="00DD20D4" w:rsidP="00DD20D4">
      <w:pPr>
        <w:spacing w:after="3" w:line="256" w:lineRule="auto"/>
        <w:ind w:left="-5" w:right="4" w:firstLine="725"/>
        <w:rPr>
          <w:szCs w:val="24"/>
        </w:rPr>
      </w:pPr>
    </w:p>
    <w:p w14:paraId="08E06449" w14:textId="77777777" w:rsidR="00DD20D4" w:rsidRPr="00DD20D4" w:rsidRDefault="00DD20D4" w:rsidP="00DD20D4">
      <w:pPr>
        <w:spacing w:after="3" w:line="256" w:lineRule="auto"/>
        <w:ind w:left="-5" w:right="4" w:firstLine="725"/>
        <w:rPr>
          <w:szCs w:val="24"/>
        </w:rPr>
      </w:pPr>
    </w:p>
    <w:p w14:paraId="23740A48" w14:textId="60169E65" w:rsidR="00DD20D4" w:rsidRDefault="00DD20D4" w:rsidP="00DD20D4">
      <w:pPr>
        <w:pStyle w:val="Pagrindiniotekstotrauka"/>
        <w:tabs>
          <w:tab w:val="left" w:pos="1247"/>
        </w:tabs>
        <w:ind w:firstLine="0"/>
        <w:jc w:val="left"/>
      </w:pPr>
      <w:r w:rsidRPr="00DD20D4">
        <w:rPr>
          <w:szCs w:val="24"/>
        </w:rPr>
        <w:t>Savivaldybės meras</w:t>
      </w:r>
      <w:r w:rsidRPr="00DD20D4">
        <w:rPr>
          <w:szCs w:val="24"/>
        </w:rPr>
        <w:tab/>
      </w:r>
      <w:r w:rsidRPr="00DD20D4">
        <w:rPr>
          <w:szCs w:val="24"/>
        </w:rPr>
        <w:tab/>
      </w:r>
      <w:r w:rsidRPr="00DD20D4">
        <w:rPr>
          <w:szCs w:val="24"/>
        </w:rPr>
        <w:tab/>
      </w:r>
      <w:r w:rsidRPr="00DD20D4">
        <w:rPr>
          <w:szCs w:val="24"/>
        </w:rPr>
        <w:tab/>
        <w:t xml:space="preserve">                                                </w:t>
      </w:r>
      <w:r w:rsidRPr="00DD20D4">
        <w:rPr>
          <w:szCs w:val="24"/>
        </w:rPr>
        <w:tab/>
      </w:r>
      <w:r w:rsidR="003121F4">
        <w:rPr>
          <w:szCs w:val="24"/>
        </w:rPr>
        <w:t xml:space="preserve">  </w:t>
      </w:r>
      <w:r w:rsidRPr="00DD20D4">
        <w:rPr>
          <w:szCs w:val="24"/>
        </w:rPr>
        <w:t>Tadas Bartkus</w:t>
      </w:r>
      <w:r>
        <w:rPr>
          <w:szCs w:val="24"/>
        </w:rPr>
        <w:t xml:space="preserve">            </w:t>
      </w:r>
    </w:p>
    <w:p w14:paraId="35BB23C1" w14:textId="77777777" w:rsidR="00DD20D4" w:rsidRDefault="00DD20D4" w:rsidP="00DD20D4">
      <w:pPr>
        <w:ind w:firstLine="0"/>
        <w:rPr>
          <w:szCs w:val="24"/>
        </w:rPr>
      </w:pPr>
    </w:p>
    <w:p w14:paraId="67577469" w14:textId="77777777" w:rsidR="00DD20D4" w:rsidRDefault="00DD20D4" w:rsidP="00DD20D4">
      <w:pPr>
        <w:ind w:firstLine="0"/>
        <w:rPr>
          <w:szCs w:val="24"/>
        </w:rPr>
      </w:pPr>
      <w:r>
        <w:rPr>
          <w:szCs w:val="24"/>
        </w:rPr>
        <w:t xml:space="preserve">              </w:t>
      </w:r>
    </w:p>
    <w:p w14:paraId="1F922C5A" w14:textId="77777777" w:rsidR="001A37BB" w:rsidRDefault="001A37BB"/>
    <w:sectPr w:rsidR="001A37BB" w:rsidSect="00880F8B">
      <w:pgSz w:w="11907" w:h="16840"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F0C71"/>
    <w:multiLevelType w:val="multilevel"/>
    <w:tmpl w:val="F4728456"/>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D4"/>
    <w:rsid w:val="000906F0"/>
    <w:rsid w:val="000E1261"/>
    <w:rsid w:val="001A37BB"/>
    <w:rsid w:val="003121F4"/>
    <w:rsid w:val="0036003F"/>
    <w:rsid w:val="00373A54"/>
    <w:rsid w:val="00462D07"/>
    <w:rsid w:val="005010B7"/>
    <w:rsid w:val="00506656"/>
    <w:rsid w:val="00560D5C"/>
    <w:rsid w:val="0065174F"/>
    <w:rsid w:val="00824E44"/>
    <w:rsid w:val="00880F8B"/>
    <w:rsid w:val="009B4EF8"/>
    <w:rsid w:val="00B0609A"/>
    <w:rsid w:val="00B87149"/>
    <w:rsid w:val="00D57083"/>
    <w:rsid w:val="00DD20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08C7"/>
  <w15:chartTrackingRefBased/>
  <w15:docId w15:val="{A795BC41-3365-48A0-B877-357C8F13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D20D4"/>
    <w:pPr>
      <w:suppressAutoHyphens/>
      <w:ind w:firstLine="720"/>
      <w:jc w:val="both"/>
    </w:pPr>
    <w:rPr>
      <w:rFonts w:eastAsia="Times New Roman" w:cs="Times New Roman"/>
      <w:kern w:val="0"/>
      <w:szCs w:val="20"/>
      <w:lang w:val="lt-LT" w:eastAsia="zh-CN"/>
      <w14:ligatures w14:val="none"/>
    </w:rPr>
  </w:style>
  <w:style w:type="paragraph" w:styleId="Antrat1">
    <w:name w:val="heading 1"/>
    <w:basedOn w:val="prastasis"/>
    <w:next w:val="prastasis"/>
    <w:link w:val="Antrat1Diagrama"/>
    <w:uiPriority w:val="9"/>
    <w:qFormat/>
    <w:rsid w:val="00DD20D4"/>
    <w:pPr>
      <w:keepNext/>
      <w:numPr>
        <w:numId w:val="1"/>
      </w:numPr>
      <w:spacing w:before="240" w:after="60"/>
      <w:outlineLvl w:val="0"/>
    </w:pPr>
    <w:rPr>
      <w:rFonts w:ascii="Cambria" w:hAnsi="Cambria"/>
      <w:b/>
      <w:bCs/>
      <w:kern w:val="2"/>
      <w:sz w:val="32"/>
      <w:szCs w:val="32"/>
    </w:rPr>
  </w:style>
  <w:style w:type="paragraph" w:styleId="Antrat2">
    <w:name w:val="heading 2"/>
    <w:basedOn w:val="prastasis"/>
    <w:next w:val="prastasis"/>
    <w:link w:val="Antrat2Diagrama"/>
    <w:uiPriority w:val="9"/>
    <w:semiHidden/>
    <w:unhideWhenUsed/>
    <w:qFormat/>
    <w:rsid w:val="00DD20D4"/>
    <w:pPr>
      <w:keepNext/>
      <w:numPr>
        <w:ilvl w:val="1"/>
        <w:numId w:val="1"/>
      </w:numPr>
      <w:jc w:val="center"/>
      <w:outlineLvl w:val="1"/>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D20D4"/>
    <w:rPr>
      <w:rFonts w:ascii="Cambria" w:eastAsia="Times New Roman" w:hAnsi="Cambria" w:cs="Times New Roman"/>
      <w:b/>
      <w:bCs/>
      <w:sz w:val="32"/>
      <w:szCs w:val="32"/>
      <w:lang w:val="lt-LT" w:eastAsia="zh-CN"/>
      <w14:ligatures w14:val="none"/>
    </w:rPr>
  </w:style>
  <w:style w:type="character" w:customStyle="1" w:styleId="Antrat2Diagrama">
    <w:name w:val="Antraštė 2 Diagrama"/>
    <w:basedOn w:val="Numatytasispastraiposriftas"/>
    <w:link w:val="Antrat2"/>
    <w:uiPriority w:val="9"/>
    <w:semiHidden/>
    <w:rsid w:val="00DD20D4"/>
    <w:rPr>
      <w:rFonts w:eastAsia="Times New Roman" w:cs="Times New Roman"/>
      <w:b/>
      <w:caps/>
      <w:kern w:val="0"/>
      <w:szCs w:val="20"/>
      <w:lang w:val="lt-LT" w:eastAsia="zh-CN"/>
      <w14:ligatures w14:val="none"/>
    </w:rPr>
  </w:style>
  <w:style w:type="character" w:styleId="Komentaronuoroda">
    <w:name w:val="annotation reference"/>
    <w:qFormat/>
    <w:rsid w:val="00DD20D4"/>
    <w:rPr>
      <w:sz w:val="16"/>
    </w:rPr>
  </w:style>
  <w:style w:type="paragraph" w:styleId="Pagrindiniotekstotrauka">
    <w:name w:val="Body Text Indent"/>
    <w:basedOn w:val="prastasis"/>
    <w:link w:val="PagrindiniotekstotraukaDiagrama"/>
    <w:rsid w:val="00DD20D4"/>
    <w:pPr>
      <w:ind w:firstLine="709"/>
    </w:pPr>
  </w:style>
  <w:style w:type="character" w:customStyle="1" w:styleId="PagrindiniotekstotraukaDiagrama">
    <w:name w:val="Pagrindinio teksto įtrauka Diagrama"/>
    <w:basedOn w:val="Numatytasispastraiposriftas"/>
    <w:link w:val="Pagrindiniotekstotrauka"/>
    <w:rsid w:val="00DD20D4"/>
    <w:rPr>
      <w:rFonts w:eastAsia="Times New Roman" w:cs="Times New Roman"/>
      <w:kern w:val="0"/>
      <w:szCs w:val="20"/>
      <w:lang w:val="lt-LT" w:eastAsia="zh-CN"/>
      <w14:ligatures w14:val="none"/>
    </w:rPr>
  </w:style>
  <w:style w:type="paragraph" w:styleId="Sraopastraipa">
    <w:name w:val="List Paragraph"/>
    <w:basedOn w:val="prastasis"/>
    <w:qFormat/>
    <w:rsid w:val="00DD20D4"/>
    <w:pPr>
      <w:suppressAutoHyphens w:val="0"/>
      <w:ind w:left="720" w:firstLine="0"/>
      <w:contextualSpacing/>
      <w:jc w:val="left"/>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87FE7B-7C09-4EAF-A479-E0EBC218150F}">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462</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Silales Savivaldybe</dc:creator>
  <cp:keywords/>
  <dc:description/>
  <cp:lastModifiedBy>User</cp:lastModifiedBy>
  <cp:revision>3</cp:revision>
  <dcterms:created xsi:type="dcterms:W3CDTF">2025-01-07T09:24:00Z</dcterms:created>
  <dcterms:modified xsi:type="dcterms:W3CDTF">2025-01-07T09:25:00Z</dcterms:modified>
</cp:coreProperties>
</file>