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2F" w:rsidRDefault="00D9622F">
      <w:bookmarkStart w:id="0" w:name="_GoBack"/>
      <w:bookmarkEnd w:id="0"/>
    </w:p>
    <w:p w:rsidR="00D81007" w:rsidRDefault="00D81007"/>
    <w:p w:rsidR="00D81007" w:rsidRPr="00B35740" w:rsidRDefault="003124E7" w:rsidP="00D81007">
      <w:pPr>
        <w:ind w:left="4820"/>
        <w:rPr>
          <w:bCs/>
        </w:rPr>
      </w:pPr>
      <w:r w:rsidRPr="00B35740">
        <w:rPr>
          <w:bCs/>
        </w:rPr>
        <w:t xml:space="preserve">Konkurso Šilalės </w:t>
      </w:r>
      <w:r>
        <w:rPr>
          <w:bCs/>
        </w:rPr>
        <w:t>Vlado Statkevičiaus muziejaus</w:t>
      </w:r>
      <w:r w:rsidRPr="00B35740">
        <w:rPr>
          <w:bCs/>
        </w:rPr>
        <w:t xml:space="preserve">  direktoriaus pareigoms užimti organizavimo ir vykdymo tvarkos aprašo</w:t>
      </w:r>
    </w:p>
    <w:p w:rsidR="00D81007" w:rsidRPr="00B35740" w:rsidRDefault="001A072C" w:rsidP="00D81007">
      <w:pPr>
        <w:ind w:left="4820"/>
        <w:rPr>
          <w:bCs/>
        </w:rPr>
      </w:pPr>
      <w:r>
        <w:rPr>
          <w:bCs/>
        </w:rPr>
        <w:t>3</w:t>
      </w:r>
      <w:r w:rsidR="00D81007" w:rsidRPr="00B35740">
        <w:rPr>
          <w:bCs/>
        </w:rPr>
        <w:t xml:space="preserve"> priedas</w:t>
      </w:r>
    </w:p>
    <w:p w:rsidR="00D81007" w:rsidRDefault="00D81007" w:rsidP="00D81007">
      <w:pPr>
        <w:ind w:left="5760" w:right="-900" w:firstLine="477"/>
      </w:pPr>
    </w:p>
    <w:p w:rsidR="00D81007" w:rsidRDefault="00D81007" w:rsidP="00D81007">
      <w:pPr>
        <w:ind w:left="5760" w:right="-900"/>
      </w:pPr>
    </w:p>
    <w:p w:rsidR="00D81007" w:rsidRPr="006D646F" w:rsidRDefault="00D81007" w:rsidP="00D81007">
      <w:pPr>
        <w:ind w:right="-900"/>
        <w:jc w:val="center"/>
        <w:rPr>
          <w:b/>
        </w:rPr>
      </w:pPr>
      <w:r w:rsidRPr="006D646F">
        <w:rPr>
          <w:b/>
        </w:rPr>
        <w:t xml:space="preserve">TESTO </w:t>
      </w:r>
      <w:r>
        <w:rPr>
          <w:b/>
        </w:rPr>
        <w:t xml:space="preserve">RAŠTU ATSAKYMŲ </w:t>
      </w:r>
      <w:r w:rsidRPr="006D646F">
        <w:rPr>
          <w:b/>
        </w:rPr>
        <w:t>VERTINIMO LENTELĖ</w:t>
      </w:r>
    </w:p>
    <w:p w:rsidR="00D81007" w:rsidRDefault="00D81007" w:rsidP="00D81007">
      <w:pPr>
        <w:ind w:right="-9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98"/>
      </w:tblGrid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Teisingi atsakymai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Balai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28 - 30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10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25 – 27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9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 xml:space="preserve"> 22 – 24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8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19 – 21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7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16 – 18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6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13 - 15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5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10 - 12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4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7 – 9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3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4 - 6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2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1 - 3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</w:t>
            </w:r>
          </w:p>
        </w:tc>
      </w:tr>
    </w:tbl>
    <w:p w:rsidR="00D81007" w:rsidRDefault="00D81007" w:rsidP="00D81007">
      <w:pPr>
        <w:ind w:right="-900" w:firstLine="5760"/>
      </w:pPr>
    </w:p>
    <w:p w:rsidR="00D81007" w:rsidRDefault="00D81007" w:rsidP="00D81007">
      <w:pPr>
        <w:ind w:right="-900"/>
        <w:jc w:val="center"/>
      </w:pPr>
      <w:r>
        <w:t>________________________</w:t>
      </w:r>
    </w:p>
    <w:sectPr w:rsidR="00D81007" w:rsidSect="00D8100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07"/>
    <w:rsid w:val="001A072C"/>
    <w:rsid w:val="003124E7"/>
    <w:rsid w:val="0061077D"/>
    <w:rsid w:val="006845B4"/>
    <w:rsid w:val="00D81007"/>
    <w:rsid w:val="00D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8374-EE26-413C-B9EF-A0BAD9F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1007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2025-01-27T14:59:00Z</dcterms:created>
  <dcterms:modified xsi:type="dcterms:W3CDTF">2025-01-27T14:59:00Z</dcterms:modified>
</cp:coreProperties>
</file>