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1AB54" w14:textId="77777777" w:rsidR="004346B4" w:rsidRPr="00704E82" w:rsidRDefault="004346B4" w:rsidP="004346B4"/>
    <w:p w14:paraId="5EF66937" w14:textId="77777777" w:rsidR="00655E63" w:rsidRPr="00704E82" w:rsidRDefault="00655E63" w:rsidP="004346B4"/>
    <w:p w14:paraId="7830639F" w14:textId="58C3D7FC" w:rsidR="004346B4" w:rsidRDefault="00AF14B9" w:rsidP="00AF14B9">
      <w:pPr>
        <w:jc w:val="center"/>
        <w:rPr>
          <w:b/>
          <w:bCs/>
        </w:rPr>
      </w:pPr>
      <w:r>
        <w:rPr>
          <w:b/>
          <w:bCs/>
        </w:rPr>
        <w:t>POTVARKIS</w:t>
      </w:r>
    </w:p>
    <w:p w14:paraId="326BCC7B" w14:textId="24A65D61" w:rsidR="00AF14B9" w:rsidRDefault="00AF14B9" w:rsidP="00AF14B9">
      <w:pPr>
        <w:jc w:val="center"/>
        <w:rPr>
          <w:b/>
        </w:rPr>
      </w:pPr>
      <w:r>
        <w:rPr>
          <w:b/>
        </w:rPr>
        <w:t xml:space="preserve">DĖL </w:t>
      </w:r>
      <w:r w:rsidR="00667608">
        <w:rPr>
          <w:b/>
        </w:rPr>
        <w:t>FINANSINIŲ ATASKAITŲ, KONSOLIDUOTŲJŲ FINANSINIŲ ATASKAITŲ RINKINIŲ PILDYTOJŲ BEI KONSOLIDUOTŲJŲ FINANSINIŲ ATASKAITŲ RINKINIŲ STEBĖTOJO PASKYRIMO</w:t>
      </w:r>
    </w:p>
    <w:p w14:paraId="2378E67F" w14:textId="77777777" w:rsidR="000132CA" w:rsidRDefault="000132CA" w:rsidP="00AF14B9">
      <w:pPr>
        <w:jc w:val="center"/>
        <w:rPr>
          <w:b/>
        </w:rPr>
      </w:pPr>
    </w:p>
    <w:p w14:paraId="63BFDFD5" w14:textId="38C6914C" w:rsidR="000132CA" w:rsidRDefault="000132CA" w:rsidP="00AF14B9">
      <w:pPr>
        <w:jc w:val="center"/>
        <w:rPr>
          <w:bCs/>
        </w:rPr>
      </w:pPr>
      <w:r w:rsidRPr="000132CA">
        <w:rPr>
          <w:bCs/>
        </w:rPr>
        <w:t>202</w:t>
      </w:r>
      <w:r w:rsidR="00E80772">
        <w:rPr>
          <w:bCs/>
        </w:rPr>
        <w:t>5</w:t>
      </w:r>
      <w:r w:rsidRPr="000132CA">
        <w:rPr>
          <w:bCs/>
        </w:rPr>
        <w:t xml:space="preserve"> m. </w:t>
      </w:r>
      <w:r w:rsidR="00764BED">
        <w:rPr>
          <w:bCs/>
        </w:rPr>
        <w:t>sausio</w:t>
      </w:r>
      <w:r w:rsidR="000C4689">
        <w:rPr>
          <w:bCs/>
        </w:rPr>
        <w:t xml:space="preserve"> 15</w:t>
      </w:r>
      <w:r w:rsidRPr="000132CA">
        <w:rPr>
          <w:bCs/>
        </w:rPr>
        <w:t xml:space="preserve"> d. Nr. </w:t>
      </w:r>
      <w:r w:rsidR="000C4689">
        <w:rPr>
          <w:bCs/>
        </w:rPr>
        <w:t>T3-16</w:t>
      </w:r>
      <w:bookmarkStart w:id="0" w:name="_GoBack"/>
      <w:bookmarkEnd w:id="0"/>
    </w:p>
    <w:p w14:paraId="0FC5FD4E" w14:textId="1D288530" w:rsidR="000132CA" w:rsidRPr="000132CA" w:rsidRDefault="000132CA" w:rsidP="00AF14B9">
      <w:pPr>
        <w:jc w:val="center"/>
        <w:rPr>
          <w:bCs/>
        </w:rPr>
      </w:pPr>
      <w:r>
        <w:rPr>
          <w:bCs/>
        </w:rPr>
        <w:t>Šilalė</w:t>
      </w:r>
    </w:p>
    <w:p w14:paraId="68246963" w14:textId="77777777" w:rsidR="00701047" w:rsidRPr="00701047" w:rsidRDefault="00701047" w:rsidP="00701047">
      <w:pPr>
        <w:suppressAutoHyphens/>
        <w:rPr>
          <w:b/>
          <w:lang w:eastAsia="zh-CN"/>
        </w:rPr>
      </w:pPr>
    </w:p>
    <w:p w14:paraId="667F49D2" w14:textId="77777777" w:rsidR="00764BED" w:rsidRDefault="00764BED" w:rsidP="00AF14B9">
      <w:pPr>
        <w:ind w:firstLine="1080"/>
        <w:jc w:val="both"/>
      </w:pPr>
    </w:p>
    <w:p w14:paraId="122DC348" w14:textId="482B7B4A" w:rsidR="00764BED" w:rsidRDefault="00764BED" w:rsidP="00764BED">
      <w:pPr>
        <w:ind w:firstLine="1080"/>
        <w:jc w:val="both"/>
      </w:pPr>
      <w:r>
        <w:t xml:space="preserve">Vadovaudamasis Lietuvos Respublikos vietos savivaldos </w:t>
      </w:r>
      <w:r w:rsidRPr="00B565A5">
        <w:t xml:space="preserve">įstatymo  </w:t>
      </w:r>
      <w:r>
        <w:t>27</w:t>
      </w:r>
      <w:r w:rsidRPr="00B565A5">
        <w:t xml:space="preserve"> straipsnio </w:t>
      </w:r>
      <w:r>
        <w:t>2</w:t>
      </w:r>
      <w:r w:rsidRPr="00B565A5">
        <w:t xml:space="preserve"> dalies</w:t>
      </w:r>
      <w:r>
        <w:t xml:space="preserve">   3</w:t>
      </w:r>
      <w:r w:rsidR="0065322F">
        <w:t>1</w:t>
      </w:r>
      <w:r w:rsidRPr="00B565A5">
        <w:t xml:space="preserve"> punktu</w:t>
      </w:r>
      <w:r>
        <w:t xml:space="preserve">, </w:t>
      </w:r>
      <w:r w:rsidR="0065322F">
        <w:t xml:space="preserve">vykdydamas </w:t>
      </w:r>
      <w:r w:rsidR="00667608">
        <w:t xml:space="preserve">Viešojo sektoriaus subjektų finansinių ataskaitų rinkinių konsolidavimo tvarkos aprašo, patvirtinto Lietuvos Respublikos finansų ministro </w:t>
      </w:r>
      <w:r w:rsidR="0065322F" w:rsidRPr="0065322F">
        <w:t xml:space="preserve">2011 m. balandžio 19 d. įsakymu Nr. 1K-152 </w:t>
      </w:r>
      <w:r w:rsidR="0065322F">
        <w:t xml:space="preserve"> </w:t>
      </w:r>
      <w:r w:rsidR="00667608">
        <w:t>„Dėl viešojo sektoriaus subjektų finansinių ataskaitų rinkinių konsolidavi</w:t>
      </w:r>
      <w:r w:rsidR="0065322F">
        <w:t>mo“, 17.1, 18.1, 18.3 papunkčiu</w:t>
      </w:r>
      <w:r w:rsidR="00667608">
        <w:t>s:</w:t>
      </w:r>
    </w:p>
    <w:p w14:paraId="1C773D05" w14:textId="256CA5CF" w:rsidR="00667608" w:rsidRDefault="00667608" w:rsidP="00667608">
      <w:pPr>
        <w:pStyle w:val="Sraopastraipa"/>
        <w:numPr>
          <w:ilvl w:val="0"/>
          <w:numId w:val="2"/>
        </w:numPr>
        <w:jc w:val="both"/>
      </w:pPr>
      <w:r>
        <w:t>S k i r i u :</w:t>
      </w:r>
    </w:p>
    <w:p w14:paraId="1CC2C8F9" w14:textId="13BE493B" w:rsidR="00667608" w:rsidRDefault="00C471DB" w:rsidP="00C471DB">
      <w:pPr>
        <w:ind w:hanging="1080"/>
        <w:jc w:val="both"/>
      </w:pPr>
      <w:r>
        <w:t xml:space="preserve">                                    </w:t>
      </w:r>
      <w:r w:rsidR="00667608">
        <w:t>1.1.</w:t>
      </w:r>
      <w:r w:rsidR="00C55F85">
        <w:t xml:space="preserve"> </w:t>
      </w:r>
      <w:r w:rsidR="00667608">
        <w:t xml:space="preserve">Albiną </w:t>
      </w:r>
      <w:proofErr w:type="spellStart"/>
      <w:r w:rsidR="00667608">
        <w:t>Čepauskien</w:t>
      </w:r>
      <w:r w:rsidR="006D3CDB">
        <w:t>ę</w:t>
      </w:r>
      <w:proofErr w:type="spellEnd"/>
      <w:r w:rsidR="00C55F85">
        <w:t xml:space="preserve">, </w:t>
      </w:r>
      <w:r w:rsidR="00667608">
        <w:t xml:space="preserve">Šilalės rajono savivaldybės </w:t>
      </w:r>
      <w:r>
        <w:t xml:space="preserve">(toliau </w:t>
      </w:r>
      <w:bookmarkStart w:id="1" w:name="_Hlk155776844"/>
      <w:r>
        <w:t>–</w:t>
      </w:r>
      <w:bookmarkEnd w:id="1"/>
      <w:r>
        <w:t xml:space="preserve"> Savivaldybė)    </w:t>
      </w:r>
      <w:r w:rsidR="00667608">
        <w:t xml:space="preserve">administracijos Biudžeto ir </w:t>
      </w:r>
      <w:r w:rsidR="00E80772">
        <w:t>strateginio planavimo</w:t>
      </w:r>
      <w:r w:rsidR="00667608">
        <w:t xml:space="preserve"> skyriaus vyriausiąją specialistę:</w:t>
      </w:r>
    </w:p>
    <w:p w14:paraId="20401E21" w14:textId="15A4400E" w:rsidR="00764BED" w:rsidRDefault="00667608" w:rsidP="00667608">
      <w:pPr>
        <w:ind w:left="1080"/>
        <w:jc w:val="both"/>
      </w:pPr>
      <w:r>
        <w:t xml:space="preserve">1.1.1. </w:t>
      </w:r>
      <w:r w:rsidR="009C4011">
        <w:t>S</w:t>
      </w:r>
      <w:r>
        <w:t xml:space="preserve">avivaldybės iždo finansinių ataskaitų rinkinio </w:t>
      </w:r>
      <w:proofErr w:type="spellStart"/>
      <w:r>
        <w:t>pildytoja</w:t>
      </w:r>
      <w:proofErr w:type="spellEnd"/>
      <w:r>
        <w:t>;</w:t>
      </w:r>
    </w:p>
    <w:p w14:paraId="707ECFCC" w14:textId="2B2D1254" w:rsidR="00C471DB" w:rsidRDefault="00C471DB" w:rsidP="00AF14B9">
      <w:pPr>
        <w:ind w:firstLine="1080"/>
        <w:jc w:val="both"/>
      </w:pPr>
      <w:r>
        <w:t xml:space="preserve">1.1.2. </w:t>
      </w:r>
      <w:r w:rsidR="009C4011">
        <w:t>S</w:t>
      </w:r>
      <w:r>
        <w:t xml:space="preserve">avivaldybės konsoliduotųjų finansinių ataskaitų rinkinio </w:t>
      </w:r>
      <w:proofErr w:type="spellStart"/>
      <w:r>
        <w:t>pildytoja</w:t>
      </w:r>
      <w:proofErr w:type="spellEnd"/>
      <w:r>
        <w:t>;</w:t>
      </w:r>
    </w:p>
    <w:p w14:paraId="51C68531" w14:textId="295A0D6C" w:rsidR="00AF14B9" w:rsidRDefault="00667608" w:rsidP="00C471DB">
      <w:pPr>
        <w:ind w:firstLine="1080"/>
        <w:jc w:val="both"/>
      </w:pPr>
      <w:r>
        <w:t>1.2. Liną Rimkuvienę</w:t>
      </w:r>
      <w:r w:rsidR="00C55F85">
        <w:t>,</w:t>
      </w:r>
      <w:r>
        <w:t xml:space="preserve"> </w:t>
      </w:r>
      <w:r w:rsidR="00C471DB">
        <w:t>S</w:t>
      </w:r>
      <w:r>
        <w:t>avivaldybės administracijos</w:t>
      </w:r>
      <w:r w:rsidR="00C471DB">
        <w:t xml:space="preserve"> Biudžeto ir </w:t>
      </w:r>
      <w:r w:rsidR="00E80772">
        <w:t>strateginio planavimo</w:t>
      </w:r>
      <w:r w:rsidR="00C471DB">
        <w:t xml:space="preserve"> skyriaus vyresniąją buhalterę</w:t>
      </w:r>
      <w:r w:rsidR="00C55F85">
        <w:t>,</w:t>
      </w:r>
      <w:r w:rsidR="00C471DB">
        <w:t xml:space="preserve"> </w:t>
      </w:r>
      <w:r w:rsidR="009C4011">
        <w:t>S</w:t>
      </w:r>
      <w:r w:rsidR="00C471DB">
        <w:t>avivaldybės konsoliduotųjų finansinių ataskaitų rinkinių stebėtoja.</w:t>
      </w:r>
    </w:p>
    <w:p w14:paraId="38286073" w14:textId="0EC729DB" w:rsidR="00F06765" w:rsidRPr="00AD753A" w:rsidRDefault="00401D7F" w:rsidP="00F06765">
      <w:pPr>
        <w:ind w:firstLine="1080"/>
        <w:jc w:val="both"/>
        <w:rPr>
          <w:color w:val="00000A"/>
        </w:rPr>
      </w:pPr>
      <w:r>
        <w:t>2. P</w:t>
      </w:r>
      <w:r w:rsidR="00C55F85">
        <w:t xml:space="preserve"> a v e d u p</w:t>
      </w:r>
      <w:r>
        <w:t xml:space="preserve">askelbti šį potvarkį Savivaldybės interneto svetainėje </w:t>
      </w:r>
      <w:hyperlink r:id="rId7" w:history="1">
        <w:r w:rsidR="00F06765" w:rsidRPr="00AD753A">
          <w:rPr>
            <w:color w:val="00000A"/>
            <w:u w:val="single"/>
          </w:rPr>
          <w:t>www.silale.lt</w:t>
        </w:r>
      </w:hyperlink>
      <w:r w:rsidR="00F06765">
        <w:rPr>
          <w:color w:val="00000A"/>
        </w:rPr>
        <w:t>.</w:t>
      </w:r>
    </w:p>
    <w:p w14:paraId="4D2CCEB3" w14:textId="77777777" w:rsidR="002C7643" w:rsidRPr="002C7643" w:rsidRDefault="00F06765" w:rsidP="002C7643">
      <w:pPr>
        <w:jc w:val="both"/>
        <w:rPr>
          <w:rFonts w:eastAsia="Calibri"/>
          <w:szCs w:val="22"/>
          <w:lang w:eastAsia="en-US"/>
        </w:rPr>
      </w:pPr>
      <w:r>
        <w:rPr>
          <w:rFonts w:eastAsia="Calibri"/>
          <w:szCs w:val="22"/>
          <w:lang w:eastAsia="en-US"/>
        </w:rPr>
        <w:t xml:space="preserve">                  </w:t>
      </w:r>
      <w:r w:rsidR="002C7643" w:rsidRPr="002C7643">
        <w:rPr>
          <w:rFonts w:eastAsia="Calibri"/>
          <w:szCs w:val="22"/>
          <w:lang w:eastAsia="en-US"/>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dienos.</w:t>
      </w:r>
    </w:p>
    <w:p w14:paraId="4B027FB8" w14:textId="77777777" w:rsidR="002C7643" w:rsidRPr="002C7643" w:rsidRDefault="002C7643" w:rsidP="002C7643">
      <w:pPr>
        <w:jc w:val="both"/>
        <w:rPr>
          <w:rFonts w:eastAsia="Calibri"/>
          <w:szCs w:val="22"/>
          <w:lang w:eastAsia="en-US"/>
        </w:rPr>
      </w:pPr>
    </w:p>
    <w:p w14:paraId="5A9D5D99" w14:textId="39EA95C1" w:rsidR="00AF14B9" w:rsidRPr="00AD753A" w:rsidRDefault="00AF14B9" w:rsidP="002C7643">
      <w:pPr>
        <w:jc w:val="both"/>
      </w:pPr>
    </w:p>
    <w:p w14:paraId="1273B416" w14:textId="77777777" w:rsidR="004346B4" w:rsidRDefault="004346B4" w:rsidP="004346B4"/>
    <w:p w14:paraId="4FE7BCDC" w14:textId="77777777" w:rsidR="008004ED" w:rsidRPr="00704E82" w:rsidRDefault="008004ED" w:rsidP="004346B4"/>
    <w:tbl>
      <w:tblPr>
        <w:tblW w:w="0" w:type="auto"/>
        <w:tblLook w:val="01E0" w:firstRow="1" w:lastRow="1" w:firstColumn="1" w:lastColumn="1" w:noHBand="0" w:noVBand="0"/>
      </w:tblPr>
      <w:tblGrid>
        <w:gridCol w:w="3875"/>
        <w:gridCol w:w="1752"/>
        <w:gridCol w:w="4012"/>
      </w:tblGrid>
      <w:tr w:rsidR="004346B4" w:rsidRPr="00704E82" w14:paraId="2350832D" w14:textId="77777777">
        <w:tc>
          <w:tcPr>
            <w:tcW w:w="3948" w:type="dxa"/>
            <w:shd w:val="clear" w:color="auto" w:fill="auto"/>
          </w:tcPr>
          <w:p w14:paraId="7BD07D77" w14:textId="45E98B0F" w:rsidR="004346B4" w:rsidRPr="00704E82" w:rsidRDefault="00764BED" w:rsidP="004346B4">
            <w:r>
              <w:t>Savivaldybės meras</w:t>
            </w:r>
          </w:p>
        </w:tc>
        <w:tc>
          <w:tcPr>
            <w:tcW w:w="1800" w:type="dxa"/>
            <w:shd w:val="clear" w:color="auto" w:fill="auto"/>
          </w:tcPr>
          <w:p w14:paraId="086A3765" w14:textId="77777777" w:rsidR="004346B4" w:rsidRPr="00704E82" w:rsidRDefault="004346B4" w:rsidP="00454843">
            <w:pPr>
              <w:jc w:val="center"/>
            </w:pPr>
          </w:p>
        </w:tc>
        <w:tc>
          <w:tcPr>
            <w:tcW w:w="4107" w:type="dxa"/>
            <w:shd w:val="clear" w:color="auto" w:fill="auto"/>
          </w:tcPr>
          <w:p w14:paraId="57011BF8" w14:textId="1E2C2E8B" w:rsidR="004346B4" w:rsidRDefault="00764BED" w:rsidP="00454843">
            <w:pPr>
              <w:jc w:val="center"/>
            </w:pPr>
            <w:r>
              <w:t>Tadas Bartkus</w:t>
            </w:r>
            <w:r w:rsidR="0075478D">
              <w:t xml:space="preserve">            </w:t>
            </w:r>
            <w:r w:rsidR="00874D0D">
              <w:t xml:space="preserve">     </w:t>
            </w:r>
            <w:r w:rsidR="008004ED">
              <w:t xml:space="preserve">          </w:t>
            </w:r>
            <w:r w:rsidR="0038677E">
              <w:t xml:space="preserve">        </w:t>
            </w:r>
            <w:r w:rsidR="00874D0D">
              <w:t xml:space="preserve">    </w:t>
            </w:r>
            <w:r w:rsidR="0075478D">
              <w:t xml:space="preserve"> </w:t>
            </w:r>
          </w:p>
          <w:p w14:paraId="6DDBC63A" w14:textId="1154B790" w:rsidR="00C156B5" w:rsidRPr="00C156B5" w:rsidRDefault="00C156B5" w:rsidP="00C156B5">
            <w:pPr>
              <w:jc w:val="center"/>
            </w:pPr>
            <w:r>
              <w:t xml:space="preserve">                                </w:t>
            </w:r>
          </w:p>
        </w:tc>
      </w:tr>
    </w:tbl>
    <w:p w14:paraId="62C52299" w14:textId="77777777" w:rsidR="002B7E66" w:rsidRPr="00704E82" w:rsidRDefault="002B7E66"/>
    <w:p w14:paraId="18D54F97" w14:textId="77777777" w:rsidR="0075478D" w:rsidRDefault="0075478D" w:rsidP="0075478D">
      <w:pPr>
        <w:tabs>
          <w:tab w:val="left" w:pos="6900"/>
        </w:tabs>
      </w:pPr>
    </w:p>
    <w:p w14:paraId="5D06E55B" w14:textId="77777777" w:rsidR="008004ED" w:rsidRDefault="008004ED" w:rsidP="0075478D">
      <w:pPr>
        <w:tabs>
          <w:tab w:val="left" w:pos="6900"/>
        </w:tabs>
      </w:pPr>
    </w:p>
    <w:p w14:paraId="635CEC6D" w14:textId="77777777" w:rsidR="008004ED" w:rsidRDefault="008004ED" w:rsidP="0075478D">
      <w:pPr>
        <w:tabs>
          <w:tab w:val="left" w:pos="6900"/>
        </w:tabs>
      </w:pPr>
    </w:p>
    <w:p w14:paraId="7DA3652E" w14:textId="77777777" w:rsidR="008004ED" w:rsidRDefault="008004ED" w:rsidP="0075478D">
      <w:pPr>
        <w:tabs>
          <w:tab w:val="left" w:pos="6900"/>
        </w:tabs>
      </w:pPr>
    </w:p>
    <w:sectPr w:rsidR="008004ED" w:rsidSect="00BD6C58">
      <w:headerReference w:type="first" r:id="rId8"/>
      <w:pgSz w:w="11907" w:h="16840" w:code="9"/>
      <w:pgMar w:top="1134" w:right="567" w:bottom="1134"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53DF0" w14:textId="77777777" w:rsidR="005E56D5" w:rsidRDefault="005E56D5">
      <w:r>
        <w:separator/>
      </w:r>
    </w:p>
  </w:endnote>
  <w:endnote w:type="continuationSeparator" w:id="0">
    <w:p w14:paraId="22C982C5" w14:textId="77777777" w:rsidR="005E56D5" w:rsidRDefault="005E5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46D8B" w14:textId="77777777" w:rsidR="005E56D5" w:rsidRDefault="005E56D5">
      <w:r>
        <w:separator/>
      </w:r>
    </w:p>
  </w:footnote>
  <w:footnote w:type="continuationSeparator" w:id="0">
    <w:p w14:paraId="35E799BA" w14:textId="77777777" w:rsidR="005E56D5" w:rsidRDefault="005E5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CE10" w14:textId="3BAE60B1" w:rsidR="00655E63" w:rsidRDefault="007133CB" w:rsidP="00A94E8A">
    <w:pPr>
      <w:jc w:val="center"/>
    </w:pPr>
    <w:r>
      <w:rPr>
        <w:noProof/>
      </w:rPr>
      <w:drawing>
        <wp:inline distT="0" distB="0" distL="0" distR="0" wp14:anchorId="3B1076A2" wp14:editId="668FF4C7">
          <wp:extent cx="543560" cy="62992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560" cy="629920"/>
                  </a:xfrm>
                  <a:prstGeom prst="rect">
                    <a:avLst/>
                  </a:prstGeom>
                  <a:noFill/>
                  <a:ln>
                    <a:noFill/>
                  </a:ln>
                </pic:spPr>
              </pic:pic>
            </a:graphicData>
          </a:graphic>
        </wp:inline>
      </w:drawing>
    </w:r>
  </w:p>
  <w:p w14:paraId="5A971580" w14:textId="77777777" w:rsidR="00655E63" w:rsidRDefault="00655E63" w:rsidP="00A94E8A">
    <w:pPr>
      <w:jc w:val="center"/>
    </w:pPr>
  </w:p>
  <w:p w14:paraId="7120B999" w14:textId="77777777" w:rsidR="00655E63" w:rsidRDefault="00655E63" w:rsidP="00A94E8A">
    <w:pPr>
      <w:jc w:val="center"/>
      <w:rPr>
        <w:b/>
        <w:caps/>
        <w:sz w:val="26"/>
        <w:szCs w:val="26"/>
      </w:rPr>
    </w:pPr>
    <w:r w:rsidRPr="002B6CB7">
      <w:rPr>
        <w:b/>
        <w:caps/>
        <w:sz w:val="26"/>
        <w:szCs w:val="26"/>
      </w:rPr>
      <w:t xml:space="preserve">Šilalės rajono savivaldybės </w:t>
    </w:r>
  </w:p>
  <w:p w14:paraId="0F7D0438" w14:textId="77777777" w:rsidR="00655E63" w:rsidRDefault="00655E63"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634D"/>
    <w:multiLevelType w:val="hybridMultilevel"/>
    <w:tmpl w:val="3DB82EF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6412618C"/>
    <w:multiLevelType w:val="hybridMultilevel"/>
    <w:tmpl w:val="9C24B16A"/>
    <w:lvl w:ilvl="0" w:tplc="BAEA5516">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907"/>
    <w:rsid w:val="000132CA"/>
    <w:rsid w:val="00022A6C"/>
    <w:rsid w:val="00043CBB"/>
    <w:rsid w:val="00045A31"/>
    <w:rsid w:val="00046F09"/>
    <w:rsid w:val="00094EFA"/>
    <w:rsid w:val="000A039E"/>
    <w:rsid w:val="000B0B10"/>
    <w:rsid w:val="000C4689"/>
    <w:rsid w:val="001635F1"/>
    <w:rsid w:val="00171C6C"/>
    <w:rsid w:val="00191F52"/>
    <w:rsid w:val="001968E7"/>
    <w:rsid w:val="001C077D"/>
    <w:rsid w:val="001F6DBA"/>
    <w:rsid w:val="002313F0"/>
    <w:rsid w:val="00256CF7"/>
    <w:rsid w:val="002675FF"/>
    <w:rsid w:val="002B7E66"/>
    <w:rsid w:val="002C7643"/>
    <w:rsid w:val="002E574A"/>
    <w:rsid w:val="003357A7"/>
    <w:rsid w:val="00342A76"/>
    <w:rsid w:val="00346D7F"/>
    <w:rsid w:val="00365991"/>
    <w:rsid w:val="003714D8"/>
    <w:rsid w:val="00381AC8"/>
    <w:rsid w:val="0038677E"/>
    <w:rsid w:val="0039711C"/>
    <w:rsid w:val="003B3549"/>
    <w:rsid w:val="003B6AD4"/>
    <w:rsid w:val="003E1D3D"/>
    <w:rsid w:val="003F4D26"/>
    <w:rsid w:val="00401D7F"/>
    <w:rsid w:val="004070EF"/>
    <w:rsid w:val="004346B4"/>
    <w:rsid w:val="0043489A"/>
    <w:rsid w:val="00452A8B"/>
    <w:rsid w:val="00454843"/>
    <w:rsid w:val="00462392"/>
    <w:rsid w:val="00477227"/>
    <w:rsid w:val="00495D50"/>
    <w:rsid w:val="004A2DFC"/>
    <w:rsid w:val="004B1094"/>
    <w:rsid w:val="00504660"/>
    <w:rsid w:val="005668DE"/>
    <w:rsid w:val="00574782"/>
    <w:rsid w:val="005E56D5"/>
    <w:rsid w:val="006019F8"/>
    <w:rsid w:val="00617342"/>
    <w:rsid w:val="00640EA1"/>
    <w:rsid w:val="0065322F"/>
    <w:rsid w:val="00655E63"/>
    <w:rsid w:val="00664045"/>
    <w:rsid w:val="00667608"/>
    <w:rsid w:val="006D3CDB"/>
    <w:rsid w:val="006D660D"/>
    <w:rsid w:val="006E16AD"/>
    <w:rsid w:val="00701047"/>
    <w:rsid w:val="00704E82"/>
    <w:rsid w:val="007133CB"/>
    <w:rsid w:val="00723D72"/>
    <w:rsid w:val="0075478D"/>
    <w:rsid w:val="00764BED"/>
    <w:rsid w:val="007A2B73"/>
    <w:rsid w:val="007B148E"/>
    <w:rsid w:val="007C40D7"/>
    <w:rsid w:val="007E71A8"/>
    <w:rsid w:val="007F4BD6"/>
    <w:rsid w:val="008004ED"/>
    <w:rsid w:val="0082273C"/>
    <w:rsid w:val="00840021"/>
    <w:rsid w:val="00862793"/>
    <w:rsid w:val="00874D0D"/>
    <w:rsid w:val="00881B66"/>
    <w:rsid w:val="008D0859"/>
    <w:rsid w:val="008E0385"/>
    <w:rsid w:val="00946196"/>
    <w:rsid w:val="009C2BF1"/>
    <w:rsid w:val="009C4011"/>
    <w:rsid w:val="009C67F3"/>
    <w:rsid w:val="009D120A"/>
    <w:rsid w:val="00A12D51"/>
    <w:rsid w:val="00A13010"/>
    <w:rsid w:val="00A15924"/>
    <w:rsid w:val="00A92ED7"/>
    <w:rsid w:val="00A94E8A"/>
    <w:rsid w:val="00AA6FB7"/>
    <w:rsid w:val="00AC5778"/>
    <w:rsid w:val="00AE182E"/>
    <w:rsid w:val="00AF14B9"/>
    <w:rsid w:val="00B80886"/>
    <w:rsid w:val="00BA77DF"/>
    <w:rsid w:val="00BD6C58"/>
    <w:rsid w:val="00BE61C3"/>
    <w:rsid w:val="00BF6DDC"/>
    <w:rsid w:val="00C156B5"/>
    <w:rsid w:val="00C446EE"/>
    <w:rsid w:val="00C46BEC"/>
    <w:rsid w:val="00C471DB"/>
    <w:rsid w:val="00C53149"/>
    <w:rsid w:val="00C55F85"/>
    <w:rsid w:val="00C61A11"/>
    <w:rsid w:val="00C82232"/>
    <w:rsid w:val="00C825BD"/>
    <w:rsid w:val="00CA0685"/>
    <w:rsid w:val="00CB03D8"/>
    <w:rsid w:val="00D558CC"/>
    <w:rsid w:val="00D75CA6"/>
    <w:rsid w:val="00D76CEB"/>
    <w:rsid w:val="00DB6B37"/>
    <w:rsid w:val="00DB7366"/>
    <w:rsid w:val="00DE142F"/>
    <w:rsid w:val="00E12571"/>
    <w:rsid w:val="00E2276C"/>
    <w:rsid w:val="00E80772"/>
    <w:rsid w:val="00EC6B59"/>
    <w:rsid w:val="00F06765"/>
    <w:rsid w:val="00F17357"/>
    <w:rsid w:val="00F51572"/>
    <w:rsid w:val="00F5341A"/>
    <w:rsid w:val="00F63CDB"/>
    <w:rsid w:val="00FB57BA"/>
    <w:rsid w:val="00FC4755"/>
    <w:rsid w:val="00FC65B8"/>
    <w:rsid w:val="00FE6BBD"/>
    <w:rsid w:val="00FE724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3F23A"/>
  <w15:chartTrackingRefBased/>
  <w15:docId w15:val="{AC39BF25-BFF9-4C20-8611-B4C534976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Sraopastraipa">
    <w:name w:val="List Paragraph"/>
    <w:basedOn w:val="prastasis"/>
    <w:uiPriority w:val="34"/>
    <w:qFormat/>
    <w:rsid w:val="00667608"/>
    <w:pPr>
      <w:ind w:left="720"/>
      <w:contextualSpacing/>
    </w:pPr>
  </w:style>
  <w:style w:type="character" w:customStyle="1" w:styleId="UnresolvedMention">
    <w:name w:val="Unresolved Mention"/>
    <w:basedOn w:val="Numatytasispastraiposriftas"/>
    <w:uiPriority w:val="99"/>
    <w:semiHidden/>
    <w:unhideWhenUsed/>
    <w:rsid w:val="00401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62610">
      <w:bodyDiv w:val="1"/>
      <w:marLeft w:val="0"/>
      <w:marRight w:val="0"/>
      <w:marTop w:val="0"/>
      <w:marBottom w:val="0"/>
      <w:divBdr>
        <w:top w:val="none" w:sz="0" w:space="0" w:color="auto"/>
        <w:left w:val="none" w:sz="0" w:space="0" w:color="auto"/>
        <w:bottom w:val="none" w:sz="0" w:space="0" w:color="auto"/>
        <w:right w:val="none" w:sz="0" w:space="0" w:color="auto"/>
      </w:divBdr>
    </w:div>
    <w:div w:id="198249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lal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EDA3F2-F390-45A6-85AA-34A3C119991D}">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1</Pages>
  <Words>1180</Words>
  <Characters>673</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subject/>
  <dc:creator>User</dc:creator>
  <cp:keywords/>
  <dc:description/>
  <cp:lastModifiedBy>User</cp:lastModifiedBy>
  <cp:revision>2</cp:revision>
  <cp:lastPrinted>2025-01-14T13:58:00Z</cp:lastPrinted>
  <dcterms:created xsi:type="dcterms:W3CDTF">2025-01-15T10:37:00Z</dcterms:created>
  <dcterms:modified xsi:type="dcterms:W3CDTF">2025-01-15T10:37:00Z</dcterms:modified>
</cp:coreProperties>
</file>