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FDFF" w14:textId="77777777" w:rsidR="00C77432" w:rsidRDefault="00C77432" w:rsidP="00B644E6">
      <w:pPr>
        <w:tabs>
          <w:tab w:val="left" w:pos="851"/>
          <w:tab w:val="center" w:pos="4320"/>
          <w:tab w:val="right" w:pos="8640"/>
        </w:tabs>
        <w:jc w:val="center"/>
        <w:rPr>
          <w:b/>
        </w:rPr>
      </w:pPr>
      <w:r>
        <w:rPr>
          <w:rFonts w:ascii="TimesLT" w:hAnsi="TimesLT"/>
          <w:noProof/>
          <w:lang w:eastAsia="lt-LT"/>
        </w:rPr>
        <w:drawing>
          <wp:inline distT="0" distB="0" distL="0" distR="0" wp14:anchorId="259DEFAB" wp14:editId="37003AAE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AE82A" w14:textId="77777777" w:rsidR="00C77432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</w:p>
    <w:p w14:paraId="26F99A86" w14:textId="77777777" w:rsidR="00C77432" w:rsidRPr="004E6906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 w:rsidRPr="004E6906">
        <w:rPr>
          <w:b/>
        </w:rPr>
        <w:t>ŠILALĖS RAJONO SAVIVALDYBĖS ADMINISTRACIJOS</w:t>
      </w:r>
    </w:p>
    <w:p w14:paraId="50A9D37B" w14:textId="77777777" w:rsidR="00C77432" w:rsidRPr="004E6906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 w:rsidRPr="004E6906">
        <w:rPr>
          <w:b/>
        </w:rPr>
        <w:t>DIREKTORIUS</w:t>
      </w:r>
    </w:p>
    <w:p w14:paraId="1E22F67E" w14:textId="77777777" w:rsidR="00C77432" w:rsidRDefault="00C77432" w:rsidP="00C77432">
      <w:pPr>
        <w:jc w:val="center"/>
        <w:rPr>
          <w:b/>
          <w:bCs/>
        </w:rPr>
      </w:pPr>
    </w:p>
    <w:p w14:paraId="3E570D53" w14:textId="77777777" w:rsidR="00C77432" w:rsidRDefault="00C77432" w:rsidP="00C77432">
      <w:pPr>
        <w:jc w:val="center"/>
        <w:rPr>
          <w:b/>
          <w:bCs/>
        </w:rPr>
      </w:pPr>
      <w:r>
        <w:rPr>
          <w:b/>
          <w:bCs/>
        </w:rPr>
        <w:t>ĮSAKYMAS</w:t>
      </w:r>
    </w:p>
    <w:p w14:paraId="2CA702EB" w14:textId="3C1CE279" w:rsidR="00C77432" w:rsidRPr="0027637F" w:rsidRDefault="00C77432" w:rsidP="00C77432">
      <w:pPr>
        <w:jc w:val="center"/>
        <w:rPr>
          <w:b/>
        </w:rPr>
      </w:pPr>
      <w:r>
        <w:rPr>
          <w:b/>
        </w:rPr>
        <w:t xml:space="preserve">DĖL </w:t>
      </w:r>
      <w:r w:rsidR="000A1771" w:rsidRPr="0027637F">
        <w:rPr>
          <w:b/>
        </w:rPr>
        <w:t>TEISĖS TEIKTI AKREDITUOT</w:t>
      </w:r>
      <w:r w:rsidR="00600A8D" w:rsidRPr="0027637F">
        <w:rPr>
          <w:b/>
        </w:rPr>
        <w:t xml:space="preserve">Ą </w:t>
      </w:r>
      <w:r w:rsidR="00CF5857">
        <w:rPr>
          <w:b/>
        </w:rPr>
        <w:t>SOCIALINIŲ ĮGŪDŽIŲ UGDYMO, PALAIKYMO IR (AR) ATKŪRIMO</w:t>
      </w:r>
      <w:r w:rsidR="003B3A82" w:rsidRPr="0027637F">
        <w:rPr>
          <w:b/>
        </w:rPr>
        <w:t xml:space="preserve"> </w:t>
      </w:r>
      <w:r w:rsidR="000A1771" w:rsidRPr="0027637F">
        <w:rPr>
          <w:b/>
        </w:rPr>
        <w:t>SOCIAL</w:t>
      </w:r>
      <w:r w:rsidR="005E2B3E" w:rsidRPr="0027637F">
        <w:rPr>
          <w:b/>
        </w:rPr>
        <w:t xml:space="preserve">INĘ PRIEŽIŪRĄ </w:t>
      </w:r>
    </w:p>
    <w:p w14:paraId="1E27BC14" w14:textId="77777777" w:rsidR="00C77432" w:rsidRDefault="00C77432" w:rsidP="00C77432"/>
    <w:p w14:paraId="75670269" w14:textId="26BF2B62" w:rsidR="00C77432" w:rsidRDefault="005E2B3E" w:rsidP="00C77432">
      <w:pPr>
        <w:jc w:val="center"/>
      </w:pPr>
      <w:r>
        <w:t>202</w:t>
      </w:r>
      <w:r w:rsidR="00745997">
        <w:t>4</w:t>
      </w:r>
      <w:r w:rsidR="00C77432">
        <w:t xml:space="preserve"> m. </w:t>
      </w:r>
      <w:r w:rsidR="00CF5857">
        <w:t>gruodžio</w:t>
      </w:r>
      <w:r w:rsidR="000F265D">
        <w:t xml:space="preserve"> 11</w:t>
      </w:r>
      <w:r w:rsidR="00C77432">
        <w:t xml:space="preserve"> d. Nr. DĮV-</w:t>
      </w:r>
      <w:r w:rsidR="000F265D">
        <w:t>734</w:t>
      </w:r>
      <w:bookmarkStart w:id="0" w:name="_GoBack"/>
      <w:bookmarkEnd w:id="0"/>
    </w:p>
    <w:p w14:paraId="0BD46A5D" w14:textId="77777777" w:rsidR="00C77432" w:rsidRDefault="00C77432" w:rsidP="00C77432">
      <w:pPr>
        <w:jc w:val="center"/>
      </w:pPr>
      <w:r>
        <w:t>Šilalė</w:t>
      </w:r>
    </w:p>
    <w:p w14:paraId="6F011AC5" w14:textId="77777777" w:rsidR="00C77432" w:rsidRDefault="00C77432" w:rsidP="00C77432"/>
    <w:p w14:paraId="0778A6D8" w14:textId="0ADB89BA" w:rsidR="0027637F" w:rsidRPr="00CF5857" w:rsidRDefault="00B644E6" w:rsidP="00BC7C29">
      <w:pPr>
        <w:tabs>
          <w:tab w:val="left" w:pos="851"/>
        </w:tabs>
        <w:jc w:val="both"/>
      </w:pPr>
      <w:r>
        <w:tab/>
      </w:r>
      <w:r w:rsidR="00C77432">
        <w:t xml:space="preserve">Vadovaudamasis </w:t>
      </w:r>
      <w:r w:rsidR="00CF5857">
        <w:t xml:space="preserve">Lietuvos Respublikos socialinių paslaugų įstatymo 33 straipsnio 3 dalimi, </w:t>
      </w:r>
      <w:r w:rsidR="00C77432">
        <w:t>Lietuvos Respublikos</w:t>
      </w:r>
      <w:r>
        <w:t xml:space="preserve"> vietos savivaldos įstatymo 34 straipsnio 6</w:t>
      </w:r>
      <w:r w:rsidR="00C77432">
        <w:t xml:space="preserve"> dalies 2 punktu,</w:t>
      </w:r>
      <w:r w:rsidR="00C77432" w:rsidRPr="0027637F">
        <w:t xml:space="preserve"> </w:t>
      </w:r>
      <w:r w:rsidR="00463A5B" w:rsidRPr="0027637F">
        <w:t>vykdydamas Socialinės priežiūros</w:t>
      </w:r>
      <w:r w:rsidR="003C3CFF">
        <w:t>, laikino atokvėpio paslaugos</w:t>
      </w:r>
      <w:r w:rsidR="00463A5B" w:rsidRPr="0027637F">
        <w:t xml:space="preserve"> akreditavimo tvarkos apraš</w:t>
      </w:r>
      <w:r w:rsidR="003C3CFF">
        <w:t>o</w:t>
      </w:r>
      <w:r w:rsidR="00463A5B" w:rsidRPr="0027637F">
        <w:t>, patvirtint</w:t>
      </w:r>
      <w:r w:rsidR="003C3CFF">
        <w:t>o</w:t>
      </w:r>
      <w:r w:rsidR="00463A5B" w:rsidRPr="0027637F">
        <w:t xml:space="preserve"> Lietuvos Respublikos socialinės apsaugos </w:t>
      </w:r>
      <w:r w:rsidR="00E37989" w:rsidRPr="0027637F">
        <w:t xml:space="preserve">ir darbo ministro 2020 m. birželio 30 d. įsakymu Nr. A1-622 </w:t>
      </w:r>
      <w:r w:rsidR="00E37989" w:rsidRPr="00130D3E">
        <w:rPr>
          <w:szCs w:val="24"/>
        </w:rPr>
        <w:t>„</w:t>
      </w:r>
      <w:r w:rsidR="00463A5B" w:rsidRPr="0027637F">
        <w:t xml:space="preserve">Dėl </w:t>
      </w:r>
      <w:r w:rsidR="003C3CFF">
        <w:t>s</w:t>
      </w:r>
      <w:r w:rsidR="00463A5B" w:rsidRPr="0027637F">
        <w:t>ocialinės priežiūros</w:t>
      </w:r>
      <w:r w:rsidR="003C3CFF">
        <w:t>, laikino atokvėpio paslaugos</w:t>
      </w:r>
      <w:r w:rsidR="00463A5B" w:rsidRPr="0027637F">
        <w:t xml:space="preserve"> akreditavimo tvarkos</w:t>
      </w:r>
      <w:r w:rsidR="00E37989" w:rsidRPr="0027637F">
        <w:t xml:space="preserve"> aprašo patvirtinimo</w:t>
      </w:r>
      <w:r w:rsidR="00E37989" w:rsidRPr="00130D3E">
        <w:rPr>
          <w:szCs w:val="24"/>
        </w:rPr>
        <w:t>“</w:t>
      </w:r>
      <w:r w:rsidR="00E37989" w:rsidRPr="0027637F">
        <w:t>, 14 punktą</w:t>
      </w:r>
      <w:r w:rsidR="0018596F" w:rsidRPr="0027637F">
        <w:t>,</w:t>
      </w:r>
      <w:r w:rsidR="00463A5B" w:rsidRPr="0027637F">
        <w:t xml:space="preserve"> </w:t>
      </w:r>
      <w:r w:rsidR="00E37989">
        <w:rPr>
          <w:szCs w:val="24"/>
        </w:rPr>
        <w:t>Šilalės rajono savivaldybės socialinės priežiūros</w:t>
      </w:r>
      <w:r w:rsidR="003C3CFF">
        <w:rPr>
          <w:szCs w:val="24"/>
        </w:rPr>
        <w:t>, laikino atokvėpio paslaugos</w:t>
      </w:r>
      <w:r w:rsidR="00E37989">
        <w:rPr>
          <w:szCs w:val="24"/>
        </w:rPr>
        <w:t xml:space="preserve"> akreditavimo ir įstaigų </w:t>
      </w:r>
      <w:r w:rsidR="003C3CFF">
        <w:rPr>
          <w:szCs w:val="24"/>
        </w:rPr>
        <w:t xml:space="preserve">bei fizinių asmenų </w:t>
      </w:r>
      <w:r w:rsidR="00E37989">
        <w:rPr>
          <w:szCs w:val="24"/>
        </w:rPr>
        <w:t xml:space="preserve">teikiamos akredituotos socialinės priežiūros </w:t>
      </w:r>
      <w:r w:rsidR="003C3CFF">
        <w:rPr>
          <w:szCs w:val="24"/>
        </w:rPr>
        <w:t xml:space="preserve">paslaugų </w:t>
      </w:r>
      <w:r w:rsidR="00E37989">
        <w:rPr>
          <w:szCs w:val="24"/>
        </w:rPr>
        <w:t>kokybės kontrolės tvarkos aprašo</w:t>
      </w:r>
      <w:r w:rsidR="00133E5B">
        <w:rPr>
          <w:szCs w:val="24"/>
        </w:rPr>
        <w:t>,</w:t>
      </w:r>
      <w:r w:rsidR="00E37989" w:rsidRPr="0027637F">
        <w:t xml:space="preserve"> </w:t>
      </w:r>
      <w:r w:rsidR="00133E5B" w:rsidRPr="0027637F">
        <w:t>patvirtinto</w:t>
      </w:r>
      <w:r w:rsidR="00E37989" w:rsidRPr="0027637F">
        <w:t xml:space="preserve"> Šilalės rajono savivaldy</w:t>
      </w:r>
      <w:r w:rsidR="00883C72" w:rsidRPr="0027637F">
        <w:t>bės mero 202</w:t>
      </w:r>
      <w:r w:rsidR="003C3CFF">
        <w:t>4</w:t>
      </w:r>
      <w:r w:rsidR="00883C72" w:rsidRPr="0027637F">
        <w:t xml:space="preserve"> m.</w:t>
      </w:r>
      <w:r w:rsidR="003C3CFF">
        <w:t xml:space="preserve"> spalio 2</w:t>
      </w:r>
      <w:r w:rsidR="00883C72" w:rsidRPr="0027637F">
        <w:t xml:space="preserve"> d. potvarkiu Nr. T3-</w:t>
      </w:r>
      <w:r w:rsidR="003C3CFF">
        <w:t>376</w:t>
      </w:r>
      <w:r w:rsidR="00E37989" w:rsidRPr="0027637F">
        <w:t xml:space="preserve"> </w:t>
      </w:r>
      <w:r w:rsidR="00E37989" w:rsidRPr="00130D3E">
        <w:rPr>
          <w:szCs w:val="24"/>
        </w:rPr>
        <w:t>„</w:t>
      </w:r>
      <w:r w:rsidR="00E37989">
        <w:rPr>
          <w:szCs w:val="24"/>
        </w:rPr>
        <w:t>Dėl</w:t>
      </w:r>
      <w:r w:rsidR="003C3CFF" w:rsidRPr="003C3CFF">
        <w:rPr>
          <w:szCs w:val="24"/>
        </w:rPr>
        <w:t xml:space="preserve"> </w:t>
      </w:r>
      <w:r w:rsidR="003C3CFF">
        <w:rPr>
          <w:szCs w:val="24"/>
        </w:rPr>
        <w:t>Šilalės rajono savivaldybės socialinės priežiūros, laikino atokvėpio paslaugos akreditavimo ir įstaigų bei fizinių asmenų teikiamos akredituotos socialinės priežiūros paslaugų kokybės kontrolės tvarkos aprašo p</w:t>
      </w:r>
      <w:r w:rsidR="003C3CFF" w:rsidRPr="0027637F">
        <w:t>atvirti</w:t>
      </w:r>
      <w:r w:rsidR="00080BCC">
        <w:t>nimo</w:t>
      </w:r>
      <w:r w:rsidR="00E37989">
        <w:rPr>
          <w:szCs w:val="24"/>
        </w:rPr>
        <w:t>“</w:t>
      </w:r>
      <w:r w:rsidR="00BC7C29">
        <w:rPr>
          <w:szCs w:val="24"/>
        </w:rPr>
        <w:t>, 1</w:t>
      </w:r>
      <w:r w:rsidR="00080BCC">
        <w:rPr>
          <w:szCs w:val="24"/>
        </w:rPr>
        <w:t>2</w:t>
      </w:r>
      <w:r w:rsidR="00BC7C29">
        <w:rPr>
          <w:szCs w:val="24"/>
        </w:rPr>
        <w:t xml:space="preserve"> ir 1</w:t>
      </w:r>
      <w:r w:rsidR="00080BCC">
        <w:rPr>
          <w:szCs w:val="24"/>
        </w:rPr>
        <w:t>4</w:t>
      </w:r>
      <w:r w:rsidR="00BC7C29">
        <w:rPr>
          <w:szCs w:val="24"/>
        </w:rPr>
        <w:t xml:space="preserve"> punktus, </w:t>
      </w:r>
      <w:r w:rsidR="0018596F">
        <w:rPr>
          <w:szCs w:val="24"/>
        </w:rPr>
        <w:t>Šilalės rajono savivaldybės mero 202</w:t>
      </w:r>
      <w:r w:rsidR="00080BCC">
        <w:rPr>
          <w:szCs w:val="24"/>
        </w:rPr>
        <w:t>4</w:t>
      </w:r>
      <w:r w:rsidR="0018596F">
        <w:rPr>
          <w:szCs w:val="24"/>
        </w:rPr>
        <w:t xml:space="preserve"> m. </w:t>
      </w:r>
      <w:r w:rsidR="00080BCC">
        <w:rPr>
          <w:szCs w:val="24"/>
        </w:rPr>
        <w:t>spalio 9</w:t>
      </w:r>
      <w:r w:rsidR="0018596F">
        <w:rPr>
          <w:szCs w:val="24"/>
        </w:rPr>
        <w:t xml:space="preserve"> d. potvarkį Nr. T3-</w:t>
      </w:r>
      <w:r w:rsidR="00080BCC">
        <w:rPr>
          <w:szCs w:val="24"/>
        </w:rPr>
        <w:t>383</w:t>
      </w:r>
      <w:r w:rsidR="0018596F">
        <w:rPr>
          <w:szCs w:val="24"/>
        </w:rPr>
        <w:t xml:space="preserve"> „Dėl įgaliojimų suteikimo Šilalės rajono savivaldybės administracijos direktoriui“</w:t>
      </w:r>
      <w:r w:rsidR="00BC7C29">
        <w:rPr>
          <w:szCs w:val="24"/>
        </w:rPr>
        <w:t>,</w:t>
      </w:r>
      <w:r w:rsidR="00765F1C">
        <w:rPr>
          <w:color w:val="000000"/>
        </w:rPr>
        <w:t xml:space="preserve"> </w:t>
      </w:r>
      <w:r w:rsidR="00806C05">
        <w:rPr>
          <w:szCs w:val="24"/>
        </w:rPr>
        <w:t xml:space="preserve">atsižvelgdamas </w:t>
      </w:r>
      <w:r w:rsidR="007B71E6">
        <w:rPr>
          <w:szCs w:val="24"/>
        </w:rPr>
        <w:t>į Šilalės rajono socialinių paslaugų namų</w:t>
      </w:r>
      <w:r w:rsidR="0027637F">
        <w:rPr>
          <w:szCs w:val="24"/>
        </w:rPr>
        <w:t xml:space="preserve"> </w:t>
      </w:r>
      <w:r w:rsidR="0027637F" w:rsidRPr="0001705A">
        <w:rPr>
          <w:szCs w:val="24"/>
        </w:rPr>
        <w:t xml:space="preserve">2024 m. </w:t>
      </w:r>
      <w:r w:rsidR="00CF5857">
        <w:rPr>
          <w:szCs w:val="24"/>
        </w:rPr>
        <w:t>gruodžio 9</w:t>
      </w:r>
      <w:r w:rsidR="0027637F" w:rsidRPr="0001705A">
        <w:rPr>
          <w:szCs w:val="24"/>
        </w:rPr>
        <w:t xml:space="preserve"> d. prašymą</w:t>
      </w:r>
      <w:r w:rsidR="007B71E6">
        <w:rPr>
          <w:szCs w:val="24"/>
        </w:rPr>
        <w:t xml:space="preserve"> Nr. S18-1</w:t>
      </w:r>
      <w:r w:rsidR="00CF5857">
        <w:rPr>
          <w:szCs w:val="24"/>
        </w:rPr>
        <w:t>892</w:t>
      </w:r>
      <w:r w:rsidR="007B71E6">
        <w:rPr>
          <w:szCs w:val="24"/>
        </w:rPr>
        <w:t xml:space="preserve"> (4.4. E)</w:t>
      </w:r>
      <w:r w:rsidR="00AE1E4A" w:rsidRPr="0001705A">
        <w:rPr>
          <w:szCs w:val="24"/>
        </w:rPr>
        <w:t xml:space="preserve"> „</w:t>
      </w:r>
      <w:r w:rsidR="00C870C9">
        <w:rPr>
          <w:szCs w:val="24"/>
        </w:rPr>
        <w:t xml:space="preserve">Dėl </w:t>
      </w:r>
      <w:r w:rsidR="00CF5857">
        <w:rPr>
          <w:szCs w:val="24"/>
        </w:rPr>
        <w:t>dokumentų pateikimo</w:t>
      </w:r>
      <w:r w:rsidR="00AE1E4A" w:rsidRPr="0001705A">
        <w:rPr>
          <w:szCs w:val="24"/>
        </w:rPr>
        <w:t>“:</w:t>
      </w:r>
    </w:p>
    <w:p w14:paraId="34CB1DB4" w14:textId="7AA03C6E" w:rsidR="00D03AD7" w:rsidRDefault="00F759CB" w:rsidP="00D03AD7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 w:rsidRPr="0001705A">
        <w:t xml:space="preserve">S </w:t>
      </w:r>
      <w:r>
        <w:t>u t e i k i u teisę</w:t>
      </w:r>
      <w:r w:rsidR="000F7CC3" w:rsidRPr="000F7CC3">
        <w:rPr>
          <w:szCs w:val="24"/>
        </w:rPr>
        <w:t xml:space="preserve"> </w:t>
      </w:r>
      <w:r w:rsidR="007B2965">
        <w:rPr>
          <w:szCs w:val="24"/>
        </w:rPr>
        <w:t xml:space="preserve">Šilalės rajono socialinių paslaugų namams, </w:t>
      </w:r>
      <w:r w:rsidR="00BC7C29" w:rsidRPr="0027637F">
        <w:t>juridinio asmens</w:t>
      </w:r>
      <w:r w:rsidRPr="0027637F">
        <w:t xml:space="preserve"> kodas – </w:t>
      </w:r>
      <w:r w:rsidR="007B2965">
        <w:t>302635186</w:t>
      </w:r>
      <w:r w:rsidRPr="0027637F">
        <w:t>, teikti akredituotą</w:t>
      </w:r>
      <w:r w:rsidR="00DA1BB8" w:rsidRPr="0027637F">
        <w:t xml:space="preserve"> </w:t>
      </w:r>
      <w:r w:rsidR="00CF5857">
        <w:t>socialinių įgūdžių ugdymo, palaikymo ir (ar) atkūrimo</w:t>
      </w:r>
      <w:r w:rsidR="005E2B3E" w:rsidRPr="0027637F">
        <w:t xml:space="preserve"> </w:t>
      </w:r>
      <w:r w:rsidRPr="0027637F">
        <w:t>socialinę priežiūrą</w:t>
      </w:r>
      <w:r w:rsidR="000F7CC3">
        <w:t xml:space="preserve"> asmenų namuose</w:t>
      </w:r>
      <w:r w:rsidR="007B2965">
        <w:t xml:space="preserve"> ir</w:t>
      </w:r>
      <w:r w:rsidR="00CF5857">
        <w:t xml:space="preserve"> (ar)</w:t>
      </w:r>
      <w:r w:rsidR="007B2965">
        <w:t xml:space="preserve"> socialinių paslaugų įstaigoje</w:t>
      </w:r>
      <w:r w:rsidR="000F7CC3">
        <w:t xml:space="preserve"> </w:t>
      </w:r>
      <w:r w:rsidRPr="0027637F">
        <w:t>adres</w:t>
      </w:r>
      <w:r w:rsidR="007B2965">
        <w:t>u</w:t>
      </w:r>
      <w:r w:rsidRPr="0027637F">
        <w:t>:</w:t>
      </w:r>
      <w:r w:rsidR="00CF5857">
        <w:t xml:space="preserve"> Vytauto Didžiojo g. 17, </w:t>
      </w:r>
      <w:r w:rsidR="007B2965">
        <w:t>Šilalės</w:t>
      </w:r>
      <w:r w:rsidR="00CF5857">
        <w:t xml:space="preserve"> m.</w:t>
      </w:r>
    </w:p>
    <w:p w14:paraId="1FF2E7D6" w14:textId="3117D988" w:rsidR="007B2965" w:rsidRDefault="007B2965" w:rsidP="00D03AD7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>
        <w:t xml:space="preserve">P r i p a ž į s t u  netekusiu galios Šilalės rajono savivaldybės administracijos direktoriaus </w:t>
      </w:r>
      <w:r w:rsidR="00074E0C">
        <w:t>2021 m. gruodžio 30 d. įsakymą Nr. DĮV-13</w:t>
      </w:r>
      <w:r w:rsidR="00CF5857">
        <w:t>23</w:t>
      </w:r>
      <w:r w:rsidR="00074E0C">
        <w:t xml:space="preserve"> „Dėl teisės teikti akredituotą </w:t>
      </w:r>
      <w:r w:rsidR="00CF5857">
        <w:t>socialinių įgūdžių ugdymo, palaikymo ir (ar) atkūrimo</w:t>
      </w:r>
      <w:r w:rsidR="00074E0C">
        <w:t xml:space="preserve"> socialinę priežiūrą suteikimo Šilalės rajono socialinių paslaugų nam</w:t>
      </w:r>
      <w:r w:rsidR="00CF5857">
        <w:t>ams</w:t>
      </w:r>
      <w:r w:rsidR="00074E0C">
        <w:t>“.</w:t>
      </w:r>
    </w:p>
    <w:p w14:paraId="72D23143" w14:textId="5E77CB9D" w:rsidR="00C77432" w:rsidRPr="00D03AD7" w:rsidRDefault="00C77432" w:rsidP="00D03AD7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 w:rsidRPr="004E6906">
        <w:t>P a v e d u paskelbti šį įsakymą Šilalės rajono savivaldybės interneto sve</w:t>
      </w:r>
      <w:r w:rsidR="00FB1779">
        <w:t>tainėje www.silale.lt.</w:t>
      </w:r>
    </w:p>
    <w:p w14:paraId="04B8BB86" w14:textId="7D165CD6" w:rsidR="003A6DC8" w:rsidRDefault="003A6DC8" w:rsidP="003A6DC8">
      <w:pPr>
        <w:tabs>
          <w:tab w:val="left" w:pos="851"/>
        </w:tabs>
        <w:jc w:val="both"/>
      </w:pPr>
      <w:r>
        <w:t xml:space="preserve">         </w:t>
      </w:r>
      <w:r>
        <w:tab/>
        <w:t>Šis įsakymas gali būti skundžiamas Lietuvos Respublikos administracinių bylų teisenos įstatymo nustatyta tvarka Lietuvos administracinių ginčų komisijos Klaipėdos apygardos skyriui (</w:t>
      </w:r>
      <w:r w:rsidR="005535AE">
        <w:t>J. Janonio</w:t>
      </w:r>
      <w:r>
        <w:t xml:space="preserve"> g. </w:t>
      </w:r>
      <w:r w:rsidR="005535AE">
        <w:t>24</w:t>
      </w:r>
      <w:r>
        <w:t>, 922</w:t>
      </w:r>
      <w:r w:rsidR="005535AE">
        <w:t>51</w:t>
      </w:r>
      <w:r>
        <w:t xml:space="preserve"> Klaipėda) arba Regionų apygardos administracinio teismo Klaipėdos rūmams (Galinio Pylimo g. 9, 91230 Klaipėda) </w:t>
      </w:r>
      <w:r w:rsidR="0075578F" w:rsidRPr="0075578F">
        <w:t>arba per Lietuvos teismų elektroninių paslaugų</w:t>
      </w:r>
      <w:r w:rsidR="0075578F" w:rsidRPr="0075578F">
        <w:br/>
        <w:t>portalą (</w:t>
      </w:r>
      <w:hyperlink r:id="rId6" w:history="1">
        <w:r w:rsidR="0075578F" w:rsidRPr="001B5605">
          <w:rPr>
            <w:rStyle w:val="Hipersaitas"/>
          </w:rPr>
          <w:t>https://e.teismas.lt</w:t>
        </w:r>
      </w:hyperlink>
      <w:r w:rsidR="0075578F" w:rsidRPr="0075578F">
        <w:t>)</w:t>
      </w:r>
      <w:r w:rsidR="0075578F">
        <w:t xml:space="preserve"> </w:t>
      </w:r>
      <w:r>
        <w:t>per vieną mėnesį nuo šio įsakymo paskelbimo arba įteikimo suinteresuotam asmeniui dienos.</w:t>
      </w:r>
    </w:p>
    <w:p w14:paraId="3DFEB19C" w14:textId="77777777" w:rsidR="00C77432" w:rsidRDefault="00C77432" w:rsidP="00C77432">
      <w:pPr>
        <w:tabs>
          <w:tab w:val="left" w:pos="7371"/>
        </w:tabs>
      </w:pPr>
    </w:p>
    <w:p w14:paraId="6EF094C5" w14:textId="77777777" w:rsidR="00C77432" w:rsidRDefault="00C77432" w:rsidP="00C77432">
      <w:pPr>
        <w:tabs>
          <w:tab w:val="left" w:pos="7371"/>
        </w:tabs>
      </w:pPr>
    </w:p>
    <w:p w14:paraId="1E884760" w14:textId="77777777" w:rsidR="00C77432" w:rsidRDefault="00C77432" w:rsidP="00C77432">
      <w:pPr>
        <w:tabs>
          <w:tab w:val="left" w:pos="7371"/>
        </w:tabs>
      </w:pPr>
    </w:p>
    <w:p w14:paraId="051A83E0" w14:textId="1DF60C71" w:rsidR="00D03AD7" w:rsidRDefault="00D03AD7" w:rsidP="00D03AD7">
      <w:r>
        <w:t>Administracijos direktori</w:t>
      </w:r>
      <w:r w:rsidR="00321D94">
        <w:t>us</w:t>
      </w:r>
      <w:r>
        <w:tab/>
      </w:r>
      <w:r>
        <w:tab/>
      </w:r>
      <w:r>
        <w:tab/>
        <w:t xml:space="preserve">     A</w:t>
      </w:r>
      <w:r w:rsidR="00321D94">
        <w:t>ndrius Jančauskas</w:t>
      </w:r>
    </w:p>
    <w:p w14:paraId="7693F7FF" w14:textId="77777777" w:rsidR="00A34AD2" w:rsidRDefault="00A34AD2"/>
    <w:sectPr w:rsidR="00A34AD2" w:rsidSect="00F6020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26B50"/>
    <w:multiLevelType w:val="hybridMultilevel"/>
    <w:tmpl w:val="65CCAF9A"/>
    <w:lvl w:ilvl="0" w:tplc="F1585A4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DC"/>
    <w:rsid w:val="0001705A"/>
    <w:rsid w:val="00074E0C"/>
    <w:rsid w:val="00077066"/>
    <w:rsid w:val="00080BCC"/>
    <w:rsid w:val="000A1771"/>
    <w:rsid w:val="000F265D"/>
    <w:rsid w:val="000F7CC3"/>
    <w:rsid w:val="001218E9"/>
    <w:rsid w:val="00133E5B"/>
    <w:rsid w:val="0018596F"/>
    <w:rsid w:val="001A2490"/>
    <w:rsid w:val="001C2666"/>
    <w:rsid w:val="001C709B"/>
    <w:rsid w:val="00207C23"/>
    <w:rsid w:val="0027637F"/>
    <w:rsid w:val="00321D94"/>
    <w:rsid w:val="003A6DC8"/>
    <w:rsid w:val="003B3A82"/>
    <w:rsid w:val="003C3CFF"/>
    <w:rsid w:val="00404FB2"/>
    <w:rsid w:val="00463A5B"/>
    <w:rsid w:val="004A272C"/>
    <w:rsid w:val="004E4E7E"/>
    <w:rsid w:val="0050627C"/>
    <w:rsid w:val="005535AE"/>
    <w:rsid w:val="00561189"/>
    <w:rsid w:val="005E2B3E"/>
    <w:rsid w:val="00600A8D"/>
    <w:rsid w:val="0060598A"/>
    <w:rsid w:val="00633E94"/>
    <w:rsid w:val="006D5100"/>
    <w:rsid w:val="006E57DA"/>
    <w:rsid w:val="007264C9"/>
    <w:rsid w:val="00745997"/>
    <w:rsid w:val="00752863"/>
    <w:rsid w:val="0075578F"/>
    <w:rsid w:val="00765F1C"/>
    <w:rsid w:val="007B2965"/>
    <w:rsid w:val="007B572E"/>
    <w:rsid w:val="007B71E6"/>
    <w:rsid w:val="007E5AF7"/>
    <w:rsid w:val="00806C05"/>
    <w:rsid w:val="008115CF"/>
    <w:rsid w:val="00862A0B"/>
    <w:rsid w:val="0086752E"/>
    <w:rsid w:val="00883C72"/>
    <w:rsid w:val="00947346"/>
    <w:rsid w:val="00995B04"/>
    <w:rsid w:val="009A1446"/>
    <w:rsid w:val="00A10218"/>
    <w:rsid w:val="00A34AD2"/>
    <w:rsid w:val="00A52793"/>
    <w:rsid w:val="00AC0631"/>
    <w:rsid w:val="00AE1E4A"/>
    <w:rsid w:val="00B5123C"/>
    <w:rsid w:val="00B644E6"/>
    <w:rsid w:val="00B847F7"/>
    <w:rsid w:val="00BC7C29"/>
    <w:rsid w:val="00BE10DC"/>
    <w:rsid w:val="00C131C6"/>
    <w:rsid w:val="00C30D11"/>
    <w:rsid w:val="00C339B0"/>
    <w:rsid w:val="00C77432"/>
    <w:rsid w:val="00C870C9"/>
    <w:rsid w:val="00CF5857"/>
    <w:rsid w:val="00D03AD7"/>
    <w:rsid w:val="00DA1BB8"/>
    <w:rsid w:val="00E306B8"/>
    <w:rsid w:val="00E37989"/>
    <w:rsid w:val="00E736EA"/>
    <w:rsid w:val="00E84167"/>
    <w:rsid w:val="00EB5041"/>
    <w:rsid w:val="00F072FA"/>
    <w:rsid w:val="00F60208"/>
    <w:rsid w:val="00F759CB"/>
    <w:rsid w:val="00F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7AED"/>
  <w15:chartTrackingRefBased/>
  <w15:docId w15:val="{9BDA999A-01B9-4010-A168-C4196080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7432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535A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55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teismas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2024-12-12T07:27:00Z</dcterms:created>
  <dcterms:modified xsi:type="dcterms:W3CDTF">2024-12-12T07:27:00Z</dcterms:modified>
</cp:coreProperties>
</file>