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94821" w14:textId="77777777" w:rsidR="004346B4" w:rsidRDefault="004346B4" w:rsidP="004346B4"/>
    <w:p w14:paraId="14B11C11" w14:textId="77777777" w:rsidR="00EF20D2" w:rsidRDefault="00EF20D2" w:rsidP="004346B4"/>
    <w:p w14:paraId="698E783D" w14:textId="6AFEEEA9" w:rsidR="00EF20D2" w:rsidRDefault="00E11E9A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t>POTVARKIS</w:t>
      </w:r>
    </w:p>
    <w:p w14:paraId="19A7A19E" w14:textId="32AADFD3" w:rsidR="00EF20D2" w:rsidRDefault="00EB375E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351F99">
        <w:rPr>
          <w:rFonts w:ascii="Times New Roman" w:hAnsi="Times New Roman"/>
        </w:rPr>
        <w:t>skulptūrų, kurias norima perkelti saugojimui</w:t>
      </w:r>
      <w:r w:rsidR="00A4549D">
        <w:rPr>
          <w:rFonts w:ascii="Times New Roman" w:hAnsi="Times New Roman"/>
        </w:rPr>
        <w:t>,</w:t>
      </w:r>
      <w:r w:rsidR="00A4549D" w:rsidRPr="00A4549D">
        <w:rPr>
          <w:rFonts w:ascii="Times New Roman" w:hAnsi="Times New Roman"/>
        </w:rPr>
        <w:t xml:space="preserve"> </w:t>
      </w:r>
      <w:r w:rsidR="00A4549D">
        <w:rPr>
          <w:rFonts w:ascii="Times New Roman" w:hAnsi="Times New Roman"/>
        </w:rPr>
        <w:t>atrinkimo</w:t>
      </w:r>
    </w:p>
    <w:p w14:paraId="4EEFDBA0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62C96FED" w14:textId="7666CDA6" w:rsidR="00EF20D2" w:rsidRDefault="009077F3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255415">
        <w:rPr>
          <w:rFonts w:ascii="Times New Roman" w:hAnsi="Times New Roman"/>
          <w:sz w:val="24"/>
          <w:lang w:val="lt-LT"/>
        </w:rPr>
        <w:t>2</w:t>
      </w:r>
      <w:r w:rsidR="00D67CAE">
        <w:rPr>
          <w:rFonts w:ascii="Times New Roman" w:hAnsi="Times New Roman"/>
          <w:sz w:val="24"/>
          <w:lang w:val="lt-LT"/>
        </w:rPr>
        <w:t>4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2E07E5">
        <w:rPr>
          <w:rFonts w:ascii="Times New Roman" w:hAnsi="Times New Roman"/>
          <w:sz w:val="24"/>
          <w:lang w:val="lt-LT"/>
        </w:rPr>
        <w:t xml:space="preserve"> </w:t>
      </w:r>
      <w:r w:rsidR="009D357C">
        <w:rPr>
          <w:rFonts w:ascii="Times New Roman" w:hAnsi="Times New Roman"/>
          <w:sz w:val="24"/>
          <w:lang w:val="lt-LT"/>
        </w:rPr>
        <w:t>gruodžio 30</w:t>
      </w:r>
      <w:r w:rsidR="00323602">
        <w:rPr>
          <w:rFonts w:ascii="Times New Roman" w:hAnsi="Times New Roman"/>
          <w:sz w:val="24"/>
          <w:lang w:val="lt-LT"/>
        </w:rPr>
        <w:t xml:space="preserve"> </w:t>
      </w:r>
      <w:r w:rsidR="00A96497">
        <w:rPr>
          <w:rFonts w:ascii="Times New Roman" w:hAnsi="Times New Roman"/>
          <w:sz w:val="24"/>
          <w:lang w:val="lt-LT"/>
        </w:rPr>
        <w:t xml:space="preserve">d. Nr. </w:t>
      </w:r>
      <w:r w:rsidR="008F3292">
        <w:rPr>
          <w:rFonts w:ascii="Times New Roman" w:hAnsi="Times New Roman"/>
          <w:sz w:val="24"/>
          <w:lang w:val="lt-LT"/>
        </w:rPr>
        <w:t>T3</w:t>
      </w:r>
      <w:r w:rsidR="008D62F4">
        <w:rPr>
          <w:rFonts w:ascii="Times New Roman" w:hAnsi="Times New Roman"/>
          <w:sz w:val="24"/>
          <w:lang w:val="lt-LT"/>
        </w:rPr>
        <w:t>-</w:t>
      </w:r>
      <w:r w:rsidR="009D357C">
        <w:rPr>
          <w:rFonts w:ascii="Times New Roman" w:hAnsi="Times New Roman"/>
          <w:sz w:val="24"/>
          <w:lang w:val="lt-LT"/>
        </w:rPr>
        <w:t>479</w:t>
      </w:r>
      <w:bookmarkStart w:id="0" w:name="_GoBack"/>
      <w:bookmarkEnd w:id="0"/>
    </w:p>
    <w:p w14:paraId="64D7B907" w14:textId="77777777" w:rsidR="00836E0F" w:rsidRPr="008A7D2B" w:rsidRDefault="00444F16" w:rsidP="008A7D2B">
      <w:pPr>
        <w:pStyle w:val="ISTATYMAS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</w:t>
      </w:r>
      <w:r w:rsidR="00EF20D2">
        <w:rPr>
          <w:rFonts w:ascii="Times New Roman" w:hAnsi="Times New Roman"/>
          <w:sz w:val="24"/>
          <w:lang w:val="lt-LT"/>
        </w:rPr>
        <w:t>Šilalė</w:t>
      </w:r>
    </w:p>
    <w:p w14:paraId="42E22AE4" w14:textId="77777777" w:rsidR="00A96497" w:rsidRDefault="00A96497" w:rsidP="00836E0F">
      <w:pPr>
        <w:ind w:firstLine="1296"/>
        <w:jc w:val="both"/>
      </w:pPr>
    </w:p>
    <w:p w14:paraId="79945580" w14:textId="18065D46" w:rsidR="00836E0F" w:rsidRDefault="00FF4806" w:rsidP="002E5CE6">
      <w:pPr>
        <w:ind w:firstLine="851"/>
        <w:jc w:val="both"/>
      </w:pPr>
      <w:r>
        <w:t xml:space="preserve"> </w:t>
      </w:r>
      <w:r w:rsidR="00CB7BA6">
        <w:t>Vadovaudamasi</w:t>
      </w:r>
      <w:r w:rsidR="002E07E5">
        <w:t>s</w:t>
      </w:r>
      <w:r w:rsidR="00B93CA4">
        <w:t xml:space="preserve"> </w:t>
      </w:r>
      <w:r w:rsidR="00D21547">
        <w:t>Lietuvos Respublikos vietos savivaldos į</w:t>
      </w:r>
      <w:r>
        <w:t xml:space="preserve">statymo </w:t>
      </w:r>
      <w:r w:rsidR="003E58D0">
        <w:t xml:space="preserve"> </w:t>
      </w:r>
      <w:r w:rsidR="00E14842">
        <w:t>25 straipsnio 5 dalimi</w:t>
      </w:r>
      <w:r w:rsidR="00E570A3">
        <w:t>, atsižvelgdamas į</w:t>
      </w:r>
      <w:r w:rsidR="00B3118E">
        <w:t xml:space="preserve"> Šilalės Vlado Statkevičiaus muziejaus direktoriaus sutikimą ir </w:t>
      </w:r>
      <w:r w:rsidR="003121E9">
        <w:t>Telšių–Tauragės teritorinio skyriaus</w:t>
      </w:r>
      <w:r w:rsidR="007E2031">
        <w:t xml:space="preserve"> siūlymą</w:t>
      </w:r>
      <w:r>
        <w:t>:</w:t>
      </w:r>
    </w:p>
    <w:p w14:paraId="1BD42226" w14:textId="3AA92BDB" w:rsidR="00B62627" w:rsidRPr="00B62627" w:rsidRDefault="00B62627" w:rsidP="00B62627">
      <w:pPr>
        <w:pStyle w:val="Sraopastraipa"/>
        <w:numPr>
          <w:ilvl w:val="0"/>
          <w:numId w:val="2"/>
        </w:numPr>
        <w:rPr>
          <w:rFonts w:ascii="Times New Roman" w:hAnsi="Times New Roman"/>
        </w:rPr>
      </w:pPr>
      <w:r w:rsidRPr="00B62627">
        <w:rPr>
          <w:spacing w:val="60"/>
        </w:rPr>
        <w:t>Sudarau</w:t>
      </w:r>
      <w:r w:rsidR="00FF4806">
        <w:t xml:space="preserve"> </w:t>
      </w:r>
      <w:r w:rsidR="0061182B">
        <w:t xml:space="preserve"> </w:t>
      </w:r>
      <w:r w:rsidR="002F6C17">
        <w:t xml:space="preserve"> </w:t>
      </w:r>
      <w:r w:rsidR="00A4549D">
        <w:t>S</w:t>
      </w:r>
      <w:r w:rsidR="00F04565">
        <w:t xml:space="preserve">kulptūrų, kurias norima perkelti saugojimui, </w:t>
      </w:r>
      <w:r w:rsidR="00A4549D">
        <w:t xml:space="preserve">atrinkimo </w:t>
      </w:r>
      <w:r>
        <w:t>darbo grupę (toliau – Darbo grupė):</w:t>
      </w:r>
    </w:p>
    <w:p w14:paraId="73545FE7" w14:textId="242BB025" w:rsidR="00B62627" w:rsidRPr="00B62627" w:rsidRDefault="00B62627" w:rsidP="00B62627">
      <w:pPr>
        <w:pStyle w:val="Sraopastraipa"/>
        <w:numPr>
          <w:ilvl w:val="1"/>
          <w:numId w:val="2"/>
        </w:numPr>
        <w:rPr>
          <w:rFonts w:ascii="Times New Roman" w:hAnsi="Times New Roman"/>
        </w:rPr>
      </w:pPr>
      <w:r>
        <w:t xml:space="preserve">Rytis Aušra – Šilalės rajono savivaldybės </w:t>
      </w:r>
      <w:r w:rsidR="00B07526">
        <w:t>administracijos</w:t>
      </w:r>
      <w:r>
        <w:t xml:space="preserve"> </w:t>
      </w:r>
      <w:r>
        <w:rPr>
          <w:rFonts w:hint="eastAsia"/>
        </w:rPr>
        <w:t>Š</w:t>
      </w:r>
      <w:r>
        <w:t>vietimo, kultūros ir sporto skyriaus kultūros paveldo apsaugos vyriausiasis specialistas (Darbo grupės vadovas);</w:t>
      </w:r>
    </w:p>
    <w:p w14:paraId="3BD92C98" w14:textId="68563513" w:rsidR="002F55D9" w:rsidRPr="00B62627" w:rsidRDefault="002F55D9" w:rsidP="002F55D9">
      <w:pPr>
        <w:pStyle w:val="Sraopastraipa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Antanas Ivinskis – Šilalės Vlado Statkevičiaus muziejaus direktorius;</w:t>
      </w:r>
    </w:p>
    <w:p w14:paraId="4BEF461B" w14:textId="62C5DBEC" w:rsidR="00B62627" w:rsidRDefault="006D4833" w:rsidP="00B62627">
      <w:pPr>
        <w:pStyle w:val="Sraopastraipa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Vidas Narbutas</w:t>
      </w:r>
      <w:r w:rsidR="00BB4F5B">
        <w:rPr>
          <w:rFonts w:ascii="Times New Roman" w:hAnsi="Times New Roman"/>
        </w:rPr>
        <w:t xml:space="preserve"> – Kultūros paveldo departamento prie Kultūros ministerijos Telšių–</w:t>
      </w:r>
      <w:r w:rsidR="002F55D9">
        <w:rPr>
          <w:rFonts w:ascii="Times New Roman" w:hAnsi="Times New Roman"/>
        </w:rPr>
        <w:t>T</w:t>
      </w:r>
      <w:r w:rsidR="00BB4F5B">
        <w:rPr>
          <w:rFonts w:ascii="Times New Roman" w:hAnsi="Times New Roman"/>
        </w:rPr>
        <w:t xml:space="preserve">auragės teritorinio skyriaus </w:t>
      </w:r>
      <w:r>
        <w:rPr>
          <w:rFonts w:ascii="Times New Roman" w:hAnsi="Times New Roman"/>
        </w:rPr>
        <w:t>patarėjas</w:t>
      </w:r>
      <w:r w:rsidR="002F55D9">
        <w:rPr>
          <w:rFonts w:ascii="Times New Roman" w:hAnsi="Times New Roman"/>
        </w:rPr>
        <w:t>.</w:t>
      </w:r>
    </w:p>
    <w:p w14:paraId="751E9ED7" w14:textId="77777777" w:rsidR="009C3348" w:rsidRDefault="00A238E6" w:rsidP="00DB5942">
      <w:pPr>
        <w:pStyle w:val="Sraopastraipa"/>
        <w:numPr>
          <w:ilvl w:val="0"/>
          <w:numId w:val="2"/>
        </w:numPr>
        <w:rPr>
          <w:rFonts w:ascii="Times New Roman" w:hAnsi="Times New Roman"/>
        </w:rPr>
      </w:pPr>
      <w:r w:rsidRPr="00651F2D">
        <w:rPr>
          <w:rFonts w:ascii="Times New Roman" w:hAnsi="Times New Roman"/>
          <w:spacing w:val="60"/>
        </w:rPr>
        <w:t>Paved</w:t>
      </w:r>
      <w:r w:rsidRPr="009C3348">
        <w:rPr>
          <w:rFonts w:ascii="Times New Roman" w:hAnsi="Times New Roman"/>
        </w:rPr>
        <w:t>u</w:t>
      </w:r>
      <w:r w:rsidR="009C3348">
        <w:rPr>
          <w:rFonts w:ascii="Times New Roman" w:hAnsi="Times New Roman"/>
        </w:rPr>
        <w:t>:</w:t>
      </w:r>
    </w:p>
    <w:p w14:paraId="40CF3EB4" w14:textId="4C49222F" w:rsidR="00A238E6" w:rsidRDefault="00A238E6" w:rsidP="009C3348">
      <w:pPr>
        <w:pStyle w:val="Sraopastraipa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Darbo grupei</w:t>
      </w:r>
      <w:r w:rsidR="00F176A5">
        <w:rPr>
          <w:rFonts w:ascii="Times New Roman" w:hAnsi="Times New Roman"/>
        </w:rPr>
        <w:t xml:space="preserve"> sudaryti</w:t>
      </w:r>
      <w:r w:rsidR="00651F2D">
        <w:rPr>
          <w:rFonts w:ascii="Times New Roman" w:hAnsi="Times New Roman"/>
        </w:rPr>
        <w:t xml:space="preserve"> </w:t>
      </w:r>
      <w:r w:rsidR="00A4549D">
        <w:rPr>
          <w:rFonts w:ascii="Times New Roman" w:hAnsi="Times New Roman"/>
        </w:rPr>
        <w:t>S</w:t>
      </w:r>
      <w:r w:rsidR="00651F2D">
        <w:rPr>
          <w:rFonts w:ascii="Times New Roman" w:hAnsi="Times New Roman"/>
        </w:rPr>
        <w:t>kulptūrų, kurias norima perkelti saugo</w:t>
      </w:r>
      <w:r w:rsidR="00A4549D">
        <w:rPr>
          <w:rFonts w:ascii="Times New Roman" w:hAnsi="Times New Roman"/>
        </w:rPr>
        <w:t>ti</w:t>
      </w:r>
      <w:r w:rsidR="00651F2D">
        <w:rPr>
          <w:rFonts w:ascii="Times New Roman" w:hAnsi="Times New Roman"/>
        </w:rPr>
        <w:t>, sąrašą ir jį pateikti Kultūros paveldo departamento prie Kultūros ministerijos Telšių–Tauragės teritoriniam skyriui</w:t>
      </w:r>
      <w:r w:rsidR="009C3348">
        <w:rPr>
          <w:rFonts w:ascii="Times New Roman" w:hAnsi="Times New Roman"/>
        </w:rPr>
        <w:t>;</w:t>
      </w:r>
    </w:p>
    <w:p w14:paraId="06AC641B" w14:textId="63DB8F10" w:rsidR="00DB5942" w:rsidRPr="009C3348" w:rsidRDefault="00E764B4" w:rsidP="009C3348">
      <w:pPr>
        <w:pStyle w:val="Sraopastraipa"/>
        <w:numPr>
          <w:ilvl w:val="1"/>
          <w:numId w:val="2"/>
        </w:numPr>
        <w:rPr>
          <w:rFonts w:ascii="Times New Roman" w:hAnsi="Times New Roman"/>
        </w:rPr>
      </w:pPr>
      <w:r>
        <w:t>šį teisės aktą paskelbti Šilalės rajono savivaldybės interneto svetainėje</w:t>
      </w:r>
      <w:r w:rsidR="00DB5942" w:rsidRPr="009C3348">
        <w:rPr>
          <w:color w:val="000000"/>
          <w:u w:color="000000"/>
        </w:rPr>
        <w:t xml:space="preserve"> </w:t>
      </w:r>
      <w:hyperlink r:id="rId7" w:history="1">
        <w:r w:rsidR="00DB5942" w:rsidRPr="009C3348">
          <w:rPr>
            <w:rStyle w:val="Hipersaitas"/>
            <w:color w:val="auto"/>
            <w:u w:val="none"/>
          </w:rPr>
          <w:t>www.silale.lt</w:t>
        </w:r>
      </w:hyperlink>
      <w:r w:rsidR="00DB5942" w:rsidRPr="00B050C7">
        <w:t>.</w:t>
      </w:r>
    </w:p>
    <w:p w14:paraId="010F15F8" w14:textId="661A76F9" w:rsidR="00D4715E" w:rsidRDefault="00D4715E" w:rsidP="00D4715E">
      <w:pPr>
        <w:pStyle w:val="Sraopastraipa"/>
        <w:ind w:left="0" w:firstLine="851"/>
        <w:textAlignment w:val="center"/>
      </w:pPr>
      <w:bookmarkStart w:id="1" w:name="_Hlk175652251"/>
      <w:r w:rsidRPr="0082358A">
        <w:t xml:space="preserve">Šis </w:t>
      </w:r>
      <w:r>
        <w:t>potvarkis</w:t>
      </w:r>
      <w:r w:rsidRPr="0082358A">
        <w:t xml:space="preserve"> gali būti skundžiamas Lietuvos Respublikos administracinių bylų teisenos įstatymo nustatyta tvarka Lietuvos administracinių ginčų komisijos Klaipėdos apygardos skyriui (</w:t>
      </w:r>
      <w:r w:rsidRPr="008A6DF6">
        <w:t>J. Janonio g. 24, 92251</w:t>
      </w:r>
      <w:r w:rsidRPr="0082358A">
        <w:t xml:space="preserve"> Klaipėda) </w:t>
      </w:r>
      <w:r w:rsidRPr="008A6DF6">
        <w:t>arba Regionų apygardos administracinio teismo Klaipėdos rūmams (Galinio Pylimo g. 9, 91230 Klaipėda)</w:t>
      </w:r>
      <w:r>
        <w:t xml:space="preserve"> </w:t>
      </w:r>
      <w:r w:rsidRPr="008905FF">
        <w:rPr>
          <w:color w:val="000000"/>
          <w:lang w:eastAsia="lt-LT"/>
        </w:rPr>
        <w:t>arba per Lietuvos teismų elektroninių paslaugų portalą (https://e.teismas.lt) per vieną mėnesį nuo šio sprendimo paskelbimo</w:t>
      </w:r>
      <w:r>
        <w:rPr>
          <w:color w:val="000000"/>
          <w:lang w:eastAsia="lt-LT"/>
        </w:rPr>
        <w:t xml:space="preserve"> </w:t>
      </w:r>
      <w:r w:rsidRPr="0082358A">
        <w:t>arba įteikimo suinteresuotam asmeniui dienos.</w:t>
      </w:r>
    </w:p>
    <w:bookmarkEnd w:id="1"/>
    <w:p w14:paraId="3ACA8A2F" w14:textId="77777777" w:rsidR="00D4715E" w:rsidRDefault="00D4715E" w:rsidP="00D4715E">
      <w:pPr>
        <w:ind w:firstLine="851"/>
        <w:jc w:val="both"/>
      </w:pPr>
    </w:p>
    <w:p w14:paraId="44419D0E" w14:textId="6C76A7AB" w:rsidR="00D634BD" w:rsidRDefault="00D4715E" w:rsidP="00D0666F">
      <w:pPr>
        <w:jc w:val="both"/>
      </w:pPr>
      <w:r>
        <w:t>Savivaldybės meras                                                                                                       Tadas Bartkus</w:t>
      </w:r>
    </w:p>
    <w:sectPr w:rsidR="00D634BD" w:rsidSect="005E1004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1BBF" w14:textId="77777777" w:rsidR="00730F7E" w:rsidRDefault="00730F7E">
      <w:r>
        <w:separator/>
      </w:r>
    </w:p>
  </w:endnote>
  <w:endnote w:type="continuationSeparator" w:id="0">
    <w:p w14:paraId="7420F76A" w14:textId="77777777" w:rsidR="00730F7E" w:rsidRDefault="007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D1B98" w14:textId="77777777" w:rsidR="00730F7E" w:rsidRDefault="00730F7E">
      <w:r>
        <w:separator/>
      </w:r>
    </w:p>
  </w:footnote>
  <w:footnote w:type="continuationSeparator" w:id="0">
    <w:p w14:paraId="4A169ABA" w14:textId="77777777" w:rsidR="00730F7E" w:rsidRDefault="0073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A3B8C" w14:textId="77777777" w:rsidR="002B4AC7" w:rsidRDefault="002F75E3" w:rsidP="00A94E8A">
    <w:pPr>
      <w:jc w:val="center"/>
    </w:pPr>
    <w:r>
      <w:rPr>
        <w:noProof/>
      </w:rPr>
      <w:drawing>
        <wp:inline distT="0" distB="0" distL="0" distR="0" wp14:anchorId="144A4F5D" wp14:editId="01D3512B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B0C40" w14:textId="77777777" w:rsidR="002B4AC7" w:rsidRDefault="002B4AC7" w:rsidP="00A94E8A">
    <w:pPr>
      <w:jc w:val="center"/>
    </w:pPr>
  </w:p>
  <w:p w14:paraId="13E1A333" w14:textId="77777777" w:rsidR="00E11E9A" w:rsidRDefault="00E11E9A" w:rsidP="00E11E9A">
    <w:pPr>
      <w:pStyle w:val="Antrats"/>
      <w:jc w:val="center"/>
      <w:rPr>
        <w:b/>
        <w:bCs/>
      </w:rPr>
    </w:pPr>
    <w:r>
      <w:rPr>
        <w:b/>
        <w:bCs/>
      </w:rPr>
      <w:t xml:space="preserve">ŠILALĖS RAJONO SAVIVALDYBĖS </w:t>
    </w:r>
  </w:p>
  <w:p w14:paraId="444AC47A" w14:textId="523E8FFA" w:rsidR="002B4AC7" w:rsidRDefault="00E11E9A" w:rsidP="00E11E9A">
    <w:pPr>
      <w:jc w:val="center"/>
      <w:rPr>
        <w:b/>
        <w:caps/>
        <w:sz w:val="26"/>
        <w:szCs w:val="26"/>
      </w:rPr>
    </w:pPr>
    <w:r>
      <w:rPr>
        <w:b/>
        <w:bC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081"/>
    <w:multiLevelType w:val="hybridMultilevel"/>
    <w:tmpl w:val="4F583BEE"/>
    <w:lvl w:ilvl="0" w:tplc="3F1437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496" w:hanging="360"/>
      </w:pPr>
    </w:lvl>
    <w:lvl w:ilvl="2" w:tplc="0427001B" w:tentative="1">
      <w:start w:val="1"/>
      <w:numFmt w:val="lowerRoman"/>
      <w:lvlText w:val="%3."/>
      <w:lvlJc w:val="right"/>
      <w:pPr>
        <w:ind w:left="3216" w:hanging="180"/>
      </w:pPr>
    </w:lvl>
    <w:lvl w:ilvl="3" w:tplc="0427000F" w:tentative="1">
      <w:start w:val="1"/>
      <w:numFmt w:val="decimal"/>
      <w:lvlText w:val="%4."/>
      <w:lvlJc w:val="left"/>
      <w:pPr>
        <w:ind w:left="3936" w:hanging="360"/>
      </w:pPr>
    </w:lvl>
    <w:lvl w:ilvl="4" w:tplc="04270019" w:tentative="1">
      <w:start w:val="1"/>
      <w:numFmt w:val="lowerLetter"/>
      <w:lvlText w:val="%5."/>
      <w:lvlJc w:val="left"/>
      <w:pPr>
        <w:ind w:left="4656" w:hanging="360"/>
      </w:pPr>
    </w:lvl>
    <w:lvl w:ilvl="5" w:tplc="0427001B" w:tentative="1">
      <w:start w:val="1"/>
      <w:numFmt w:val="lowerRoman"/>
      <w:lvlText w:val="%6."/>
      <w:lvlJc w:val="right"/>
      <w:pPr>
        <w:ind w:left="5376" w:hanging="180"/>
      </w:pPr>
    </w:lvl>
    <w:lvl w:ilvl="6" w:tplc="0427000F" w:tentative="1">
      <w:start w:val="1"/>
      <w:numFmt w:val="decimal"/>
      <w:lvlText w:val="%7."/>
      <w:lvlJc w:val="left"/>
      <w:pPr>
        <w:ind w:left="6096" w:hanging="360"/>
      </w:pPr>
    </w:lvl>
    <w:lvl w:ilvl="7" w:tplc="04270019" w:tentative="1">
      <w:start w:val="1"/>
      <w:numFmt w:val="lowerLetter"/>
      <w:lvlText w:val="%8."/>
      <w:lvlJc w:val="left"/>
      <w:pPr>
        <w:ind w:left="6816" w:hanging="360"/>
      </w:pPr>
    </w:lvl>
    <w:lvl w:ilvl="8" w:tplc="042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BCE13A3"/>
    <w:multiLevelType w:val="multilevel"/>
    <w:tmpl w:val="F48E6D1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870"/>
    <w:rsid w:val="000151D5"/>
    <w:rsid w:val="000468E7"/>
    <w:rsid w:val="00046F09"/>
    <w:rsid w:val="00063688"/>
    <w:rsid w:val="00073380"/>
    <w:rsid w:val="00090118"/>
    <w:rsid w:val="00090F13"/>
    <w:rsid w:val="000A039E"/>
    <w:rsid w:val="000C7A11"/>
    <w:rsid w:val="00121D3D"/>
    <w:rsid w:val="00136536"/>
    <w:rsid w:val="00140796"/>
    <w:rsid w:val="00146545"/>
    <w:rsid w:val="00151927"/>
    <w:rsid w:val="00184574"/>
    <w:rsid w:val="00185F45"/>
    <w:rsid w:val="00187B2F"/>
    <w:rsid w:val="00194B0A"/>
    <w:rsid w:val="001958A2"/>
    <w:rsid w:val="00197BF5"/>
    <w:rsid w:val="001A2D50"/>
    <w:rsid w:val="001C1135"/>
    <w:rsid w:val="001C23C4"/>
    <w:rsid w:val="001F6DBA"/>
    <w:rsid w:val="00202A2A"/>
    <w:rsid w:val="002274AA"/>
    <w:rsid w:val="00235E56"/>
    <w:rsid w:val="00247EFD"/>
    <w:rsid w:val="00255415"/>
    <w:rsid w:val="00256CF7"/>
    <w:rsid w:val="00271EEC"/>
    <w:rsid w:val="0028341E"/>
    <w:rsid w:val="002B4AC7"/>
    <w:rsid w:val="002B7E66"/>
    <w:rsid w:val="002C0BE3"/>
    <w:rsid w:val="002D55DC"/>
    <w:rsid w:val="002E07E5"/>
    <w:rsid w:val="002E5CE6"/>
    <w:rsid w:val="002F2A46"/>
    <w:rsid w:val="002F55D9"/>
    <w:rsid w:val="002F6C17"/>
    <w:rsid w:val="002F75E3"/>
    <w:rsid w:val="003121E9"/>
    <w:rsid w:val="003202D1"/>
    <w:rsid w:val="00323602"/>
    <w:rsid w:val="00330C00"/>
    <w:rsid w:val="00331027"/>
    <w:rsid w:val="00342A76"/>
    <w:rsid w:val="00342BA9"/>
    <w:rsid w:val="00343821"/>
    <w:rsid w:val="00345165"/>
    <w:rsid w:val="00351F99"/>
    <w:rsid w:val="00376A21"/>
    <w:rsid w:val="00383475"/>
    <w:rsid w:val="00393003"/>
    <w:rsid w:val="0039711C"/>
    <w:rsid w:val="003A6AF5"/>
    <w:rsid w:val="003B4331"/>
    <w:rsid w:val="003C66EA"/>
    <w:rsid w:val="003E58D0"/>
    <w:rsid w:val="00400497"/>
    <w:rsid w:val="004346B4"/>
    <w:rsid w:val="00436EA8"/>
    <w:rsid w:val="00444F16"/>
    <w:rsid w:val="00452A8B"/>
    <w:rsid w:val="004703E1"/>
    <w:rsid w:val="00477227"/>
    <w:rsid w:val="004840E4"/>
    <w:rsid w:val="00494838"/>
    <w:rsid w:val="004A1236"/>
    <w:rsid w:val="004C173E"/>
    <w:rsid w:val="004C22E6"/>
    <w:rsid w:val="004D1022"/>
    <w:rsid w:val="004D1A92"/>
    <w:rsid w:val="004D6B93"/>
    <w:rsid w:val="00501694"/>
    <w:rsid w:val="00504660"/>
    <w:rsid w:val="00511483"/>
    <w:rsid w:val="00512BDF"/>
    <w:rsid w:val="00515F7F"/>
    <w:rsid w:val="00517568"/>
    <w:rsid w:val="00556E54"/>
    <w:rsid w:val="005668DE"/>
    <w:rsid w:val="00585143"/>
    <w:rsid w:val="005876E6"/>
    <w:rsid w:val="005B0A4C"/>
    <w:rsid w:val="005D14D7"/>
    <w:rsid w:val="005D2679"/>
    <w:rsid w:val="005D3895"/>
    <w:rsid w:val="005E1004"/>
    <w:rsid w:val="005F295E"/>
    <w:rsid w:val="0061182B"/>
    <w:rsid w:val="006231EC"/>
    <w:rsid w:val="00624A8C"/>
    <w:rsid w:val="00637689"/>
    <w:rsid w:val="00640EA1"/>
    <w:rsid w:val="00651F2D"/>
    <w:rsid w:val="00681CCB"/>
    <w:rsid w:val="00682998"/>
    <w:rsid w:val="0069478A"/>
    <w:rsid w:val="006A2694"/>
    <w:rsid w:val="006D4833"/>
    <w:rsid w:val="006E16AD"/>
    <w:rsid w:val="00700AD5"/>
    <w:rsid w:val="00707084"/>
    <w:rsid w:val="007175F3"/>
    <w:rsid w:val="00721A05"/>
    <w:rsid w:val="00730F7E"/>
    <w:rsid w:val="00764C4B"/>
    <w:rsid w:val="00794443"/>
    <w:rsid w:val="0079637C"/>
    <w:rsid w:val="007974E0"/>
    <w:rsid w:val="007E2031"/>
    <w:rsid w:val="007E42C7"/>
    <w:rsid w:val="007F5258"/>
    <w:rsid w:val="00802171"/>
    <w:rsid w:val="0081284F"/>
    <w:rsid w:val="00836BFB"/>
    <w:rsid w:val="00836E0F"/>
    <w:rsid w:val="00851569"/>
    <w:rsid w:val="00865306"/>
    <w:rsid w:val="00866844"/>
    <w:rsid w:val="00866943"/>
    <w:rsid w:val="008A0B57"/>
    <w:rsid w:val="008A7D2B"/>
    <w:rsid w:val="008B6990"/>
    <w:rsid w:val="008D0859"/>
    <w:rsid w:val="008D4604"/>
    <w:rsid w:val="008D62F4"/>
    <w:rsid w:val="008E0385"/>
    <w:rsid w:val="008E1C7B"/>
    <w:rsid w:val="008F3292"/>
    <w:rsid w:val="009077F3"/>
    <w:rsid w:val="00966365"/>
    <w:rsid w:val="00983F4D"/>
    <w:rsid w:val="009B20F9"/>
    <w:rsid w:val="009C2BF1"/>
    <w:rsid w:val="009C3348"/>
    <w:rsid w:val="009D357C"/>
    <w:rsid w:val="00A02E7F"/>
    <w:rsid w:val="00A15924"/>
    <w:rsid w:val="00A238E6"/>
    <w:rsid w:val="00A26CBD"/>
    <w:rsid w:val="00A421A8"/>
    <w:rsid w:val="00A4549D"/>
    <w:rsid w:val="00A5162C"/>
    <w:rsid w:val="00A602F4"/>
    <w:rsid w:val="00A76953"/>
    <w:rsid w:val="00A84BD5"/>
    <w:rsid w:val="00A94E8A"/>
    <w:rsid w:val="00A96497"/>
    <w:rsid w:val="00AA3EB0"/>
    <w:rsid w:val="00AC713B"/>
    <w:rsid w:val="00AD1048"/>
    <w:rsid w:val="00B050C7"/>
    <w:rsid w:val="00B07526"/>
    <w:rsid w:val="00B17CED"/>
    <w:rsid w:val="00B249D9"/>
    <w:rsid w:val="00B3118E"/>
    <w:rsid w:val="00B33E37"/>
    <w:rsid w:val="00B46E99"/>
    <w:rsid w:val="00B51021"/>
    <w:rsid w:val="00B62627"/>
    <w:rsid w:val="00B65C25"/>
    <w:rsid w:val="00B772A5"/>
    <w:rsid w:val="00B93CA4"/>
    <w:rsid w:val="00BA77DF"/>
    <w:rsid w:val="00BB4F5B"/>
    <w:rsid w:val="00BB56E9"/>
    <w:rsid w:val="00BB67F3"/>
    <w:rsid w:val="00BC5818"/>
    <w:rsid w:val="00BD34D9"/>
    <w:rsid w:val="00BE2EAD"/>
    <w:rsid w:val="00BE7CFF"/>
    <w:rsid w:val="00BF72B5"/>
    <w:rsid w:val="00C15A6C"/>
    <w:rsid w:val="00C446EE"/>
    <w:rsid w:val="00C561C8"/>
    <w:rsid w:val="00C65E7D"/>
    <w:rsid w:val="00C973F6"/>
    <w:rsid w:val="00CA0685"/>
    <w:rsid w:val="00CB03D8"/>
    <w:rsid w:val="00CB7BA6"/>
    <w:rsid w:val="00CC6DCA"/>
    <w:rsid w:val="00CD1736"/>
    <w:rsid w:val="00CE20B2"/>
    <w:rsid w:val="00CF71BE"/>
    <w:rsid w:val="00D01B95"/>
    <w:rsid w:val="00D0666F"/>
    <w:rsid w:val="00D16840"/>
    <w:rsid w:val="00D21547"/>
    <w:rsid w:val="00D23B27"/>
    <w:rsid w:val="00D333B9"/>
    <w:rsid w:val="00D37B9F"/>
    <w:rsid w:val="00D4715E"/>
    <w:rsid w:val="00D47E05"/>
    <w:rsid w:val="00D634BD"/>
    <w:rsid w:val="00D63E65"/>
    <w:rsid w:val="00D66E30"/>
    <w:rsid w:val="00D67CAE"/>
    <w:rsid w:val="00D818CB"/>
    <w:rsid w:val="00D93C88"/>
    <w:rsid w:val="00DA2298"/>
    <w:rsid w:val="00DB5942"/>
    <w:rsid w:val="00DD2F78"/>
    <w:rsid w:val="00DE1198"/>
    <w:rsid w:val="00DE7716"/>
    <w:rsid w:val="00DF23F0"/>
    <w:rsid w:val="00E11E9A"/>
    <w:rsid w:val="00E14842"/>
    <w:rsid w:val="00E25467"/>
    <w:rsid w:val="00E264DF"/>
    <w:rsid w:val="00E570A3"/>
    <w:rsid w:val="00E6190E"/>
    <w:rsid w:val="00E764B4"/>
    <w:rsid w:val="00EB2B41"/>
    <w:rsid w:val="00EB375E"/>
    <w:rsid w:val="00EC4B57"/>
    <w:rsid w:val="00ED2DBA"/>
    <w:rsid w:val="00EF20D2"/>
    <w:rsid w:val="00F04565"/>
    <w:rsid w:val="00F04DF9"/>
    <w:rsid w:val="00F063A2"/>
    <w:rsid w:val="00F0780D"/>
    <w:rsid w:val="00F176A5"/>
    <w:rsid w:val="00F6130C"/>
    <w:rsid w:val="00FA0EB7"/>
    <w:rsid w:val="00FA5E46"/>
    <w:rsid w:val="00FB4256"/>
    <w:rsid w:val="00FC2C96"/>
    <w:rsid w:val="00FD560F"/>
    <w:rsid w:val="00FE6BBD"/>
    <w:rsid w:val="00FE7249"/>
    <w:rsid w:val="00FF17A3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9DEB"/>
  <w15:chartTrackingRefBased/>
  <w15:docId w15:val="{19BAAEBF-C6B8-43CE-B8FC-33EF76B6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Paminjimas1">
    <w:name w:val="Paminėjimas1"/>
    <w:uiPriority w:val="99"/>
    <w:semiHidden/>
    <w:unhideWhenUsed/>
    <w:rsid w:val="008E1C7B"/>
    <w:rPr>
      <w:color w:val="2B579A"/>
      <w:shd w:val="clear" w:color="auto" w:fill="E6E6E6"/>
    </w:rPr>
  </w:style>
  <w:style w:type="character" w:customStyle="1" w:styleId="Neapdorotaspaminjimas1">
    <w:name w:val="Neapdorotas paminėjimas1"/>
    <w:uiPriority w:val="99"/>
    <w:semiHidden/>
    <w:unhideWhenUsed/>
    <w:rsid w:val="00B050C7"/>
    <w:rPr>
      <w:color w:val="605E5C"/>
      <w:shd w:val="clear" w:color="auto" w:fill="E1DFDD"/>
    </w:rPr>
  </w:style>
  <w:style w:type="paragraph" w:styleId="Sraopastraipa">
    <w:name w:val="List Paragraph"/>
    <w:basedOn w:val="prastasis"/>
    <w:qFormat/>
    <w:rsid w:val="00B62627"/>
    <w:pPr>
      <w:ind w:left="720" w:firstLine="1134"/>
      <w:contextualSpacing/>
      <w:jc w:val="both"/>
    </w:pPr>
    <w:rPr>
      <w:rFonts w:ascii="TimesLT" w:hAnsi="TimesLT"/>
      <w:szCs w:val="20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E11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Adresatas</vt:lpstr>
    </vt:vector>
  </TitlesOfParts>
  <Company/>
  <LinksUpToDate>false</LinksUpToDate>
  <CharactersWithSpaces>1809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2</cp:revision>
  <cp:lastPrinted>2024-12-23T06:34:00Z</cp:lastPrinted>
  <dcterms:created xsi:type="dcterms:W3CDTF">2024-12-30T14:57:00Z</dcterms:created>
  <dcterms:modified xsi:type="dcterms:W3CDTF">2024-12-30T14:57:00Z</dcterms:modified>
</cp:coreProperties>
</file>