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4FFE46AE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4F627B">
        <w:t>BIUDŽETO IR STRATEGINIO PLANAVIMO</w:t>
      </w:r>
      <w:r w:rsidR="0088351D">
        <w:t xml:space="preserve"> </w:t>
      </w:r>
      <w:r w:rsidR="003A4166">
        <w:t xml:space="preserve">SKYRIAUS </w:t>
      </w:r>
      <w:r w:rsidR="002B412C">
        <w:t>VYRIAUSIOJO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70036005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5661CF">
        <w:t xml:space="preserve"> 20</w:t>
      </w:r>
      <w:r w:rsidR="00F666FC">
        <w:t xml:space="preserve"> </w:t>
      </w:r>
      <w:r w:rsidR="00244A60" w:rsidRPr="00DC219B">
        <w:t>d. Nr.</w:t>
      </w:r>
      <w:r w:rsidR="005661CF">
        <w:t xml:space="preserve"> DĮV-792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68AA6340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EA5D1E">
        <w:t xml:space="preserve">Lietuvos Respublikos valstybės tarnybos įstatymo 8 straipsnio 4 dalies 1 punktu, </w:t>
      </w:r>
      <w:r w:rsidR="00480277">
        <w:t xml:space="preserve">Lietuvos Respublikos viešojo administravimo įstatymo 16 straipsnio 1 dalies 2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7538B93E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4F627B">
        <w:rPr>
          <w:bCs/>
          <w:color w:val="000000"/>
        </w:rPr>
        <w:t>Biudžeto ir strateginio planavimo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2B412C">
        <w:rPr>
          <w:bCs/>
          <w:color w:val="000000"/>
        </w:rPr>
        <w:t>vyriausiojo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6A6C5577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2B412C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4F627B">
        <w:rPr>
          <w:bCs/>
          <w:color w:val="000000"/>
        </w:rPr>
        <w:t xml:space="preserve">gruodžio </w:t>
      </w:r>
      <w:r w:rsidR="002B412C">
        <w:rPr>
          <w:bCs/>
          <w:color w:val="000000"/>
        </w:rPr>
        <w:t>29</w:t>
      </w:r>
      <w:r>
        <w:rPr>
          <w:bCs/>
          <w:color w:val="000000"/>
        </w:rPr>
        <w:t xml:space="preserve"> d. įsakymą Nr. DĮV-</w:t>
      </w:r>
      <w:r w:rsidR="002B412C">
        <w:rPr>
          <w:bCs/>
          <w:color w:val="000000"/>
        </w:rPr>
        <w:t>1259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</w:t>
      </w:r>
      <w:r w:rsidR="004F627B">
        <w:t xml:space="preserve">Biudžeto ir finansų </w:t>
      </w:r>
      <w:r w:rsidR="00B26B72">
        <w:t xml:space="preserve">skyriaus </w:t>
      </w:r>
      <w:r w:rsidR="002B412C">
        <w:t>vyriausiojo specialisto</w:t>
      </w:r>
      <w:r w:rsidR="00B26B72">
        <w:t xml:space="preserve"> pareigybės aprašymo patvirtinimo</w:t>
      </w:r>
      <w:r>
        <w:rPr>
          <w:bCs/>
          <w:color w:val="000000"/>
        </w:rPr>
        <w:t>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9FE0" w14:textId="77777777" w:rsidR="00713B7C" w:rsidRDefault="00713B7C">
      <w:r>
        <w:separator/>
      </w:r>
    </w:p>
  </w:endnote>
  <w:endnote w:type="continuationSeparator" w:id="0">
    <w:p w14:paraId="420B8595" w14:textId="77777777" w:rsidR="00713B7C" w:rsidRDefault="007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0B01B" w14:textId="77777777" w:rsidR="00713B7C" w:rsidRDefault="00713B7C">
      <w:r>
        <w:separator/>
      </w:r>
    </w:p>
  </w:footnote>
  <w:footnote w:type="continuationSeparator" w:id="0">
    <w:p w14:paraId="3567B6AC" w14:textId="77777777" w:rsidR="00713B7C" w:rsidRDefault="0071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5233A"/>
    <w:rsid w:val="00064106"/>
    <w:rsid w:val="0006593C"/>
    <w:rsid w:val="00082FD1"/>
    <w:rsid w:val="00095CEF"/>
    <w:rsid w:val="00097714"/>
    <w:rsid w:val="000A039E"/>
    <w:rsid w:val="000C477A"/>
    <w:rsid w:val="000C4BD9"/>
    <w:rsid w:val="000D3814"/>
    <w:rsid w:val="000F1D65"/>
    <w:rsid w:val="000F55BE"/>
    <w:rsid w:val="0011571F"/>
    <w:rsid w:val="0011593A"/>
    <w:rsid w:val="00120AFC"/>
    <w:rsid w:val="00142DC3"/>
    <w:rsid w:val="00143F7B"/>
    <w:rsid w:val="00150794"/>
    <w:rsid w:val="0015734B"/>
    <w:rsid w:val="00160D51"/>
    <w:rsid w:val="0016420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39E9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412C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627B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1CF"/>
    <w:rsid w:val="005668DE"/>
    <w:rsid w:val="00567074"/>
    <w:rsid w:val="0056730E"/>
    <w:rsid w:val="005706E2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3B7C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230C3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808AE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465BD"/>
    <w:rsid w:val="00E92ABF"/>
    <w:rsid w:val="00EA1B5C"/>
    <w:rsid w:val="00EA2C8B"/>
    <w:rsid w:val="00EA5D1E"/>
    <w:rsid w:val="00EE0EFF"/>
    <w:rsid w:val="00EE7DE3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2024-12-20T14:15:00Z</dcterms:created>
  <dcterms:modified xsi:type="dcterms:W3CDTF">2024-12-20T14:15:00Z</dcterms:modified>
</cp:coreProperties>
</file>