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74B15" w14:textId="77777777" w:rsidR="00345731" w:rsidRDefault="001A79D3" w:rsidP="00345731">
      <w:pPr>
        <w:pStyle w:val="Antrats"/>
        <w:tabs>
          <w:tab w:val="clear" w:pos="8306"/>
          <w:tab w:val="right" w:pos="7110"/>
        </w:tabs>
        <w:ind w:firstLine="0"/>
        <w:jc w:val="center"/>
      </w:pPr>
      <w:r w:rsidRPr="001E7705">
        <w:rPr>
          <w:noProof/>
          <w:lang w:eastAsia="lt-LT"/>
        </w:rPr>
        <w:drawing>
          <wp:inline distT="0" distB="0" distL="0" distR="0" wp14:anchorId="3359A12D" wp14:editId="1088FD96">
            <wp:extent cx="548640" cy="626110"/>
            <wp:effectExtent l="0" t="0" r="3810" b="254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63A2" w14:textId="77777777" w:rsidR="00345731" w:rsidRDefault="00345731" w:rsidP="00345731">
      <w:pPr>
        <w:pStyle w:val="Antrats"/>
        <w:ind w:firstLine="0"/>
        <w:jc w:val="center"/>
        <w:rPr>
          <w:sz w:val="12"/>
          <w:szCs w:val="12"/>
        </w:rPr>
      </w:pPr>
    </w:p>
    <w:p w14:paraId="22931332" w14:textId="77777777" w:rsidR="00660B3B" w:rsidRDefault="00660B3B" w:rsidP="00345731">
      <w:pPr>
        <w:pStyle w:val="Antrats"/>
        <w:ind w:firstLine="0"/>
        <w:jc w:val="center"/>
        <w:rPr>
          <w:sz w:val="12"/>
          <w:szCs w:val="12"/>
        </w:rPr>
      </w:pPr>
    </w:p>
    <w:p w14:paraId="7F543ABB" w14:textId="100AF6A9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ŠILALĖS RAJONO SAVIVALDYBĖS </w:t>
      </w:r>
    </w:p>
    <w:p w14:paraId="5658197A" w14:textId="7F470784" w:rsidR="00DE4FEC" w:rsidRDefault="00DE4FEC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MERAS</w:t>
      </w:r>
    </w:p>
    <w:p w14:paraId="7A8F2DF6" w14:textId="77777777" w:rsidR="00345731" w:rsidRDefault="00345731" w:rsidP="00345731">
      <w:pPr>
        <w:pStyle w:val="Antrats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0E48344" w14:textId="77777777" w:rsidR="008A7C65" w:rsidRPr="00157B66" w:rsidRDefault="008A7C65" w:rsidP="008A7C65">
      <w:pPr>
        <w:jc w:val="center"/>
        <w:rPr>
          <w:b/>
          <w:szCs w:val="20"/>
        </w:rPr>
      </w:pPr>
      <w:r w:rsidRPr="00157B66">
        <w:rPr>
          <w:b/>
          <w:szCs w:val="20"/>
        </w:rPr>
        <w:t>POTVARKIS</w:t>
      </w:r>
    </w:p>
    <w:p w14:paraId="398CB387" w14:textId="4BBC73D9" w:rsidR="008A7C65" w:rsidRPr="00283049" w:rsidRDefault="008A7C65" w:rsidP="008A7C65">
      <w:pPr>
        <w:suppressAutoHyphens/>
        <w:jc w:val="center"/>
        <w:rPr>
          <w:b/>
          <w:noProof/>
          <w:szCs w:val="20"/>
          <w:lang w:eastAsia="ar-SA"/>
        </w:rPr>
      </w:pPr>
      <w:r w:rsidRPr="00283049">
        <w:rPr>
          <w:b/>
          <w:noProof/>
          <w:szCs w:val="20"/>
          <w:lang w:eastAsia="ar-SA"/>
        </w:rPr>
        <w:t xml:space="preserve">DĖL </w:t>
      </w:r>
      <w:r>
        <w:rPr>
          <w:b/>
          <w:noProof/>
          <w:szCs w:val="20"/>
          <w:lang w:eastAsia="ar-SA"/>
        </w:rPr>
        <w:t>ŠILALĖS</w:t>
      </w:r>
      <w:r w:rsidRPr="00283049">
        <w:rPr>
          <w:b/>
          <w:noProof/>
          <w:szCs w:val="20"/>
          <w:lang w:eastAsia="ar-SA"/>
        </w:rPr>
        <w:t xml:space="preserve"> RAJONO SAVIVALDYBĖS OPERACIJŲ CENTRO NARIŲ </w:t>
      </w:r>
      <w:r w:rsidR="005F33B2">
        <w:rPr>
          <w:b/>
          <w:noProof/>
          <w:szCs w:val="20"/>
          <w:lang w:eastAsia="ar-SA"/>
        </w:rPr>
        <w:t xml:space="preserve">KONTAKTINĖS INFORMACIJOS IR </w:t>
      </w:r>
      <w:r w:rsidRPr="00283049">
        <w:rPr>
          <w:b/>
          <w:noProof/>
          <w:szCs w:val="20"/>
          <w:lang w:eastAsia="ar-SA"/>
        </w:rPr>
        <w:t>SUŠAUKIMO SCHEMOS TVIRTINIMO</w:t>
      </w:r>
    </w:p>
    <w:p w14:paraId="65D00421" w14:textId="77777777" w:rsidR="008A7C65" w:rsidRPr="00157B66" w:rsidRDefault="008A7C65" w:rsidP="008A7C65">
      <w:pPr>
        <w:rPr>
          <w:b/>
          <w:szCs w:val="20"/>
        </w:rPr>
      </w:pPr>
    </w:p>
    <w:p w14:paraId="783B47C4" w14:textId="72A34601" w:rsidR="008A7C65" w:rsidRDefault="008A7C65" w:rsidP="008A7C65">
      <w:pPr>
        <w:jc w:val="center"/>
      </w:pPr>
      <w:r w:rsidRPr="00157B66">
        <w:t>202</w:t>
      </w:r>
      <w:r>
        <w:t>4</w:t>
      </w:r>
      <w:r w:rsidRPr="00157B66">
        <w:t xml:space="preserve"> m. </w:t>
      </w:r>
      <w:r>
        <w:t>lapkričio</w:t>
      </w:r>
      <w:r w:rsidR="00FB24BB">
        <w:t xml:space="preserve"> 15</w:t>
      </w:r>
      <w:r w:rsidRPr="00157B66">
        <w:t xml:space="preserve"> d. Nr. </w:t>
      </w:r>
      <w:r>
        <w:t>T</w:t>
      </w:r>
      <w:r w:rsidRPr="00157B66">
        <w:t>3-</w:t>
      </w:r>
      <w:r w:rsidR="00FB24BB">
        <w:t>431</w:t>
      </w:r>
      <w:bookmarkStart w:id="0" w:name="_GoBack"/>
      <w:bookmarkEnd w:id="0"/>
    </w:p>
    <w:p w14:paraId="153D2BFB" w14:textId="77777777" w:rsidR="008A7C65" w:rsidRPr="00157B66" w:rsidRDefault="008A7C65" w:rsidP="008A7C65">
      <w:pPr>
        <w:jc w:val="center"/>
      </w:pPr>
      <w:r>
        <w:t>Šilalė</w:t>
      </w:r>
    </w:p>
    <w:p w14:paraId="66CD06BC" w14:textId="77777777" w:rsidR="008A7C65" w:rsidRPr="00157B66" w:rsidRDefault="008A7C65" w:rsidP="0031617A">
      <w:pPr>
        <w:jc w:val="both"/>
      </w:pPr>
    </w:p>
    <w:p w14:paraId="6288503B" w14:textId="3A4721DF" w:rsidR="008A7C65" w:rsidRPr="00283049" w:rsidRDefault="008A7C65" w:rsidP="0031617A">
      <w:pPr>
        <w:ind w:firstLine="851"/>
        <w:jc w:val="both"/>
        <w:rPr>
          <w:noProof/>
          <w:szCs w:val="20"/>
          <w:lang w:eastAsia="ar-SA"/>
        </w:rPr>
      </w:pPr>
      <w:r w:rsidRPr="002471F1">
        <w:rPr>
          <w:szCs w:val="20"/>
        </w:rPr>
        <w:t>Vadovaudamasis Lietuvos Respublikos vietos savivaldos įstaty</w:t>
      </w:r>
      <w:r>
        <w:rPr>
          <w:szCs w:val="20"/>
        </w:rPr>
        <w:t>mo 25 straipsnio 1 ir 5 dalimis</w:t>
      </w:r>
      <w:r w:rsidRPr="002471F1">
        <w:rPr>
          <w:szCs w:val="20"/>
        </w:rPr>
        <w:t xml:space="preserve"> </w:t>
      </w:r>
      <w:r>
        <w:rPr>
          <w:szCs w:val="20"/>
        </w:rPr>
        <w:t>bei</w:t>
      </w:r>
      <w:r w:rsidRPr="002471F1">
        <w:rPr>
          <w:szCs w:val="20"/>
        </w:rPr>
        <w:t xml:space="preserve"> </w:t>
      </w:r>
      <w:r>
        <w:rPr>
          <w:noProof/>
          <w:szCs w:val="20"/>
          <w:lang w:eastAsia="ar-SA"/>
        </w:rPr>
        <w:t>Šilalės</w:t>
      </w:r>
      <w:r w:rsidRPr="00283049">
        <w:rPr>
          <w:noProof/>
          <w:szCs w:val="20"/>
          <w:lang w:eastAsia="ar-SA"/>
        </w:rPr>
        <w:t xml:space="preserve"> rajono savivaldybės operacijų centro nuostatų, patvirtintų </w:t>
      </w:r>
      <w:r>
        <w:rPr>
          <w:noProof/>
          <w:szCs w:val="20"/>
          <w:lang w:eastAsia="ar-SA"/>
        </w:rPr>
        <w:t>Šilalės</w:t>
      </w:r>
      <w:r w:rsidRPr="00283049">
        <w:rPr>
          <w:noProof/>
          <w:szCs w:val="20"/>
          <w:lang w:eastAsia="ar-SA"/>
        </w:rPr>
        <w:t xml:space="preserve"> rajono savivaldybės </w:t>
      </w:r>
      <w:r>
        <w:rPr>
          <w:noProof/>
          <w:szCs w:val="20"/>
          <w:lang w:eastAsia="ar-SA"/>
        </w:rPr>
        <w:t>mero</w:t>
      </w:r>
      <w:r w:rsidRPr="00283049">
        <w:rPr>
          <w:noProof/>
          <w:szCs w:val="20"/>
          <w:lang w:eastAsia="ar-SA"/>
        </w:rPr>
        <w:t xml:space="preserve"> 20</w:t>
      </w:r>
      <w:r>
        <w:rPr>
          <w:noProof/>
          <w:szCs w:val="20"/>
          <w:lang w:eastAsia="ar-SA"/>
        </w:rPr>
        <w:t>24</w:t>
      </w:r>
      <w:r w:rsidRPr="00283049">
        <w:rPr>
          <w:noProof/>
          <w:szCs w:val="20"/>
          <w:lang w:eastAsia="ar-SA"/>
        </w:rPr>
        <w:t xml:space="preserve"> m. </w:t>
      </w:r>
      <w:r>
        <w:rPr>
          <w:noProof/>
          <w:szCs w:val="20"/>
          <w:lang w:eastAsia="ar-SA"/>
        </w:rPr>
        <w:t>lapkričio</w:t>
      </w:r>
      <w:r w:rsidR="00B779C5">
        <w:rPr>
          <w:noProof/>
          <w:szCs w:val="20"/>
          <w:lang w:eastAsia="ar-SA"/>
        </w:rPr>
        <w:t xml:space="preserve">12 </w:t>
      </w:r>
      <w:r w:rsidRPr="00283049">
        <w:rPr>
          <w:noProof/>
          <w:szCs w:val="20"/>
          <w:lang w:eastAsia="ar-SA"/>
        </w:rPr>
        <w:t xml:space="preserve">d. </w:t>
      </w:r>
      <w:r>
        <w:rPr>
          <w:noProof/>
          <w:szCs w:val="20"/>
          <w:lang w:eastAsia="ar-SA"/>
        </w:rPr>
        <w:t>potvarkiu</w:t>
      </w:r>
      <w:r w:rsidRPr="00283049">
        <w:rPr>
          <w:noProof/>
          <w:szCs w:val="20"/>
          <w:lang w:eastAsia="ar-SA"/>
        </w:rPr>
        <w:t xml:space="preserve"> Nr. </w:t>
      </w:r>
      <w:r>
        <w:rPr>
          <w:noProof/>
          <w:szCs w:val="20"/>
          <w:lang w:eastAsia="ar-SA"/>
        </w:rPr>
        <w:t>T3-</w:t>
      </w:r>
      <w:r w:rsidR="00B779C5">
        <w:rPr>
          <w:noProof/>
          <w:szCs w:val="20"/>
          <w:lang w:eastAsia="ar-SA"/>
        </w:rPr>
        <w:t>422</w:t>
      </w:r>
      <w:r>
        <w:rPr>
          <w:noProof/>
          <w:szCs w:val="20"/>
          <w:lang w:eastAsia="ar-SA"/>
        </w:rPr>
        <w:t xml:space="preserve"> </w:t>
      </w:r>
      <w:r w:rsidRPr="00283049">
        <w:rPr>
          <w:noProof/>
          <w:szCs w:val="20"/>
          <w:lang w:eastAsia="ar-SA"/>
        </w:rPr>
        <w:t xml:space="preserve">„Dėl </w:t>
      </w:r>
      <w:r>
        <w:rPr>
          <w:noProof/>
          <w:szCs w:val="20"/>
          <w:lang w:eastAsia="ar-SA"/>
        </w:rPr>
        <w:t xml:space="preserve">Šilalės </w:t>
      </w:r>
      <w:r w:rsidRPr="00283049">
        <w:rPr>
          <w:noProof/>
          <w:szCs w:val="20"/>
          <w:lang w:eastAsia="ar-SA"/>
        </w:rPr>
        <w:t xml:space="preserve">rajono savivaldybės operacijų centro </w:t>
      </w:r>
      <w:r>
        <w:rPr>
          <w:noProof/>
          <w:szCs w:val="20"/>
          <w:lang w:eastAsia="ar-SA"/>
        </w:rPr>
        <w:t>su mobilizacijos valdymo grupe sudarymo ir nuostatų patvirtinimo“ 20 punktu:</w:t>
      </w:r>
    </w:p>
    <w:p w14:paraId="0D27C53F" w14:textId="45668311" w:rsidR="005F33B2" w:rsidRDefault="008A7C65" w:rsidP="0031617A">
      <w:pPr>
        <w:pStyle w:val="Sraopastraipa"/>
        <w:numPr>
          <w:ilvl w:val="0"/>
          <w:numId w:val="5"/>
        </w:numPr>
        <w:tabs>
          <w:tab w:val="left" w:pos="900"/>
        </w:tabs>
        <w:suppressAutoHyphens/>
        <w:contextualSpacing/>
        <w:jc w:val="both"/>
        <w:rPr>
          <w:noProof/>
          <w:szCs w:val="20"/>
          <w:lang w:eastAsia="ar-SA"/>
        </w:rPr>
      </w:pPr>
      <w:r w:rsidRPr="005E7C6E">
        <w:rPr>
          <w:noProof/>
          <w:szCs w:val="20"/>
          <w:lang w:eastAsia="ar-SA"/>
        </w:rPr>
        <w:t>T v i r t i n u</w:t>
      </w:r>
      <w:r w:rsidR="0031617A">
        <w:rPr>
          <w:noProof/>
          <w:szCs w:val="20"/>
          <w:lang w:eastAsia="ar-SA"/>
        </w:rPr>
        <w:t xml:space="preserve"> pridedamus</w:t>
      </w:r>
      <w:r w:rsidR="005F33B2">
        <w:rPr>
          <w:noProof/>
          <w:szCs w:val="20"/>
          <w:lang w:eastAsia="ar-SA"/>
        </w:rPr>
        <w:t>:</w:t>
      </w:r>
    </w:p>
    <w:p w14:paraId="227AE3E4" w14:textId="6C4CDEF3" w:rsidR="008A7C65" w:rsidRPr="005F33B2" w:rsidRDefault="005F33B2" w:rsidP="0031617A">
      <w:pPr>
        <w:tabs>
          <w:tab w:val="left" w:pos="900"/>
        </w:tabs>
        <w:suppressAutoHyphens/>
        <w:ind w:left="1260"/>
        <w:contextualSpacing/>
        <w:jc w:val="both"/>
        <w:rPr>
          <w:noProof/>
          <w:szCs w:val="20"/>
          <w:lang w:eastAsia="ar-SA"/>
        </w:rPr>
      </w:pPr>
      <w:r>
        <w:rPr>
          <w:noProof/>
          <w:szCs w:val="20"/>
          <w:lang w:eastAsia="ar-SA"/>
        </w:rPr>
        <w:t>1.1.</w:t>
      </w:r>
      <w:r w:rsidR="008A7C65" w:rsidRPr="005F33B2">
        <w:rPr>
          <w:noProof/>
          <w:szCs w:val="20"/>
          <w:lang w:eastAsia="ar-SA"/>
        </w:rPr>
        <w:t xml:space="preserve"> Šilalės rajono savivaldybės operaci</w:t>
      </w:r>
      <w:r w:rsidR="0031617A">
        <w:rPr>
          <w:noProof/>
          <w:szCs w:val="20"/>
          <w:lang w:eastAsia="ar-SA"/>
        </w:rPr>
        <w:t>jų centro narių sušaukimo schemą;</w:t>
      </w:r>
      <w:r w:rsidR="008A7C65" w:rsidRPr="005F33B2">
        <w:rPr>
          <w:noProof/>
          <w:szCs w:val="20"/>
          <w:lang w:eastAsia="ar-SA"/>
        </w:rPr>
        <w:t xml:space="preserve"> </w:t>
      </w:r>
    </w:p>
    <w:p w14:paraId="4D12B528" w14:textId="6E97B299" w:rsidR="005F33B2" w:rsidRPr="0031617A" w:rsidRDefault="0031617A" w:rsidP="0031617A">
      <w:pPr>
        <w:pStyle w:val="Sraopastraipa"/>
        <w:numPr>
          <w:ilvl w:val="1"/>
          <w:numId w:val="5"/>
        </w:numPr>
        <w:tabs>
          <w:tab w:val="left" w:pos="900"/>
        </w:tabs>
        <w:suppressAutoHyphens/>
        <w:jc w:val="both"/>
        <w:rPr>
          <w:noProof/>
          <w:szCs w:val="20"/>
          <w:lang w:eastAsia="ar-SA"/>
        </w:rPr>
      </w:pPr>
      <w:r>
        <w:rPr>
          <w:noProof/>
          <w:szCs w:val="20"/>
          <w:lang w:eastAsia="ar-SA"/>
        </w:rPr>
        <w:t xml:space="preserve"> </w:t>
      </w:r>
      <w:r w:rsidR="005F33B2">
        <w:rPr>
          <w:noProof/>
          <w:szCs w:val="20"/>
          <w:lang w:eastAsia="ar-SA"/>
        </w:rPr>
        <w:t>Šilalės rajono savivaldybės operacijų centro narių kontaktinę informaciją</w:t>
      </w:r>
      <w:r w:rsidR="00ED13E5">
        <w:rPr>
          <w:noProof/>
          <w:szCs w:val="20"/>
          <w:lang w:eastAsia="ar-SA"/>
        </w:rPr>
        <w:t>.</w:t>
      </w:r>
      <w:r w:rsidR="005F33B2">
        <w:rPr>
          <w:noProof/>
          <w:szCs w:val="20"/>
          <w:lang w:eastAsia="ar-SA"/>
        </w:rPr>
        <w:t xml:space="preserve"> </w:t>
      </w:r>
    </w:p>
    <w:p w14:paraId="713C247D" w14:textId="1943E3A2" w:rsidR="009E07FA" w:rsidRDefault="009E07FA" w:rsidP="0031617A">
      <w:pPr>
        <w:pStyle w:val="Sraopastraipa"/>
        <w:numPr>
          <w:ilvl w:val="0"/>
          <w:numId w:val="5"/>
        </w:numPr>
        <w:spacing w:line="256" w:lineRule="auto"/>
        <w:jc w:val="both"/>
      </w:pPr>
      <w:r>
        <w:t>P a v e d u šį teisės aktą paskelbti Šilalės rajono savivaldybės interneto svetainėje</w:t>
      </w:r>
    </w:p>
    <w:p w14:paraId="0470B072" w14:textId="003AFA7C" w:rsidR="009E07FA" w:rsidRPr="0031617A" w:rsidRDefault="00750CD1" w:rsidP="0031617A">
      <w:pPr>
        <w:spacing w:line="256" w:lineRule="auto"/>
        <w:jc w:val="both"/>
      </w:pPr>
      <w:hyperlink r:id="rId8" w:history="1">
        <w:r w:rsidR="009E07FA" w:rsidRPr="0031617A">
          <w:rPr>
            <w:rStyle w:val="Hipersaitas"/>
            <w:color w:val="auto"/>
            <w:u w:val="none"/>
          </w:rPr>
          <w:t>www.silale.lt</w:t>
        </w:r>
      </w:hyperlink>
      <w:r w:rsidR="009E07FA" w:rsidRPr="0031617A">
        <w:t>.</w:t>
      </w:r>
    </w:p>
    <w:p w14:paraId="2AEBC3A8" w14:textId="77777777" w:rsidR="009E07FA" w:rsidRDefault="009E07FA" w:rsidP="0031617A">
      <w:pPr>
        <w:pStyle w:val="Sraopastraipa"/>
        <w:tabs>
          <w:tab w:val="left" w:pos="1276"/>
        </w:tabs>
        <w:ind w:left="0" w:firstLine="851"/>
        <w:jc w:val="both"/>
        <w:textAlignment w:val="center"/>
      </w:pPr>
      <w:bookmarkStart w:id="1" w:name="_Hlk175652251"/>
      <w:r w:rsidRPr="0082358A">
        <w:t xml:space="preserve">Šis </w:t>
      </w:r>
      <w:r>
        <w:t>potvarkis</w:t>
      </w:r>
      <w:r w:rsidRPr="0082358A">
        <w:t xml:space="preserve"> gali būti skundžiamas Lietuvos Respublikos administracinių bylų teisenos įstatymo nustatyta tvarka Lietuvos administracinių ginčų komisijos Klaipėdos apygardos skyriui (</w:t>
      </w:r>
      <w:r w:rsidRPr="008A6DF6">
        <w:t>J. Janonio g. 24, 92251</w:t>
      </w:r>
      <w:r w:rsidRPr="0082358A">
        <w:t xml:space="preserve"> Klaipėda) </w:t>
      </w:r>
      <w:r w:rsidRPr="008A6DF6">
        <w:t>arba Regionų apygardos administracinio teismo Klaipėdos rūmams (Galinio Pylimo g. 9, 91230 Klaipėda)</w:t>
      </w:r>
      <w:r>
        <w:t xml:space="preserve"> </w:t>
      </w:r>
      <w:r w:rsidRPr="008905FF">
        <w:rPr>
          <w:color w:val="000000"/>
          <w:lang w:eastAsia="lt-LT"/>
        </w:rPr>
        <w:t>arba per Lietuvos teismų elektroninių paslaugų portalą (https://e.teismas.lt) per vieną mėnesį nuo šio sprendimo paskelbimo</w:t>
      </w:r>
      <w:r>
        <w:rPr>
          <w:color w:val="000000"/>
          <w:lang w:eastAsia="lt-LT"/>
        </w:rPr>
        <w:t xml:space="preserve"> </w:t>
      </w:r>
      <w:r w:rsidRPr="0082358A">
        <w:t>arba įteikimo suinteresuotam asmeniui dienos.</w:t>
      </w:r>
    </w:p>
    <w:bookmarkEnd w:id="1"/>
    <w:p w14:paraId="2595090A" w14:textId="1C3DB87A" w:rsidR="00341BC2" w:rsidRPr="00341BC2" w:rsidRDefault="00341BC2" w:rsidP="009E07FA">
      <w:pPr>
        <w:pStyle w:val="Sraopastraipa"/>
        <w:tabs>
          <w:tab w:val="left" w:pos="900"/>
        </w:tabs>
        <w:suppressAutoHyphens/>
        <w:ind w:left="1620"/>
        <w:jc w:val="both"/>
        <w:rPr>
          <w:noProof/>
          <w:szCs w:val="20"/>
          <w:lang w:eastAsia="ar-SA"/>
        </w:rPr>
      </w:pPr>
    </w:p>
    <w:p w14:paraId="71FC6FA5" w14:textId="77777777" w:rsidR="008A7C65" w:rsidRDefault="008A7C65" w:rsidP="008A7C65">
      <w:pPr>
        <w:tabs>
          <w:tab w:val="left" w:pos="900"/>
        </w:tabs>
        <w:suppressAutoHyphens/>
        <w:jc w:val="both"/>
        <w:rPr>
          <w:noProof/>
          <w:szCs w:val="20"/>
          <w:lang w:eastAsia="ar-SA"/>
        </w:rPr>
      </w:pPr>
      <w:r w:rsidRPr="00283049">
        <w:rPr>
          <w:noProof/>
          <w:szCs w:val="20"/>
          <w:lang w:eastAsia="ar-SA"/>
        </w:rPr>
        <w:tab/>
      </w:r>
    </w:p>
    <w:p w14:paraId="7C53EF52" w14:textId="77777777" w:rsidR="008A7C65" w:rsidRPr="00B279AF" w:rsidRDefault="008A7C65" w:rsidP="008A7C65">
      <w:pPr>
        <w:tabs>
          <w:tab w:val="left" w:pos="900"/>
        </w:tabs>
        <w:suppressAutoHyphens/>
        <w:jc w:val="both"/>
        <w:rPr>
          <w:szCs w:val="20"/>
        </w:rPr>
      </w:pPr>
    </w:p>
    <w:p w14:paraId="52662300" w14:textId="17B51BC9" w:rsidR="00A5543E" w:rsidRPr="008A7C65" w:rsidRDefault="008A7C65" w:rsidP="008A7C65">
      <w:pPr>
        <w:tabs>
          <w:tab w:val="center" w:pos="4820"/>
          <w:tab w:val="right" w:pos="9639"/>
        </w:tabs>
        <w:jc w:val="both"/>
        <w:rPr>
          <w:sz w:val="20"/>
          <w:szCs w:val="20"/>
        </w:rPr>
      </w:pPr>
      <w:r w:rsidRPr="00F102E3">
        <w:rPr>
          <w:szCs w:val="20"/>
        </w:rPr>
        <w:t>Savivaldybės meras</w:t>
      </w:r>
      <w:r w:rsidRPr="00F102E3">
        <w:rPr>
          <w:szCs w:val="20"/>
        </w:rPr>
        <w:tab/>
      </w:r>
      <w:r>
        <w:rPr>
          <w:szCs w:val="20"/>
        </w:rPr>
        <w:t xml:space="preserve">                                                                                                        Tadas Bartku</w:t>
      </w:r>
      <w:r w:rsidR="005F33B2">
        <w:rPr>
          <w:szCs w:val="20"/>
        </w:rPr>
        <w:t>s</w:t>
      </w:r>
    </w:p>
    <w:sectPr w:rsidR="00A5543E" w:rsidRPr="008A7C65" w:rsidSect="00AA7725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28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3ADF" w14:textId="77777777" w:rsidR="00750CD1" w:rsidRDefault="00750CD1" w:rsidP="00DB56F1">
      <w:r>
        <w:separator/>
      </w:r>
    </w:p>
  </w:endnote>
  <w:endnote w:type="continuationSeparator" w:id="0">
    <w:p w14:paraId="5AA5ED9E" w14:textId="77777777" w:rsidR="00750CD1" w:rsidRDefault="00750CD1" w:rsidP="00DB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62C3" w14:textId="77777777" w:rsidR="00750CD1" w:rsidRDefault="00750CD1" w:rsidP="00DB56F1">
      <w:r>
        <w:separator/>
      </w:r>
    </w:p>
  </w:footnote>
  <w:footnote w:type="continuationSeparator" w:id="0">
    <w:p w14:paraId="2A98D826" w14:textId="77777777" w:rsidR="00750CD1" w:rsidRDefault="00750CD1" w:rsidP="00DB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8A8C" w14:textId="61BEC188" w:rsidR="003F16C2" w:rsidRDefault="003F16C2" w:rsidP="003F16C2">
    <w:pPr>
      <w:pStyle w:val="Antrats"/>
    </w:pPr>
    <w:r>
      <w:t xml:space="preserve">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339688"/>
      <w:docPartObj>
        <w:docPartGallery w:val="Page Numbers (Top of Page)"/>
        <w:docPartUnique/>
      </w:docPartObj>
    </w:sdtPr>
    <w:sdtEndPr/>
    <w:sdtContent>
      <w:p w14:paraId="52E7A88A" w14:textId="66D0DB13" w:rsidR="006834BF" w:rsidRDefault="006834BF" w:rsidP="006834BF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DB">
          <w:rPr>
            <w:noProof/>
          </w:rPr>
          <w:t>3</w:t>
        </w:r>
        <w:r>
          <w:fldChar w:fldCharType="end"/>
        </w:r>
      </w:p>
    </w:sdtContent>
  </w:sdt>
  <w:p w14:paraId="79671F34" w14:textId="347DA31F" w:rsidR="00DB56F1" w:rsidRDefault="00DB56F1" w:rsidP="00DB56F1">
    <w:pPr>
      <w:pStyle w:val="Antrats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E2342" w14:textId="37435799" w:rsidR="00DB56F1" w:rsidRDefault="00DB56F1">
    <w:pPr>
      <w:pStyle w:val="Antrats"/>
      <w:jc w:val="center"/>
    </w:pPr>
  </w:p>
  <w:p w14:paraId="627B65C1" w14:textId="77777777" w:rsidR="00DB56F1" w:rsidRDefault="00DB56F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39C"/>
    <w:multiLevelType w:val="hybridMultilevel"/>
    <w:tmpl w:val="832250F8"/>
    <w:lvl w:ilvl="0" w:tplc="DA78C83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B755C9E"/>
    <w:multiLevelType w:val="hybridMultilevel"/>
    <w:tmpl w:val="702CBFA4"/>
    <w:lvl w:ilvl="0" w:tplc="3E4692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F5E6EC1"/>
    <w:multiLevelType w:val="multilevel"/>
    <w:tmpl w:val="7C0A311E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3" w15:restartNumberingAfterBreak="0">
    <w:nsid w:val="4D0A3704"/>
    <w:multiLevelType w:val="multilevel"/>
    <w:tmpl w:val="01E8616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" w15:restartNumberingAfterBreak="0">
    <w:nsid w:val="6F2C3C9F"/>
    <w:multiLevelType w:val="multilevel"/>
    <w:tmpl w:val="3B4E954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1"/>
    <w:rsid w:val="0000350D"/>
    <w:rsid w:val="000050E5"/>
    <w:rsid w:val="0003343F"/>
    <w:rsid w:val="00055D99"/>
    <w:rsid w:val="00060A6D"/>
    <w:rsid w:val="0006662F"/>
    <w:rsid w:val="00067C59"/>
    <w:rsid w:val="00072702"/>
    <w:rsid w:val="000732C4"/>
    <w:rsid w:val="0009015C"/>
    <w:rsid w:val="000A1FB9"/>
    <w:rsid w:val="000A4EFC"/>
    <w:rsid w:val="000B630D"/>
    <w:rsid w:val="000C3DCC"/>
    <w:rsid w:val="000F4B16"/>
    <w:rsid w:val="000F6466"/>
    <w:rsid w:val="000F7F23"/>
    <w:rsid w:val="00104784"/>
    <w:rsid w:val="00112BC6"/>
    <w:rsid w:val="0012410D"/>
    <w:rsid w:val="00145DF0"/>
    <w:rsid w:val="00151747"/>
    <w:rsid w:val="00154C6F"/>
    <w:rsid w:val="00156A91"/>
    <w:rsid w:val="00175ED6"/>
    <w:rsid w:val="001800AF"/>
    <w:rsid w:val="001832D3"/>
    <w:rsid w:val="00191232"/>
    <w:rsid w:val="00192A30"/>
    <w:rsid w:val="0019315F"/>
    <w:rsid w:val="00195F5E"/>
    <w:rsid w:val="001A5492"/>
    <w:rsid w:val="001A79D3"/>
    <w:rsid w:val="001B6A44"/>
    <w:rsid w:val="001C1EE2"/>
    <w:rsid w:val="001E3F91"/>
    <w:rsid w:val="001E7705"/>
    <w:rsid w:val="001F159B"/>
    <w:rsid w:val="001F21EF"/>
    <w:rsid w:val="001F4398"/>
    <w:rsid w:val="002103C3"/>
    <w:rsid w:val="00232DED"/>
    <w:rsid w:val="002436A3"/>
    <w:rsid w:val="00252AA7"/>
    <w:rsid w:val="00255329"/>
    <w:rsid w:val="00261A9B"/>
    <w:rsid w:val="00270558"/>
    <w:rsid w:val="0027124D"/>
    <w:rsid w:val="00283CB7"/>
    <w:rsid w:val="00291192"/>
    <w:rsid w:val="002A5A3C"/>
    <w:rsid w:val="002C3436"/>
    <w:rsid w:val="002D30FC"/>
    <w:rsid w:val="002D3F3F"/>
    <w:rsid w:val="002E15EE"/>
    <w:rsid w:val="002F0A8E"/>
    <w:rsid w:val="003121A8"/>
    <w:rsid w:val="00312B2B"/>
    <w:rsid w:val="00314146"/>
    <w:rsid w:val="0031617A"/>
    <w:rsid w:val="00317906"/>
    <w:rsid w:val="00317BBB"/>
    <w:rsid w:val="00341BC2"/>
    <w:rsid w:val="00345731"/>
    <w:rsid w:val="003469F3"/>
    <w:rsid w:val="0039316D"/>
    <w:rsid w:val="00394F9F"/>
    <w:rsid w:val="003A7C8B"/>
    <w:rsid w:val="003B06C9"/>
    <w:rsid w:val="003B5CD6"/>
    <w:rsid w:val="003B6FE6"/>
    <w:rsid w:val="003E6C05"/>
    <w:rsid w:val="003E7EE9"/>
    <w:rsid w:val="003E7FBE"/>
    <w:rsid w:val="003F16C2"/>
    <w:rsid w:val="003F5B2E"/>
    <w:rsid w:val="003F70C9"/>
    <w:rsid w:val="00402ABE"/>
    <w:rsid w:val="00411633"/>
    <w:rsid w:val="00415E99"/>
    <w:rsid w:val="004162B7"/>
    <w:rsid w:val="00433D32"/>
    <w:rsid w:val="00444BCC"/>
    <w:rsid w:val="00446423"/>
    <w:rsid w:val="00451043"/>
    <w:rsid w:val="004520AE"/>
    <w:rsid w:val="00452124"/>
    <w:rsid w:val="00454DB2"/>
    <w:rsid w:val="00467783"/>
    <w:rsid w:val="004750FD"/>
    <w:rsid w:val="00483943"/>
    <w:rsid w:val="00486AC6"/>
    <w:rsid w:val="004A42B9"/>
    <w:rsid w:val="004A49B8"/>
    <w:rsid w:val="004E792F"/>
    <w:rsid w:val="004F6143"/>
    <w:rsid w:val="00515427"/>
    <w:rsid w:val="00523CE2"/>
    <w:rsid w:val="00530CEC"/>
    <w:rsid w:val="00531C57"/>
    <w:rsid w:val="005438C4"/>
    <w:rsid w:val="00555040"/>
    <w:rsid w:val="0056789A"/>
    <w:rsid w:val="00576904"/>
    <w:rsid w:val="005873A6"/>
    <w:rsid w:val="005A09DE"/>
    <w:rsid w:val="005B548D"/>
    <w:rsid w:val="005C29C5"/>
    <w:rsid w:val="005E30BC"/>
    <w:rsid w:val="005F33B2"/>
    <w:rsid w:val="006178DB"/>
    <w:rsid w:val="00630C66"/>
    <w:rsid w:val="006335AD"/>
    <w:rsid w:val="00634191"/>
    <w:rsid w:val="00652956"/>
    <w:rsid w:val="00654EE5"/>
    <w:rsid w:val="00660B3B"/>
    <w:rsid w:val="00660DF9"/>
    <w:rsid w:val="00661049"/>
    <w:rsid w:val="00665D77"/>
    <w:rsid w:val="00670684"/>
    <w:rsid w:val="00670D55"/>
    <w:rsid w:val="00680E33"/>
    <w:rsid w:val="006834BF"/>
    <w:rsid w:val="006E5028"/>
    <w:rsid w:val="00705BA9"/>
    <w:rsid w:val="00706859"/>
    <w:rsid w:val="00716D9E"/>
    <w:rsid w:val="0071788F"/>
    <w:rsid w:val="00731A3B"/>
    <w:rsid w:val="0073566A"/>
    <w:rsid w:val="00750CD1"/>
    <w:rsid w:val="007534D6"/>
    <w:rsid w:val="00760B94"/>
    <w:rsid w:val="007634BA"/>
    <w:rsid w:val="00776123"/>
    <w:rsid w:val="00797765"/>
    <w:rsid w:val="00797B1F"/>
    <w:rsid w:val="007A1B63"/>
    <w:rsid w:val="007A5F1E"/>
    <w:rsid w:val="007A7550"/>
    <w:rsid w:val="007B19B0"/>
    <w:rsid w:val="007C5F17"/>
    <w:rsid w:val="007D27B6"/>
    <w:rsid w:val="007E3D70"/>
    <w:rsid w:val="007F6386"/>
    <w:rsid w:val="0082206D"/>
    <w:rsid w:val="008437FE"/>
    <w:rsid w:val="00882EB7"/>
    <w:rsid w:val="00891B45"/>
    <w:rsid w:val="008922AA"/>
    <w:rsid w:val="008A256C"/>
    <w:rsid w:val="008A2D52"/>
    <w:rsid w:val="008A462C"/>
    <w:rsid w:val="008A4AC2"/>
    <w:rsid w:val="008A7C65"/>
    <w:rsid w:val="008C7F3A"/>
    <w:rsid w:val="008D58AE"/>
    <w:rsid w:val="008E3E4A"/>
    <w:rsid w:val="008E3FE0"/>
    <w:rsid w:val="00902123"/>
    <w:rsid w:val="0092104B"/>
    <w:rsid w:val="00922FA9"/>
    <w:rsid w:val="009340C7"/>
    <w:rsid w:val="009505D2"/>
    <w:rsid w:val="0095222B"/>
    <w:rsid w:val="00966790"/>
    <w:rsid w:val="00976A4E"/>
    <w:rsid w:val="00986A11"/>
    <w:rsid w:val="00990ECB"/>
    <w:rsid w:val="00996672"/>
    <w:rsid w:val="009B466E"/>
    <w:rsid w:val="009B5AEE"/>
    <w:rsid w:val="009C1F9A"/>
    <w:rsid w:val="009D7751"/>
    <w:rsid w:val="009E07FA"/>
    <w:rsid w:val="009E0A3E"/>
    <w:rsid w:val="009E65E6"/>
    <w:rsid w:val="00A06BAD"/>
    <w:rsid w:val="00A210D5"/>
    <w:rsid w:val="00A2533D"/>
    <w:rsid w:val="00A31442"/>
    <w:rsid w:val="00A36665"/>
    <w:rsid w:val="00A43866"/>
    <w:rsid w:val="00A443EA"/>
    <w:rsid w:val="00A52646"/>
    <w:rsid w:val="00A5543E"/>
    <w:rsid w:val="00A619B5"/>
    <w:rsid w:val="00A646AB"/>
    <w:rsid w:val="00A711B4"/>
    <w:rsid w:val="00A90DCA"/>
    <w:rsid w:val="00AA04A0"/>
    <w:rsid w:val="00AA744E"/>
    <w:rsid w:val="00AA7725"/>
    <w:rsid w:val="00AB755C"/>
    <w:rsid w:val="00AC7EC9"/>
    <w:rsid w:val="00AD03ED"/>
    <w:rsid w:val="00AD0A95"/>
    <w:rsid w:val="00AD3475"/>
    <w:rsid w:val="00AD6CC3"/>
    <w:rsid w:val="00AF01B3"/>
    <w:rsid w:val="00AF0576"/>
    <w:rsid w:val="00AF21BD"/>
    <w:rsid w:val="00AF38C1"/>
    <w:rsid w:val="00AF47DF"/>
    <w:rsid w:val="00B35432"/>
    <w:rsid w:val="00B473FF"/>
    <w:rsid w:val="00B74794"/>
    <w:rsid w:val="00B779C5"/>
    <w:rsid w:val="00B91023"/>
    <w:rsid w:val="00B92F85"/>
    <w:rsid w:val="00BB0C32"/>
    <w:rsid w:val="00BB314C"/>
    <w:rsid w:val="00BB5C97"/>
    <w:rsid w:val="00BC3722"/>
    <w:rsid w:val="00BC4F04"/>
    <w:rsid w:val="00BC514B"/>
    <w:rsid w:val="00BD7DBD"/>
    <w:rsid w:val="00BE547F"/>
    <w:rsid w:val="00C05C3D"/>
    <w:rsid w:val="00C26E79"/>
    <w:rsid w:val="00C35310"/>
    <w:rsid w:val="00C43603"/>
    <w:rsid w:val="00C65377"/>
    <w:rsid w:val="00C71249"/>
    <w:rsid w:val="00C77BE6"/>
    <w:rsid w:val="00CA7DED"/>
    <w:rsid w:val="00CB5E16"/>
    <w:rsid w:val="00CD4812"/>
    <w:rsid w:val="00CF452E"/>
    <w:rsid w:val="00D06B95"/>
    <w:rsid w:val="00D26904"/>
    <w:rsid w:val="00D46147"/>
    <w:rsid w:val="00D55D4C"/>
    <w:rsid w:val="00D57070"/>
    <w:rsid w:val="00D61F07"/>
    <w:rsid w:val="00D6627C"/>
    <w:rsid w:val="00D72D9A"/>
    <w:rsid w:val="00D7423E"/>
    <w:rsid w:val="00D97621"/>
    <w:rsid w:val="00DA6704"/>
    <w:rsid w:val="00DB04C3"/>
    <w:rsid w:val="00DB56F1"/>
    <w:rsid w:val="00DE4FEC"/>
    <w:rsid w:val="00DE65A3"/>
    <w:rsid w:val="00DF1171"/>
    <w:rsid w:val="00DF356C"/>
    <w:rsid w:val="00DF4120"/>
    <w:rsid w:val="00DF7120"/>
    <w:rsid w:val="00E016E5"/>
    <w:rsid w:val="00E35C74"/>
    <w:rsid w:val="00E36E42"/>
    <w:rsid w:val="00E412F0"/>
    <w:rsid w:val="00E42B14"/>
    <w:rsid w:val="00E450B0"/>
    <w:rsid w:val="00E61873"/>
    <w:rsid w:val="00E720B2"/>
    <w:rsid w:val="00E73DFC"/>
    <w:rsid w:val="00E75E58"/>
    <w:rsid w:val="00E9791D"/>
    <w:rsid w:val="00EA26F5"/>
    <w:rsid w:val="00EA3439"/>
    <w:rsid w:val="00EA6D58"/>
    <w:rsid w:val="00ED13E5"/>
    <w:rsid w:val="00ED5F23"/>
    <w:rsid w:val="00EE2E04"/>
    <w:rsid w:val="00EF1591"/>
    <w:rsid w:val="00F1286D"/>
    <w:rsid w:val="00F209AA"/>
    <w:rsid w:val="00F31BDF"/>
    <w:rsid w:val="00F378A2"/>
    <w:rsid w:val="00F4707D"/>
    <w:rsid w:val="00F6703C"/>
    <w:rsid w:val="00F768EF"/>
    <w:rsid w:val="00F910E0"/>
    <w:rsid w:val="00F9273F"/>
    <w:rsid w:val="00FA3FC0"/>
    <w:rsid w:val="00FB2310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5AB3C"/>
  <w15:docId w15:val="{3EA00A1B-CD47-406F-9C4F-CBE66C91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4573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45731"/>
    <w:pPr>
      <w:tabs>
        <w:tab w:val="center" w:pos="4153"/>
        <w:tab w:val="right" w:pos="8306"/>
      </w:tabs>
      <w:ind w:firstLine="1134"/>
      <w:jc w:val="both"/>
    </w:pPr>
    <w:rPr>
      <w:rFonts w:ascii="TimesLT" w:hAnsi="TimesLT" w:cs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45731"/>
    <w:rPr>
      <w:rFonts w:ascii="TimesLT" w:hAnsi="TimesLT" w:cs="TimesLT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345731"/>
    <w:pPr>
      <w:jc w:val="both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345731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rsid w:val="0034573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4573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1286D"/>
    <w:pPr>
      <w:ind w:left="720"/>
    </w:pPr>
  </w:style>
  <w:style w:type="table" w:styleId="Lentelstinklelis">
    <w:name w:val="Table Grid"/>
    <w:basedOn w:val="prastojilentel"/>
    <w:uiPriority w:val="99"/>
    <w:locked/>
    <w:rsid w:val="00660B3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660B3B"/>
    <w:rPr>
      <w:rFonts w:cs="Times New Roman"/>
      <w:color w:val="0000FF"/>
      <w:u w:val="single"/>
    </w:rPr>
  </w:style>
  <w:style w:type="character" w:customStyle="1" w:styleId="Bodytext3NotBold">
    <w:name w:val="Body text (3) + Not Bold"/>
    <w:rsid w:val="0079776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DB56F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56F1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9E0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FD1CAF-4BB4-4214-BCAE-76471CC15E3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2023-06-12T08:07:00Z</cp:lastPrinted>
  <dcterms:created xsi:type="dcterms:W3CDTF">2024-11-15T08:31:00Z</dcterms:created>
  <dcterms:modified xsi:type="dcterms:W3CDTF">2024-11-15T08:31:00Z</dcterms:modified>
</cp:coreProperties>
</file>