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4D161" w14:textId="77777777" w:rsidR="00A9670A" w:rsidRDefault="00A9670A" w:rsidP="00A9670A"/>
    <w:p w14:paraId="72914FB3" w14:textId="77777777" w:rsidR="00A9670A" w:rsidRDefault="00A9670A" w:rsidP="00A9670A">
      <w:pPr>
        <w:pStyle w:val="Pavadinimas1"/>
        <w:ind w:left="180"/>
        <w:jc w:val="center"/>
        <w:rPr>
          <w:rFonts w:ascii="Times New Roman" w:hAnsi="Times New Roman"/>
          <w:sz w:val="24"/>
          <w:lang w:val="lt-LT"/>
        </w:rPr>
      </w:pPr>
      <w:r>
        <w:rPr>
          <w:rFonts w:ascii="Times New Roman" w:hAnsi="Times New Roman"/>
          <w:sz w:val="24"/>
          <w:lang w:val="lt-LT"/>
        </w:rPr>
        <w:t>Įsakymas</w:t>
      </w:r>
    </w:p>
    <w:p w14:paraId="4BAB8195" w14:textId="77777777" w:rsidR="00A9670A" w:rsidRPr="00D1358C" w:rsidRDefault="00A9670A" w:rsidP="00A9670A">
      <w:pPr>
        <w:pStyle w:val="Pavadinimas1"/>
        <w:ind w:left="0"/>
        <w:jc w:val="center"/>
        <w:rPr>
          <w:rFonts w:ascii="Times New Roman" w:hAnsi="Times New Roman"/>
          <w:sz w:val="24"/>
          <w:szCs w:val="24"/>
          <w:lang w:val="lt-LT"/>
        </w:rPr>
      </w:pPr>
      <w:r w:rsidRPr="00D1358C">
        <w:rPr>
          <w:rFonts w:ascii="Times New Roman" w:hAnsi="Times New Roman"/>
          <w:sz w:val="24"/>
          <w:szCs w:val="24"/>
          <w:lang w:val="lt-LT"/>
        </w:rPr>
        <w:t>DĖL</w:t>
      </w:r>
      <w:r w:rsidRPr="00D1358C">
        <w:rPr>
          <w:sz w:val="24"/>
          <w:szCs w:val="24"/>
        </w:rPr>
        <w:t xml:space="preserve"> Šilalės rajono savivaldybės administracijos direktoriaus</w:t>
      </w:r>
      <w:r w:rsidRPr="00D1358C">
        <w:rPr>
          <w:rFonts w:ascii="Times New Roman" w:hAnsi="Times New Roman"/>
          <w:sz w:val="24"/>
          <w:szCs w:val="24"/>
          <w:lang w:val="lt-LT"/>
        </w:rPr>
        <w:t xml:space="preserve"> 2018 m. sausio 30 d. įsakymo nr. dįv-95 „Dėl MEDŽIOKLĖS PLOTŲ VIENETŲ SUDARYMO IR JŲ RIBŲ PAKEITIMO KOMISIJOS  SUDARYMO“ pakeitimo </w:t>
      </w:r>
    </w:p>
    <w:p w14:paraId="0D971F34" w14:textId="77777777" w:rsidR="00A9670A" w:rsidRPr="00D1358C" w:rsidRDefault="00A9670A" w:rsidP="00A9670A">
      <w:pPr>
        <w:pStyle w:val="MAZAS"/>
        <w:rPr>
          <w:rFonts w:ascii="Times New Roman" w:hAnsi="Times New Roman"/>
          <w:color w:val="auto"/>
          <w:sz w:val="24"/>
          <w:szCs w:val="24"/>
          <w:lang w:val="lt-LT"/>
        </w:rPr>
      </w:pPr>
    </w:p>
    <w:p w14:paraId="7994BAD8" w14:textId="31631C70" w:rsidR="00A9670A" w:rsidRDefault="00803E2E" w:rsidP="00A9670A">
      <w:pPr>
        <w:pStyle w:val="ISTATYMAS"/>
        <w:rPr>
          <w:rFonts w:ascii="Times New Roman" w:hAnsi="Times New Roman"/>
          <w:sz w:val="24"/>
          <w:lang w:val="lt-LT"/>
        </w:rPr>
      </w:pPr>
      <w:r>
        <w:rPr>
          <w:rFonts w:ascii="Times New Roman" w:hAnsi="Times New Roman"/>
          <w:sz w:val="24"/>
          <w:lang w:val="lt-LT"/>
        </w:rPr>
        <w:t>2024 m. rugpjūčio 14</w:t>
      </w:r>
      <w:r w:rsidR="00A9670A">
        <w:rPr>
          <w:rFonts w:ascii="Times New Roman" w:hAnsi="Times New Roman"/>
          <w:sz w:val="24"/>
          <w:lang w:val="lt-LT"/>
        </w:rPr>
        <w:t xml:space="preserve"> d. Nr. DĮV-</w:t>
      </w:r>
      <w:r>
        <w:rPr>
          <w:rFonts w:ascii="Times New Roman" w:hAnsi="Times New Roman"/>
          <w:sz w:val="24"/>
          <w:lang w:val="lt-LT"/>
        </w:rPr>
        <w:t>481</w:t>
      </w:r>
      <w:bookmarkStart w:id="0" w:name="_GoBack"/>
      <w:bookmarkEnd w:id="0"/>
    </w:p>
    <w:p w14:paraId="59D0F012" w14:textId="77777777" w:rsidR="00A9670A" w:rsidRDefault="00A9670A" w:rsidP="00A9670A">
      <w:pPr>
        <w:pStyle w:val="ISTATYMAS"/>
        <w:rPr>
          <w:rFonts w:ascii="Times New Roman" w:hAnsi="Times New Roman"/>
          <w:sz w:val="24"/>
          <w:lang w:val="lt-LT"/>
        </w:rPr>
      </w:pPr>
      <w:r>
        <w:rPr>
          <w:rFonts w:ascii="Times New Roman" w:hAnsi="Times New Roman"/>
          <w:sz w:val="24"/>
          <w:lang w:val="lt-LT"/>
        </w:rPr>
        <w:t>Šilalė</w:t>
      </w:r>
    </w:p>
    <w:p w14:paraId="3F96C944" w14:textId="77777777" w:rsidR="00A9670A" w:rsidRDefault="00A9670A" w:rsidP="00A9670A"/>
    <w:p w14:paraId="16B410AB" w14:textId="77777777" w:rsidR="00A9670A" w:rsidRDefault="00A9670A" w:rsidP="00A9670A">
      <w:pPr>
        <w:ind w:firstLine="851"/>
        <w:jc w:val="both"/>
      </w:pPr>
      <w:r w:rsidRPr="00673D8E">
        <w:t>Vadovaudamasis Lietuvos Respublik</w:t>
      </w:r>
      <w:r>
        <w:t>os vietos savivaldos įstatymo 34 straipsnio 6 dalies 2 punktu ir atsižvelgdamas Aplinkos apsaugos departamento prie Aplinkos ministerijos informaciją apie deleguotą asmenį:</w:t>
      </w:r>
    </w:p>
    <w:p w14:paraId="14F0373B" w14:textId="77777777" w:rsidR="00A9670A" w:rsidRDefault="00A9670A" w:rsidP="00A9670A">
      <w:pPr>
        <w:ind w:firstLine="851"/>
        <w:jc w:val="both"/>
      </w:pPr>
      <w:r>
        <w:t>1. P a k e i č i u Šilalės rajono savivaldybės administracijos direktoriaus 2018 m. sausio 30 d. įsakymą Nr. DĮV-95 „Dėl  Medžioklės plotų vienetų sudarymo ir jų ribų pakeitimo komisijos sudarymo“ ir 1 punktą  išdėstau taip:</w:t>
      </w:r>
    </w:p>
    <w:p w14:paraId="5E83945E" w14:textId="0EC3F938" w:rsidR="00A9670A" w:rsidRDefault="00A9670A" w:rsidP="00A9670A">
      <w:pPr>
        <w:ind w:firstLine="851"/>
        <w:jc w:val="both"/>
      </w:pPr>
      <w:r>
        <w:t xml:space="preserve">„1.1. Komisijos pirmininkas – Andrius </w:t>
      </w:r>
      <w:proofErr w:type="spellStart"/>
      <w:r>
        <w:t>Jančauskas</w:t>
      </w:r>
      <w:proofErr w:type="spellEnd"/>
      <w:r>
        <w:t xml:space="preserve">, Šilalės rajono savivaldybės administracijos (toliau </w:t>
      </w:r>
      <w:r w:rsidR="00AD79B2">
        <w:t>–</w:t>
      </w:r>
      <w:r>
        <w:t xml:space="preserve"> Administracijos) direktorius;</w:t>
      </w:r>
    </w:p>
    <w:p w14:paraId="78DFD45A" w14:textId="77777777" w:rsidR="00A9670A" w:rsidRDefault="00A9670A" w:rsidP="00A9670A">
      <w:pPr>
        <w:ind w:firstLine="851"/>
        <w:jc w:val="both"/>
      </w:pPr>
      <w:r>
        <w:t xml:space="preserve">1.2. Komisijos sekretorė – Aušra </w:t>
      </w:r>
      <w:proofErr w:type="spellStart"/>
      <w:r>
        <w:t>Etminienė</w:t>
      </w:r>
      <w:proofErr w:type="spellEnd"/>
      <w:r>
        <w:t>, Administracijos Kaimo reikalų ir aplinkosaugos skyriaus vyriausioji specialistė;</w:t>
      </w:r>
    </w:p>
    <w:p w14:paraId="3DE28AB7" w14:textId="77777777" w:rsidR="00A9670A" w:rsidRDefault="00A9670A" w:rsidP="00A9670A">
      <w:pPr>
        <w:ind w:firstLine="851"/>
        <w:jc w:val="both"/>
      </w:pPr>
      <w:r>
        <w:t xml:space="preserve">1.3. Aivaras </w:t>
      </w:r>
      <w:proofErr w:type="spellStart"/>
      <w:r>
        <w:t>Betingis</w:t>
      </w:r>
      <w:proofErr w:type="spellEnd"/>
      <w:r>
        <w:t xml:space="preserve"> – Nacionalinės žemės tarnybos prie Aplinkos ministerijos Klaipėdos apygardos žemės tvarkymo ir administravimo skyriaus vyriausiasis specialistas;</w:t>
      </w:r>
    </w:p>
    <w:p w14:paraId="36F05870" w14:textId="239C6750" w:rsidR="00A9670A" w:rsidRDefault="00A9670A" w:rsidP="00A9670A">
      <w:pPr>
        <w:ind w:firstLine="851"/>
        <w:jc w:val="both"/>
      </w:pPr>
      <w:r>
        <w:t xml:space="preserve">1.4. Virginija </w:t>
      </w:r>
      <w:proofErr w:type="spellStart"/>
      <w:r>
        <w:t>Bukauskienė</w:t>
      </w:r>
      <w:proofErr w:type="spellEnd"/>
      <w:r>
        <w:t xml:space="preserve"> – Administracijos Kaimo reikalų ir aplinkosaugos skyriaus vedėja</w:t>
      </w:r>
      <w:r w:rsidR="00AD79B2">
        <w:t>;</w:t>
      </w:r>
    </w:p>
    <w:p w14:paraId="3D7D7EE1" w14:textId="77777777" w:rsidR="00A9670A" w:rsidRDefault="00A9670A" w:rsidP="00A9670A">
      <w:pPr>
        <w:ind w:firstLine="851"/>
        <w:jc w:val="both"/>
      </w:pPr>
      <w:r>
        <w:t>1.5. Artūras Mikalauskas – Administracijos Teisės, personalo ir civilinės metrikacijos skyriaus vedėjas;</w:t>
      </w:r>
    </w:p>
    <w:p w14:paraId="12794E70" w14:textId="77777777" w:rsidR="00A9670A" w:rsidRDefault="00A9670A" w:rsidP="00A9670A">
      <w:pPr>
        <w:ind w:firstLine="851"/>
        <w:jc w:val="both"/>
      </w:pPr>
      <w:r>
        <w:t>1.6. Vytautas Mockus – Aplinkos apsaugos departamento prie Aplinkos ministerijos Gyvosios gamtos apsaugos departamento Šilutės gyvosios gamtos apsaugos skyriaus vyresnysis specialistas;</w:t>
      </w:r>
    </w:p>
    <w:p w14:paraId="52C2EA37" w14:textId="77777777" w:rsidR="00A9670A" w:rsidRDefault="00A9670A" w:rsidP="00A9670A">
      <w:pPr>
        <w:ind w:firstLine="851"/>
        <w:jc w:val="both"/>
      </w:pPr>
      <w:r>
        <w:t>1.7. Gintaras Stankevičius – Valstybinės miškų urėdijos Tauragės regioninio padalinio Batakių girininkijos girininkas;</w:t>
      </w:r>
    </w:p>
    <w:p w14:paraId="1AA01D6B" w14:textId="77777777" w:rsidR="00A9670A" w:rsidRDefault="00A9670A" w:rsidP="00A9670A">
      <w:pPr>
        <w:ind w:firstLine="851"/>
        <w:jc w:val="both"/>
      </w:pPr>
      <w:r>
        <w:t xml:space="preserve">1.8. Algirdas </w:t>
      </w:r>
      <w:proofErr w:type="spellStart"/>
      <w:r>
        <w:t>Taroza</w:t>
      </w:r>
      <w:proofErr w:type="spellEnd"/>
      <w:r>
        <w:t xml:space="preserve"> – Lietuvos ūkininkų sąjungos Šilalės skyriaus pirmininkas;</w:t>
      </w:r>
    </w:p>
    <w:p w14:paraId="0B9558C2" w14:textId="77777777" w:rsidR="00A9670A" w:rsidRDefault="00A9670A" w:rsidP="00A9670A">
      <w:pPr>
        <w:ind w:firstLine="851"/>
        <w:jc w:val="both"/>
      </w:pPr>
      <w:r>
        <w:t>1.9. Antanas Tarvydas – Lietuvos miško ir žemės savininkų asociacijos narys, miško savininkas, jo nesant – Kęstutis Tarvydas, Lietuvos miško ir žemės savininkų asociacijos narys, miško savininkas;</w:t>
      </w:r>
    </w:p>
    <w:p w14:paraId="7B7AB781" w14:textId="045124AB" w:rsidR="00A9670A" w:rsidRDefault="00A9670A" w:rsidP="00A9670A">
      <w:pPr>
        <w:ind w:firstLine="851"/>
        <w:jc w:val="both"/>
      </w:pPr>
      <w:r>
        <w:t xml:space="preserve">1.10. Genadijus </w:t>
      </w:r>
      <w:proofErr w:type="spellStart"/>
      <w:r>
        <w:t>Zbarauskas</w:t>
      </w:r>
      <w:proofErr w:type="spellEnd"/>
      <w:r>
        <w:t xml:space="preserve"> – Lietuvos medžiotojų ir žvejų draugijos Šilalės skyriaus pirmininkas</w:t>
      </w:r>
      <w:r w:rsidR="002006AB">
        <w:t>“</w:t>
      </w:r>
      <w:r w:rsidR="00AD79B2">
        <w:t>.</w:t>
      </w:r>
    </w:p>
    <w:p w14:paraId="7F3C7C3E" w14:textId="6142CA8C" w:rsidR="00AD79B2" w:rsidRDefault="00A9670A" w:rsidP="00A9670A">
      <w:pPr>
        <w:ind w:firstLine="851"/>
        <w:jc w:val="both"/>
      </w:pPr>
      <w:r>
        <w:t>2.</w:t>
      </w:r>
      <w:r w:rsidR="00203A65">
        <w:t xml:space="preserve"> </w:t>
      </w:r>
      <w:r w:rsidR="00AD79B2">
        <w:t>P r i p a ž į s t u netekusiais galios Šilalės rajono savivaldybės administracijos direktoriaus įsakymus: 2021 m. gruodžio 1 d. Nr. DĮV-1226 „D</w:t>
      </w:r>
      <w:r w:rsidR="00AD79B2" w:rsidRPr="00AD79B2">
        <w:t xml:space="preserve">ėl </w:t>
      </w:r>
      <w:r w:rsidR="00AD79B2">
        <w:t>Š</w:t>
      </w:r>
      <w:r w:rsidR="00AD79B2" w:rsidRPr="00AD79B2">
        <w:t xml:space="preserve">ilalės rajono savivaldybės administracijos direktoriaus 2018 m. sausio 30 d. įsakymo </w:t>
      </w:r>
      <w:r w:rsidR="00AD79B2">
        <w:t>N</w:t>
      </w:r>
      <w:r w:rsidR="00AD79B2" w:rsidRPr="00AD79B2">
        <w:t xml:space="preserve">r. </w:t>
      </w:r>
      <w:r w:rsidR="00AD79B2">
        <w:t>DĮV</w:t>
      </w:r>
      <w:r w:rsidR="00AD79B2" w:rsidRPr="00AD79B2">
        <w:t>-95 „</w:t>
      </w:r>
      <w:r w:rsidR="00AD79B2">
        <w:t>D</w:t>
      </w:r>
      <w:r w:rsidR="00AD79B2" w:rsidRPr="00AD79B2">
        <w:t xml:space="preserve">ėl </w:t>
      </w:r>
      <w:r w:rsidR="00AD79B2">
        <w:t>M</w:t>
      </w:r>
      <w:r w:rsidR="00AD79B2" w:rsidRPr="00AD79B2">
        <w:t>edžioklės plotų vienetų sudarymo ir jų ribų pakeitimo komisijos  sudarymo“ pakeitimo</w:t>
      </w:r>
      <w:r w:rsidR="00AD79B2">
        <w:t>“; 2024 m. birželio 26 d. Nr. DĮV-381 „D</w:t>
      </w:r>
      <w:r w:rsidR="00AD79B2" w:rsidRPr="00AD79B2">
        <w:t xml:space="preserve">ėl </w:t>
      </w:r>
      <w:r w:rsidR="00AD79B2">
        <w:t>Š</w:t>
      </w:r>
      <w:r w:rsidR="00AD79B2" w:rsidRPr="00AD79B2">
        <w:t xml:space="preserve">ilalės rajono savivaldybės administracijos direktoriaus 2018 m. sausio 30 d. įsakymo </w:t>
      </w:r>
      <w:r w:rsidR="00AD79B2">
        <w:t>N</w:t>
      </w:r>
      <w:r w:rsidR="00AD79B2" w:rsidRPr="00AD79B2">
        <w:t xml:space="preserve">r. </w:t>
      </w:r>
      <w:r w:rsidR="00AD79B2">
        <w:t>DĮV</w:t>
      </w:r>
      <w:r w:rsidR="00AD79B2" w:rsidRPr="00AD79B2">
        <w:t>-95 „</w:t>
      </w:r>
      <w:r w:rsidR="00AD79B2">
        <w:t>D</w:t>
      </w:r>
      <w:r w:rsidR="00AD79B2" w:rsidRPr="00AD79B2">
        <w:t xml:space="preserve">ėl </w:t>
      </w:r>
      <w:r w:rsidR="00AD79B2">
        <w:t>M</w:t>
      </w:r>
      <w:r w:rsidR="00AD79B2" w:rsidRPr="00AD79B2">
        <w:t>edžioklės plotų vienetų sudarymo ir jų ribų pakeitimo komisijos  sudarymo“ pakeitimo</w:t>
      </w:r>
      <w:r w:rsidR="00AD79B2">
        <w:t>“; 2024 m. liepos 29 d. Nr. DĮV-455 „D</w:t>
      </w:r>
      <w:r w:rsidR="00AD79B2" w:rsidRPr="00AD79B2">
        <w:t xml:space="preserve">ėl </w:t>
      </w:r>
      <w:r w:rsidR="00AD79B2">
        <w:t>Š</w:t>
      </w:r>
      <w:r w:rsidR="00AD79B2" w:rsidRPr="00AD79B2">
        <w:t xml:space="preserve">ilalės rajono savivaldybės administracijos direktoriaus 2018 m. sausio 30 d. įsakymo </w:t>
      </w:r>
      <w:r w:rsidR="00AD79B2">
        <w:t>N</w:t>
      </w:r>
      <w:r w:rsidR="00AD79B2" w:rsidRPr="00AD79B2">
        <w:t xml:space="preserve">r. </w:t>
      </w:r>
      <w:r w:rsidR="00AD79B2">
        <w:t>DĮV</w:t>
      </w:r>
      <w:r w:rsidR="00AD79B2" w:rsidRPr="00AD79B2">
        <w:t>-95 „</w:t>
      </w:r>
      <w:r w:rsidR="00AD79B2">
        <w:t>D</w:t>
      </w:r>
      <w:r w:rsidR="00AD79B2" w:rsidRPr="00AD79B2">
        <w:t xml:space="preserve">ėl </w:t>
      </w:r>
      <w:r w:rsidR="00AD79B2">
        <w:t>M</w:t>
      </w:r>
      <w:r w:rsidR="00AD79B2" w:rsidRPr="00AD79B2">
        <w:t>edžioklės plotų vienetų sudarymo ir jų ribų pakeitimo komisijos  sudarymo“ pakeitimo</w:t>
      </w:r>
      <w:r w:rsidR="00AD79B2">
        <w:t>“.</w:t>
      </w:r>
    </w:p>
    <w:p w14:paraId="2DDED670" w14:textId="0DDAE7AC" w:rsidR="00A9670A" w:rsidRDefault="00AD79B2" w:rsidP="00A9670A">
      <w:pPr>
        <w:ind w:firstLine="851"/>
        <w:jc w:val="both"/>
      </w:pPr>
      <w:r>
        <w:t>3.</w:t>
      </w:r>
      <w:r w:rsidR="00A9670A">
        <w:t xml:space="preserve"> P a v e d u  paskelbti šį įsakymą Šilalės rajono savivaldybės interneto svetainėje </w:t>
      </w:r>
      <w:hyperlink r:id="rId6" w:history="1">
        <w:r w:rsidR="00A9670A" w:rsidRPr="00530CB4">
          <w:rPr>
            <w:rStyle w:val="Hipersaitas"/>
          </w:rPr>
          <w:t>www.silale.lt</w:t>
        </w:r>
      </w:hyperlink>
      <w:r w:rsidR="00A9670A" w:rsidRPr="00530CB4">
        <w:t>.</w:t>
      </w:r>
    </w:p>
    <w:p w14:paraId="58D542DB" w14:textId="77777777" w:rsidR="00A9670A" w:rsidRDefault="00A9670A" w:rsidP="00A9670A">
      <w:pPr>
        <w:ind w:firstLine="851"/>
        <w:jc w:val="both"/>
      </w:pPr>
      <w:r w:rsidRPr="00E037B2">
        <w:lastRenderedPageBreak/>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history="1">
        <w:r w:rsidRPr="00E037B2">
          <w:rPr>
            <w:rStyle w:val="Hipersaitas"/>
          </w:rPr>
          <w:t>https://e.teismas.lt</w:t>
        </w:r>
      </w:hyperlink>
      <w:r w:rsidRPr="00E037B2">
        <w:t>) per vieną mėnesį nuo šio įsakymo paskelbimo dienos</w:t>
      </w:r>
      <w:r>
        <w:t xml:space="preserve">. </w:t>
      </w:r>
    </w:p>
    <w:p w14:paraId="08729FEE" w14:textId="77777777" w:rsidR="00A9670A" w:rsidRDefault="00A9670A" w:rsidP="00A9670A"/>
    <w:p w14:paraId="306E352B" w14:textId="77777777" w:rsidR="00A9670A" w:rsidRDefault="00A9670A" w:rsidP="00A9670A"/>
    <w:p w14:paraId="0EFA85F2" w14:textId="77777777" w:rsidR="00A9670A" w:rsidRDefault="00A9670A" w:rsidP="00A9670A">
      <w:r>
        <w:t xml:space="preserve">Administracijos direktorius                                                                                     Andrius </w:t>
      </w:r>
      <w:proofErr w:type="spellStart"/>
      <w:r>
        <w:t>Jančauskas</w:t>
      </w:r>
      <w:proofErr w:type="spellEnd"/>
      <w:r>
        <w:t xml:space="preserve"> </w:t>
      </w:r>
    </w:p>
    <w:p w14:paraId="45547AE7" w14:textId="77777777" w:rsidR="003613A6" w:rsidRDefault="003613A6"/>
    <w:sectPr w:rsidR="003613A6" w:rsidSect="00AD79B2">
      <w:headerReference w:type="even" r:id="rId8"/>
      <w:headerReference w:type="defaul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5F05" w14:textId="77777777" w:rsidR="00EF3120" w:rsidRDefault="00EF3120" w:rsidP="00A9670A">
      <w:r>
        <w:separator/>
      </w:r>
    </w:p>
  </w:endnote>
  <w:endnote w:type="continuationSeparator" w:id="0">
    <w:p w14:paraId="2AE1EEA4" w14:textId="77777777" w:rsidR="00EF3120" w:rsidRDefault="00EF3120" w:rsidP="00A9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AC71" w14:textId="77777777" w:rsidR="00EF3120" w:rsidRDefault="00EF3120" w:rsidP="00A9670A">
      <w:r>
        <w:separator/>
      </w:r>
    </w:p>
  </w:footnote>
  <w:footnote w:type="continuationSeparator" w:id="0">
    <w:p w14:paraId="1F93FF4D" w14:textId="77777777" w:rsidR="00EF3120" w:rsidRDefault="00EF3120" w:rsidP="00A9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141461"/>
      <w:docPartObj>
        <w:docPartGallery w:val="Page Numbers (Top of Page)"/>
        <w:docPartUnique/>
      </w:docPartObj>
    </w:sdtPr>
    <w:sdtEndPr/>
    <w:sdtContent>
      <w:p w14:paraId="76B727FF" w14:textId="1D8C850B" w:rsidR="00AD79B2" w:rsidRDefault="00AD79B2">
        <w:pPr>
          <w:pStyle w:val="Antrats"/>
          <w:jc w:val="center"/>
        </w:pPr>
        <w:r>
          <w:fldChar w:fldCharType="begin"/>
        </w:r>
        <w:r>
          <w:instrText>PAGE   \* MERGEFORMAT</w:instrText>
        </w:r>
        <w:r>
          <w:fldChar w:fldCharType="separate"/>
        </w:r>
        <w:r w:rsidR="00803E2E">
          <w:rPr>
            <w:noProof/>
          </w:rPr>
          <w:t>2</w:t>
        </w:r>
        <w:r>
          <w:fldChar w:fldCharType="end"/>
        </w:r>
      </w:p>
    </w:sdtContent>
  </w:sdt>
  <w:p w14:paraId="44C3DD4C" w14:textId="77777777" w:rsidR="00AD79B2" w:rsidRDefault="00AD79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5AA67" w14:textId="77777777" w:rsidR="00A9670A" w:rsidRDefault="00A9670A" w:rsidP="00A9670A">
    <w:pPr>
      <w:jc w:val="center"/>
    </w:pPr>
    <w:r>
      <w:rPr>
        <w:noProof/>
      </w:rPr>
      <w:drawing>
        <wp:inline distT="0" distB="0" distL="0" distR="0" wp14:anchorId="6872CFA1" wp14:editId="1794459B">
          <wp:extent cx="542925" cy="62865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3372975" w14:textId="77777777" w:rsidR="00A9670A" w:rsidRPr="00212551" w:rsidRDefault="00A9670A" w:rsidP="00A9670A">
    <w:pPr>
      <w:jc w:val="center"/>
      <w:rPr>
        <w:b/>
        <w:caps/>
      </w:rPr>
    </w:pPr>
    <w:r w:rsidRPr="00212551">
      <w:rPr>
        <w:b/>
        <w:caps/>
      </w:rPr>
      <w:t>Šilalės rajono savivaldybės administracijOS</w:t>
    </w:r>
  </w:p>
  <w:p w14:paraId="163E2088" w14:textId="77777777" w:rsidR="00A9670A" w:rsidRPr="00212551" w:rsidRDefault="00A9670A" w:rsidP="00A9670A">
    <w:pPr>
      <w:jc w:val="center"/>
      <w:rPr>
        <w:b/>
        <w:caps/>
      </w:rPr>
    </w:pPr>
    <w:r w:rsidRPr="00212551">
      <w:rPr>
        <w:b/>
        <w:caps/>
      </w:rPr>
      <w:t>DIREKTORIUS</w:t>
    </w:r>
  </w:p>
  <w:p w14:paraId="04C58C68" w14:textId="77777777" w:rsidR="00A9670A" w:rsidRPr="00A9670A" w:rsidRDefault="00A9670A" w:rsidP="00A9670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0A"/>
    <w:rsid w:val="002006AB"/>
    <w:rsid w:val="00203A65"/>
    <w:rsid w:val="00226AD3"/>
    <w:rsid w:val="00233C37"/>
    <w:rsid w:val="00247F9D"/>
    <w:rsid w:val="002C424C"/>
    <w:rsid w:val="003613A6"/>
    <w:rsid w:val="003D414E"/>
    <w:rsid w:val="0043731E"/>
    <w:rsid w:val="00591963"/>
    <w:rsid w:val="00666871"/>
    <w:rsid w:val="006F03C7"/>
    <w:rsid w:val="00803E2E"/>
    <w:rsid w:val="008200BC"/>
    <w:rsid w:val="008F2283"/>
    <w:rsid w:val="009F3740"/>
    <w:rsid w:val="00A9670A"/>
    <w:rsid w:val="00AD79B2"/>
    <w:rsid w:val="00EF3120"/>
    <w:rsid w:val="00F0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73BDA"/>
  <w15:chartTrackingRefBased/>
  <w15:docId w15:val="{4E819CA7-94D4-49C1-85B3-826B8218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70A"/>
    <w:rPr>
      <w:rFonts w:eastAsia="Times New Roman" w:cs="Times New Roman"/>
      <w:kern w:val="0"/>
      <w:szCs w:val="24"/>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A9670A"/>
    <w:rPr>
      <w:color w:val="0000FF"/>
      <w:u w:val="single"/>
    </w:rPr>
  </w:style>
  <w:style w:type="paragraph" w:customStyle="1" w:styleId="ISTATYMAS">
    <w:name w:val="ISTATYMAS"/>
    <w:rsid w:val="00A9670A"/>
    <w:pPr>
      <w:autoSpaceDE w:val="0"/>
      <w:autoSpaceDN w:val="0"/>
      <w:adjustRightInd w:val="0"/>
      <w:jc w:val="center"/>
    </w:pPr>
    <w:rPr>
      <w:rFonts w:ascii="TimesLT" w:eastAsia="Times New Roman" w:hAnsi="TimesLT" w:cs="Times New Roman"/>
      <w:kern w:val="0"/>
      <w:sz w:val="20"/>
      <w:szCs w:val="20"/>
      <w:lang w:val="en-US"/>
      <w14:ligatures w14:val="none"/>
    </w:rPr>
  </w:style>
  <w:style w:type="paragraph" w:customStyle="1" w:styleId="Pavadinimas1">
    <w:name w:val="Pavadinimas1"/>
    <w:rsid w:val="00A9670A"/>
    <w:pPr>
      <w:autoSpaceDE w:val="0"/>
      <w:autoSpaceDN w:val="0"/>
      <w:adjustRightInd w:val="0"/>
      <w:ind w:left="850"/>
    </w:pPr>
    <w:rPr>
      <w:rFonts w:ascii="TimesLT" w:eastAsia="Times New Roman" w:hAnsi="TimesLT" w:cs="Times New Roman"/>
      <w:b/>
      <w:bCs/>
      <w:caps/>
      <w:kern w:val="0"/>
      <w:sz w:val="22"/>
      <w:lang w:val="en-US"/>
      <w14:ligatures w14:val="none"/>
    </w:rPr>
  </w:style>
  <w:style w:type="paragraph" w:customStyle="1" w:styleId="MAZAS">
    <w:name w:val="MAZAS"/>
    <w:rsid w:val="00A9670A"/>
    <w:pPr>
      <w:autoSpaceDE w:val="0"/>
      <w:autoSpaceDN w:val="0"/>
      <w:adjustRightInd w:val="0"/>
      <w:ind w:firstLine="312"/>
      <w:jc w:val="both"/>
    </w:pPr>
    <w:rPr>
      <w:rFonts w:ascii="TimesLT" w:eastAsia="Times New Roman" w:hAnsi="TimesLT" w:cs="Times New Roman"/>
      <w:color w:val="000000"/>
      <w:kern w:val="0"/>
      <w:sz w:val="8"/>
      <w:szCs w:val="8"/>
      <w:lang w:val="en-US"/>
      <w14:ligatures w14:val="none"/>
    </w:rPr>
  </w:style>
  <w:style w:type="paragraph" w:styleId="Antrats">
    <w:name w:val="header"/>
    <w:basedOn w:val="prastasis"/>
    <w:link w:val="AntratsDiagrama"/>
    <w:uiPriority w:val="99"/>
    <w:unhideWhenUsed/>
    <w:rsid w:val="00A9670A"/>
    <w:pPr>
      <w:tabs>
        <w:tab w:val="center" w:pos="4819"/>
        <w:tab w:val="right" w:pos="9638"/>
      </w:tabs>
    </w:pPr>
  </w:style>
  <w:style w:type="character" w:customStyle="1" w:styleId="AntratsDiagrama">
    <w:name w:val="Antraštės Diagrama"/>
    <w:basedOn w:val="Numatytasispastraiposriftas"/>
    <w:link w:val="Antrats"/>
    <w:uiPriority w:val="99"/>
    <w:rsid w:val="00A9670A"/>
    <w:rPr>
      <w:rFonts w:eastAsia="Times New Roman" w:cs="Times New Roman"/>
      <w:kern w:val="0"/>
      <w:szCs w:val="24"/>
      <w:lang w:val="lt-LT" w:eastAsia="lt-LT"/>
      <w14:ligatures w14:val="none"/>
    </w:rPr>
  </w:style>
  <w:style w:type="paragraph" w:styleId="Porat">
    <w:name w:val="footer"/>
    <w:basedOn w:val="prastasis"/>
    <w:link w:val="PoratDiagrama"/>
    <w:uiPriority w:val="99"/>
    <w:unhideWhenUsed/>
    <w:rsid w:val="00A9670A"/>
    <w:pPr>
      <w:tabs>
        <w:tab w:val="center" w:pos="4819"/>
        <w:tab w:val="right" w:pos="9638"/>
      </w:tabs>
    </w:pPr>
  </w:style>
  <w:style w:type="character" w:customStyle="1" w:styleId="PoratDiagrama">
    <w:name w:val="Poraštė Diagrama"/>
    <w:basedOn w:val="Numatytasispastraiposriftas"/>
    <w:link w:val="Porat"/>
    <w:uiPriority w:val="99"/>
    <w:rsid w:val="00A9670A"/>
    <w:rPr>
      <w:rFonts w:eastAsia="Times New Roman" w:cs="Times New Roman"/>
      <w:kern w:val="0"/>
      <w:szCs w:val="24"/>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teism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7CF9A3-4C17-42CF-8D77-3CB2DC32115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2256</Words>
  <Characters>1287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2024-08-14T08:35:00Z</dcterms:created>
  <dcterms:modified xsi:type="dcterms:W3CDTF">2024-08-14T08:35:00Z</dcterms:modified>
</cp:coreProperties>
</file>