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B2CBF" w14:textId="77777777" w:rsidR="00E95D93" w:rsidRPr="00E95D93" w:rsidRDefault="00E95D93" w:rsidP="004E5376">
      <w:pPr>
        <w:tabs>
          <w:tab w:val="center" w:pos="4320"/>
          <w:tab w:val="right" w:pos="8640"/>
        </w:tabs>
        <w:ind w:firstLine="142"/>
        <w:jc w:val="center"/>
        <w:rPr>
          <w:rFonts w:eastAsia="Times New Roman" w:cs="Times New Roman"/>
          <w:kern w:val="0"/>
          <w:sz w:val="12"/>
          <w:szCs w:val="20"/>
          <w:lang w:eastAsia="lt-LT"/>
          <w14:ligatures w14:val="none"/>
        </w:rPr>
      </w:pPr>
      <w:r w:rsidRPr="00E95D93">
        <w:rPr>
          <w:rFonts w:eastAsia="Times New Roman" w:cs="Times New Roman"/>
          <w:noProof/>
          <w:kern w:val="0"/>
          <w:sz w:val="12"/>
          <w:szCs w:val="20"/>
          <w:lang w:eastAsia="lt-LT"/>
          <w14:ligatures w14:val="none"/>
        </w:rPr>
        <w:drawing>
          <wp:inline distT="0" distB="0" distL="0" distR="0" wp14:anchorId="5A869DEF" wp14:editId="7965C4BE">
            <wp:extent cx="572770" cy="70739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 cy="707390"/>
                    </a:xfrm>
                    <a:prstGeom prst="rect">
                      <a:avLst/>
                    </a:prstGeom>
                    <a:noFill/>
                  </pic:spPr>
                </pic:pic>
              </a:graphicData>
            </a:graphic>
          </wp:inline>
        </w:drawing>
      </w:r>
    </w:p>
    <w:p w14:paraId="3EF03F47" w14:textId="77777777" w:rsidR="00E95D93" w:rsidRPr="00E95D93" w:rsidRDefault="00E95D93" w:rsidP="00797DD5">
      <w:pPr>
        <w:tabs>
          <w:tab w:val="center" w:pos="4320"/>
          <w:tab w:val="right" w:pos="8640"/>
        </w:tabs>
        <w:jc w:val="center"/>
        <w:rPr>
          <w:rFonts w:eastAsia="Times New Roman" w:cs="Times New Roman"/>
          <w:b/>
          <w:kern w:val="0"/>
          <w:szCs w:val="20"/>
          <w:lang w:eastAsia="lt-LT"/>
          <w14:ligatures w14:val="none"/>
        </w:rPr>
      </w:pPr>
      <w:r w:rsidRPr="00E95D93">
        <w:rPr>
          <w:rFonts w:eastAsia="Times New Roman" w:cs="Times New Roman"/>
          <w:b/>
          <w:kern w:val="0"/>
          <w:szCs w:val="20"/>
          <w:lang w:eastAsia="lt-LT"/>
          <w14:ligatures w14:val="none"/>
        </w:rPr>
        <w:t>ŠILALĖS RAJONO SAVIVALDYBĖS ADMINISTRACIJOS</w:t>
      </w:r>
    </w:p>
    <w:p w14:paraId="21B860DC" w14:textId="77777777" w:rsidR="00E95D93" w:rsidRPr="00E95D93" w:rsidRDefault="00E95D93" w:rsidP="004E5376">
      <w:pPr>
        <w:tabs>
          <w:tab w:val="center" w:pos="4320"/>
          <w:tab w:val="right" w:pos="8640"/>
        </w:tabs>
        <w:ind w:firstLine="142"/>
        <w:jc w:val="center"/>
        <w:rPr>
          <w:rFonts w:eastAsia="Times New Roman" w:cs="Times New Roman"/>
          <w:b/>
          <w:kern w:val="0"/>
          <w:szCs w:val="20"/>
          <w:lang w:eastAsia="lt-LT"/>
          <w14:ligatures w14:val="none"/>
        </w:rPr>
      </w:pPr>
      <w:r w:rsidRPr="00E95D93">
        <w:rPr>
          <w:rFonts w:eastAsia="Times New Roman" w:cs="Times New Roman"/>
          <w:b/>
          <w:kern w:val="0"/>
          <w:szCs w:val="20"/>
          <w:lang w:eastAsia="lt-LT"/>
          <w14:ligatures w14:val="none"/>
        </w:rPr>
        <w:t>DIREKTORIUS</w:t>
      </w:r>
    </w:p>
    <w:p w14:paraId="3968A39A" w14:textId="77777777" w:rsidR="00E95D93" w:rsidRPr="00E95D93" w:rsidRDefault="00E95D93" w:rsidP="002B60A2">
      <w:pPr>
        <w:tabs>
          <w:tab w:val="center" w:pos="4320"/>
          <w:tab w:val="right" w:pos="8640"/>
        </w:tabs>
        <w:jc w:val="center"/>
        <w:rPr>
          <w:rFonts w:eastAsia="Times New Roman" w:cs="Times New Roman"/>
          <w:b/>
          <w:kern w:val="0"/>
          <w:szCs w:val="20"/>
          <w:lang w:eastAsia="lt-LT"/>
          <w14:ligatures w14:val="none"/>
        </w:rPr>
      </w:pPr>
    </w:p>
    <w:p w14:paraId="7E590FF3" w14:textId="77777777" w:rsidR="00E95D93" w:rsidRPr="00E95D93" w:rsidRDefault="00E95D93" w:rsidP="002B60A2">
      <w:pPr>
        <w:shd w:val="clear" w:color="auto" w:fill="FFFFFF"/>
        <w:jc w:val="center"/>
        <w:rPr>
          <w:rFonts w:eastAsia="Times New Roman" w:cs="Times New Roman"/>
          <w:b/>
          <w:bCs/>
          <w:kern w:val="0"/>
          <w:szCs w:val="24"/>
          <w:lang w:eastAsia="lt-LT"/>
          <w14:ligatures w14:val="none"/>
        </w:rPr>
      </w:pPr>
      <w:r w:rsidRPr="00E95D93">
        <w:rPr>
          <w:rFonts w:eastAsia="Times New Roman" w:cs="Times New Roman"/>
          <w:b/>
          <w:bCs/>
          <w:kern w:val="0"/>
          <w:szCs w:val="24"/>
          <w:lang w:eastAsia="lt-LT"/>
          <w14:ligatures w14:val="none"/>
        </w:rPr>
        <w:t>ĮSAKYMAS</w:t>
      </w:r>
    </w:p>
    <w:p w14:paraId="787AD615" w14:textId="4253D673" w:rsidR="00E95D93" w:rsidRPr="00BA50CC" w:rsidRDefault="004138E3" w:rsidP="00BA50CC">
      <w:pPr>
        <w:jc w:val="center"/>
        <w:rPr>
          <w:rFonts w:eastAsia="Times New Roman" w:cs="Times New Roman"/>
          <w:b/>
          <w:kern w:val="0"/>
          <w:szCs w:val="24"/>
          <w:lang w:eastAsia="lt-LT"/>
          <w14:ligatures w14:val="none"/>
        </w:rPr>
      </w:pPr>
      <w:r>
        <w:rPr>
          <w:b/>
          <w:bCs/>
        </w:rPr>
        <w:t xml:space="preserve">DĖL ŠILALĖS </w:t>
      </w:r>
      <w:r w:rsidR="00C212DA">
        <w:rPr>
          <w:b/>
          <w:bCs/>
        </w:rPr>
        <w:t>RAJONO</w:t>
      </w:r>
      <w:r>
        <w:rPr>
          <w:b/>
          <w:bCs/>
        </w:rPr>
        <w:t xml:space="preserve"> SAVIVALDYBĖS ATVEJO KOMANDOS</w:t>
      </w:r>
      <w:r w:rsidR="00C212DA">
        <w:rPr>
          <w:b/>
          <w:bCs/>
        </w:rPr>
        <w:t xml:space="preserve"> </w:t>
      </w:r>
      <w:r>
        <w:rPr>
          <w:b/>
          <w:bCs/>
        </w:rPr>
        <w:t xml:space="preserve">(DARBUI SU PSICHIKOS IR (AR) INTELEKTO NEGALIĄ TURINČIAIS ASMENIMIS) </w:t>
      </w:r>
      <w:r w:rsidR="00C212DA">
        <w:rPr>
          <w:b/>
          <w:bCs/>
        </w:rPr>
        <w:t>SUDARYMO</w:t>
      </w:r>
    </w:p>
    <w:p w14:paraId="4977F681" w14:textId="77777777" w:rsidR="00661205" w:rsidRDefault="00661205" w:rsidP="002B60A2">
      <w:pPr>
        <w:jc w:val="center"/>
        <w:rPr>
          <w:rFonts w:eastAsia="Times New Roman" w:cs="Times New Roman"/>
          <w:kern w:val="0"/>
          <w:szCs w:val="24"/>
          <w:lang w:eastAsia="lt-LT"/>
          <w14:ligatures w14:val="none"/>
        </w:rPr>
      </w:pPr>
    </w:p>
    <w:p w14:paraId="1B73E329" w14:textId="04E03829" w:rsidR="00E95D93" w:rsidRPr="00E95D93" w:rsidRDefault="00E95D93" w:rsidP="002B60A2">
      <w:pPr>
        <w:jc w:val="center"/>
        <w:rPr>
          <w:rFonts w:eastAsia="Times New Roman" w:cs="Times New Roman"/>
          <w:kern w:val="0"/>
          <w:szCs w:val="24"/>
          <w:lang w:val="en-US" w:eastAsia="lt-LT"/>
          <w14:ligatures w14:val="none"/>
        </w:rPr>
      </w:pPr>
      <w:r w:rsidRPr="00E95D93">
        <w:rPr>
          <w:rFonts w:eastAsia="Times New Roman" w:cs="Times New Roman"/>
          <w:kern w:val="0"/>
          <w:szCs w:val="24"/>
          <w:lang w:eastAsia="lt-LT"/>
          <w14:ligatures w14:val="none"/>
        </w:rPr>
        <w:t xml:space="preserve">2024 m. </w:t>
      </w:r>
      <w:r w:rsidR="009B756E">
        <w:rPr>
          <w:rFonts w:eastAsia="Times New Roman" w:cs="Times New Roman"/>
          <w:kern w:val="0"/>
          <w:szCs w:val="24"/>
          <w:lang w:eastAsia="lt-LT"/>
          <w14:ligatures w14:val="none"/>
        </w:rPr>
        <w:t>rugpjūčio</w:t>
      </w:r>
      <w:r w:rsidR="00180F92">
        <w:rPr>
          <w:rFonts w:eastAsia="Times New Roman" w:cs="Times New Roman"/>
          <w:kern w:val="0"/>
          <w:szCs w:val="24"/>
          <w:lang w:eastAsia="lt-LT"/>
          <w14:ligatures w14:val="none"/>
        </w:rPr>
        <w:t xml:space="preserve"> 12</w:t>
      </w:r>
      <w:r w:rsidRPr="00E95D93">
        <w:rPr>
          <w:rFonts w:eastAsia="Times New Roman" w:cs="Times New Roman"/>
          <w:kern w:val="0"/>
          <w:szCs w:val="24"/>
          <w:lang w:eastAsia="lt-LT"/>
          <w14:ligatures w14:val="none"/>
        </w:rPr>
        <w:t xml:space="preserve"> d. Nr.</w:t>
      </w:r>
      <w:r w:rsidR="00180F92">
        <w:rPr>
          <w:rFonts w:eastAsia="Times New Roman" w:cs="Times New Roman"/>
          <w:kern w:val="0"/>
          <w:szCs w:val="24"/>
          <w:lang w:eastAsia="lt-LT"/>
          <w14:ligatures w14:val="none"/>
        </w:rPr>
        <w:t xml:space="preserve"> DĮV-476</w:t>
      </w:r>
      <w:bookmarkStart w:id="0" w:name="_GoBack"/>
      <w:bookmarkEnd w:id="0"/>
    </w:p>
    <w:p w14:paraId="47DE555D" w14:textId="77777777" w:rsidR="00E95D93" w:rsidRPr="00E95D93" w:rsidRDefault="00E95D93" w:rsidP="002B60A2">
      <w:pPr>
        <w:keepNext/>
        <w:jc w:val="center"/>
        <w:rPr>
          <w:rFonts w:eastAsia="Times New Roman" w:cs="Times New Roman"/>
          <w:kern w:val="0"/>
          <w:szCs w:val="24"/>
          <w:lang w:val="en-US" w:eastAsia="lt-LT"/>
          <w14:ligatures w14:val="none"/>
        </w:rPr>
      </w:pPr>
      <w:proofErr w:type="spellStart"/>
      <w:r w:rsidRPr="00E95D93">
        <w:rPr>
          <w:rFonts w:eastAsia="Times New Roman" w:cs="Times New Roman"/>
          <w:kern w:val="0"/>
          <w:szCs w:val="24"/>
          <w:lang w:val="en-US" w:eastAsia="lt-LT"/>
          <w14:ligatures w14:val="none"/>
        </w:rPr>
        <w:t>Šilalė</w:t>
      </w:r>
      <w:proofErr w:type="spellEnd"/>
    </w:p>
    <w:p w14:paraId="377DB6D7" w14:textId="77777777" w:rsidR="00E95D93" w:rsidRPr="00E95D93" w:rsidRDefault="00E95D93" w:rsidP="002B60A2">
      <w:pPr>
        <w:jc w:val="center"/>
        <w:rPr>
          <w:rFonts w:eastAsia="Times New Roman" w:cs="Times New Roman"/>
          <w:kern w:val="0"/>
          <w:szCs w:val="24"/>
          <w:lang w:val="en-US" w:eastAsia="lt-LT"/>
          <w14:ligatures w14:val="none"/>
        </w:rPr>
      </w:pPr>
    </w:p>
    <w:p w14:paraId="52AD10AD" w14:textId="0569462C" w:rsidR="00E95D93" w:rsidRPr="00E95D93" w:rsidRDefault="0056104A" w:rsidP="0056104A">
      <w:pPr>
        <w:tabs>
          <w:tab w:val="left" w:pos="851"/>
        </w:tabs>
        <w:jc w:val="both"/>
        <w:rPr>
          <w:rFonts w:eastAsia="Times New Roman" w:cs="Times New Roman"/>
          <w:kern w:val="0"/>
          <w:szCs w:val="24"/>
          <w:lang w:val="en-US" w:eastAsia="lt-LT"/>
          <w14:ligatures w14:val="none"/>
        </w:rPr>
      </w:pPr>
      <w:r>
        <w:rPr>
          <w:rFonts w:eastAsia="Times New Roman" w:cs="Times New Roman"/>
          <w:kern w:val="0"/>
          <w:szCs w:val="24"/>
          <w:lang w:val="en-US" w:eastAsia="lt-LT"/>
          <w14:ligatures w14:val="none"/>
        </w:rPr>
        <w:tab/>
      </w:r>
      <w:r w:rsidR="00E95D93" w:rsidRPr="00E95D93">
        <w:rPr>
          <w:rFonts w:eastAsia="Times New Roman" w:cs="Times New Roman"/>
          <w:kern w:val="0"/>
          <w:szCs w:val="24"/>
          <w:lang w:eastAsia="lt-LT"/>
          <w14:ligatures w14:val="none"/>
        </w:rPr>
        <w:t xml:space="preserve">Vadovaudamasis Lietuvos Respublikos vietos savivaldos įstatymo </w:t>
      </w:r>
      <w:r w:rsidR="00E95D93" w:rsidRPr="00E95D93">
        <w:rPr>
          <w:rFonts w:eastAsia="Times New Roman" w:cs="Times New Roman"/>
          <w:kern w:val="0"/>
          <w:szCs w:val="20"/>
          <w:lang w:val="en-AU" w:eastAsia="lt-LT"/>
          <w14:ligatures w14:val="none"/>
        </w:rPr>
        <w:t xml:space="preserve">34 </w:t>
      </w:r>
      <w:proofErr w:type="spellStart"/>
      <w:r w:rsidR="00E95D93" w:rsidRPr="00E95D93">
        <w:rPr>
          <w:rFonts w:eastAsia="Times New Roman" w:cs="Times New Roman"/>
          <w:kern w:val="0"/>
          <w:szCs w:val="20"/>
          <w:lang w:val="en-AU" w:eastAsia="lt-LT"/>
          <w14:ligatures w14:val="none"/>
        </w:rPr>
        <w:t>straipsnio</w:t>
      </w:r>
      <w:proofErr w:type="spellEnd"/>
      <w:r w:rsidR="00E95D93" w:rsidRPr="00E95D93">
        <w:rPr>
          <w:rFonts w:eastAsia="Times New Roman" w:cs="Times New Roman"/>
          <w:kern w:val="0"/>
          <w:szCs w:val="20"/>
          <w:lang w:val="en-AU" w:eastAsia="lt-LT"/>
          <w14:ligatures w14:val="none"/>
        </w:rPr>
        <w:t xml:space="preserve"> 6 </w:t>
      </w:r>
      <w:proofErr w:type="spellStart"/>
      <w:r w:rsidR="00E95D93" w:rsidRPr="00E95D93">
        <w:rPr>
          <w:rFonts w:eastAsia="Times New Roman" w:cs="Times New Roman"/>
          <w:kern w:val="0"/>
          <w:szCs w:val="20"/>
          <w:lang w:val="en-AU" w:eastAsia="lt-LT"/>
          <w14:ligatures w14:val="none"/>
        </w:rPr>
        <w:t>dalies</w:t>
      </w:r>
      <w:proofErr w:type="spellEnd"/>
      <w:r w:rsidR="00E95D93" w:rsidRPr="00E95D93">
        <w:rPr>
          <w:rFonts w:eastAsia="Times New Roman" w:cs="Times New Roman"/>
          <w:kern w:val="0"/>
          <w:szCs w:val="20"/>
          <w:lang w:val="en-AU" w:eastAsia="lt-LT"/>
          <w14:ligatures w14:val="none"/>
        </w:rPr>
        <w:t xml:space="preserve"> 2 </w:t>
      </w:r>
      <w:proofErr w:type="spellStart"/>
      <w:r w:rsidR="00E95D93" w:rsidRPr="00E95D93">
        <w:rPr>
          <w:rFonts w:eastAsia="Times New Roman" w:cs="Times New Roman"/>
          <w:kern w:val="0"/>
          <w:szCs w:val="20"/>
          <w:lang w:val="en-AU" w:eastAsia="lt-LT"/>
          <w14:ligatures w14:val="none"/>
        </w:rPr>
        <w:t>punkt</w:t>
      </w:r>
      <w:r w:rsidR="00F65CCA">
        <w:rPr>
          <w:rFonts w:eastAsia="Times New Roman" w:cs="Times New Roman"/>
          <w:kern w:val="0"/>
          <w:szCs w:val="20"/>
          <w:lang w:val="en-AU" w:eastAsia="lt-LT"/>
          <w14:ligatures w14:val="none"/>
        </w:rPr>
        <w:t>u</w:t>
      </w:r>
      <w:proofErr w:type="spellEnd"/>
      <w:r w:rsidR="00E95D93" w:rsidRPr="00E95D93">
        <w:rPr>
          <w:rFonts w:eastAsia="Times New Roman" w:cs="Times New Roman"/>
          <w:kern w:val="0"/>
          <w:szCs w:val="20"/>
          <w:lang w:val="en-AU" w:eastAsia="lt-LT"/>
          <w14:ligatures w14:val="none"/>
        </w:rPr>
        <w:t>,</w:t>
      </w:r>
      <w:r w:rsidR="008602F4">
        <w:rPr>
          <w:rFonts w:eastAsia="Times New Roman" w:cs="Times New Roman"/>
          <w:kern w:val="0"/>
          <w:szCs w:val="20"/>
          <w:lang w:val="en-AU" w:eastAsia="lt-LT"/>
          <w14:ligatures w14:val="none"/>
        </w:rPr>
        <w:t xml:space="preserve"> </w:t>
      </w:r>
      <w:r w:rsidR="008602F4" w:rsidRPr="00E95D93">
        <w:rPr>
          <w:rFonts w:eastAsia="Noto Sans CJK SC Regular" w:cs="FreeSans"/>
          <w:szCs w:val="24"/>
          <w:lang w:eastAsia="lt-LT" w:bidi="lo-LA"/>
          <w14:ligatures w14:val="none"/>
        </w:rPr>
        <w:t xml:space="preserve">įgyvendindamas </w:t>
      </w:r>
      <w:r w:rsidR="008602F4">
        <w:rPr>
          <w:rFonts w:eastAsia="Noto Sans CJK SC Regular" w:cs="FreeSans"/>
          <w:szCs w:val="24"/>
          <w:lang w:eastAsia="lt-LT" w:bidi="lo-LA"/>
          <w14:ligatures w14:val="none"/>
        </w:rPr>
        <w:t>Šilalės rajono s</w:t>
      </w:r>
      <w:r w:rsidR="008602F4" w:rsidRPr="00E95D93">
        <w:rPr>
          <w:rFonts w:eastAsia="Noto Sans CJK SC Regular" w:cs="FreeSans"/>
          <w:szCs w:val="24"/>
          <w:lang w:eastAsia="lt-LT" w:bidi="lo-LA"/>
          <w14:ligatures w14:val="none"/>
        </w:rPr>
        <w:t>avivaldybės tarybos 2024 m. vasario 15 d. sprendimą Nr.</w:t>
      </w:r>
      <w:r w:rsidR="00F65CCA">
        <w:rPr>
          <w:rFonts w:eastAsia="Noto Sans CJK SC Regular" w:cs="FreeSans"/>
          <w:szCs w:val="24"/>
          <w:lang w:eastAsia="lt-LT" w:bidi="lo-LA"/>
          <w14:ligatures w14:val="none"/>
        </w:rPr>
        <w:t xml:space="preserve"> </w:t>
      </w:r>
      <w:r w:rsidR="008602F4" w:rsidRPr="00E95D93">
        <w:rPr>
          <w:rFonts w:eastAsia="Noto Sans CJK SC Regular" w:cs="FreeSans"/>
          <w:szCs w:val="24"/>
          <w:lang w:eastAsia="lt-LT" w:bidi="lo-LA"/>
          <w14:ligatures w14:val="none"/>
        </w:rPr>
        <w:t>T1-37 „Dėl pritarimo dalyvauti projekte „Perėjimas nuo institucinės globos prie bendruomeninių paslaugų Sostinės regione, Vidurio ir vakarų Lietuvos regione“</w:t>
      </w:r>
      <w:r w:rsidR="008602F4">
        <w:rPr>
          <w:rFonts w:eastAsia="Noto Sans CJK SC Regular" w:cs="FreeSans"/>
          <w:szCs w:val="24"/>
          <w:lang w:eastAsia="lt-LT" w:bidi="lo-LA"/>
          <w14:ligatures w14:val="none"/>
        </w:rPr>
        <w:t>,</w:t>
      </w:r>
      <w:r w:rsidR="00E95D93" w:rsidRPr="00E95D93">
        <w:rPr>
          <w:rFonts w:eastAsia="Times New Roman" w:cs="Times New Roman"/>
          <w:kern w:val="0"/>
          <w:szCs w:val="24"/>
          <w:lang w:eastAsia="lt-LT"/>
          <w14:ligatures w14:val="none"/>
        </w:rPr>
        <w:t xml:space="preserve"> vykdydamas Rekomendacijas dėl atvejo vadybos modelio taikymo asmenims su psichikos ir (ar) intelekto negalia, patvirtintas </w:t>
      </w:r>
      <w:r w:rsidR="00E95D93" w:rsidRPr="00E95D93">
        <w:rPr>
          <w:rFonts w:eastAsia="Noto Sans CJK SC Regular" w:cs="FreeSans"/>
          <w:szCs w:val="24"/>
          <w:lang w:eastAsia="lt-LT" w:bidi="lo-LA"/>
          <w14:ligatures w14:val="none"/>
        </w:rPr>
        <w:t>Asmens su negalia teisių apsaugos agentūros prie Socialinės apsaugos ir darbo ministerijos direktoriaus 2024 m. k</w:t>
      </w:r>
      <w:r w:rsidR="003146D6">
        <w:rPr>
          <w:rFonts w:eastAsia="Noto Sans CJK SC Regular" w:cs="FreeSans"/>
          <w:szCs w:val="24"/>
          <w:lang w:eastAsia="lt-LT" w:bidi="lo-LA"/>
          <w14:ligatures w14:val="none"/>
        </w:rPr>
        <w:t>ovo 6 d. įsakymu Nr. V-73 „Dėl R</w:t>
      </w:r>
      <w:r w:rsidR="00E95D93" w:rsidRPr="00E95D93">
        <w:rPr>
          <w:rFonts w:eastAsia="Noto Sans CJK SC Regular" w:cs="FreeSans"/>
          <w:szCs w:val="24"/>
          <w:lang w:eastAsia="lt-LT" w:bidi="lo-LA"/>
          <w14:ligatures w14:val="none"/>
        </w:rPr>
        <w:t>ekomendacijų dėl atvejo vadybos modelio taikymo asmenims su psichikos ir (ar) intelekto negalia patvirtinimo“,</w:t>
      </w:r>
      <w:r w:rsidR="008602F4">
        <w:rPr>
          <w:rFonts w:eastAsia="Noto Sans CJK SC Regular" w:cs="FreeSans"/>
          <w:szCs w:val="24"/>
          <w:lang w:eastAsia="lt-LT" w:bidi="lo-LA"/>
          <w14:ligatures w14:val="none"/>
        </w:rPr>
        <w:t xml:space="preserve"> </w:t>
      </w:r>
      <w:r w:rsidR="00192393">
        <w:rPr>
          <w:rFonts w:eastAsia="Noto Sans CJK SC Regular" w:cs="FreeSans"/>
          <w:szCs w:val="24"/>
          <w:lang w:eastAsia="lt-LT" w:bidi="lo-LA"/>
          <w14:ligatures w14:val="none"/>
        </w:rPr>
        <w:t>Šilalės rajono savivaldybės atvejo vadybos paslaugos teikimo ir atvejo komandos (darbui su psichikos ir (ar) intelekto negalią turinčiais asmenimis) darbo organizavimo tvarkos aprašo, patvirtinto Šilalės rajono savivaldybės administracijos direktoriaus 2024 m. liepos 11 d. įsakymu Nr. DĮV-417 „Dėl atvejo vadybos paslaugos teikimo ir atvejo komandos (darbui su psichikos ir (ar) intelekto negalią turinčiais asmenimis) darbo organizavimo tvarkos aprašo patvirtinimo“</w:t>
      </w:r>
      <w:r w:rsidR="00BA50CC">
        <w:rPr>
          <w:rFonts w:eastAsia="Noto Sans CJK SC Regular" w:cs="FreeSans"/>
          <w:szCs w:val="24"/>
          <w:lang w:eastAsia="lt-LT" w:bidi="lo-LA"/>
          <w14:ligatures w14:val="none"/>
        </w:rPr>
        <w:t>,</w:t>
      </w:r>
      <w:r w:rsidR="00192393">
        <w:rPr>
          <w:rFonts w:eastAsia="Noto Sans CJK SC Regular" w:cs="FreeSans"/>
          <w:szCs w:val="24"/>
          <w:lang w:eastAsia="lt-LT" w:bidi="lo-LA"/>
          <w14:ligatures w14:val="none"/>
        </w:rPr>
        <w:t xml:space="preserve"> 10 ir 11 punkt</w:t>
      </w:r>
      <w:r w:rsidR="00BA50CC">
        <w:rPr>
          <w:rFonts w:eastAsia="Noto Sans CJK SC Regular" w:cs="FreeSans"/>
          <w:szCs w:val="24"/>
          <w:lang w:eastAsia="lt-LT" w:bidi="lo-LA"/>
          <w14:ligatures w14:val="none"/>
        </w:rPr>
        <w:t>us</w:t>
      </w:r>
      <w:r w:rsidR="00192393">
        <w:rPr>
          <w:rFonts w:eastAsia="Noto Sans CJK SC Regular" w:cs="FreeSans"/>
          <w:szCs w:val="24"/>
          <w:lang w:eastAsia="lt-LT" w:bidi="lo-LA"/>
          <w14:ligatures w14:val="none"/>
        </w:rPr>
        <w:t>, atsižvel</w:t>
      </w:r>
      <w:r w:rsidR="00554120">
        <w:rPr>
          <w:rFonts w:eastAsia="Noto Sans CJK SC Regular" w:cs="FreeSans"/>
          <w:szCs w:val="24"/>
          <w:lang w:eastAsia="lt-LT" w:bidi="lo-LA"/>
          <w14:ligatures w14:val="none"/>
        </w:rPr>
        <w:t>gdamas į Šilalės rajono socialinių paslaugų namų 2024 m. liepos 29 d. raštą Nr. S18-1180 (4.4.E)</w:t>
      </w:r>
      <w:r w:rsidR="00F509C7">
        <w:rPr>
          <w:rFonts w:eastAsia="Noto Sans CJK SC Regular" w:cs="FreeSans"/>
          <w:szCs w:val="24"/>
          <w:lang w:eastAsia="lt-LT" w:bidi="lo-LA"/>
          <w14:ligatures w14:val="none"/>
        </w:rPr>
        <w:t xml:space="preserve"> </w:t>
      </w:r>
      <w:r w:rsidR="00BA50CC">
        <w:rPr>
          <w:rFonts w:eastAsia="Noto Sans CJK SC Regular" w:cs="FreeSans"/>
          <w:szCs w:val="24"/>
          <w:lang w:eastAsia="lt-LT" w:bidi="lo-LA"/>
          <w14:ligatures w14:val="none"/>
        </w:rPr>
        <w:t>„</w:t>
      </w:r>
      <w:r w:rsidR="0043045B">
        <w:rPr>
          <w:rFonts w:eastAsia="Noto Sans CJK SC Regular" w:cs="FreeSans"/>
          <w:szCs w:val="24"/>
          <w:lang w:eastAsia="lt-LT" w:bidi="lo-LA"/>
          <w14:ligatures w14:val="none"/>
        </w:rPr>
        <w:t>Dėl atstovo delegavimo“,</w:t>
      </w:r>
      <w:r w:rsidR="00487355">
        <w:rPr>
          <w:rFonts w:eastAsia="Noto Sans CJK SC Regular" w:cs="FreeSans"/>
          <w:szCs w:val="24"/>
          <w:lang w:eastAsia="lt-LT" w:bidi="lo-LA"/>
          <w14:ligatures w14:val="none"/>
        </w:rPr>
        <w:t xml:space="preserve"> V</w:t>
      </w:r>
      <w:r w:rsidR="00AF5A1C">
        <w:rPr>
          <w:rFonts w:eastAsia="Noto Sans CJK SC Regular" w:cs="FreeSans"/>
          <w:szCs w:val="24"/>
          <w:lang w:eastAsia="lt-LT" w:bidi="lo-LA"/>
          <w14:ligatures w14:val="none"/>
        </w:rPr>
        <w:t>šĮ</w:t>
      </w:r>
      <w:r w:rsidR="000E5166">
        <w:rPr>
          <w:rFonts w:eastAsia="Noto Sans CJK SC Regular" w:cs="FreeSans"/>
          <w:szCs w:val="24"/>
          <w:lang w:eastAsia="lt-LT" w:bidi="lo-LA"/>
          <w14:ligatures w14:val="none"/>
        </w:rPr>
        <w:t xml:space="preserve"> </w:t>
      </w:r>
      <w:r w:rsidR="00255EAE" w:rsidRPr="000E5166">
        <w:rPr>
          <w:rFonts w:eastAsia="Noto Sans CJK SC Regular" w:cs="FreeSans"/>
          <w:szCs w:val="24"/>
          <w:lang w:eastAsia="lt-LT" w:bidi="lo-LA"/>
          <w14:ligatures w14:val="none"/>
        </w:rPr>
        <w:t xml:space="preserve">Šilalės </w:t>
      </w:r>
      <w:r w:rsidR="00487355">
        <w:rPr>
          <w:rFonts w:eastAsia="Noto Sans CJK SC Regular" w:cs="FreeSans"/>
          <w:szCs w:val="24"/>
          <w:lang w:eastAsia="lt-LT" w:bidi="lo-LA"/>
          <w14:ligatures w14:val="none"/>
        </w:rPr>
        <w:t>pirminės</w:t>
      </w:r>
      <w:r w:rsidR="00255EAE" w:rsidRPr="000E5166">
        <w:rPr>
          <w:rFonts w:eastAsia="Noto Sans CJK SC Regular" w:cs="FreeSans"/>
          <w:szCs w:val="24"/>
          <w:lang w:eastAsia="lt-LT" w:bidi="lo-LA"/>
          <w14:ligatures w14:val="none"/>
        </w:rPr>
        <w:t xml:space="preserve"> sveikatos</w:t>
      </w:r>
      <w:r w:rsidR="00487355">
        <w:rPr>
          <w:rFonts w:eastAsia="Noto Sans CJK SC Regular" w:cs="FreeSans"/>
          <w:szCs w:val="24"/>
          <w:lang w:eastAsia="lt-LT" w:bidi="lo-LA"/>
          <w14:ligatures w14:val="none"/>
        </w:rPr>
        <w:t xml:space="preserve"> priežiūros</w:t>
      </w:r>
      <w:r w:rsidR="00255EAE" w:rsidRPr="000E5166">
        <w:rPr>
          <w:rFonts w:eastAsia="Noto Sans CJK SC Regular" w:cs="FreeSans"/>
          <w:szCs w:val="24"/>
          <w:lang w:eastAsia="lt-LT" w:bidi="lo-LA"/>
          <w14:ligatures w14:val="none"/>
        </w:rPr>
        <w:t xml:space="preserve"> centr</w:t>
      </w:r>
      <w:r w:rsidR="000E5166">
        <w:rPr>
          <w:rFonts w:eastAsia="Noto Sans CJK SC Regular" w:cs="FreeSans"/>
          <w:szCs w:val="24"/>
          <w:lang w:eastAsia="lt-LT" w:bidi="lo-LA"/>
          <w14:ligatures w14:val="none"/>
        </w:rPr>
        <w:t>o</w:t>
      </w:r>
      <w:r w:rsidR="0043045B" w:rsidRPr="000E5166">
        <w:rPr>
          <w:rFonts w:eastAsia="Noto Sans CJK SC Regular" w:cs="FreeSans"/>
          <w:szCs w:val="24"/>
          <w:lang w:eastAsia="lt-LT" w:bidi="lo-LA"/>
          <w14:ligatures w14:val="none"/>
        </w:rPr>
        <w:t xml:space="preserve"> </w:t>
      </w:r>
      <w:r w:rsidR="0043045B">
        <w:rPr>
          <w:rFonts w:eastAsia="Noto Sans CJK SC Regular" w:cs="FreeSans"/>
          <w:szCs w:val="24"/>
          <w:lang w:eastAsia="lt-LT" w:bidi="lo-LA"/>
          <w14:ligatures w14:val="none"/>
        </w:rPr>
        <w:t xml:space="preserve">2024 m. liepos 17 d. raštą Nr. SD-112 „Dėl asmenų delegavimo“, </w:t>
      </w:r>
      <w:r w:rsidR="00654834">
        <w:rPr>
          <w:rFonts w:eastAsia="Noto Sans CJK SC Regular" w:cs="FreeSans"/>
          <w:szCs w:val="24"/>
          <w:lang w:eastAsia="lt-LT" w:bidi="lo-LA"/>
          <w14:ligatures w14:val="none"/>
        </w:rPr>
        <w:t>Užimtumo tarnybos prie Lietuvos Respublikos socialinės apsaugos ir darbo ministerijos Klaipėdos klientų aptarnavimo departamento Šilalės skyriaus 2024 m. liepos 29 d. raštą Nr. SD(19.3)-6266</w:t>
      </w:r>
      <w:r w:rsidR="00F509C7">
        <w:rPr>
          <w:rFonts w:eastAsia="Noto Sans CJK SC Regular" w:cs="FreeSans"/>
          <w:szCs w:val="24"/>
          <w:lang w:eastAsia="lt-LT" w:bidi="lo-LA"/>
          <w14:ligatures w14:val="none"/>
        </w:rPr>
        <w:t xml:space="preserve"> „Dėl atstovo delegavimo“:</w:t>
      </w:r>
      <w:r w:rsidR="00192393">
        <w:rPr>
          <w:rFonts w:eastAsia="Noto Sans CJK SC Regular" w:cs="FreeSans"/>
          <w:szCs w:val="24"/>
          <w:lang w:eastAsia="lt-LT" w:bidi="lo-LA"/>
          <w14:ligatures w14:val="none"/>
        </w:rPr>
        <w:t xml:space="preserve"> </w:t>
      </w:r>
    </w:p>
    <w:p w14:paraId="5465A1C6" w14:textId="25E172A8" w:rsidR="00E95D93" w:rsidRPr="00E2027D" w:rsidRDefault="00E2603E" w:rsidP="00E2603E">
      <w:pPr>
        <w:pStyle w:val="Sraopastraipa"/>
        <w:ind w:left="0" w:firstLine="851"/>
        <w:jc w:val="both"/>
        <w:rPr>
          <w:rFonts w:eastAsia="Times New Roman" w:cs="Times New Roman"/>
          <w:kern w:val="0"/>
          <w:szCs w:val="24"/>
          <w:lang w:eastAsia="lt-LT"/>
          <w14:ligatures w14:val="none"/>
        </w:rPr>
      </w:pPr>
      <w:r>
        <w:rPr>
          <w:rFonts w:eastAsia="Times New Roman" w:cs="Times New Roman"/>
          <w:kern w:val="0"/>
          <w:szCs w:val="24"/>
          <w:lang w:eastAsia="lt-LT"/>
          <w14:ligatures w14:val="none"/>
        </w:rPr>
        <w:t xml:space="preserve">1. </w:t>
      </w:r>
      <w:r w:rsidR="00F509C7" w:rsidRPr="00E2027D">
        <w:rPr>
          <w:rFonts w:eastAsia="Times New Roman" w:cs="Times New Roman"/>
          <w:kern w:val="0"/>
          <w:szCs w:val="24"/>
          <w:lang w:eastAsia="lt-LT"/>
          <w14:ligatures w14:val="none"/>
        </w:rPr>
        <w:t>S u d a r a u Šilalės rajono savivaldybės</w:t>
      </w:r>
      <w:r w:rsidR="00E95D93" w:rsidRPr="00E2027D">
        <w:rPr>
          <w:rFonts w:eastAsia="Times New Roman" w:cs="Times New Roman"/>
          <w:kern w:val="0"/>
          <w:szCs w:val="24"/>
          <w:lang w:eastAsia="lt-LT"/>
          <w14:ligatures w14:val="none"/>
        </w:rPr>
        <w:t xml:space="preserve"> </w:t>
      </w:r>
      <w:r w:rsidR="00E2027D" w:rsidRPr="00E2027D">
        <w:rPr>
          <w:rFonts w:eastAsia="Times New Roman" w:cs="Times New Roman"/>
          <w:kern w:val="0"/>
          <w:szCs w:val="24"/>
          <w:lang w:eastAsia="lt-LT"/>
          <w14:ligatures w14:val="none"/>
        </w:rPr>
        <w:t>A</w:t>
      </w:r>
      <w:r w:rsidR="00E95D93" w:rsidRPr="00E2027D">
        <w:rPr>
          <w:rFonts w:eastAsia="Times New Roman" w:cs="Times New Roman"/>
          <w:kern w:val="0"/>
          <w:szCs w:val="24"/>
          <w:lang w:eastAsia="lt-LT"/>
          <w14:ligatures w14:val="none"/>
        </w:rPr>
        <w:t>tvejo komand</w:t>
      </w:r>
      <w:r w:rsidR="00E2027D" w:rsidRPr="00E2027D">
        <w:rPr>
          <w:rFonts w:eastAsia="Times New Roman" w:cs="Times New Roman"/>
          <w:kern w:val="0"/>
          <w:szCs w:val="24"/>
          <w:lang w:eastAsia="lt-LT"/>
          <w14:ligatures w14:val="none"/>
        </w:rPr>
        <w:t xml:space="preserve">ą (toliau </w:t>
      </w:r>
      <w:bookmarkStart w:id="1" w:name="_Hlk173932699"/>
      <w:r w:rsidR="00E2027D" w:rsidRPr="00E2027D">
        <w:rPr>
          <w:rFonts w:eastAsia="Times New Roman" w:cs="Times New Roman"/>
          <w:kern w:val="0"/>
          <w:szCs w:val="24"/>
          <w:lang w:eastAsia="lt-LT"/>
          <w14:ligatures w14:val="none"/>
        </w:rPr>
        <w:t>–</w:t>
      </w:r>
      <w:bookmarkEnd w:id="1"/>
      <w:r w:rsidR="00E2027D" w:rsidRPr="00E2027D">
        <w:rPr>
          <w:rFonts w:eastAsia="Times New Roman" w:cs="Times New Roman"/>
          <w:kern w:val="0"/>
          <w:szCs w:val="24"/>
          <w:lang w:eastAsia="lt-LT"/>
          <w14:ligatures w14:val="none"/>
        </w:rPr>
        <w:t xml:space="preserve"> </w:t>
      </w:r>
      <w:r w:rsidR="00BA50CC">
        <w:rPr>
          <w:rFonts w:eastAsia="Times New Roman" w:cs="Times New Roman"/>
          <w:kern w:val="0"/>
          <w:szCs w:val="24"/>
          <w:lang w:eastAsia="lt-LT"/>
          <w14:ligatures w14:val="none"/>
        </w:rPr>
        <w:t xml:space="preserve"> Atvejo k</w:t>
      </w:r>
      <w:r w:rsidR="00E2027D" w:rsidRPr="00E2027D">
        <w:rPr>
          <w:rFonts w:eastAsia="Times New Roman" w:cs="Times New Roman"/>
          <w:kern w:val="0"/>
          <w:szCs w:val="24"/>
          <w:lang w:eastAsia="lt-LT"/>
          <w14:ligatures w14:val="none"/>
        </w:rPr>
        <w:t>omanda)</w:t>
      </w:r>
      <w:r w:rsidR="00797DD5" w:rsidRPr="00E2027D">
        <w:rPr>
          <w:rFonts w:eastAsia="Times New Roman" w:cs="Times New Roman"/>
          <w:kern w:val="0"/>
          <w:szCs w:val="24"/>
          <w:lang w:eastAsia="lt-LT"/>
          <w14:ligatures w14:val="none"/>
        </w:rPr>
        <w:t xml:space="preserve"> (darbui su psichikos ir (ar) intelekto negalią turinčiais asmenimis)</w:t>
      </w:r>
      <w:r w:rsidR="00E2027D" w:rsidRPr="00E2027D">
        <w:rPr>
          <w:rFonts w:eastAsia="Times New Roman" w:cs="Times New Roman"/>
          <w:kern w:val="0"/>
          <w:szCs w:val="24"/>
          <w:lang w:eastAsia="lt-LT"/>
          <w14:ligatures w14:val="none"/>
        </w:rPr>
        <w:t>:</w:t>
      </w:r>
    </w:p>
    <w:p w14:paraId="5F54C0D8" w14:textId="5B01F928" w:rsidR="00E2027D" w:rsidRDefault="00E2027D" w:rsidP="00E2603E">
      <w:pPr>
        <w:ind w:firstLine="851"/>
        <w:jc w:val="both"/>
        <w:rPr>
          <w:rFonts w:eastAsia="Times New Roman" w:cs="Times New Roman"/>
          <w:kern w:val="0"/>
          <w:szCs w:val="24"/>
          <w:lang w:eastAsia="lt-LT"/>
          <w14:ligatures w14:val="none"/>
        </w:rPr>
      </w:pPr>
      <w:r>
        <w:rPr>
          <w:rFonts w:eastAsia="Times New Roman" w:cs="Times New Roman"/>
          <w:kern w:val="0"/>
          <w:szCs w:val="24"/>
          <w:lang w:eastAsia="lt-LT"/>
          <w14:ligatures w14:val="none"/>
        </w:rPr>
        <w:t>1.1.</w:t>
      </w:r>
      <w:r w:rsidR="00DA3F1D">
        <w:rPr>
          <w:rFonts w:eastAsia="Times New Roman" w:cs="Times New Roman"/>
          <w:kern w:val="0"/>
          <w:szCs w:val="24"/>
          <w:lang w:eastAsia="lt-LT"/>
          <w14:ligatures w14:val="none"/>
        </w:rPr>
        <w:t xml:space="preserve"> </w:t>
      </w:r>
      <w:r>
        <w:rPr>
          <w:rFonts w:eastAsia="Times New Roman" w:cs="Times New Roman"/>
          <w:kern w:val="0"/>
          <w:szCs w:val="24"/>
          <w:lang w:eastAsia="lt-LT"/>
          <w14:ligatures w14:val="none"/>
        </w:rPr>
        <w:t xml:space="preserve">Gintarė </w:t>
      </w:r>
      <w:proofErr w:type="spellStart"/>
      <w:r>
        <w:rPr>
          <w:rFonts w:eastAsia="Times New Roman" w:cs="Times New Roman"/>
          <w:kern w:val="0"/>
          <w:szCs w:val="24"/>
          <w:lang w:eastAsia="lt-LT"/>
          <w14:ligatures w14:val="none"/>
        </w:rPr>
        <w:t>Bučinskienė</w:t>
      </w:r>
      <w:proofErr w:type="spellEnd"/>
      <w:r>
        <w:rPr>
          <w:rFonts w:eastAsia="Times New Roman" w:cs="Times New Roman"/>
          <w:kern w:val="0"/>
          <w:szCs w:val="24"/>
          <w:lang w:eastAsia="lt-LT"/>
          <w14:ligatures w14:val="none"/>
        </w:rPr>
        <w:t xml:space="preserve"> </w:t>
      </w:r>
      <w:bookmarkStart w:id="2" w:name="_Hlk173921143"/>
      <w:r w:rsidR="00C146C1">
        <w:rPr>
          <w:rFonts w:eastAsia="Times New Roman" w:cs="Times New Roman"/>
          <w:kern w:val="0"/>
          <w:szCs w:val="24"/>
          <w:lang w:eastAsia="lt-LT"/>
          <w14:ligatures w14:val="none"/>
        </w:rPr>
        <w:t>–</w:t>
      </w:r>
      <w:bookmarkEnd w:id="2"/>
      <w:r w:rsidR="00E2603E">
        <w:rPr>
          <w:rFonts w:eastAsia="Times New Roman" w:cs="Times New Roman"/>
          <w:kern w:val="0"/>
          <w:szCs w:val="24"/>
          <w:lang w:eastAsia="lt-LT"/>
          <w14:ligatures w14:val="none"/>
        </w:rPr>
        <w:t xml:space="preserve"> </w:t>
      </w:r>
      <w:r w:rsidR="00BA50CC">
        <w:rPr>
          <w:rFonts w:eastAsia="Times New Roman" w:cs="Times New Roman"/>
          <w:kern w:val="0"/>
          <w:szCs w:val="24"/>
          <w:lang w:eastAsia="lt-LT"/>
          <w14:ligatures w14:val="none"/>
        </w:rPr>
        <w:t xml:space="preserve">Šilalės rajono savivaldybės administracijos (toliau </w:t>
      </w:r>
      <w:r w:rsidR="00BA50CC" w:rsidRPr="00E2027D">
        <w:rPr>
          <w:rFonts w:eastAsia="Times New Roman" w:cs="Times New Roman"/>
          <w:kern w:val="0"/>
          <w:szCs w:val="24"/>
          <w:lang w:eastAsia="lt-LT"/>
          <w14:ligatures w14:val="none"/>
        </w:rPr>
        <w:t>–</w:t>
      </w:r>
      <w:r w:rsidR="00BA50CC">
        <w:rPr>
          <w:rFonts w:eastAsia="Times New Roman" w:cs="Times New Roman"/>
          <w:kern w:val="0"/>
          <w:szCs w:val="24"/>
          <w:lang w:eastAsia="lt-LT"/>
          <w14:ligatures w14:val="none"/>
        </w:rPr>
        <w:t xml:space="preserve"> Savivaldybė) </w:t>
      </w:r>
      <w:r w:rsidR="00C146C1">
        <w:rPr>
          <w:rFonts w:eastAsia="Times New Roman" w:cs="Times New Roman"/>
          <w:kern w:val="0"/>
          <w:szCs w:val="24"/>
          <w:lang w:eastAsia="lt-LT"/>
          <w14:ligatures w14:val="none"/>
        </w:rPr>
        <w:t>asmenų su negalia reikalų koordinatorė</w:t>
      </w:r>
      <w:r w:rsidR="005A34A5">
        <w:rPr>
          <w:rFonts w:eastAsia="Times New Roman" w:cs="Times New Roman"/>
          <w:kern w:val="0"/>
          <w:szCs w:val="24"/>
          <w:lang w:eastAsia="lt-LT"/>
          <w14:ligatures w14:val="none"/>
        </w:rPr>
        <w:t xml:space="preserve">, </w:t>
      </w:r>
      <w:r w:rsidR="00BA50CC">
        <w:rPr>
          <w:rFonts w:eastAsia="Times New Roman" w:cs="Times New Roman"/>
          <w:kern w:val="0"/>
          <w:szCs w:val="24"/>
          <w:lang w:eastAsia="lt-LT"/>
          <w14:ligatures w14:val="none"/>
        </w:rPr>
        <w:t>Atvejo k</w:t>
      </w:r>
      <w:r w:rsidR="00C146C1">
        <w:rPr>
          <w:rFonts w:eastAsia="Times New Roman" w:cs="Times New Roman"/>
          <w:kern w:val="0"/>
          <w:szCs w:val="24"/>
          <w:lang w:eastAsia="lt-LT"/>
          <w14:ligatures w14:val="none"/>
        </w:rPr>
        <w:t>omandos vadovė;</w:t>
      </w:r>
    </w:p>
    <w:p w14:paraId="56FC231F" w14:textId="1C073D14" w:rsidR="00C146C1" w:rsidRDefault="00E2603E" w:rsidP="00E2603E">
      <w:pPr>
        <w:tabs>
          <w:tab w:val="left" w:pos="851"/>
        </w:tabs>
        <w:jc w:val="both"/>
        <w:rPr>
          <w:rFonts w:eastAsia="Times New Roman" w:cs="Times New Roman"/>
          <w:kern w:val="0"/>
          <w:szCs w:val="24"/>
          <w:lang w:eastAsia="lt-LT"/>
          <w14:ligatures w14:val="none"/>
        </w:rPr>
      </w:pPr>
      <w:r>
        <w:rPr>
          <w:rFonts w:eastAsia="Times New Roman" w:cs="Times New Roman"/>
          <w:kern w:val="0"/>
          <w:szCs w:val="24"/>
          <w:lang w:eastAsia="lt-LT"/>
          <w14:ligatures w14:val="none"/>
        </w:rPr>
        <w:tab/>
      </w:r>
      <w:r w:rsidR="00C146C1">
        <w:rPr>
          <w:rFonts w:eastAsia="Times New Roman" w:cs="Times New Roman"/>
          <w:kern w:val="0"/>
          <w:szCs w:val="24"/>
          <w:lang w:eastAsia="lt-LT"/>
          <w14:ligatures w14:val="none"/>
        </w:rPr>
        <w:t xml:space="preserve">1.2. Laima </w:t>
      </w:r>
      <w:proofErr w:type="spellStart"/>
      <w:r w:rsidR="00C146C1">
        <w:rPr>
          <w:rFonts w:eastAsia="Times New Roman" w:cs="Times New Roman"/>
          <w:kern w:val="0"/>
          <w:szCs w:val="24"/>
          <w:lang w:eastAsia="lt-LT"/>
          <w14:ligatures w14:val="none"/>
        </w:rPr>
        <w:t>Ubartienė</w:t>
      </w:r>
      <w:proofErr w:type="spellEnd"/>
      <w:r w:rsidR="008A5A38">
        <w:rPr>
          <w:rFonts w:eastAsia="Times New Roman" w:cs="Times New Roman"/>
          <w:kern w:val="0"/>
          <w:szCs w:val="24"/>
          <w:lang w:eastAsia="lt-LT"/>
          <w14:ligatures w14:val="none"/>
        </w:rPr>
        <w:t xml:space="preserve"> –</w:t>
      </w:r>
      <w:r w:rsidR="00D4361E">
        <w:rPr>
          <w:rFonts w:eastAsia="Times New Roman" w:cs="Times New Roman"/>
          <w:kern w:val="0"/>
          <w:szCs w:val="24"/>
          <w:lang w:eastAsia="lt-LT"/>
          <w14:ligatures w14:val="none"/>
        </w:rPr>
        <w:t xml:space="preserve"> </w:t>
      </w:r>
      <w:r w:rsidR="00BA50CC">
        <w:rPr>
          <w:rFonts w:eastAsia="Times New Roman" w:cs="Times New Roman"/>
          <w:kern w:val="0"/>
          <w:szCs w:val="24"/>
          <w:lang w:eastAsia="lt-LT"/>
          <w14:ligatures w14:val="none"/>
        </w:rPr>
        <w:t xml:space="preserve">Savivaldybės </w:t>
      </w:r>
      <w:r w:rsidR="00C146C1">
        <w:rPr>
          <w:rFonts w:eastAsia="Times New Roman" w:cs="Times New Roman"/>
          <w:kern w:val="0"/>
          <w:szCs w:val="24"/>
          <w:lang w:eastAsia="lt-LT"/>
          <w14:ligatures w14:val="none"/>
        </w:rPr>
        <w:t xml:space="preserve">Turto ir socialinės paramos skyriaus </w:t>
      </w:r>
      <w:r w:rsidR="00AF5A1C">
        <w:rPr>
          <w:rFonts w:eastAsia="Times New Roman" w:cs="Times New Roman"/>
          <w:kern w:val="0"/>
          <w:szCs w:val="24"/>
          <w:lang w:eastAsia="lt-LT"/>
          <w14:ligatures w14:val="none"/>
        </w:rPr>
        <w:t>socialinės rūpybos</w:t>
      </w:r>
      <w:r w:rsidR="00C146C1">
        <w:rPr>
          <w:rFonts w:eastAsia="Times New Roman" w:cs="Times New Roman"/>
          <w:kern w:val="0"/>
          <w:szCs w:val="24"/>
          <w:lang w:eastAsia="lt-LT"/>
          <w14:ligatures w14:val="none"/>
        </w:rPr>
        <w:t xml:space="preserve"> specialistė</w:t>
      </w:r>
      <w:r w:rsidR="005A34A5">
        <w:rPr>
          <w:rFonts w:eastAsia="Times New Roman" w:cs="Times New Roman"/>
          <w:kern w:val="0"/>
          <w:szCs w:val="24"/>
          <w:lang w:eastAsia="lt-LT"/>
          <w14:ligatures w14:val="none"/>
        </w:rPr>
        <w:t xml:space="preserve">, </w:t>
      </w:r>
      <w:r w:rsidR="00BA50CC">
        <w:rPr>
          <w:rFonts w:eastAsia="Times New Roman" w:cs="Times New Roman"/>
          <w:kern w:val="0"/>
          <w:szCs w:val="24"/>
          <w:lang w:eastAsia="lt-LT"/>
          <w14:ligatures w14:val="none"/>
        </w:rPr>
        <w:t>Atvejo k</w:t>
      </w:r>
      <w:r w:rsidR="00C146C1">
        <w:rPr>
          <w:rFonts w:eastAsia="Times New Roman" w:cs="Times New Roman"/>
          <w:kern w:val="0"/>
          <w:szCs w:val="24"/>
          <w:lang w:eastAsia="lt-LT"/>
          <w14:ligatures w14:val="none"/>
        </w:rPr>
        <w:t>omandos vadovo pavaduotoja;</w:t>
      </w:r>
    </w:p>
    <w:p w14:paraId="391F2E4A" w14:textId="4125892C" w:rsidR="002A091E" w:rsidRDefault="00E2603E" w:rsidP="00E2603E">
      <w:pPr>
        <w:tabs>
          <w:tab w:val="left" w:pos="851"/>
        </w:tabs>
        <w:jc w:val="both"/>
        <w:rPr>
          <w:rFonts w:eastAsia="Times New Roman" w:cs="Times New Roman"/>
          <w:kern w:val="0"/>
          <w:szCs w:val="24"/>
          <w:lang w:eastAsia="lt-LT"/>
          <w14:ligatures w14:val="none"/>
        </w:rPr>
      </w:pPr>
      <w:r>
        <w:rPr>
          <w:rFonts w:eastAsia="Times New Roman" w:cs="Times New Roman"/>
          <w:kern w:val="0"/>
          <w:szCs w:val="24"/>
          <w:lang w:eastAsia="lt-LT"/>
          <w14:ligatures w14:val="none"/>
        </w:rPr>
        <w:tab/>
      </w:r>
      <w:r w:rsidR="002A091E">
        <w:rPr>
          <w:rFonts w:eastAsia="Times New Roman" w:cs="Times New Roman"/>
          <w:kern w:val="0"/>
          <w:szCs w:val="24"/>
          <w:lang w:eastAsia="lt-LT"/>
          <w14:ligatures w14:val="none"/>
        </w:rPr>
        <w:t xml:space="preserve">1.3. Regina </w:t>
      </w:r>
      <w:proofErr w:type="spellStart"/>
      <w:r w:rsidR="002A091E">
        <w:rPr>
          <w:rFonts w:eastAsia="Times New Roman" w:cs="Times New Roman"/>
          <w:kern w:val="0"/>
          <w:szCs w:val="24"/>
          <w:lang w:eastAsia="lt-LT"/>
          <w14:ligatures w14:val="none"/>
        </w:rPr>
        <w:t>Macienė</w:t>
      </w:r>
      <w:proofErr w:type="spellEnd"/>
      <w:r w:rsidR="002A091E">
        <w:rPr>
          <w:rFonts w:eastAsia="Times New Roman" w:cs="Times New Roman"/>
          <w:kern w:val="0"/>
          <w:szCs w:val="24"/>
          <w:lang w:eastAsia="lt-LT"/>
          <w14:ligatures w14:val="none"/>
        </w:rPr>
        <w:t xml:space="preserve"> </w:t>
      </w:r>
      <w:r w:rsidR="008A5A38">
        <w:rPr>
          <w:rFonts w:eastAsia="Times New Roman" w:cs="Times New Roman"/>
          <w:kern w:val="0"/>
          <w:szCs w:val="24"/>
          <w:lang w:eastAsia="lt-LT"/>
          <w14:ligatures w14:val="none"/>
        </w:rPr>
        <w:t>–</w:t>
      </w:r>
      <w:r w:rsidR="002A091E">
        <w:rPr>
          <w:rFonts w:eastAsia="Times New Roman" w:cs="Times New Roman"/>
          <w:kern w:val="0"/>
          <w:szCs w:val="24"/>
          <w:lang w:eastAsia="lt-LT"/>
          <w14:ligatures w14:val="none"/>
        </w:rPr>
        <w:t xml:space="preserve"> </w:t>
      </w:r>
      <w:r w:rsidR="008A5A38">
        <w:rPr>
          <w:rFonts w:eastAsia="Times New Roman" w:cs="Times New Roman"/>
          <w:kern w:val="0"/>
          <w:szCs w:val="24"/>
          <w:lang w:eastAsia="lt-LT"/>
          <w14:ligatures w14:val="none"/>
        </w:rPr>
        <w:t>Užimtumo tarnybos prie Lietuvos Respublikos socialinės apsaugos</w:t>
      </w:r>
      <w:r>
        <w:rPr>
          <w:rFonts w:eastAsia="Times New Roman" w:cs="Times New Roman"/>
          <w:kern w:val="0"/>
          <w:szCs w:val="24"/>
          <w:lang w:eastAsia="lt-LT"/>
          <w14:ligatures w14:val="none"/>
        </w:rPr>
        <w:t xml:space="preserve"> </w:t>
      </w:r>
      <w:r w:rsidR="008A5A38">
        <w:rPr>
          <w:rFonts w:eastAsia="Times New Roman" w:cs="Times New Roman"/>
          <w:kern w:val="0"/>
          <w:szCs w:val="24"/>
          <w:lang w:eastAsia="lt-LT"/>
          <w14:ligatures w14:val="none"/>
        </w:rPr>
        <w:t xml:space="preserve">ir darbo ministerijos </w:t>
      </w:r>
      <w:r w:rsidR="00DE4C87">
        <w:rPr>
          <w:rFonts w:eastAsia="Times New Roman" w:cs="Times New Roman"/>
          <w:kern w:val="0"/>
          <w:szCs w:val="24"/>
          <w:lang w:eastAsia="lt-LT"/>
          <w14:ligatures w14:val="none"/>
        </w:rPr>
        <w:t>Klaipėdos klientų aptarnavimo departamento Šilalės skyriaus vyriausioji specialist</w:t>
      </w:r>
      <w:r w:rsidR="00BA50CC">
        <w:rPr>
          <w:rFonts w:eastAsia="Times New Roman" w:cs="Times New Roman"/>
          <w:kern w:val="0"/>
          <w:szCs w:val="24"/>
          <w:lang w:eastAsia="lt-LT"/>
          <w14:ligatures w14:val="none"/>
        </w:rPr>
        <w:t>ė;</w:t>
      </w:r>
    </w:p>
    <w:p w14:paraId="0B19A654" w14:textId="54092502" w:rsidR="00032758" w:rsidRDefault="00E2603E" w:rsidP="00E2603E">
      <w:pPr>
        <w:tabs>
          <w:tab w:val="left" w:pos="851"/>
        </w:tabs>
        <w:jc w:val="both"/>
        <w:rPr>
          <w:rFonts w:eastAsia="Times New Roman" w:cs="Times New Roman"/>
          <w:kern w:val="0"/>
          <w:szCs w:val="24"/>
          <w:lang w:eastAsia="lt-LT"/>
          <w14:ligatures w14:val="none"/>
        </w:rPr>
      </w:pPr>
      <w:r>
        <w:rPr>
          <w:rFonts w:eastAsia="Times New Roman" w:cs="Times New Roman"/>
          <w:kern w:val="0"/>
          <w:szCs w:val="24"/>
          <w:lang w:eastAsia="lt-LT"/>
          <w14:ligatures w14:val="none"/>
        </w:rPr>
        <w:tab/>
      </w:r>
      <w:r w:rsidR="00032758">
        <w:rPr>
          <w:rFonts w:eastAsia="Times New Roman" w:cs="Times New Roman"/>
          <w:kern w:val="0"/>
          <w:szCs w:val="24"/>
          <w:lang w:eastAsia="lt-LT"/>
          <w14:ligatures w14:val="none"/>
        </w:rPr>
        <w:t xml:space="preserve">1.4. </w:t>
      </w:r>
      <w:r w:rsidR="00D4361E">
        <w:rPr>
          <w:rFonts w:eastAsia="Times New Roman" w:cs="Times New Roman"/>
          <w:kern w:val="0"/>
          <w:szCs w:val="24"/>
          <w:lang w:eastAsia="lt-LT"/>
          <w14:ligatures w14:val="none"/>
        </w:rPr>
        <w:t xml:space="preserve">Diana </w:t>
      </w:r>
      <w:proofErr w:type="spellStart"/>
      <w:r w:rsidR="00D4361E">
        <w:rPr>
          <w:rFonts w:eastAsia="Times New Roman" w:cs="Times New Roman"/>
          <w:kern w:val="0"/>
          <w:szCs w:val="24"/>
          <w:lang w:eastAsia="lt-LT"/>
          <w14:ligatures w14:val="none"/>
        </w:rPr>
        <w:t>Marozienė</w:t>
      </w:r>
      <w:proofErr w:type="spellEnd"/>
      <w:r w:rsidR="00D4361E">
        <w:rPr>
          <w:rFonts w:eastAsia="Times New Roman" w:cs="Times New Roman"/>
          <w:kern w:val="0"/>
          <w:szCs w:val="24"/>
          <w:lang w:eastAsia="lt-LT"/>
          <w14:ligatures w14:val="none"/>
        </w:rPr>
        <w:t xml:space="preserve"> </w:t>
      </w:r>
      <w:bookmarkStart w:id="3" w:name="_Hlk173922292"/>
      <w:r w:rsidR="00D4361E">
        <w:rPr>
          <w:rFonts w:eastAsia="Times New Roman" w:cs="Times New Roman"/>
          <w:kern w:val="0"/>
          <w:szCs w:val="24"/>
          <w:lang w:eastAsia="lt-LT"/>
          <w14:ligatures w14:val="none"/>
        </w:rPr>
        <w:t>–</w:t>
      </w:r>
      <w:bookmarkEnd w:id="3"/>
      <w:r w:rsidR="00D4361E">
        <w:rPr>
          <w:rFonts w:eastAsia="Times New Roman" w:cs="Times New Roman"/>
          <w:kern w:val="0"/>
          <w:szCs w:val="24"/>
          <w:lang w:eastAsia="lt-LT"/>
          <w14:ligatures w14:val="none"/>
        </w:rPr>
        <w:t xml:space="preserve"> </w:t>
      </w:r>
      <w:r w:rsidR="00487355">
        <w:rPr>
          <w:rFonts w:eastAsia="Times New Roman" w:cs="Times New Roman"/>
          <w:kern w:val="0"/>
          <w:szCs w:val="24"/>
          <w:lang w:eastAsia="lt-LT"/>
          <w14:ligatures w14:val="none"/>
        </w:rPr>
        <w:t xml:space="preserve"> V</w:t>
      </w:r>
      <w:r w:rsidR="001D1358">
        <w:rPr>
          <w:rFonts w:eastAsia="Times New Roman" w:cs="Times New Roman"/>
          <w:kern w:val="0"/>
          <w:szCs w:val="24"/>
          <w:lang w:eastAsia="lt-LT"/>
          <w14:ligatures w14:val="none"/>
        </w:rPr>
        <w:t>šĮ</w:t>
      </w:r>
      <w:r w:rsidR="00487355">
        <w:rPr>
          <w:rFonts w:eastAsia="Times New Roman" w:cs="Times New Roman"/>
          <w:kern w:val="0"/>
          <w:szCs w:val="24"/>
          <w:lang w:eastAsia="lt-LT"/>
          <w14:ligatures w14:val="none"/>
        </w:rPr>
        <w:t xml:space="preserve"> </w:t>
      </w:r>
      <w:r w:rsidR="00255EAE">
        <w:rPr>
          <w:rFonts w:eastAsia="Times New Roman" w:cs="Times New Roman"/>
          <w:kern w:val="0"/>
          <w:szCs w:val="24"/>
          <w:lang w:eastAsia="lt-LT"/>
          <w14:ligatures w14:val="none"/>
        </w:rPr>
        <w:t>Šilalės</w:t>
      </w:r>
      <w:r w:rsidR="00487355">
        <w:rPr>
          <w:rFonts w:eastAsia="Times New Roman" w:cs="Times New Roman"/>
          <w:kern w:val="0"/>
          <w:szCs w:val="24"/>
          <w:lang w:eastAsia="lt-LT"/>
          <w14:ligatures w14:val="none"/>
        </w:rPr>
        <w:t xml:space="preserve"> pirminės sveikatos priežiūros centro šeimos gydytoja</w:t>
      </w:r>
      <w:r w:rsidR="00BA50CC">
        <w:rPr>
          <w:rFonts w:eastAsia="Times New Roman" w:cs="Times New Roman"/>
          <w:kern w:val="0"/>
          <w:szCs w:val="24"/>
          <w:lang w:eastAsia="lt-LT"/>
          <w14:ligatures w14:val="none"/>
        </w:rPr>
        <w:t>;</w:t>
      </w:r>
    </w:p>
    <w:p w14:paraId="39560A13" w14:textId="389A7D68" w:rsidR="003C296F" w:rsidRDefault="003C296F" w:rsidP="00E2603E">
      <w:pPr>
        <w:tabs>
          <w:tab w:val="left" w:pos="993"/>
        </w:tabs>
        <w:ind w:firstLine="851"/>
        <w:jc w:val="both"/>
        <w:rPr>
          <w:rFonts w:eastAsia="Times New Roman" w:cs="Times New Roman"/>
          <w:kern w:val="0"/>
          <w:szCs w:val="24"/>
          <w:lang w:eastAsia="lt-LT"/>
          <w14:ligatures w14:val="none"/>
        </w:rPr>
      </w:pPr>
      <w:r>
        <w:rPr>
          <w:rFonts w:eastAsia="Times New Roman" w:cs="Times New Roman"/>
          <w:kern w:val="0"/>
          <w:szCs w:val="24"/>
          <w:lang w:eastAsia="lt-LT"/>
          <w14:ligatures w14:val="none"/>
        </w:rPr>
        <w:t>1.5. Danguolė Noreikienė – Šilalės rajono socialinių paslaugų namų socialinė darbuotoja</w:t>
      </w:r>
      <w:r w:rsidR="00BA50CC">
        <w:rPr>
          <w:rFonts w:eastAsia="Times New Roman" w:cs="Times New Roman"/>
          <w:kern w:val="0"/>
          <w:szCs w:val="24"/>
          <w:lang w:eastAsia="lt-LT"/>
          <w14:ligatures w14:val="none"/>
        </w:rPr>
        <w:t>;</w:t>
      </w:r>
    </w:p>
    <w:p w14:paraId="094E815C" w14:textId="71F78B3B" w:rsidR="0056104A" w:rsidRDefault="00E2603E" w:rsidP="0056104A">
      <w:pPr>
        <w:tabs>
          <w:tab w:val="left" w:pos="851"/>
        </w:tabs>
        <w:jc w:val="both"/>
        <w:rPr>
          <w:rFonts w:eastAsia="Times New Roman" w:cs="Times New Roman"/>
          <w:kern w:val="0"/>
          <w:szCs w:val="24"/>
          <w:lang w:eastAsia="lt-LT"/>
          <w14:ligatures w14:val="none"/>
        </w:rPr>
      </w:pPr>
      <w:r>
        <w:rPr>
          <w:rFonts w:eastAsia="Times New Roman" w:cs="Times New Roman"/>
          <w:kern w:val="0"/>
          <w:szCs w:val="24"/>
          <w:lang w:eastAsia="lt-LT"/>
          <w14:ligatures w14:val="none"/>
        </w:rPr>
        <w:tab/>
      </w:r>
      <w:r w:rsidR="003C296F">
        <w:rPr>
          <w:rFonts w:eastAsia="Times New Roman" w:cs="Times New Roman"/>
          <w:kern w:val="0"/>
          <w:szCs w:val="24"/>
          <w:lang w:eastAsia="lt-LT"/>
          <w14:ligatures w14:val="none"/>
        </w:rPr>
        <w:t xml:space="preserve">1.6. </w:t>
      </w:r>
      <w:r>
        <w:rPr>
          <w:rFonts w:eastAsia="Times New Roman" w:cs="Times New Roman"/>
          <w:kern w:val="0"/>
          <w:szCs w:val="24"/>
          <w:lang w:eastAsia="lt-LT"/>
          <w14:ligatures w14:val="none"/>
        </w:rPr>
        <w:t xml:space="preserve">Julija </w:t>
      </w:r>
      <w:proofErr w:type="spellStart"/>
      <w:r>
        <w:rPr>
          <w:rFonts w:eastAsia="Times New Roman" w:cs="Times New Roman"/>
          <w:kern w:val="0"/>
          <w:szCs w:val="24"/>
          <w:lang w:eastAsia="lt-LT"/>
          <w14:ligatures w14:val="none"/>
        </w:rPr>
        <w:t>Varpukiavičiūtė</w:t>
      </w:r>
      <w:proofErr w:type="spellEnd"/>
      <w:r>
        <w:rPr>
          <w:rFonts w:eastAsia="Times New Roman" w:cs="Times New Roman"/>
          <w:kern w:val="0"/>
          <w:szCs w:val="24"/>
          <w:lang w:eastAsia="lt-LT"/>
          <w14:ligatures w14:val="none"/>
        </w:rPr>
        <w:t xml:space="preserve"> – Turto ir socialinės paramos skyriaus atvejo vadybininkė (darbui su psichikos ir (ar) intelekto negalią turinčiais asmenimis)</w:t>
      </w:r>
      <w:r w:rsidR="00DA3F1D">
        <w:rPr>
          <w:rFonts w:eastAsia="Times New Roman" w:cs="Times New Roman"/>
          <w:kern w:val="0"/>
          <w:szCs w:val="24"/>
          <w:lang w:eastAsia="lt-LT"/>
          <w14:ligatures w14:val="none"/>
        </w:rPr>
        <w:t xml:space="preserve">, </w:t>
      </w:r>
      <w:r w:rsidR="00BA50CC">
        <w:rPr>
          <w:rFonts w:eastAsia="Times New Roman" w:cs="Times New Roman"/>
          <w:kern w:val="0"/>
          <w:szCs w:val="24"/>
          <w:lang w:eastAsia="lt-LT"/>
          <w14:ligatures w14:val="none"/>
        </w:rPr>
        <w:t>Atvej</w:t>
      </w:r>
      <w:r w:rsidR="00DA3F1D">
        <w:rPr>
          <w:rFonts w:eastAsia="Times New Roman" w:cs="Times New Roman"/>
          <w:kern w:val="0"/>
          <w:szCs w:val="24"/>
          <w:lang w:eastAsia="lt-LT"/>
          <w14:ligatures w14:val="none"/>
        </w:rPr>
        <w:t>o</w:t>
      </w:r>
      <w:r w:rsidR="00BA50CC">
        <w:rPr>
          <w:rFonts w:eastAsia="Times New Roman" w:cs="Times New Roman"/>
          <w:kern w:val="0"/>
          <w:szCs w:val="24"/>
          <w:lang w:eastAsia="lt-LT"/>
          <w14:ligatures w14:val="none"/>
        </w:rPr>
        <w:t xml:space="preserve"> ko</w:t>
      </w:r>
      <w:r w:rsidR="00DA3F1D">
        <w:rPr>
          <w:rFonts w:eastAsia="Times New Roman" w:cs="Times New Roman"/>
          <w:kern w:val="0"/>
          <w:szCs w:val="24"/>
          <w:lang w:eastAsia="lt-LT"/>
          <w14:ligatures w14:val="none"/>
        </w:rPr>
        <w:t>mandos s</w:t>
      </w:r>
      <w:r w:rsidR="00B26DB0">
        <w:rPr>
          <w:rFonts w:eastAsia="Times New Roman" w:cs="Times New Roman"/>
          <w:kern w:val="0"/>
          <w:szCs w:val="24"/>
          <w:lang w:eastAsia="lt-LT"/>
          <w14:ligatures w14:val="none"/>
        </w:rPr>
        <w:t>e</w:t>
      </w:r>
      <w:r w:rsidR="00DA3F1D">
        <w:rPr>
          <w:rFonts w:eastAsia="Times New Roman" w:cs="Times New Roman"/>
          <w:kern w:val="0"/>
          <w:szCs w:val="24"/>
          <w:lang w:eastAsia="lt-LT"/>
          <w14:ligatures w14:val="none"/>
        </w:rPr>
        <w:t>kretorė</w:t>
      </w:r>
      <w:r>
        <w:rPr>
          <w:rFonts w:eastAsia="Times New Roman" w:cs="Times New Roman"/>
          <w:kern w:val="0"/>
          <w:szCs w:val="24"/>
          <w:lang w:eastAsia="lt-LT"/>
          <w14:ligatures w14:val="none"/>
        </w:rPr>
        <w:t>.</w:t>
      </w:r>
    </w:p>
    <w:p w14:paraId="690C7BEA" w14:textId="2DD53280" w:rsidR="00AF5A1C" w:rsidRDefault="00AF5A1C" w:rsidP="0056104A">
      <w:pPr>
        <w:tabs>
          <w:tab w:val="left" w:pos="851"/>
        </w:tabs>
        <w:jc w:val="both"/>
        <w:rPr>
          <w:rFonts w:eastAsia="Times New Roman" w:cs="Times New Roman"/>
          <w:kern w:val="0"/>
          <w:szCs w:val="24"/>
          <w:lang w:eastAsia="lt-LT"/>
          <w14:ligatures w14:val="none"/>
        </w:rPr>
      </w:pPr>
      <w:r>
        <w:rPr>
          <w:rFonts w:eastAsia="Times New Roman" w:cs="Times New Roman"/>
          <w:kern w:val="0"/>
          <w:szCs w:val="24"/>
          <w:lang w:eastAsia="lt-LT"/>
          <w14:ligatures w14:val="none"/>
        </w:rPr>
        <w:tab/>
        <w:t>2. P r i p a ž į s t u netekusiu galios Šilalės rajono savivaldybės administracijos direktoriaus 2024 m. rugpjūčio 9 d. įsakymą Nr. DĮV-475 „Dėl Šilalės rajono savivaldybės atvejo komandos (darbui su psichikos ir (ar) intelekto negalią turinčiais asmenimis) sudarymo“.</w:t>
      </w:r>
    </w:p>
    <w:p w14:paraId="59FC1C78" w14:textId="49CF7012" w:rsidR="00E95D93" w:rsidRPr="00E95D93" w:rsidRDefault="0056104A" w:rsidP="0056104A">
      <w:pPr>
        <w:tabs>
          <w:tab w:val="left" w:pos="851"/>
        </w:tabs>
        <w:jc w:val="both"/>
        <w:rPr>
          <w:rFonts w:eastAsia="Times New Roman" w:cs="Times New Roman"/>
          <w:kern w:val="0"/>
          <w:szCs w:val="24"/>
          <w:lang w:eastAsia="lt-LT"/>
          <w14:ligatures w14:val="none"/>
        </w:rPr>
      </w:pPr>
      <w:r>
        <w:rPr>
          <w:rFonts w:eastAsia="Times New Roman" w:cs="Times New Roman"/>
          <w:kern w:val="0"/>
          <w:szCs w:val="24"/>
          <w:lang w:eastAsia="lt-LT"/>
          <w14:ligatures w14:val="none"/>
        </w:rPr>
        <w:tab/>
      </w:r>
      <w:r w:rsidR="00AF5A1C">
        <w:rPr>
          <w:rFonts w:eastAsia="Times New Roman" w:cs="Times New Roman"/>
          <w:kern w:val="0"/>
          <w:szCs w:val="24"/>
          <w:lang w:eastAsia="ar-SA"/>
          <w14:ligatures w14:val="none"/>
        </w:rPr>
        <w:t>3</w:t>
      </w:r>
      <w:r w:rsidR="00E95D93" w:rsidRPr="00E95D93">
        <w:rPr>
          <w:rFonts w:eastAsia="Times New Roman" w:cs="Times New Roman"/>
          <w:kern w:val="0"/>
          <w:szCs w:val="24"/>
          <w:lang w:eastAsia="ar-SA"/>
          <w14:ligatures w14:val="none"/>
        </w:rPr>
        <w:t>. P a v e d u paskelbti šį įsakymą Šilalės rajono savivaldybės int</w:t>
      </w:r>
      <w:r w:rsidR="004E5376">
        <w:rPr>
          <w:rFonts w:eastAsia="Times New Roman" w:cs="Times New Roman"/>
          <w:kern w:val="0"/>
          <w:szCs w:val="24"/>
          <w:lang w:eastAsia="ar-SA"/>
          <w14:ligatures w14:val="none"/>
        </w:rPr>
        <w:t>erneto svetainėje www.silale.lt</w:t>
      </w:r>
      <w:r w:rsidR="00BC34D7">
        <w:rPr>
          <w:rFonts w:eastAsia="Times New Roman" w:cs="Times New Roman"/>
          <w:kern w:val="0"/>
          <w:szCs w:val="24"/>
          <w:lang w:eastAsia="ar-SA"/>
          <w14:ligatures w14:val="none"/>
        </w:rPr>
        <w:t>.</w:t>
      </w:r>
    </w:p>
    <w:p w14:paraId="69E1A6FF" w14:textId="3850060D" w:rsidR="00E95D93" w:rsidRPr="00E95D93" w:rsidRDefault="00E95D93" w:rsidP="00A465B1">
      <w:pPr>
        <w:tabs>
          <w:tab w:val="left" w:pos="709"/>
          <w:tab w:val="left" w:pos="993"/>
        </w:tabs>
        <w:ind w:firstLine="851"/>
        <w:jc w:val="both"/>
        <w:rPr>
          <w:rFonts w:eastAsia="Times New Roman" w:cs="Times New Roman"/>
          <w:kern w:val="0"/>
          <w:szCs w:val="20"/>
          <w14:ligatures w14:val="none"/>
        </w:rPr>
      </w:pPr>
      <w:r w:rsidRPr="00E95D93">
        <w:rPr>
          <w:rFonts w:eastAsia="Times New Roman" w:cs="Times New Roman"/>
          <w:kern w:val="0"/>
          <w:szCs w:val="20"/>
          <w14:ligatures w14:val="none"/>
        </w:rPr>
        <w:lastRenderedPageBreak/>
        <w:t xml:space="preserve">Šis įsakymas gali būti skundžiamas Lietuvos Respublikos administracinių bylų teisenos įstatymo nustatyta tvarka Lietuvos administracinių ginčų komisijos Klaipėdos apygardos skyriui </w:t>
      </w:r>
      <w:r w:rsidR="00E2603E">
        <w:rPr>
          <w:rFonts w:eastAsia="Times New Roman" w:cs="Times New Roman"/>
          <w:kern w:val="0"/>
          <w:szCs w:val="20"/>
          <w14:ligatures w14:val="none"/>
        </w:rPr>
        <w:t xml:space="preserve">    </w:t>
      </w:r>
      <w:r w:rsidRPr="00E95D93">
        <w:rPr>
          <w:rFonts w:eastAsia="Times New Roman" w:cs="Times New Roman"/>
          <w:kern w:val="0"/>
          <w:szCs w:val="20"/>
          <w14:ligatures w14:val="none"/>
        </w:rPr>
        <w:t xml:space="preserve">(H. Manto g. 37, 92236 Klaipėda) arba Regionų apygardos administracinio teismo Klaipėdos rūmams (Galinio Pylimo g. 9, 91230 Klaipėda) arba per Lietuvos teismų elektroninių paslaugų portalą (https://e.teismas.lt) per vieną mėnesį nuo šio įsakymo paskelbimo dienos. </w:t>
      </w:r>
    </w:p>
    <w:p w14:paraId="10D06419" w14:textId="77777777" w:rsidR="00E95D93" w:rsidRPr="00E95D93" w:rsidRDefault="00E95D93" w:rsidP="00E95D93">
      <w:pPr>
        <w:ind w:firstLine="1134"/>
        <w:rPr>
          <w:rFonts w:eastAsia="Times New Roman" w:cs="Times New Roman"/>
          <w:kern w:val="0"/>
          <w:szCs w:val="20"/>
          <w14:ligatures w14:val="none"/>
        </w:rPr>
      </w:pPr>
    </w:p>
    <w:p w14:paraId="0B7F8FE6" w14:textId="77777777" w:rsidR="00FC616B" w:rsidRDefault="00FC616B" w:rsidP="00E95D93">
      <w:pPr>
        <w:rPr>
          <w:rFonts w:eastAsia="Times New Roman" w:cs="Times New Roman"/>
          <w:kern w:val="0"/>
          <w:szCs w:val="24"/>
          <w:lang w:eastAsia="lt-LT"/>
          <w14:ligatures w14:val="none"/>
        </w:rPr>
      </w:pPr>
    </w:p>
    <w:p w14:paraId="679294F5" w14:textId="77777777" w:rsidR="00AF5A1C" w:rsidRDefault="00AF5A1C" w:rsidP="004E350F">
      <w:pPr>
        <w:rPr>
          <w:rFonts w:eastAsia="Times New Roman" w:cs="Times New Roman"/>
          <w:kern w:val="0"/>
          <w:szCs w:val="24"/>
          <w:lang w:eastAsia="lt-LT"/>
          <w14:ligatures w14:val="none"/>
        </w:rPr>
      </w:pPr>
    </w:p>
    <w:p w14:paraId="1DD39EFA" w14:textId="754B5F43" w:rsidR="00E95D93" w:rsidRPr="004E350F" w:rsidRDefault="00E95D93" w:rsidP="004E350F">
      <w:pPr>
        <w:rPr>
          <w:rFonts w:eastAsia="Times New Roman" w:cs="Times New Roman"/>
          <w:kern w:val="0"/>
          <w:szCs w:val="24"/>
          <w:lang w:eastAsia="lt-LT"/>
          <w14:ligatures w14:val="none"/>
        </w:rPr>
      </w:pPr>
      <w:r w:rsidRPr="00E95D93">
        <w:rPr>
          <w:rFonts w:eastAsia="Times New Roman" w:cs="Times New Roman"/>
          <w:kern w:val="0"/>
          <w:szCs w:val="24"/>
          <w:lang w:eastAsia="lt-LT"/>
          <w14:ligatures w14:val="none"/>
        </w:rPr>
        <w:t xml:space="preserve">Administracijos direktorius                                                                                     Andrius </w:t>
      </w:r>
      <w:proofErr w:type="spellStart"/>
      <w:r w:rsidRPr="00E95D93">
        <w:rPr>
          <w:rFonts w:eastAsia="Times New Roman" w:cs="Times New Roman"/>
          <w:kern w:val="0"/>
          <w:szCs w:val="24"/>
          <w:lang w:eastAsia="lt-LT"/>
          <w14:ligatures w14:val="none"/>
        </w:rPr>
        <w:t>Jančauskas</w:t>
      </w:r>
      <w:proofErr w:type="spellEnd"/>
    </w:p>
    <w:sectPr w:rsidR="00E95D93" w:rsidRPr="004E350F" w:rsidSect="00AF5A1C">
      <w:pgSz w:w="11906" w:h="16838" w:code="9"/>
      <w:pgMar w:top="1134" w:right="567" w:bottom="1418"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670E4C"/>
    <w:multiLevelType w:val="hybridMultilevel"/>
    <w:tmpl w:val="EF72AD44"/>
    <w:lvl w:ilvl="0" w:tplc="885240B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93"/>
    <w:rsid w:val="00032758"/>
    <w:rsid w:val="000D07C7"/>
    <w:rsid w:val="000E5166"/>
    <w:rsid w:val="00180F92"/>
    <w:rsid w:val="00192393"/>
    <w:rsid w:val="001C064A"/>
    <w:rsid w:val="001D1358"/>
    <w:rsid w:val="00255EAE"/>
    <w:rsid w:val="002A091E"/>
    <w:rsid w:val="002A6EFB"/>
    <w:rsid w:val="002B60A2"/>
    <w:rsid w:val="002E403E"/>
    <w:rsid w:val="003146D6"/>
    <w:rsid w:val="003C296F"/>
    <w:rsid w:val="004138E3"/>
    <w:rsid w:val="0043045B"/>
    <w:rsid w:val="00487355"/>
    <w:rsid w:val="004E350F"/>
    <w:rsid w:val="004E5376"/>
    <w:rsid w:val="00515165"/>
    <w:rsid w:val="00543B45"/>
    <w:rsid w:val="00554120"/>
    <w:rsid w:val="0056104A"/>
    <w:rsid w:val="0058326B"/>
    <w:rsid w:val="005A34A5"/>
    <w:rsid w:val="005A3F92"/>
    <w:rsid w:val="005F6099"/>
    <w:rsid w:val="00625314"/>
    <w:rsid w:val="0063613C"/>
    <w:rsid w:val="00654834"/>
    <w:rsid w:val="00661205"/>
    <w:rsid w:val="00797DD5"/>
    <w:rsid w:val="007F3D01"/>
    <w:rsid w:val="008602F4"/>
    <w:rsid w:val="008A5A38"/>
    <w:rsid w:val="008D6CF4"/>
    <w:rsid w:val="009B756E"/>
    <w:rsid w:val="00A465B1"/>
    <w:rsid w:val="00AF5A1C"/>
    <w:rsid w:val="00B23601"/>
    <w:rsid w:val="00B26DB0"/>
    <w:rsid w:val="00B857EF"/>
    <w:rsid w:val="00BA50CC"/>
    <w:rsid w:val="00BC34D7"/>
    <w:rsid w:val="00C146C1"/>
    <w:rsid w:val="00C212DA"/>
    <w:rsid w:val="00D40553"/>
    <w:rsid w:val="00D4361E"/>
    <w:rsid w:val="00D94960"/>
    <w:rsid w:val="00DA3F1D"/>
    <w:rsid w:val="00DE4C87"/>
    <w:rsid w:val="00E2027D"/>
    <w:rsid w:val="00E2603E"/>
    <w:rsid w:val="00E95D93"/>
    <w:rsid w:val="00F509C7"/>
    <w:rsid w:val="00F53BA4"/>
    <w:rsid w:val="00F65CCA"/>
    <w:rsid w:val="00F827A9"/>
    <w:rsid w:val="00FC61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967E"/>
  <w15:chartTrackingRefBased/>
  <w15:docId w15:val="{0B65416B-78A2-4696-B628-36DD5093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20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9C7BE3-5B74-41A8-AA82-DE12C45B4626}">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2</Pages>
  <Words>2470</Words>
  <Characters>1409</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2024-08-07T09:53:00Z</cp:lastPrinted>
  <dcterms:created xsi:type="dcterms:W3CDTF">2024-08-12T07:53:00Z</dcterms:created>
  <dcterms:modified xsi:type="dcterms:W3CDTF">2024-08-12T07:53:00Z</dcterms:modified>
</cp:coreProperties>
</file>