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822CC3E" wp14:editId="1A0263CE">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B1F29" w:rsidRDefault="002B1F29" w:rsidP="002B1F29">
      <w:pPr>
        <w:tabs>
          <w:tab w:val="center" w:pos="4680"/>
          <w:tab w:val="right" w:pos="9360"/>
        </w:tabs>
        <w:jc w:val="center"/>
        <w:rPr>
          <w:b/>
          <w:szCs w:val="24"/>
          <w:lang w:eastAsia="zh-CN"/>
        </w:rPr>
      </w:pPr>
    </w:p>
    <w:p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rsidR="00685FB3" w:rsidRDefault="001F1186">
      <w:pPr>
        <w:jc w:val="center"/>
        <w:rPr>
          <w:b/>
          <w:szCs w:val="24"/>
        </w:rPr>
      </w:pPr>
      <w:r>
        <w:rPr>
          <w:b/>
          <w:szCs w:val="24"/>
        </w:rPr>
        <w:t>DIREKTORIUS</w:t>
      </w:r>
    </w:p>
    <w:p w:rsidR="00685FB3" w:rsidRDefault="00685FB3">
      <w:pPr>
        <w:jc w:val="center"/>
        <w:rPr>
          <w:b/>
          <w:szCs w:val="24"/>
        </w:rPr>
      </w:pPr>
    </w:p>
    <w:p w:rsidR="00685FB3" w:rsidRDefault="001F1186" w:rsidP="001A7AB4">
      <w:pPr>
        <w:jc w:val="center"/>
        <w:rPr>
          <w:b/>
          <w:color w:val="000000"/>
          <w:szCs w:val="24"/>
        </w:rPr>
      </w:pPr>
      <w:r>
        <w:rPr>
          <w:b/>
          <w:color w:val="000000"/>
          <w:szCs w:val="24"/>
        </w:rPr>
        <w:t>ĮSAKYMAS</w:t>
      </w:r>
    </w:p>
    <w:p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w:t>
      </w:r>
      <w:r w:rsidR="00320D97">
        <w:t>O TURTO, ES</w:t>
      </w:r>
      <w:r w:rsidR="007A489D">
        <w:t>ANČIO ŠILALĖS R. SAV., TENENIAI,  NEPRIKLAUSOMYBĖS G. 32-2</w:t>
      </w:r>
      <w:r w:rsidR="00EE0112">
        <w:t xml:space="preserve">, VIEŠO AUKCIONO, VYKDOMO INFORMACINIŲ TECHNOLOGIJŲ PRIEMONĖMIS, SĄLYGŲ PATVIRTINIMO </w:t>
      </w:r>
    </w:p>
    <w:p w:rsidR="00685FB3" w:rsidRDefault="00685FB3" w:rsidP="00007A3C">
      <w:pPr>
        <w:rPr>
          <w:b/>
          <w:color w:val="000000"/>
          <w:szCs w:val="24"/>
        </w:rPr>
      </w:pPr>
    </w:p>
    <w:p w:rsidR="00685FB3" w:rsidRDefault="00EE0112">
      <w:pPr>
        <w:jc w:val="center"/>
        <w:rPr>
          <w:color w:val="000000"/>
          <w:szCs w:val="24"/>
        </w:rPr>
      </w:pPr>
      <w:r>
        <w:rPr>
          <w:color w:val="000000"/>
          <w:szCs w:val="24"/>
        </w:rPr>
        <w:t>2024</w:t>
      </w:r>
      <w:r w:rsidR="00EC5534">
        <w:rPr>
          <w:color w:val="000000"/>
          <w:szCs w:val="24"/>
        </w:rPr>
        <w:t xml:space="preserve"> m. birželio</w:t>
      </w:r>
      <w:r w:rsidR="00DF23F7">
        <w:rPr>
          <w:color w:val="000000"/>
          <w:szCs w:val="24"/>
        </w:rPr>
        <w:t xml:space="preserve"> 4</w:t>
      </w:r>
      <w:r w:rsidR="00ED350B">
        <w:rPr>
          <w:color w:val="000000"/>
          <w:szCs w:val="24"/>
        </w:rPr>
        <w:t xml:space="preserve"> </w:t>
      </w:r>
      <w:r w:rsidR="001F1186">
        <w:rPr>
          <w:color w:val="000000"/>
          <w:szCs w:val="24"/>
        </w:rPr>
        <w:t xml:space="preserve">d. Nr. </w:t>
      </w:r>
      <w:r w:rsidR="002B1F29">
        <w:rPr>
          <w:color w:val="000000"/>
          <w:szCs w:val="24"/>
        </w:rPr>
        <w:t>DĮV-</w:t>
      </w:r>
      <w:r w:rsidR="00DF23F7">
        <w:rPr>
          <w:color w:val="000000"/>
          <w:szCs w:val="24"/>
        </w:rPr>
        <w:t>333</w:t>
      </w:r>
      <w:bookmarkStart w:id="0" w:name="_GoBack"/>
      <w:bookmarkEnd w:id="0"/>
      <w:r w:rsidR="00ED350B">
        <w:rPr>
          <w:color w:val="000000"/>
          <w:szCs w:val="24"/>
        </w:rPr>
        <w:t xml:space="preserve"> </w:t>
      </w:r>
    </w:p>
    <w:p w:rsidR="00685FB3" w:rsidRDefault="002B1F29">
      <w:pPr>
        <w:jc w:val="center"/>
        <w:rPr>
          <w:color w:val="000000"/>
          <w:szCs w:val="24"/>
        </w:rPr>
      </w:pPr>
      <w:r>
        <w:rPr>
          <w:color w:val="000000"/>
          <w:szCs w:val="24"/>
        </w:rPr>
        <w:t>Šilalė</w:t>
      </w:r>
    </w:p>
    <w:p w:rsidR="00685FB3" w:rsidRDefault="00685FB3">
      <w:pPr>
        <w:jc w:val="center"/>
        <w:rPr>
          <w:szCs w:val="24"/>
        </w:rPr>
      </w:pPr>
    </w:p>
    <w:p w:rsidR="0008445B" w:rsidRDefault="001F1186" w:rsidP="00736147">
      <w:pPr>
        <w:ind w:firstLine="709"/>
        <w:jc w:val="both"/>
        <w:rPr>
          <w:szCs w:val="24"/>
        </w:rPr>
      </w:pPr>
      <w:r>
        <w:rPr>
          <w:szCs w:val="24"/>
        </w:rPr>
        <w:t>Vadovaudamasis Lietuvos Respublik</w:t>
      </w:r>
      <w:r w:rsidR="00ED350B">
        <w:rPr>
          <w:szCs w:val="24"/>
        </w:rPr>
        <w:t xml:space="preserve">os vietos savivaldos </w:t>
      </w:r>
      <w:r w:rsidR="00EC6B9D">
        <w:rPr>
          <w:szCs w:val="24"/>
        </w:rPr>
        <w:t>įstatymo 34 straipsnio</w:t>
      </w:r>
      <w:r w:rsidR="00B1260E">
        <w:rPr>
          <w:szCs w:val="24"/>
        </w:rPr>
        <w:t xml:space="preserve"> </w:t>
      </w:r>
      <w:r w:rsidR="001E230E">
        <w:rPr>
          <w:szCs w:val="24"/>
        </w:rPr>
        <w:t>6 dalies 2 punktu,</w:t>
      </w:r>
      <w:r w:rsidR="00F86283">
        <w:rPr>
          <w:szCs w:val="24"/>
        </w:rPr>
        <w:t xml:space="preserve"> </w:t>
      </w:r>
      <w:r w:rsidR="00967F7E">
        <w:rPr>
          <w:szCs w:val="24"/>
        </w:rPr>
        <w:t xml:space="preserve"> Lietuvos Respublikos valstybės ir savivaldybių turto valdymo, naudojimo ir disponavimo juo įstatymo 21 straipsnio 2 dalimi,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o p</w:t>
      </w:r>
      <w:r w:rsidR="00D231F5">
        <w:rPr>
          <w:szCs w:val="24"/>
          <w:lang w:eastAsia="lt-LT"/>
        </w:rPr>
        <w:t>atvirtinimo“</w:t>
      </w:r>
      <w:r w:rsidR="00D82F43">
        <w:rPr>
          <w:szCs w:val="24"/>
          <w:lang w:eastAsia="lt-LT"/>
        </w:rPr>
        <w:t>, 21.3 papunk</w:t>
      </w:r>
      <w:r w:rsidR="00D231F5">
        <w:rPr>
          <w:szCs w:val="24"/>
          <w:lang w:eastAsia="lt-LT"/>
        </w:rPr>
        <w:t>tį</w:t>
      </w:r>
      <w:r w:rsidR="00D82F43">
        <w:rPr>
          <w:szCs w:val="24"/>
          <w:lang w:eastAsia="lt-LT"/>
        </w:rPr>
        <w:t>,</w:t>
      </w:r>
      <w:r w:rsidR="004022A3">
        <w:rPr>
          <w:szCs w:val="24"/>
          <w:lang w:eastAsia="lt-LT"/>
        </w:rPr>
        <w:t xml:space="preserve"> </w:t>
      </w:r>
      <w:r w:rsidR="00597B90">
        <w:rPr>
          <w:szCs w:val="24"/>
          <w:lang w:eastAsia="lt-LT"/>
        </w:rPr>
        <w:t>22</w:t>
      </w:r>
      <w:r w:rsidR="00EC5534">
        <w:rPr>
          <w:szCs w:val="24"/>
          <w:lang w:eastAsia="lt-LT"/>
        </w:rPr>
        <w:t>, 25</w:t>
      </w:r>
      <w:r w:rsidR="00597B90">
        <w:rPr>
          <w:szCs w:val="24"/>
          <w:lang w:eastAsia="lt-LT"/>
        </w:rPr>
        <w:t xml:space="preserve"> </w:t>
      </w:r>
      <w:r w:rsidR="00D82F43">
        <w:rPr>
          <w:szCs w:val="24"/>
          <w:lang w:eastAsia="lt-LT"/>
        </w:rPr>
        <w:t xml:space="preserve"> ir 48 </w:t>
      </w:r>
      <w:r w:rsidR="00597B90">
        <w:rPr>
          <w:szCs w:val="24"/>
          <w:lang w:eastAsia="lt-LT"/>
        </w:rPr>
        <w:t>punktu</w:t>
      </w:r>
      <w:r w:rsidR="00D231F5">
        <w:rPr>
          <w:szCs w:val="24"/>
          <w:lang w:eastAsia="lt-LT"/>
        </w:rPr>
        <w:t>s</w:t>
      </w:r>
      <w:r w:rsidR="00597B90">
        <w:rPr>
          <w:szCs w:val="24"/>
          <w:lang w:eastAsia="lt-LT"/>
        </w:rPr>
        <w:t xml:space="preserve">,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rajono savivaldybės tarybos  2023 m. birželio 1 d. sprendimu Nr. T1-129 „</w:t>
      </w:r>
      <w:r w:rsidR="005273CA">
        <w:rPr>
          <w:szCs w:val="24"/>
          <w:lang w:eastAsia="lt-LT"/>
        </w:rPr>
        <w:t xml:space="preserve">Dėl </w:t>
      </w:r>
      <w:r w:rsidR="004F4CDA">
        <w:rPr>
          <w:szCs w:val="24"/>
          <w:lang w:eastAsia="lt-LT"/>
        </w:rPr>
        <w:t>V</w:t>
      </w:r>
      <w:r w:rsidR="005273CA">
        <w:rPr>
          <w:szCs w:val="24"/>
          <w:lang w:eastAsia="lt-LT"/>
        </w:rPr>
        <w:t xml:space="preserve">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4F4CDA">
        <w:rPr>
          <w:szCs w:val="24"/>
        </w:rPr>
        <w:t>,</w:t>
      </w:r>
      <w:r w:rsidR="005273CA">
        <w:rPr>
          <w:szCs w:val="24"/>
        </w:rPr>
        <w:t>“ 1 punktą</w:t>
      </w:r>
      <w:r w:rsidR="0008445B">
        <w:rPr>
          <w:szCs w:val="24"/>
        </w:rPr>
        <w:t>, atsižvelgdamas</w:t>
      </w:r>
      <w:r w:rsidR="004F4CDA">
        <w:rPr>
          <w:szCs w:val="24"/>
        </w:rPr>
        <w:t xml:space="preserve"> į Šilalės rajono savivaldybės N</w:t>
      </w:r>
      <w:r w:rsidR="0008445B">
        <w:rPr>
          <w:szCs w:val="24"/>
        </w:rPr>
        <w:t>ekilnojamojo turto ir kitų nekilnojamųjų daiktų pardavimo viešo aukciono sąlygomis organizavimo ir v</w:t>
      </w:r>
      <w:r w:rsidR="00FB066E">
        <w:rPr>
          <w:szCs w:val="24"/>
        </w:rPr>
        <w:t>ykdym</w:t>
      </w:r>
      <w:r w:rsidR="00736147">
        <w:rPr>
          <w:szCs w:val="24"/>
        </w:rPr>
        <w:t>o komisijos 2024 m. gegužės 31</w:t>
      </w:r>
      <w:r w:rsidR="0008445B">
        <w:rPr>
          <w:szCs w:val="24"/>
        </w:rPr>
        <w:t xml:space="preserve">  d. protokolą Nr. IVL</w:t>
      </w:r>
      <w:r w:rsidR="0008445B" w:rsidRPr="006F5020">
        <w:rPr>
          <w:szCs w:val="24"/>
        </w:rPr>
        <w:t>-</w:t>
      </w:r>
      <w:r w:rsidR="00736147">
        <w:rPr>
          <w:szCs w:val="24"/>
        </w:rPr>
        <w:t>177(11.3 E)</w:t>
      </w:r>
      <w:r w:rsidR="0047272D" w:rsidRPr="006F5020">
        <w:rPr>
          <w:szCs w:val="24"/>
        </w:rPr>
        <w:t>:</w:t>
      </w:r>
      <w:r w:rsidR="0008445B">
        <w:rPr>
          <w:szCs w:val="24"/>
        </w:rPr>
        <w:t xml:space="preserve"> </w:t>
      </w:r>
    </w:p>
    <w:p w:rsidR="002F11CD" w:rsidRPr="006B1187" w:rsidRDefault="00A46F83" w:rsidP="00A46F83">
      <w:pPr>
        <w:jc w:val="both"/>
      </w:pPr>
      <w:r>
        <w:rPr>
          <w:szCs w:val="24"/>
        </w:rPr>
        <w:t xml:space="preserve">            </w:t>
      </w:r>
      <w:r w:rsidR="00A5096E">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w:t>
      </w:r>
      <w:r w:rsidR="00320D97">
        <w:t>o, esan</w:t>
      </w:r>
      <w:r w:rsidR="007A489D">
        <w:t>čio Šilalės r. sav., Teneniai</w:t>
      </w:r>
      <w:r w:rsidR="002F11CD" w:rsidRPr="002F11CD">
        <w:t xml:space="preserve">, </w:t>
      </w:r>
      <w:r w:rsidR="007A489D">
        <w:t xml:space="preserve">Nepriklausomybės g. 32-2, </w:t>
      </w:r>
      <w:r w:rsidR="002F11CD" w:rsidRPr="002F11CD">
        <w:t>viešo aukciono, vykdomo informacinių technologijų priemonėmis, sąlygas</w:t>
      </w:r>
      <w:r w:rsidR="006F5020">
        <w:t xml:space="preserve"> (pridedama)</w:t>
      </w:r>
      <w:r w:rsidR="006B1187">
        <w:t xml:space="preserve">. </w:t>
      </w:r>
      <w:r w:rsidR="002F11CD" w:rsidRPr="002F11CD">
        <w:t xml:space="preserve"> </w:t>
      </w:r>
    </w:p>
    <w:p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rsidR="0064571A" w:rsidRDefault="0064571A" w:rsidP="0064571A">
      <w:pPr>
        <w:tabs>
          <w:tab w:val="left" w:pos="7485"/>
        </w:tabs>
        <w:jc w:val="both"/>
      </w:pPr>
      <w: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Pr="0064571A">
        <w:rPr>
          <w:color w:val="000000" w:themeColor="text1"/>
        </w:rPr>
        <w:t>(</w:t>
      </w:r>
      <w:hyperlink r:id="rId9" w:history="1">
        <w:r w:rsidRPr="0064571A">
          <w:rPr>
            <w:rStyle w:val="Hipersaitas"/>
            <w:color w:val="000000" w:themeColor="text1"/>
            <w:u w:val="none"/>
          </w:rPr>
          <w:t>https://e.teismas.lt</w:t>
        </w:r>
      </w:hyperlink>
      <w:r w:rsidRPr="0064571A">
        <w:rPr>
          <w:color w:val="000000" w:themeColor="text1"/>
        </w:rPr>
        <w:t>)</w:t>
      </w:r>
      <w:r>
        <w:rPr>
          <w:color w:val="000000" w:themeColor="text1"/>
        </w:rPr>
        <w:t xml:space="preserve"> </w:t>
      </w:r>
      <w:r>
        <w:t>per vieną mėnesį nuo paskelbimo dienos.</w:t>
      </w:r>
    </w:p>
    <w:p w:rsidR="00685FB3" w:rsidRDefault="00685FB3">
      <w:pPr>
        <w:jc w:val="both"/>
        <w:rPr>
          <w:szCs w:val="24"/>
        </w:rPr>
      </w:pPr>
    </w:p>
    <w:p w:rsidR="00685FB3" w:rsidRDefault="00EC6B9D">
      <w:pPr>
        <w:jc w:val="both"/>
        <w:rPr>
          <w:szCs w:val="24"/>
        </w:rPr>
      </w:pPr>
      <w:r w:rsidRPr="00EC6B9D">
        <w:rPr>
          <w:szCs w:val="24"/>
        </w:rPr>
        <w:t>Administracijos direktorius                                                                                        Andrius Jančauskas</w:t>
      </w:r>
    </w:p>
    <w:sectPr w:rsidR="00685FB3" w:rsidSect="00293B9A">
      <w:headerReference w:type="even" r:id="rId10"/>
      <w:headerReference w:type="default" r:id="rId11"/>
      <w:footerReference w:type="even" r:id="rId12"/>
      <w:footerReference w:type="default" r:id="rId13"/>
      <w:footerReference w:type="first" r:id="rId14"/>
      <w:pgSz w:w="11906" w:h="16838"/>
      <w:pgMar w:top="1134" w:right="567" w:bottom="567" w:left="1701" w:header="294" w:footer="720" w:gutter="0"/>
      <w:pgNumType w:start="1"/>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EB6" w16cex:dateUtc="2021-04-29T16:59:00Z"/>
  <w16cex:commentExtensible w16cex:durableId="24356D79" w16cex:dateUtc="2021-04-29T14:38:00Z"/>
  <w16cex:commentExtensible w16cex:durableId="2435942D" w16cex:dateUtc="2021-04-29T17:23:00Z"/>
  <w16cex:commentExtensible w16cex:durableId="2435947D" w16cex:dateUtc="2021-04-29T17:24:00Z"/>
  <w16cex:commentExtensible w16cex:durableId="24358F93" w16cex:dateUtc="2021-04-29T17:03:00Z"/>
  <w16cex:commentExtensible w16cex:durableId="24357996" w16cex:dateUtc="2021-04-29T15:29:00Z"/>
  <w16cex:commentExtensible w16cex:durableId="24357C13" w16cex:dateUtc="2021-04-29T15:40:00Z"/>
  <w16cex:commentExtensible w16cex:durableId="243592A9" w16cex:dateUtc="2021-04-29T17:16:00Z"/>
  <w16cex:commentExtensible w16cex:durableId="2435958B" w16cex:dateUtc="2021-04-29T17:28:00Z"/>
  <w16cex:commentExtensible w16cex:durableId="243595BA" w16cex:dateUtc="2021-04-29T17:29:00Z"/>
  <w16cex:commentExtensible w16cex:durableId="24358C40" w16cex:dateUtc="2021-04-29T16: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BF" w:rsidRDefault="00CF27BF">
      <w:pPr>
        <w:rPr>
          <w:rFonts w:ascii="TimesLT" w:hAnsi="TimesLT"/>
          <w:sz w:val="20"/>
        </w:rPr>
      </w:pPr>
      <w:r>
        <w:rPr>
          <w:rFonts w:ascii="TimesLT" w:hAnsi="TimesLT"/>
          <w:sz w:val="20"/>
        </w:rPr>
        <w:separator/>
      </w:r>
    </w:p>
  </w:endnote>
  <w:endnote w:type="continuationSeparator" w:id="0">
    <w:p w:rsidR="00CF27BF" w:rsidRDefault="00CF27BF">
      <w:pPr>
        <w:rPr>
          <w:rFonts w:ascii="TimesLT" w:hAnsi="TimesLT"/>
          <w:sz w:val="20"/>
        </w:rPr>
      </w:pPr>
      <w:r>
        <w:rPr>
          <w:rFonts w:ascii="TimesLT" w:hAnsi="TimesLT"/>
          <w:sz w:val="20"/>
        </w:rPr>
        <w:continuationSeparator/>
      </w:r>
    </w:p>
  </w:endnote>
  <w:endnote w:type="continuationNotice" w:id="1">
    <w:p w:rsidR="00CF27BF" w:rsidRDefault="00CF2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BF" w:rsidRDefault="00CF27BF">
      <w:pPr>
        <w:rPr>
          <w:rFonts w:ascii="TimesLT" w:hAnsi="TimesLT"/>
          <w:sz w:val="20"/>
        </w:rPr>
      </w:pPr>
      <w:r>
        <w:rPr>
          <w:rFonts w:ascii="TimesLT" w:hAnsi="TimesLT"/>
          <w:sz w:val="20"/>
        </w:rPr>
        <w:separator/>
      </w:r>
    </w:p>
  </w:footnote>
  <w:footnote w:type="continuationSeparator" w:id="0">
    <w:p w:rsidR="00CF27BF" w:rsidRDefault="00CF27BF">
      <w:pPr>
        <w:rPr>
          <w:rFonts w:ascii="TimesLT" w:hAnsi="TimesLT"/>
          <w:sz w:val="20"/>
        </w:rPr>
      </w:pPr>
      <w:r>
        <w:rPr>
          <w:rFonts w:ascii="TimesLT" w:hAnsi="TimesLT"/>
          <w:sz w:val="20"/>
        </w:rPr>
        <w:continuationSeparator/>
      </w:r>
    </w:p>
  </w:footnote>
  <w:footnote w:type="continuationNotice" w:id="1">
    <w:p w:rsidR="00CF27BF" w:rsidRDefault="00CF27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94" w:rsidRDefault="002A6A94" w:rsidP="003C20EF">
    <w:pPr>
      <w:tabs>
        <w:tab w:val="center" w:pos="4680"/>
        <w:tab w:val="right" w:pos="9360"/>
      </w:tabs>
      <w:spacing w:after="160" w:line="259" w:lineRule="auto"/>
      <w:jc w:val="center"/>
      <w:rPr>
        <w:szCs w:val="24"/>
        <w:lang w:val="en-US"/>
      </w:rPr>
    </w:pPr>
  </w:p>
  <w:p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8445B"/>
    <w:rsid w:val="0008474A"/>
    <w:rsid w:val="00085207"/>
    <w:rsid w:val="000B0ACE"/>
    <w:rsid w:val="000C34C8"/>
    <w:rsid w:val="001114EC"/>
    <w:rsid w:val="0011521A"/>
    <w:rsid w:val="00133381"/>
    <w:rsid w:val="001A7AB4"/>
    <w:rsid w:val="001A7EBB"/>
    <w:rsid w:val="001C4396"/>
    <w:rsid w:val="001C6C20"/>
    <w:rsid w:val="001E230E"/>
    <w:rsid w:val="001E5E9F"/>
    <w:rsid w:val="001E70CB"/>
    <w:rsid w:val="001F1186"/>
    <w:rsid w:val="00221F66"/>
    <w:rsid w:val="002622FE"/>
    <w:rsid w:val="002654A0"/>
    <w:rsid w:val="00290DA7"/>
    <w:rsid w:val="00293B9A"/>
    <w:rsid w:val="00297D9B"/>
    <w:rsid w:val="002A6A94"/>
    <w:rsid w:val="002B1F29"/>
    <w:rsid w:val="002C1A13"/>
    <w:rsid w:val="002C5371"/>
    <w:rsid w:val="002D2DFE"/>
    <w:rsid w:val="002D7740"/>
    <w:rsid w:val="002E2074"/>
    <w:rsid w:val="002F11CD"/>
    <w:rsid w:val="00306AC0"/>
    <w:rsid w:val="00320D97"/>
    <w:rsid w:val="00337E95"/>
    <w:rsid w:val="00356FF2"/>
    <w:rsid w:val="003C20EF"/>
    <w:rsid w:val="003D0BAD"/>
    <w:rsid w:val="003D52D6"/>
    <w:rsid w:val="003E6F29"/>
    <w:rsid w:val="00400985"/>
    <w:rsid w:val="004022A3"/>
    <w:rsid w:val="004170CE"/>
    <w:rsid w:val="00440247"/>
    <w:rsid w:val="004426EA"/>
    <w:rsid w:val="004721D5"/>
    <w:rsid w:val="0047272D"/>
    <w:rsid w:val="0047486C"/>
    <w:rsid w:val="00484510"/>
    <w:rsid w:val="004A38E3"/>
    <w:rsid w:val="004A442B"/>
    <w:rsid w:val="004B2563"/>
    <w:rsid w:val="004C6985"/>
    <w:rsid w:val="004F1A4C"/>
    <w:rsid w:val="004F2465"/>
    <w:rsid w:val="004F4CDA"/>
    <w:rsid w:val="005041E3"/>
    <w:rsid w:val="00510CE0"/>
    <w:rsid w:val="00523301"/>
    <w:rsid w:val="005273CA"/>
    <w:rsid w:val="00540262"/>
    <w:rsid w:val="005505F1"/>
    <w:rsid w:val="00564C8E"/>
    <w:rsid w:val="00567B91"/>
    <w:rsid w:val="00571987"/>
    <w:rsid w:val="00577F96"/>
    <w:rsid w:val="00597B90"/>
    <w:rsid w:val="005F1710"/>
    <w:rsid w:val="0064571A"/>
    <w:rsid w:val="00646CB4"/>
    <w:rsid w:val="00657305"/>
    <w:rsid w:val="0066313E"/>
    <w:rsid w:val="00685FB3"/>
    <w:rsid w:val="006B1187"/>
    <w:rsid w:val="006D2476"/>
    <w:rsid w:val="006F5020"/>
    <w:rsid w:val="00703F7C"/>
    <w:rsid w:val="007276E1"/>
    <w:rsid w:val="00736147"/>
    <w:rsid w:val="007442F9"/>
    <w:rsid w:val="00760910"/>
    <w:rsid w:val="00775859"/>
    <w:rsid w:val="007A489D"/>
    <w:rsid w:val="007A61FA"/>
    <w:rsid w:val="007E44E8"/>
    <w:rsid w:val="007F1CAB"/>
    <w:rsid w:val="007F45A4"/>
    <w:rsid w:val="00807666"/>
    <w:rsid w:val="00810455"/>
    <w:rsid w:val="00815960"/>
    <w:rsid w:val="008302BB"/>
    <w:rsid w:val="00860DDF"/>
    <w:rsid w:val="00867745"/>
    <w:rsid w:val="0087372E"/>
    <w:rsid w:val="0087395E"/>
    <w:rsid w:val="008F7C65"/>
    <w:rsid w:val="0095444F"/>
    <w:rsid w:val="00960F53"/>
    <w:rsid w:val="00966D55"/>
    <w:rsid w:val="00967F7E"/>
    <w:rsid w:val="00972244"/>
    <w:rsid w:val="009B16D7"/>
    <w:rsid w:val="009F4E18"/>
    <w:rsid w:val="00A06840"/>
    <w:rsid w:val="00A2458D"/>
    <w:rsid w:val="00A32380"/>
    <w:rsid w:val="00A45074"/>
    <w:rsid w:val="00A45A7E"/>
    <w:rsid w:val="00A46F83"/>
    <w:rsid w:val="00A5096E"/>
    <w:rsid w:val="00A71720"/>
    <w:rsid w:val="00A7277D"/>
    <w:rsid w:val="00A974D3"/>
    <w:rsid w:val="00AA0CF2"/>
    <w:rsid w:val="00AA50F4"/>
    <w:rsid w:val="00AD5418"/>
    <w:rsid w:val="00B1260E"/>
    <w:rsid w:val="00B21189"/>
    <w:rsid w:val="00B53929"/>
    <w:rsid w:val="00B67584"/>
    <w:rsid w:val="00B96BE0"/>
    <w:rsid w:val="00BE4D73"/>
    <w:rsid w:val="00BE58B1"/>
    <w:rsid w:val="00C06243"/>
    <w:rsid w:val="00C16485"/>
    <w:rsid w:val="00C24EE7"/>
    <w:rsid w:val="00C2507F"/>
    <w:rsid w:val="00C34E96"/>
    <w:rsid w:val="00C958BE"/>
    <w:rsid w:val="00CD30DC"/>
    <w:rsid w:val="00CE031C"/>
    <w:rsid w:val="00CF27BF"/>
    <w:rsid w:val="00CF3BF0"/>
    <w:rsid w:val="00D00546"/>
    <w:rsid w:val="00D231F5"/>
    <w:rsid w:val="00D25D72"/>
    <w:rsid w:val="00D316B1"/>
    <w:rsid w:val="00D3409F"/>
    <w:rsid w:val="00D35448"/>
    <w:rsid w:val="00D4468A"/>
    <w:rsid w:val="00D82F43"/>
    <w:rsid w:val="00D86F51"/>
    <w:rsid w:val="00D929B9"/>
    <w:rsid w:val="00DA0A9A"/>
    <w:rsid w:val="00DA402C"/>
    <w:rsid w:val="00DA6B86"/>
    <w:rsid w:val="00DD23E2"/>
    <w:rsid w:val="00DF23F7"/>
    <w:rsid w:val="00E042C9"/>
    <w:rsid w:val="00E2174F"/>
    <w:rsid w:val="00E3073B"/>
    <w:rsid w:val="00E56792"/>
    <w:rsid w:val="00E74CAB"/>
    <w:rsid w:val="00E757B3"/>
    <w:rsid w:val="00E81E1A"/>
    <w:rsid w:val="00E84AFA"/>
    <w:rsid w:val="00EC5534"/>
    <w:rsid w:val="00EC6B9D"/>
    <w:rsid w:val="00ED350B"/>
    <w:rsid w:val="00EE0112"/>
    <w:rsid w:val="00EF37FA"/>
    <w:rsid w:val="00F119CD"/>
    <w:rsid w:val="00F12006"/>
    <w:rsid w:val="00F124F1"/>
    <w:rsid w:val="00F451FB"/>
    <w:rsid w:val="00F52B30"/>
    <w:rsid w:val="00F85F8F"/>
    <w:rsid w:val="00F86283"/>
    <w:rsid w:val="00FA6EEF"/>
    <w:rsid w:val="00FB066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793791544">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79647054">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1157A00-6DE5-44BF-AC6A-23CB0FE5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875</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2023-08-03T12:51:00Z</cp:lastPrinted>
  <dcterms:created xsi:type="dcterms:W3CDTF">2024-06-04T13:05:00Z</dcterms:created>
  <dcterms:modified xsi:type="dcterms:W3CDTF">2024-06-04T13:05:00Z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