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00" w:rsidRDefault="00B57600" w:rsidP="00B57600">
      <w:pPr>
        <w:tabs>
          <w:tab w:val="left" w:pos="1843"/>
        </w:tabs>
        <w:ind w:left="11664"/>
        <w:rPr>
          <w:bCs/>
          <w:szCs w:val="24"/>
          <w:lang w:eastAsia="lt-LT"/>
        </w:rPr>
      </w:pPr>
      <w:r>
        <w:rPr>
          <w:bCs/>
          <w:szCs w:val="24"/>
          <w:lang w:eastAsia="lt-LT"/>
        </w:rPr>
        <w:t xml:space="preserve">PATVIRTINTA                                                                          </w:t>
      </w:r>
    </w:p>
    <w:p w:rsidR="00B57600" w:rsidRDefault="00B57600" w:rsidP="00B57600">
      <w:pPr>
        <w:tabs>
          <w:tab w:val="left" w:pos="1843"/>
        </w:tabs>
        <w:ind w:left="11664"/>
        <w:rPr>
          <w:bCs/>
          <w:szCs w:val="24"/>
          <w:lang w:eastAsia="lt-LT"/>
        </w:rPr>
      </w:pPr>
      <w:r>
        <w:rPr>
          <w:bCs/>
          <w:szCs w:val="24"/>
          <w:lang w:eastAsia="lt-LT"/>
        </w:rPr>
        <w:t>Šilalės rajono savivaldybės</w:t>
      </w:r>
    </w:p>
    <w:p w:rsidR="00B57600" w:rsidRDefault="00B57600" w:rsidP="00B57600">
      <w:pPr>
        <w:tabs>
          <w:tab w:val="left" w:pos="1843"/>
        </w:tabs>
        <w:ind w:left="11664"/>
        <w:rPr>
          <w:bCs/>
          <w:szCs w:val="24"/>
          <w:lang w:eastAsia="lt-LT"/>
        </w:rPr>
      </w:pPr>
      <w:r>
        <w:rPr>
          <w:bCs/>
          <w:szCs w:val="24"/>
          <w:lang w:eastAsia="lt-LT"/>
        </w:rPr>
        <w:t xml:space="preserve">administracijos direktoriaus     </w:t>
      </w:r>
    </w:p>
    <w:p w:rsidR="00382EB5" w:rsidRDefault="00604F47" w:rsidP="00B57600">
      <w:pPr>
        <w:tabs>
          <w:tab w:val="left" w:pos="1843"/>
        </w:tabs>
        <w:ind w:left="11664"/>
        <w:rPr>
          <w:bCs/>
          <w:szCs w:val="24"/>
          <w:lang w:eastAsia="lt-LT"/>
        </w:rPr>
      </w:pPr>
      <w:r>
        <w:rPr>
          <w:bCs/>
          <w:szCs w:val="24"/>
          <w:lang w:eastAsia="lt-LT"/>
        </w:rPr>
        <w:t>2024 m. gegužės</w:t>
      </w:r>
      <w:r w:rsidR="00B57600">
        <w:rPr>
          <w:bCs/>
          <w:szCs w:val="24"/>
          <w:lang w:eastAsia="lt-LT"/>
        </w:rPr>
        <w:t xml:space="preserve"> </w:t>
      </w:r>
      <w:r w:rsidR="00382EB5">
        <w:rPr>
          <w:bCs/>
          <w:szCs w:val="24"/>
          <w:lang w:eastAsia="lt-LT"/>
        </w:rPr>
        <w:t>6</w:t>
      </w:r>
      <w:r w:rsidR="00B57600">
        <w:rPr>
          <w:bCs/>
          <w:szCs w:val="24"/>
          <w:lang w:eastAsia="lt-LT"/>
        </w:rPr>
        <w:t xml:space="preserve"> d. įsakymu </w:t>
      </w:r>
    </w:p>
    <w:p w:rsidR="00B57600" w:rsidRDefault="00B57600" w:rsidP="00B57600">
      <w:pPr>
        <w:tabs>
          <w:tab w:val="left" w:pos="1843"/>
        </w:tabs>
        <w:ind w:left="11664"/>
        <w:rPr>
          <w:bCs/>
          <w:szCs w:val="24"/>
          <w:lang w:eastAsia="lt-LT"/>
        </w:rPr>
      </w:pPr>
      <w:r>
        <w:rPr>
          <w:bCs/>
          <w:szCs w:val="24"/>
          <w:lang w:eastAsia="lt-LT"/>
        </w:rPr>
        <w:t>Nr. DĮV</w:t>
      </w:r>
      <w:r w:rsidR="00382EB5">
        <w:rPr>
          <w:bCs/>
          <w:szCs w:val="24"/>
          <w:lang w:eastAsia="lt-LT"/>
        </w:rPr>
        <w:t>-245</w:t>
      </w:r>
      <w:bookmarkStart w:id="0" w:name="_GoBack"/>
      <w:bookmarkEnd w:id="0"/>
    </w:p>
    <w:p w:rsidR="00CB2008" w:rsidRDefault="00CB2008" w:rsidP="00B57600">
      <w:pPr>
        <w:spacing w:line="276" w:lineRule="auto"/>
        <w:rPr>
          <w:szCs w:val="24"/>
          <w:lang w:eastAsia="lt-LT"/>
        </w:rPr>
      </w:pPr>
    </w:p>
    <w:p w:rsidR="00996025" w:rsidRPr="006779A8" w:rsidRDefault="006779A8">
      <w:pPr>
        <w:spacing w:line="276" w:lineRule="auto"/>
        <w:jc w:val="center"/>
        <w:rPr>
          <w:b/>
        </w:rPr>
      </w:pPr>
      <w:r w:rsidRPr="006779A8">
        <w:rPr>
          <w:b/>
        </w:rPr>
        <w:t xml:space="preserve">ŠILALĖS RAJONO SAVIVALDYBĖS NEKILNOJAMOJO TURTO BEI </w:t>
      </w:r>
      <w:r>
        <w:rPr>
          <w:b/>
        </w:rPr>
        <w:t>JAM PRISKIRTO ŽEMĖS SKLYPO ŠILALĖS</w:t>
      </w:r>
      <w:r w:rsidRPr="006779A8">
        <w:rPr>
          <w:b/>
        </w:rPr>
        <w:t xml:space="preserve"> R. SAV., </w:t>
      </w:r>
      <w:r>
        <w:rPr>
          <w:b/>
        </w:rPr>
        <w:t>ŽADEIKIŲ SEN., ALKUPIO K., ŠVENTKALNIO G. 4</w:t>
      </w:r>
      <w:r w:rsidRPr="006779A8">
        <w:rPr>
          <w:b/>
        </w:rPr>
        <w:t>, VIEŠO AUKCIONO, VYKDOMO INFORMACINIŲ TECHNOLOGIJŲ PRIEMONĖMIS, SĄLYGOS</w:t>
      </w:r>
    </w:p>
    <w:p w:rsidR="00184B49" w:rsidRDefault="00184B49" w:rsidP="00184B49">
      <w:pPr>
        <w:spacing w:line="276" w:lineRule="auto"/>
        <w:rPr>
          <w:b/>
          <w:szCs w:val="24"/>
          <w:lang w:eastAsia="lt-L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20"/>
        <w:gridCol w:w="1796"/>
        <w:gridCol w:w="1881"/>
        <w:gridCol w:w="1701"/>
        <w:gridCol w:w="1972"/>
        <w:gridCol w:w="1533"/>
        <w:gridCol w:w="1416"/>
        <w:gridCol w:w="1883"/>
      </w:tblGrid>
      <w:tr w:rsidR="00167322" w:rsidTr="00593755">
        <w:tc>
          <w:tcPr>
            <w:tcW w:w="1510"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center"/>
              <w:rPr>
                <w:szCs w:val="24"/>
              </w:rPr>
            </w:pPr>
            <w:r>
              <w:rPr>
                <w:szCs w:val="24"/>
                <w:lang w:eastAsia="lt-LT"/>
              </w:rPr>
              <w:t>Parduodamas turtas</w:t>
            </w:r>
          </w:p>
        </w:tc>
        <w:tc>
          <w:tcPr>
            <w:tcW w:w="12802" w:type="dxa"/>
            <w:gridSpan w:val="8"/>
            <w:tcBorders>
              <w:top w:val="single" w:sz="4" w:space="0" w:color="auto"/>
              <w:left w:val="single" w:sz="4" w:space="0" w:color="auto"/>
              <w:bottom w:val="single" w:sz="4" w:space="0" w:color="auto"/>
              <w:right w:val="single" w:sz="4" w:space="0" w:color="auto"/>
            </w:tcBorders>
            <w:hideMark/>
          </w:tcPr>
          <w:p w:rsidR="00167322" w:rsidRDefault="00CB4606" w:rsidP="00115A8C">
            <w:pPr>
              <w:jc w:val="both"/>
              <w:rPr>
                <w:szCs w:val="24"/>
                <w:lang w:eastAsia="lt-LT"/>
              </w:rPr>
            </w:pPr>
            <w:r>
              <w:rPr>
                <w:szCs w:val="24"/>
              </w:rPr>
              <w:t>Pastatas</w:t>
            </w:r>
            <w:r w:rsidR="00360FDA">
              <w:rPr>
                <w:szCs w:val="24"/>
              </w:rPr>
              <w:t xml:space="preserve"> </w:t>
            </w:r>
            <w:r>
              <w:rPr>
                <w:szCs w:val="24"/>
              </w:rPr>
              <w:t>–</w:t>
            </w:r>
            <w:r w:rsidR="00360FDA">
              <w:rPr>
                <w:szCs w:val="24"/>
              </w:rPr>
              <w:t xml:space="preserve"> g</w:t>
            </w:r>
            <w:r w:rsidR="00167322">
              <w:rPr>
                <w:szCs w:val="24"/>
              </w:rPr>
              <w:t xml:space="preserve">yvenamasis namas, kurio unikalus Nr. 8796-1004-8013, </w:t>
            </w:r>
            <w:r w:rsidR="00167322">
              <w:rPr>
                <w:szCs w:val="24"/>
                <w:lang w:eastAsia="lt-LT"/>
              </w:rPr>
              <w:t>žymėjimas plane 1A1m, aukštų skaičius 1, bendras plotas 108,11 kv.</w:t>
            </w:r>
            <w:r w:rsidR="00B628A3">
              <w:rPr>
                <w:szCs w:val="24"/>
                <w:lang w:eastAsia="lt-LT"/>
              </w:rPr>
              <w:t xml:space="preserve"> </w:t>
            </w:r>
            <w:r w:rsidR="00167322">
              <w:rPr>
                <w:szCs w:val="24"/>
                <w:lang w:eastAsia="lt-LT"/>
              </w:rPr>
              <w:t>m</w:t>
            </w:r>
            <w:r w:rsidR="007144D2">
              <w:rPr>
                <w:szCs w:val="24"/>
                <w:lang w:eastAsia="lt-LT"/>
              </w:rPr>
              <w:t>, s</w:t>
            </w:r>
            <w:r w:rsidR="00167322">
              <w:rPr>
                <w:szCs w:val="24"/>
                <w:lang w:eastAsia="lt-LT"/>
              </w:rPr>
              <w:t xml:space="preserve">tatybos pabaigos metai 1961. Rąstinis. Nusidėvėjimas 93 proc. </w:t>
            </w:r>
          </w:p>
          <w:p w:rsidR="00167322" w:rsidRDefault="00360FDA" w:rsidP="00115A8C">
            <w:pPr>
              <w:jc w:val="both"/>
              <w:rPr>
                <w:szCs w:val="24"/>
                <w:lang w:eastAsia="lt-LT"/>
              </w:rPr>
            </w:pPr>
            <w:r>
              <w:rPr>
                <w:szCs w:val="24"/>
              </w:rPr>
              <w:t>Pastatas – ū</w:t>
            </w:r>
            <w:r w:rsidR="00167322">
              <w:rPr>
                <w:szCs w:val="24"/>
              </w:rPr>
              <w:t xml:space="preserve">kinis pastatas, </w:t>
            </w:r>
            <w:r w:rsidR="00167322">
              <w:rPr>
                <w:szCs w:val="24"/>
                <w:lang w:eastAsia="lt-LT"/>
              </w:rPr>
              <w:t xml:space="preserve"> </w:t>
            </w:r>
            <w:r w:rsidR="00167322">
              <w:rPr>
                <w:szCs w:val="24"/>
              </w:rPr>
              <w:t xml:space="preserve">unikalus Nr. 8796-1004-8024, </w:t>
            </w:r>
            <w:r w:rsidR="00167322">
              <w:rPr>
                <w:szCs w:val="24"/>
                <w:lang w:eastAsia="lt-LT"/>
              </w:rPr>
              <w:t>žymėjimas plane 2I1m</w:t>
            </w:r>
            <w:r>
              <w:rPr>
                <w:szCs w:val="24"/>
                <w:lang w:eastAsia="lt-LT"/>
              </w:rPr>
              <w:t>, užstatymo plotas 259,05 kv. m,</w:t>
            </w:r>
            <w:r w:rsidR="00167322">
              <w:rPr>
                <w:szCs w:val="24"/>
                <w:lang w:eastAsia="lt-LT"/>
              </w:rPr>
              <w:t xml:space="preserve"> </w:t>
            </w:r>
          </w:p>
          <w:p w:rsidR="00167322" w:rsidRDefault="00360FDA" w:rsidP="00115A8C">
            <w:pPr>
              <w:jc w:val="both"/>
              <w:rPr>
                <w:szCs w:val="24"/>
                <w:lang w:eastAsia="lt-LT"/>
              </w:rPr>
            </w:pPr>
            <w:r>
              <w:rPr>
                <w:szCs w:val="24"/>
              </w:rPr>
              <w:t>Pastatas – d</w:t>
            </w:r>
            <w:r w:rsidR="00167322">
              <w:rPr>
                <w:szCs w:val="24"/>
              </w:rPr>
              <w:t xml:space="preserve">aržinė, unikalus Nr. 8796-1004-8035, </w:t>
            </w:r>
            <w:r w:rsidR="00167322">
              <w:rPr>
                <w:szCs w:val="24"/>
                <w:lang w:eastAsia="lt-LT"/>
              </w:rPr>
              <w:t xml:space="preserve">žymėjimas plane 3I1m, </w:t>
            </w:r>
          </w:p>
          <w:p w:rsidR="00167322" w:rsidRDefault="00360FDA" w:rsidP="00115A8C">
            <w:pPr>
              <w:jc w:val="both"/>
              <w:rPr>
                <w:szCs w:val="24"/>
                <w:lang w:eastAsia="lt-LT"/>
              </w:rPr>
            </w:pPr>
            <w:r>
              <w:rPr>
                <w:szCs w:val="24"/>
              </w:rPr>
              <w:t>Pastatas – s</w:t>
            </w:r>
            <w:r w:rsidR="00416179">
              <w:rPr>
                <w:szCs w:val="24"/>
              </w:rPr>
              <w:t xml:space="preserve">andėlis, unikalus Nr. 8796-1004-8046, </w:t>
            </w:r>
            <w:r w:rsidR="00416179">
              <w:rPr>
                <w:szCs w:val="24"/>
                <w:lang w:eastAsia="lt-LT"/>
              </w:rPr>
              <w:t xml:space="preserve">žymėjimas </w:t>
            </w:r>
            <w:r w:rsidR="00167322">
              <w:rPr>
                <w:szCs w:val="24"/>
                <w:lang w:eastAsia="lt-LT"/>
              </w:rPr>
              <w:t>plane 4I1m</w:t>
            </w:r>
            <w:r>
              <w:rPr>
                <w:szCs w:val="24"/>
                <w:lang w:eastAsia="lt-LT"/>
              </w:rPr>
              <w:t>, užstatytas plotas 27,02 kv. m,</w:t>
            </w:r>
          </w:p>
          <w:p w:rsidR="00167322" w:rsidRDefault="00360FDA" w:rsidP="00115A8C">
            <w:pPr>
              <w:jc w:val="both"/>
              <w:rPr>
                <w:szCs w:val="24"/>
                <w:lang w:eastAsia="lt-LT"/>
              </w:rPr>
            </w:pPr>
            <w:r>
              <w:rPr>
                <w:szCs w:val="24"/>
              </w:rPr>
              <w:t>Pastatas – ū</w:t>
            </w:r>
            <w:r w:rsidR="00167322">
              <w:rPr>
                <w:szCs w:val="24"/>
              </w:rPr>
              <w:t xml:space="preserve">kinis pastatas, unikalus Nr. 8796-1004-8057, </w:t>
            </w:r>
            <w:r w:rsidR="00167322">
              <w:rPr>
                <w:szCs w:val="24"/>
                <w:lang w:eastAsia="lt-LT"/>
              </w:rPr>
              <w:t>žymėjimas plane 5I1m</w:t>
            </w:r>
            <w:r>
              <w:rPr>
                <w:szCs w:val="24"/>
                <w:lang w:eastAsia="lt-LT"/>
              </w:rPr>
              <w:t>, užstatytas plotas 40,48 kv. m,</w:t>
            </w:r>
          </w:p>
          <w:p w:rsidR="00167322" w:rsidRDefault="00167322" w:rsidP="00115A8C">
            <w:pPr>
              <w:jc w:val="both"/>
              <w:rPr>
                <w:szCs w:val="24"/>
                <w:lang w:eastAsia="lt-LT"/>
              </w:rPr>
            </w:pPr>
            <w:r>
              <w:rPr>
                <w:szCs w:val="24"/>
              </w:rPr>
              <w:t>Pastas –</w:t>
            </w:r>
            <w:r w:rsidR="00360FDA">
              <w:rPr>
                <w:szCs w:val="24"/>
              </w:rPr>
              <w:t xml:space="preserve"> ū</w:t>
            </w:r>
            <w:r>
              <w:rPr>
                <w:szCs w:val="24"/>
              </w:rPr>
              <w:t xml:space="preserve">kinis pastatas, unikalus Nr. 8796-1004-8068, </w:t>
            </w:r>
            <w:r>
              <w:rPr>
                <w:szCs w:val="24"/>
                <w:lang w:eastAsia="lt-LT"/>
              </w:rPr>
              <w:t>žymėjimas plane 6I1m</w:t>
            </w:r>
            <w:r w:rsidR="00360FDA">
              <w:rPr>
                <w:szCs w:val="24"/>
                <w:lang w:eastAsia="lt-LT"/>
              </w:rPr>
              <w:t>, užstatytas plotas 10,06 kv. m</w:t>
            </w:r>
            <w:r>
              <w:rPr>
                <w:szCs w:val="24"/>
                <w:lang w:eastAsia="lt-LT"/>
              </w:rPr>
              <w:t>,</w:t>
            </w:r>
          </w:p>
          <w:p w:rsidR="00167322" w:rsidRDefault="00D91741" w:rsidP="00115A8C">
            <w:pPr>
              <w:jc w:val="both"/>
              <w:rPr>
                <w:szCs w:val="24"/>
                <w:lang w:eastAsia="lt-LT"/>
              </w:rPr>
            </w:pPr>
            <w:r>
              <w:rPr>
                <w:szCs w:val="24"/>
              </w:rPr>
              <w:t xml:space="preserve">Pastas – </w:t>
            </w:r>
            <w:r w:rsidR="00360FDA">
              <w:rPr>
                <w:szCs w:val="24"/>
              </w:rPr>
              <w:t>v</w:t>
            </w:r>
            <w:r w:rsidR="00167322">
              <w:rPr>
                <w:szCs w:val="24"/>
              </w:rPr>
              <w:t xml:space="preserve">iralinė, unikalus Nr. 8796-1004-8079, </w:t>
            </w:r>
            <w:r w:rsidR="00167322">
              <w:rPr>
                <w:szCs w:val="24"/>
                <w:lang w:eastAsia="lt-LT"/>
              </w:rPr>
              <w:t>žymėjimas plane 7I1m</w:t>
            </w:r>
            <w:r w:rsidR="00360FDA">
              <w:rPr>
                <w:szCs w:val="24"/>
                <w:lang w:eastAsia="lt-LT"/>
              </w:rPr>
              <w:t>, užstatytas plotas 26,25 kv. m</w:t>
            </w:r>
            <w:r w:rsidR="00167322">
              <w:rPr>
                <w:szCs w:val="24"/>
                <w:lang w:eastAsia="lt-LT"/>
              </w:rPr>
              <w:t xml:space="preserve">, </w:t>
            </w:r>
          </w:p>
          <w:p w:rsidR="00167322" w:rsidRDefault="00D91741" w:rsidP="00115A8C">
            <w:pPr>
              <w:jc w:val="both"/>
              <w:rPr>
                <w:szCs w:val="24"/>
                <w:lang w:eastAsia="lt-LT"/>
              </w:rPr>
            </w:pPr>
            <w:r>
              <w:rPr>
                <w:szCs w:val="24"/>
              </w:rPr>
              <w:t xml:space="preserve">Pastas – </w:t>
            </w:r>
            <w:r w:rsidR="00360FDA">
              <w:rPr>
                <w:szCs w:val="24"/>
              </w:rPr>
              <w:t>m</w:t>
            </w:r>
            <w:r w:rsidR="00167322">
              <w:rPr>
                <w:szCs w:val="24"/>
              </w:rPr>
              <w:t xml:space="preserve">alkinė, unikalus Nr. 8796-1004-8084, </w:t>
            </w:r>
            <w:r w:rsidR="00167322">
              <w:rPr>
                <w:szCs w:val="24"/>
                <w:lang w:eastAsia="lt-LT"/>
              </w:rPr>
              <w:t>žymėjimas plane 8I1m</w:t>
            </w:r>
            <w:r w:rsidR="00360FDA">
              <w:rPr>
                <w:szCs w:val="24"/>
                <w:lang w:eastAsia="lt-LT"/>
              </w:rPr>
              <w:t>, užstatytas plotas 27,04 kv. m</w:t>
            </w:r>
            <w:r w:rsidR="00167322">
              <w:rPr>
                <w:szCs w:val="24"/>
                <w:lang w:eastAsia="lt-LT"/>
              </w:rPr>
              <w:t xml:space="preserve">, </w:t>
            </w:r>
          </w:p>
          <w:p w:rsidR="00167322" w:rsidRDefault="00167322" w:rsidP="00115A8C">
            <w:pPr>
              <w:jc w:val="both"/>
              <w:rPr>
                <w:szCs w:val="24"/>
                <w:lang w:eastAsia="lt-LT"/>
              </w:rPr>
            </w:pPr>
            <w:r>
              <w:rPr>
                <w:szCs w:val="24"/>
              </w:rPr>
              <w:t xml:space="preserve">Kiti inžineriniai statiniai – kiemo statiniai, unikalus Nr. 8796-1004-8098, </w:t>
            </w:r>
            <w:r>
              <w:rPr>
                <w:szCs w:val="24"/>
                <w:lang w:eastAsia="lt-LT"/>
              </w:rPr>
              <w:t xml:space="preserve">(šulinys – k, lauko tualetas - v), </w:t>
            </w:r>
          </w:p>
          <w:p w:rsidR="00167322" w:rsidRDefault="00167322" w:rsidP="00115A8C">
            <w:pPr>
              <w:ind w:firstLine="124"/>
              <w:jc w:val="both"/>
              <w:rPr>
                <w:szCs w:val="24"/>
              </w:rPr>
            </w:pPr>
            <w:r>
              <w:rPr>
                <w:szCs w:val="24"/>
              </w:rPr>
              <w:t>Žemės sklypas, unikalus Nr. 8774-0004-0150, žemės sklypo plotas 0,42 ha, žemės sklypo paskirtis kita, žemės sklypo naudojimo būdas gyvenamosios teritorijos, žemės sklypo naudojimo pobūdis mažaaukščių gyvenamųjų namų statyba.</w:t>
            </w:r>
            <w:r w:rsidR="005C23A6">
              <w:rPr>
                <w:szCs w:val="24"/>
              </w:rPr>
              <w:t xml:space="preserve"> </w:t>
            </w:r>
          </w:p>
          <w:p w:rsidR="005C23A6" w:rsidRDefault="005C23A6" w:rsidP="00115A8C">
            <w:pPr>
              <w:ind w:firstLine="124"/>
              <w:jc w:val="both"/>
              <w:rPr>
                <w:szCs w:val="24"/>
              </w:rPr>
            </w:pPr>
            <w:r w:rsidRPr="005229CA">
              <w:t>Adresas:</w:t>
            </w:r>
            <w:r>
              <w:rPr>
                <w:b/>
              </w:rPr>
              <w:t xml:space="preserve"> </w:t>
            </w:r>
            <w:r>
              <w:t xml:space="preserve">Šilalės r. sav., Žadeikių sen., Alkupio k., </w:t>
            </w:r>
            <w:proofErr w:type="spellStart"/>
            <w:r>
              <w:t>Šventkalnio</w:t>
            </w:r>
            <w:proofErr w:type="spellEnd"/>
            <w:r>
              <w:t xml:space="preserve"> g. 4</w:t>
            </w:r>
          </w:p>
        </w:tc>
      </w:tr>
      <w:tr w:rsidR="00167322" w:rsidTr="00593755">
        <w:trPr>
          <w:trHeight w:val="365"/>
        </w:trPr>
        <w:tc>
          <w:tcPr>
            <w:tcW w:w="2130" w:type="dxa"/>
            <w:gridSpan w:val="2"/>
            <w:vMerge w:val="restart"/>
            <w:tcBorders>
              <w:top w:val="single" w:sz="4" w:space="0" w:color="auto"/>
              <w:left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both"/>
              <w:rPr>
                <w:szCs w:val="24"/>
              </w:rPr>
            </w:pPr>
            <w:r>
              <w:rPr>
                <w:szCs w:val="24"/>
                <w:lang w:eastAsia="lt-LT"/>
              </w:rPr>
              <w:t>Pradinė bendra nekilnojamojo turto ir jam priskirto žemės sklypo  pardavimo kaina (</w:t>
            </w:r>
            <w:proofErr w:type="spellStart"/>
            <w:r>
              <w:rPr>
                <w:szCs w:val="24"/>
                <w:lang w:eastAsia="lt-LT"/>
              </w:rPr>
              <w:t>Eur</w:t>
            </w:r>
            <w:proofErr w:type="spellEnd"/>
            <w:r>
              <w:rPr>
                <w:szCs w:val="24"/>
                <w:lang w:eastAsia="lt-LT"/>
              </w:rPr>
              <w:t>)</w:t>
            </w:r>
          </w:p>
        </w:tc>
        <w:tc>
          <w:tcPr>
            <w:tcW w:w="5378" w:type="dxa"/>
            <w:gridSpan w:val="3"/>
            <w:tcBorders>
              <w:top w:val="single" w:sz="4" w:space="0" w:color="auto"/>
              <w:left w:val="single" w:sz="4" w:space="0" w:color="auto"/>
              <w:bottom w:val="single" w:sz="4" w:space="0" w:color="auto"/>
              <w:right w:val="single" w:sz="4" w:space="0" w:color="auto"/>
            </w:tcBorders>
            <w:hideMark/>
          </w:tcPr>
          <w:p w:rsidR="00167322" w:rsidRDefault="00167322" w:rsidP="00115A8C">
            <w:pPr>
              <w:jc w:val="center"/>
              <w:rPr>
                <w:szCs w:val="24"/>
              </w:rPr>
            </w:pPr>
            <w:r>
              <w:rPr>
                <w:szCs w:val="24"/>
              </w:rPr>
              <w:t>Iš jos</w:t>
            </w:r>
          </w:p>
        </w:tc>
        <w:tc>
          <w:tcPr>
            <w:tcW w:w="1972" w:type="dxa"/>
            <w:vMerge w:val="restart"/>
            <w:tcBorders>
              <w:top w:val="single" w:sz="4" w:space="0" w:color="auto"/>
              <w:left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both"/>
              <w:rPr>
                <w:color w:val="FF0000"/>
                <w:szCs w:val="24"/>
              </w:rPr>
            </w:pPr>
            <w:r>
              <w:rPr>
                <w:szCs w:val="24"/>
                <w:lang w:eastAsia="lt-LT"/>
              </w:rPr>
              <w:t>Kainos didinimo intervalas  (</w:t>
            </w:r>
            <w:proofErr w:type="spellStart"/>
            <w:r>
              <w:rPr>
                <w:szCs w:val="24"/>
                <w:lang w:eastAsia="lt-LT"/>
              </w:rPr>
              <w:t>Eur</w:t>
            </w:r>
            <w:proofErr w:type="spellEnd"/>
            <w:r>
              <w:rPr>
                <w:szCs w:val="24"/>
                <w:lang w:eastAsia="lt-LT"/>
              </w:rPr>
              <w:t>)</w:t>
            </w:r>
          </w:p>
        </w:tc>
        <w:tc>
          <w:tcPr>
            <w:tcW w:w="1533" w:type="dxa"/>
            <w:vMerge w:val="restart"/>
            <w:tcBorders>
              <w:top w:val="single" w:sz="4" w:space="0" w:color="auto"/>
              <w:left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both"/>
              <w:rPr>
                <w:szCs w:val="24"/>
              </w:rPr>
            </w:pPr>
            <w:r>
              <w:rPr>
                <w:szCs w:val="24"/>
                <w:lang w:eastAsia="lt-LT"/>
              </w:rPr>
              <w:t>Elektroninio aukciono dalyvio registravimo mokesčio dydis (</w:t>
            </w:r>
            <w:proofErr w:type="spellStart"/>
            <w:r>
              <w:rPr>
                <w:szCs w:val="24"/>
                <w:lang w:eastAsia="lt-LT"/>
              </w:rPr>
              <w:t>Eur</w:t>
            </w:r>
            <w:proofErr w:type="spellEnd"/>
            <w:r>
              <w:rPr>
                <w:szCs w:val="24"/>
                <w:lang w:eastAsia="lt-LT"/>
              </w:rPr>
              <w:t>)</w:t>
            </w:r>
          </w:p>
        </w:tc>
        <w:tc>
          <w:tcPr>
            <w:tcW w:w="1416" w:type="dxa"/>
            <w:vMerge w:val="restart"/>
            <w:tcBorders>
              <w:top w:val="single" w:sz="4" w:space="0" w:color="auto"/>
              <w:left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both"/>
              <w:rPr>
                <w:szCs w:val="24"/>
              </w:rPr>
            </w:pPr>
            <w:r>
              <w:rPr>
                <w:szCs w:val="24"/>
                <w:lang w:eastAsia="lt-LT"/>
              </w:rPr>
              <w:t>Elektroninio aukciono dalyvio garantinio įnašo dydis  (</w:t>
            </w:r>
            <w:proofErr w:type="spellStart"/>
            <w:r>
              <w:rPr>
                <w:szCs w:val="24"/>
                <w:lang w:eastAsia="lt-LT"/>
              </w:rPr>
              <w:t>Eur</w:t>
            </w:r>
            <w:proofErr w:type="spellEnd"/>
            <w:r>
              <w:rPr>
                <w:szCs w:val="24"/>
                <w:lang w:eastAsia="lt-LT"/>
              </w:rPr>
              <w:t>)</w:t>
            </w:r>
          </w:p>
        </w:tc>
        <w:tc>
          <w:tcPr>
            <w:tcW w:w="1883" w:type="dxa"/>
            <w:vMerge w:val="restart"/>
            <w:tcBorders>
              <w:top w:val="single" w:sz="4" w:space="0" w:color="auto"/>
              <w:left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both"/>
              <w:rPr>
                <w:szCs w:val="24"/>
              </w:rPr>
            </w:pPr>
            <w:r>
              <w:rPr>
                <w:szCs w:val="24"/>
                <w:lang w:eastAsia="lt-LT"/>
              </w:rPr>
              <w:t>Elektroninio aukciono data ir laikas</w:t>
            </w:r>
          </w:p>
        </w:tc>
      </w:tr>
      <w:tr w:rsidR="00167322" w:rsidTr="00593755">
        <w:trPr>
          <w:trHeight w:val="1560"/>
        </w:trPr>
        <w:tc>
          <w:tcPr>
            <w:tcW w:w="2130" w:type="dxa"/>
            <w:gridSpan w:val="2"/>
            <w:vMerge/>
            <w:tcBorders>
              <w:left w:val="single" w:sz="4" w:space="0" w:color="auto"/>
              <w:bottom w:val="single" w:sz="4" w:space="0" w:color="auto"/>
              <w:right w:val="single" w:sz="4" w:space="0" w:color="auto"/>
            </w:tcBorders>
          </w:tcPr>
          <w:p w:rsidR="00167322" w:rsidRDefault="00167322" w:rsidP="00115A8C">
            <w:pPr>
              <w:rPr>
                <w:sz w:val="2"/>
                <w:szCs w:val="2"/>
              </w:rPr>
            </w:pPr>
          </w:p>
        </w:tc>
        <w:tc>
          <w:tcPr>
            <w:tcW w:w="1796" w:type="dxa"/>
            <w:tcBorders>
              <w:top w:val="single" w:sz="4" w:space="0" w:color="auto"/>
              <w:left w:val="single" w:sz="4" w:space="0" w:color="auto"/>
              <w:bottom w:val="single" w:sz="4" w:space="0" w:color="auto"/>
              <w:right w:val="single" w:sz="4" w:space="0" w:color="auto"/>
            </w:tcBorders>
          </w:tcPr>
          <w:p w:rsidR="00167322" w:rsidRDefault="00167322" w:rsidP="00115A8C">
            <w:pPr>
              <w:spacing w:line="276" w:lineRule="auto"/>
              <w:jc w:val="both"/>
              <w:rPr>
                <w:sz w:val="2"/>
                <w:szCs w:val="2"/>
              </w:rPr>
            </w:pPr>
            <w:r>
              <w:rPr>
                <w:szCs w:val="24"/>
                <w:lang w:eastAsia="lt-LT"/>
              </w:rPr>
              <w:t>Pradinė nekilnojamojo turto pardavimo kaina  (</w:t>
            </w:r>
            <w:proofErr w:type="spellStart"/>
            <w:r>
              <w:rPr>
                <w:szCs w:val="24"/>
                <w:lang w:eastAsia="lt-LT"/>
              </w:rPr>
              <w:t>Eur</w:t>
            </w:r>
            <w:proofErr w:type="spellEnd"/>
            <w:r>
              <w:rPr>
                <w:szCs w:val="24"/>
                <w:lang w:eastAsia="lt-LT"/>
              </w:rPr>
              <w:t>)</w:t>
            </w:r>
          </w:p>
        </w:tc>
        <w:tc>
          <w:tcPr>
            <w:tcW w:w="1881" w:type="dxa"/>
            <w:tcBorders>
              <w:top w:val="single" w:sz="4" w:space="0" w:color="auto"/>
              <w:left w:val="single" w:sz="4" w:space="0" w:color="auto"/>
              <w:bottom w:val="single" w:sz="4" w:space="0" w:color="auto"/>
              <w:right w:val="single" w:sz="4" w:space="0" w:color="auto"/>
            </w:tcBorders>
          </w:tcPr>
          <w:p w:rsidR="00167322" w:rsidRDefault="00167322" w:rsidP="00115A8C">
            <w:pPr>
              <w:spacing w:line="276" w:lineRule="auto"/>
              <w:jc w:val="both"/>
              <w:rPr>
                <w:sz w:val="2"/>
                <w:szCs w:val="2"/>
              </w:rPr>
            </w:pPr>
            <w:r>
              <w:rPr>
                <w:szCs w:val="24"/>
                <w:lang w:eastAsia="lt-LT"/>
              </w:rPr>
              <w:t xml:space="preserve"> Žemės sklypo pradinė pardavimo kaina (</w:t>
            </w:r>
            <w:proofErr w:type="spellStart"/>
            <w:r>
              <w:rPr>
                <w:szCs w:val="24"/>
                <w:lang w:eastAsia="lt-LT"/>
              </w:rPr>
              <w:t>Eur</w:t>
            </w:r>
            <w:proofErr w:type="spellEnd"/>
            <w:r>
              <w:rPr>
                <w:szCs w:val="24"/>
                <w:lang w:eastAsia="lt-LT"/>
              </w:rPr>
              <w:t>)</w:t>
            </w:r>
          </w:p>
        </w:tc>
        <w:tc>
          <w:tcPr>
            <w:tcW w:w="1701" w:type="dxa"/>
            <w:tcBorders>
              <w:top w:val="single" w:sz="4" w:space="0" w:color="auto"/>
              <w:left w:val="single" w:sz="4" w:space="0" w:color="auto"/>
              <w:bottom w:val="single" w:sz="4" w:space="0" w:color="auto"/>
              <w:right w:val="single" w:sz="4" w:space="0" w:color="auto"/>
            </w:tcBorders>
          </w:tcPr>
          <w:p w:rsidR="00167322" w:rsidRDefault="00167322" w:rsidP="00115A8C">
            <w:pPr>
              <w:spacing w:line="276" w:lineRule="auto"/>
              <w:jc w:val="both"/>
              <w:rPr>
                <w:szCs w:val="24"/>
              </w:rPr>
            </w:pPr>
            <w:r>
              <w:rPr>
                <w:szCs w:val="24"/>
                <w:lang w:eastAsia="lt-LT"/>
              </w:rPr>
              <w:t>Žemės sklypo parengimo išlaidos (</w:t>
            </w:r>
            <w:proofErr w:type="spellStart"/>
            <w:r>
              <w:rPr>
                <w:szCs w:val="24"/>
                <w:lang w:eastAsia="lt-LT"/>
              </w:rPr>
              <w:t>Eur</w:t>
            </w:r>
            <w:proofErr w:type="spellEnd"/>
            <w:r>
              <w:rPr>
                <w:szCs w:val="24"/>
                <w:lang w:eastAsia="lt-LT"/>
              </w:rPr>
              <w:t>)</w:t>
            </w:r>
          </w:p>
        </w:tc>
        <w:tc>
          <w:tcPr>
            <w:tcW w:w="1972" w:type="dxa"/>
            <w:vMerge/>
            <w:tcBorders>
              <w:left w:val="single" w:sz="4" w:space="0" w:color="auto"/>
              <w:bottom w:val="single" w:sz="4" w:space="0" w:color="auto"/>
              <w:right w:val="single" w:sz="4" w:space="0" w:color="auto"/>
            </w:tcBorders>
          </w:tcPr>
          <w:p w:rsidR="00167322" w:rsidRDefault="00167322" w:rsidP="00115A8C">
            <w:pPr>
              <w:rPr>
                <w:sz w:val="2"/>
                <w:szCs w:val="2"/>
              </w:rPr>
            </w:pPr>
          </w:p>
        </w:tc>
        <w:tc>
          <w:tcPr>
            <w:tcW w:w="1533" w:type="dxa"/>
            <w:vMerge/>
            <w:tcBorders>
              <w:left w:val="single" w:sz="4" w:space="0" w:color="auto"/>
              <w:bottom w:val="single" w:sz="4" w:space="0" w:color="auto"/>
              <w:right w:val="single" w:sz="4" w:space="0" w:color="auto"/>
            </w:tcBorders>
          </w:tcPr>
          <w:p w:rsidR="00167322" w:rsidRDefault="00167322" w:rsidP="00115A8C">
            <w:pPr>
              <w:rPr>
                <w:sz w:val="2"/>
                <w:szCs w:val="2"/>
              </w:rPr>
            </w:pPr>
          </w:p>
        </w:tc>
        <w:tc>
          <w:tcPr>
            <w:tcW w:w="1416" w:type="dxa"/>
            <w:vMerge/>
            <w:tcBorders>
              <w:left w:val="single" w:sz="4" w:space="0" w:color="auto"/>
              <w:bottom w:val="single" w:sz="4" w:space="0" w:color="auto"/>
              <w:right w:val="single" w:sz="4" w:space="0" w:color="auto"/>
            </w:tcBorders>
          </w:tcPr>
          <w:p w:rsidR="00167322" w:rsidRDefault="00167322" w:rsidP="00115A8C">
            <w:pPr>
              <w:rPr>
                <w:sz w:val="2"/>
                <w:szCs w:val="2"/>
              </w:rPr>
            </w:pPr>
          </w:p>
        </w:tc>
        <w:tc>
          <w:tcPr>
            <w:tcW w:w="1883" w:type="dxa"/>
            <w:vMerge/>
            <w:tcBorders>
              <w:left w:val="single" w:sz="4" w:space="0" w:color="auto"/>
              <w:bottom w:val="single" w:sz="4" w:space="0" w:color="auto"/>
              <w:right w:val="single" w:sz="4" w:space="0" w:color="auto"/>
            </w:tcBorders>
          </w:tcPr>
          <w:p w:rsidR="00167322" w:rsidRDefault="00167322" w:rsidP="00115A8C">
            <w:pPr>
              <w:rPr>
                <w:sz w:val="2"/>
                <w:szCs w:val="2"/>
              </w:rPr>
            </w:pPr>
          </w:p>
        </w:tc>
      </w:tr>
      <w:tr w:rsidR="00167322" w:rsidTr="00593755">
        <w:tc>
          <w:tcPr>
            <w:tcW w:w="2130" w:type="dxa"/>
            <w:gridSpan w:val="2"/>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593755" w:rsidP="00115A8C">
            <w:pPr>
              <w:spacing w:line="276" w:lineRule="auto"/>
              <w:jc w:val="center"/>
              <w:rPr>
                <w:b/>
                <w:szCs w:val="24"/>
              </w:rPr>
            </w:pPr>
            <w:r>
              <w:rPr>
                <w:b/>
                <w:szCs w:val="24"/>
                <w:lang w:eastAsia="lt-LT"/>
              </w:rPr>
              <w:t>3984</w:t>
            </w:r>
          </w:p>
        </w:tc>
        <w:tc>
          <w:tcPr>
            <w:tcW w:w="1796"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593755" w:rsidP="00115A8C">
            <w:pPr>
              <w:spacing w:line="276" w:lineRule="auto"/>
              <w:jc w:val="center"/>
              <w:rPr>
                <w:b/>
                <w:szCs w:val="24"/>
              </w:rPr>
            </w:pPr>
            <w:r>
              <w:rPr>
                <w:b/>
                <w:szCs w:val="24"/>
                <w:lang w:eastAsia="lt-LT"/>
              </w:rPr>
              <w:t>3374</w:t>
            </w:r>
          </w:p>
        </w:tc>
        <w:tc>
          <w:tcPr>
            <w:tcW w:w="1881"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593755" w:rsidP="00115A8C">
            <w:pPr>
              <w:spacing w:line="276" w:lineRule="auto"/>
              <w:jc w:val="center"/>
              <w:rPr>
                <w:b/>
                <w:szCs w:val="24"/>
              </w:rPr>
            </w:pPr>
            <w:r>
              <w:rPr>
                <w:b/>
                <w:szCs w:val="24"/>
                <w:lang w:eastAsia="lt-LT"/>
              </w:rPr>
              <w:t>610</w:t>
            </w:r>
          </w:p>
        </w:tc>
        <w:tc>
          <w:tcPr>
            <w:tcW w:w="1701" w:type="dxa"/>
            <w:tcBorders>
              <w:top w:val="single" w:sz="4" w:space="0" w:color="auto"/>
              <w:left w:val="single" w:sz="4" w:space="0" w:color="auto"/>
              <w:bottom w:val="single" w:sz="4" w:space="0" w:color="auto"/>
              <w:right w:val="single" w:sz="4" w:space="0" w:color="auto"/>
            </w:tcBorders>
          </w:tcPr>
          <w:p w:rsidR="00167322" w:rsidRDefault="00167322" w:rsidP="00115A8C">
            <w:pPr>
              <w:jc w:val="center"/>
              <w:rPr>
                <w:b/>
                <w:szCs w:val="24"/>
              </w:rPr>
            </w:pPr>
            <w:r>
              <w:rPr>
                <w:b/>
                <w:szCs w:val="24"/>
              </w:rPr>
              <w:t>-</w:t>
            </w:r>
          </w:p>
          <w:p w:rsidR="00167322" w:rsidRDefault="00167322" w:rsidP="00115A8C">
            <w:pPr>
              <w:spacing w:line="276" w:lineRule="auto"/>
              <w:jc w:val="center"/>
              <w:rPr>
                <w:b/>
                <w:szCs w:val="24"/>
              </w:rPr>
            </w:pPr>
          </w:p>
        </w:tc>
        <w:tc>
          <w:tcPr>
            <w:tcW w:w="1972"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center"/>
              <w:rPr>
                <w:b/>
                <w:szCs w:val="24"/>
              </w:rPr>
            </w:pPr>
            <w:r w:rsidRPr="00167322">
              <w:rPr>
                <w:b/>
                <w:szCs w:val="24"/>
                <w:lang w:eastAsia="lt-LT"/>
              </w:rPr>
              <w:t>50,00</w:t>
            </w:r>
          </w:p>
        </w:tc>
        <w:tc>
          <w:tcPr>
            <w:tcW w:w="1533"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167322" w:rsidP="00115A8C">
            <w:pPr>
              <w:spacing w:line="276" w:lineRule="auto"/>
              <w:jc w:val="center"/>
              <w:rPr>
                <w:b/>
                <w:szCs w:val="24"/>
              </w:rPr>
            </w:pPr>
            <w:r>
              <w:rPr>
                <w:b/>
                <w:szCs w:val="24"/>
                <w:lang w:eastAsia="lt-LT"/>
              </w:rPr>
              <w:t>5</w:t>
            </w:r>
            <w:r w:rsidRPr="007F0B41">
              <w:rPr>
                <w:b/>
                <w:szCs w:val="24"/>
                <w:lang w:eastAsia="lt-LT"/>
              </w:rPr>
              <w:t>0,00</w:t>
            </w:r>
          </w:p>
        </w:tc>
        <w:tc>
          <w:tcPr>
            <w:tcW w:w="1416"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Default="00593755" w:rsidP="00115A8C">
            <w:pPr>
              <w:spacing w:line="276" w:lineRule="auto"/>
              <w:jc w:val="center"/>
              <w:rPr>
                <w:b/>
                <w:szCs w:val="24"/>
              </w:rPr>
            </w:pPr>
            <w:r>
              <w:rPr>
                <w:b/>
                <w:szCs w:val="24"/>
              </w:rPr>
              <w:t>3</w:t>
            </w:r>
            <w:r w:rsidR="00167322">
              <w:rPr>
                <w:b/>
                <w:szCs w:val="24"/>
              </w:rPr>
              <w:t>98</w:t>
            </w:r>
          </w:p>
        </w:tc>
        <w:tc>
          <w:tcPr>
            <w:tcW w:w="1883" w:type="dxa"/>
            <w:tcBorders>
              <w:top w:val="single" w:sz="4" w:space="0" w:color="auto"/>
              <w:left w:val="single" w:sz="4" w:space="0" w:color="auto"/>
              <w:bottom w:val="single" w:sz="4" w:space="0" w:color="auto"/>
              <w:right w:val="single" w:sz="4" w:space="0" w:color="auto"/>
            </w:tcBorders>
            <w:hideMark/>
          </w:tcPr>
          <w:p w:rsidR="00167322" w:rsidRDefault="00167322" w:rsidP="00115A8C">
            <w:pPr>
              <w:rPr>
                <w:sz w:val="2"/>
                <w:szCs w:val="2"/>
              </w:rPr>
            </w:pPr>
          </w:p>
          <w:p w:rsidR="00167322" w:rsidRPr="00160F49" w:rsidRDefault="00593755" w:rsidP="00115A8C">
            <w:pPr>
              <w:spacing w:line="276" w:lineRule="auto"/>
              <w:jc w:val="center"/>
              <w:rPr>
                <w:b/>
                <w:szCs w:val="24"/>
              </w:rPr>
            </w:pPr>
            <w:r>
              <w:rPr>
                <w:b/>
                <w:szCs w:val="24"/>
                <w:lang w:eastAsia="lt-LT"/>
              </w:rPr>
              <w:t>2024-05-21</w:t>
            </w:r>
          </w:p>
          <w:p w:rsidR="00167322" w:rsidRPr="00160F49" w:rsidRDefault="00167322" w:rsidP="00115A8C">
            <w:pPr>
              <w:rPr>
                <w:sz w:val="2"/>
                <w:szCs w:val="2"/>
              </w:rPr>
            </w:pPr>
          </w:p>
          <w:p w:rsidR="00167322" w:rsidRPr="00160F49" w:rsidRDefault="00167322" w:rsidP="00115A8C">
            <w:pPr>
              <w:spacing w:line="276" w:lineRule="auto"/>
              <w:jc w:val="center"/>
              <w:rPr>
                <w:b/>
                <w:szCs w:val="24"/>
                <w:lang w:eastAsia="lt-LT"/>
              </w:rPr>
            </w:pPr>
            <w:r w:rsidRPr="00160F49">
              <w:rPr>
                <w:b/>
                <w:szCs w:val="24"/>
                <w:lang w:eastAsia="lt-LT"/>
              </w:rPr>
              <w:t xml:space="preserve">9 </w:t>
            </w:r>
            <w:r w:rsidRPr="00160F49">
              <w:rPr>
                <w:b/>
                <w:szCs w:val="24"/>
                <w:vertAlign w:val="superscript"/>
                <w:lang w:eastAsia="lt-LT"/>
              </w:rPr>
              <w:t>00</w:t>
            </w:r>
            <w:r w:rsidRPr="00160F49">
              <w:rPr>
                <w:b/>
                <w:szCs w:val="24"/>
                <w:lang w:eastAsia="lt-LT"/>
              </w:rPr>
              <w:t xml:space="preserve"> val. iki </w:t>
            </w:r>
          </w:p>
          <w:p w:rsidR="00167322" w:rsidRPr="00160F49" w:rsidRDefault="00167322" w:rsidP="00115A8C">
            <w:pPr>
              <w:rPr>
                <w:sz w:val="2"/>
                <w:szCs w:val="2"/>
              </w:rPr>
            </w:pPr>
          </w:p>
          <w:p w:rsidR="00593755" w:rsidRDefault="00593755" w:rsidP="00115A8C">
            <w:pPr>
              <w:spacing w:line="276" w:lineRule="auto"/>
              <w:jc w:val="center"/>
              <w:rPr>
                <w:b/>
                <w:szCs w:val="24"/>
                <w:lang w:eastAsia="lt-LT"/>
              </w:rPr>
            </w:pPr>
            <w:r>
              <w:rPr>
                <w:b/>
                <w:szCs w:val="24"/>
                <w:lang w:eastAsia="lt-LT"/>
              </w:rPr>
              <w:lastRenderedPageBreak/>
              <w:t>2024-05-22</w:t>
            </w:r>
          </w:p>
          <w:p w:rsidR="00167322" w:rsidRDefault="00167322" w:rsidP="00115A8C">
            <w:pPr>
              <w:spacing w:line="276" w:lineRule="auto"/>
              <w:jc w:val="center"/>
              <w:rPr>
                <w:b/>
                <w:szCs w:val="24"/>
              </w:rPr>
            </w:pPr>
            <w:r w:rsidRPr="00160F49">
              <w:rPr>
                <w:b/>
                <w:szCs w:val="24"/>
                <w:lang w:eastAsia="lt-LT"/>
              </w:rPr>
              <w:t>13</w:t>
            </w:r>
            <w:r w:rsidRPr="00160F49">
              <w:rPr>
                <w:b/>
                <w:szCs w:val="24"/>
                <w:vertAlign w:val="superscript"/>
                <w:lang w:eastAsia="lt-LT"/>
              </w:rPr>
              <w:t>59</w:t>
            </w:r>
            <w:r w:rsidRPr="00160F49">
              <w:rPr>
                <w:b/>
                <w:szCs w:val="24"/>
                <w:lang w:eastAsia="lt-LT"/>
              </w:rPr>
              <w:t>val.</w:t>
            </w:r>
          </w:p>
        </w:tc>
      </w:tr>
    </w:tbl>
    <w:p w:rsidR="00B147AB" w:rsidRDefault="00B147AB">
      <w:pPr>
        <w:spacing w:line="276" w:lineRule="auto"/>
        <w:jc w:val="center"/>
        <w:rPr>
          <w:b/>
          <w:szCs w:val="24"/>
          <w:lang w:eastAsia="lt-LT"/>
        </w:rPr>
      </w:pPr>
    </w:p>
    <w:p w:rsidR="001C1D0B" w:rsidRPr="00002698" w:rsidRDefault="005D6C61">
      <w:pPr>
        <w:spacing w:line="276" w:lineRule="auto"/>
        <w:jc w:val="both"/>
        <w:rPr>
          <w:b/>
          <w:szCs w:val="24"/>
          <w:lang w:eastAsia="lt-LT"/>
        </w:rPr>
      </w:pPr>
      <w:r>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w:t>
      </w:r>
      <w:r w:rsidR="0080061C">
        <w:rPr>
          <w:szCs w:val="24"/>
          <w:lang w:eastAsia="lt-LT"/>
        </w:rPr>
        <w:t xml:space="preserve"> su jam priskirtu žemės sklypu</w:t>
      </w:r>
      <w:r w:rsidR="00B07994">
        <w:rPr>
          <w:szCs w:val="24"/>
          <w:lang w:eastAsia="lt-LT"/>
        </w:rPr>
        <w:t xml:space="preserve"> k</w:t>
      </w:r>
      <w:r w:rsidR="00DA739B">
        <w:rPr>
          <w:szCs w:val="24"/>
          <w:lang w:eastAsia="lt-LT"/>
        </w:rPr>
        <w:t xml:space="preserve">ainai sumokėti  Nr. </w:t>
      </w:r>
      <w:r w:rsidR="00593755" w:rsidRPr="00DB7E3A">
        <w:rPr>
          <w:szCs w:val="24"/>
          <w:lang w:eastAsia="lt-LT"/>
        </w:rPr>
        <w:t>LT62 4010 0445 0006 4491</w:t>
      </w:r>
      <w:r w:rsidR="00DA739B">
        <w:rPr>
          <w:szCs w:val="24"/>
          <w:lang w:eastAsia="lt-LT"/>
        </w:rPr>
        <w:t xml:space="preserve">, </w:t>
      </w:r>
      <w:r w:rsidR="00A014F0">
        <w:rPr>
          <w:szCs w:val="24"/>
          <w:lang w:eastAsia="lt-LT"/>
        </w:rPr>
        <w:t>„</w:t>
      </w:r>
      <w:proofErr w:type="spellStart"/>
      <w:r w:rsidR="00DA739B">
        <w:rPr>
          <w:szCs w:val="24"/>
          <w:lang w:eastAsia="lt-LT"/>
        </w:rPr>
        <w:t>L</w:t>
      </w:r>
      <w:r w:rsidR="00B07994">
        <w:rPr>
          <w:szCs w:val="24"/>
          <w:lang w:eastAsia="lt-LT"/>
        </w:rPr>
        <w:t>uminor</w:t>
      </w:r>
      <w:proofErr w:type="spellEnd"/>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w:t>
      </w:r>
      <w:r w:rsidR="00360FDA">
        <w:rPr>
          <w:szCs w:val="24"/>
          <w:lang w:eastAsia="lt-LT"/>
        </w:rPr>
        <w:t>s</w:t>
      </w:r>
      <w:r w:rsidR="00B07994">
        <w:rPr>
          <w:szCs w:val="24"/>
          <w:lang w:eastAsia="lt-LT"/>
        </w:rPr>
        <w:t xml:space="preserve">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savivaldybių nekilnojamų daiktų elektroninio 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B07994">
      <w:pPr>
        <w:spacing w:line="276" w:lineRule="auto"/>
        <w:jc w:val="both"/>
        <w:rPr>
          <w:szCs w:val="24"/>
          <w:lang w:eastAsia="lt-LT"/>
        </w:rPr>
      </w:pPr>
      <w:r>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593755">
        <w:rPr>
          <w:b/>
          <w:bCs/>
          <w:szCs w:val="24"/>
          <w:lang w:eastAsia="lt-LT"/>
        </w:rPr>
        <w:t>2024-05-17 00:00 val. pabaiga 2024-05-17</w:t>
      </w:r>
      <w:r w:rsidR="006924B3" w:rsidRPr="00160F49">
        <w:rPr>
          <w:b/>
          <w:bCs/>
          <w:szCs w:val="24"/>
          <w:lang w:eastAsia="lt-LT"/>
        </w:rPr>
        <w:t xml:space="preserve"> 23:59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5D6C61" w:rsidRDefault="00167322"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B57600">
        <w:rPr>
          <w:bCs/>
          <w:szCs w:val="24"/>
        </w:rPr>
        <w:t xml:space="preserve"> </w:t>
      </w:r>
      <w:r w:rsidR="00780BC7">
        <w:rPr>
          <w:bCs/>
          <w:szCs w:val="24"/>
        </w:rPr>
        <w:t xml:space="preserve"> 6. </w:t>
      </w:r>
      <w:r w:rsidR="005D6C61" w:rsidRPr="002E1B44">
        <w:rPr>
          <w:bCs/>
          <w:szCs w:val="24"/>
        </w:rPr>
        <w:t xml:space="preserve">kitus aukciono sąlygose nurodytus dokumentus. </w:t>
      </w:r>
    </w:p>
    <w:p w:rsidR="005D6C61" w:rsidRPr="002E1B44" w:rsidRDefault="005D6C61" w:rsidP="00780BC7">
      <w:pPr>
        <w:tabs>
          <w:tab w:val="left" w:pos="1590"/>
          <w:tab w:val="left" w:pos="6244"/>
        </w:tabs>
        <w:autoSpaceDE w:val="0"/>
        <w:autoSpaceDN w:val="0"/>
        <w:adjustRightInd w:val="0"/>
        <w:spacing w:line="276" w:lineRule="auto"/>
        <w:ind w:right="-27"/>
        <w:jc w:val="both"/>
        <w:rPr>
          <w:bCs/>
          <w:szCs w:val="24"/>
        </w:rPr>
      </w:pPr>
      <w:r>
        <w:rPr>
          <w:bCs/>
          <w:szCs w:val="24"/>
        </w:rPr>
        <w:lastRenderedPageBreak/>
        <w:t xml:space="preserve">        </w:t>
      </w:r>
      <w:r w:rsidR="00002698">
        <w:rPr>
          <w:bCs/>
          <w:szCs w:val="24"/>
        </w:rPr>
        <w:t xml:space="preserve">  </w:t>
      </w:r>
      <w:r>
        <w:rPr>
          <w:bCs/>
          <w:szCs w:val="24"/>
        </w:rPr>
        <w:t xml:space="preserve"> </w:t>
      </w:r>
      <w:r w:rsidR="00780BC7">
        <w:rPr>
          <w:bCs/>
          <w:szCs w:val="24"/>
        </w:rPr>
        <w:t>A</w:t>
      </w:r>
      <w:r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Pr>
          <w:bCs/>
          <w:szCs w:val="24"/>
        </w:rPr>
        <w:t xml:space="preserve">   1. </w:t>
      </w:r>
      <w:r w:rsidR="005D6C61" w:rsidRPr="002E1B44">
        <w:rPr>
          <w:bCs/>
          <w:szCs w:val="24"/>
        </w:rPr>
        <w:t xml:space="preserve">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3426BB">
        <w:rPr>
          <w:bCs/>
          <w:szCs w:val="24"/>
        </w:rPr>
        <w:t xml:space="preserve">  </w:t>
      </w:r>
      <w:r>
        <w:rPr>
          <w:bCs/>
          <w:szCs w:val="24"/>
        </w:rPr>
        <w:t xml:space="preserve"> 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3426BB">
        <w:rPr>
          <w:bCs/>
          <w:szCs w:val="24"/>
        </w:rPr>
        <w:t xml:space="preserve">  </w:t>
      </w:r>
      <w:r>
        <w:rPr>
          <w:bCs/>
          <w:szCs w:val="24"/>
        </w:rPr>
        <w:t xml:space="preserve">  3.</w:t>
      </w:r>
      <w:r w:rsidR="005D6C61" w:rsidRPr="002E1B44">
        <w:rPr>
          <w:bCs/>
          <w:szCs w:val="24"/>
        </w:rPr>
        <w:t xml:space="preserve"> kitus aukciono sąlygose nurodytus dokumentus. </w:t>
      </w:r>
    </w:p>
    <w:p w:rsidR="005D6C61" w:rsidRPr="00CB2008" w:rsidRDefault="00780BC7" w:rsidP="00CB2008">
      <w:pPr>
        <w:tabs>
          <w:tab w:val="left" w:pos="1590"/>
          <w:tab w:val="left" w:pos="6244"/>
        </w:tabs>
        <w:autoSpaceDE w:val="0"/>
        <w:autoSpaceDN w:val="0"/>
        <w:adjustRightInd w:val="0"/>
        <w:spacing w:line="276" w:lineRule="auto"/>
        <w:ind w:right="-27"/>
        <w:jc w:val="both"/>
        <w:rPr>
          <w:bCs/>
          <w:szCs w:val="24"/>
        </w:rPr>
      </w:pPr>
      <w:r>
        <w:rPr>
          <w:bCs/>
          <w:szCs w:val="24"/>
        </w:rPr>
        <w:t xml:space="preserve">           A</w:t>
      </w:r>
      <w:r w:rsidR="005D6C61" w:rsidRPr="002E1B44">
        <w:rPr>
          <w:bCs/>
          <w:szCs w:val="24"/>
        </w:rPr>
        <w:t>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005D6C61" w:rsidRPr="002E1B44">
        <w:rPr>
          <w:bCs/>
          <w:szCs w:val="24"/>
        </w:rPr>
        <w:t>Apostille</w:t>
      </w:r>
      <w:proofErr w:type="spellEnd"/>
      <w:r w:rsidR="005D6C61" w:rsidRPr="002E1B44">
        <w:rPr>
          <w:bCs/>
          <w:szCs w:val="24"/>
        </w:rPr>
        <w:t xml:space="preserve">), 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Parduodamą turtą galima apžiūrėti darbo dienomis, apžiūros laiką suderinant su Šilalės rajono savivaldybės administracijos Turto ir sociali</w:t>
      </w:r>
      <w:r w:rsidR="00CB2008">
        <w:rPr>
          <w:szCs w:val="24"/>
          <w:lang w:eastAsia="lt-LT"/>
        </w:rPr>
        <w:t>nės paramos skyriaus vyriausiąja</w:t>
      </w:r>
      <w:r w:rsidR="00CB2008" w:rsidRPr="00FF3525">
        <w:rPr>
          <w:szCs w:val="24"/>
          <w:lang w:eastAsia="lt-LT"/>
        </w:rPr>
        <w:t xml:space="preserve"> spec</w:t>
      </w:r>
      <w:r w:rsidR="00BD2F58">
        <w:rPr>
          <w:szCs w:val="24"/>
          <w:lang w:eastAsia="lt-LT"/>
        </w:rPr>
        <w:t xml:space="preserve">ialiste Vaida </w:t>
      </w:r>
      <w:proofErr w:type="spellStart"/>
      <w:r w:rsidR="00BD2F58">
        <w:rPr>
          <w:szCs w:val="24"/>
          <w:lang w:eastAsia="lt-LT"/>
        </w:rPr>
        <w:t>Pundiniene</w:t>
      </w:r>
      <w:proofErr w:type="spellEnd"/>
      <w:r w:rsidR="00BD2F58">
        <w:rPr>
          <w:szCs w:val="24"/>
          <w:lang w:eastAsia="lt-LT"/>
        </w:rPr>
        <w:t xml:space="preserv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nekilnojamąjį turtą ir žemės sklypą 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 xml:space="preserve">ukciono laimėtojas aukcionui pasibaigus, bet ne vėliau kaip kitą darbo dieną, privalo pasirašyti aukciono protokolą. Nekilnojamojo turto </w:t>
      </w:r>
      <w:r w:rsidR="007E5BFE">
        <w:rPr>
          <w:szCs w:val="24"/>
          <w:lang w:eastAsia="lt-LT"/>
        </w:rPr>
        <w:t xml:space="preserve">su jam priskirtu savivaldybės žemės sklypu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w:t>
      </w:r>
      <w:r w:rsidR="0080061C" w:rsidRPr="009A6A2B">
        <w:rPr>
          <w:szCs w:val="24"/>
          <w:lang w:eastAsia="lt-LT"/>
        </w:rPr>
        <w:t xml:space="preserve">su jam priskirtu žemės sklypu </w:t>
      </w:r>
      <w:r w:rsidR="00B07994" w:rsidRPr="009A6A2B">
        <w:rPr>
          <w:szCs w:val="24"/>
          <w:lang w:eastAsia="lt-LT"/>
        </w:rPr>
        <w:t xml:space="preserve">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Default="00B07994" w:rsidP="00B57600">
      <w:pPr>
        <w:spacing w:line="276" w:lineRule="auto"/>
        <w:jc w:val="both"/>
        <w:rPr>
          <w:rStyle w:val="Hipersaitas"/>
          <w:color w:val="auto"/>
          <w:szCs w:val="24"/>
          <w:u w:val="none"/>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 projektu kreiptis į Šilalės rajono savivaldybės administracijos</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3731DD">
        <w:rPr>
          <w:szCs w:val="24"/>
          <w:lang w:eastAsia="lt-LT"/>
        </w:rPr>
        <w:t xml:space="preserve">Turto ir </w:t>
      </w:r>
      <w:r w:rsidR="00D91741">
        <w:rPr>
          <w:szCs w:val="24"/>
          <w:lang w:eastAsia="lt-LT"/>
        </w:rPr>
        <w:t>socialinės paramos skyriaus vyriausiąją</w:t>
      </w:r>
      <w:r w:rsidR="003731DD">
        <w:rPr>
          <w:szCs w:val="24"/>
          <w:lang w:eastAsia="lt-LT"/>
        </w:rPr>
        <w:t xml:space="preserve"> speci</w:t>
      </w:r>
      <w:r w:rsidR="00BD2F58">
        <w:rPr>
          <w:szCs w:val="24"/>
          <w:lang w:eastAsia="lt-LT"/>
        </w:rPr>
        <w:t xml:space="preserve">alistę Vaidą </w:t>
      </w:r>
      <w:proofErr w:type="spellStart"/>
      <w:r w:rsidR="00BD2F58">
        <w:rPr>
          <w:szCs w:val="24"/>
          <w:lang w:eastAsia="lt-LT"/>
        </w:rPr>
        <w:t>Pundinienę</w:t>
      </w:r>
      <w:proofErr w:type="spellEnd"/>
      <w:r w:rsidR="00BD2F58">
        <w:rPr>
          <w:szCs w:val="24"/>
          <w:lang w:eastAsia="lt-LT"/>
        </w:rPr>
        <w:t xml:space="preserve"> tel. (+370 </w:t>
      </w:r>
      <w:r w:rsidR="003731DD">
        <w:rPr>
          <w:szCs w:val="24"/>
          <w:lang w:eastAsia="lt-LT"/>
        </w:rPr>
        <w:t xml:space="preserve">449) 45 334, el. p. </w:t>
      </w:r>
      <w:hyperlink r:id="rId8" w:history="1">
        <w:r w:rsidR="00360FDA" w:rsidRPr="00F6653B">
          <w:rPr>
            <w:rStyle w:val="Hipersaitas"/>
            <w:szCs w:val="24"/>
            <w:lang w:eastAsia="lt-LT"/>
          </w:rPr>
          <w:t>vaida.pundiniene</w:t>
        </w:r>
        <w:r w:rsidR="00360FDA" w:rsidRPr="00F6653B">
          <w:rPr>
            <w:rStyle w:val="Hipersaitas"/>
            <w:szCs w:val="24"/>
            <w:lang w:val="en-US" w:eastAsia="lt-LT"/>
          </w:rPr>
          <w:t>@</w:t>
        </w:r>
        <w:proofErr w:type="spellStart"/>
        <w:r w:rsidR="00360FDA" w:rsidRPr="00F6653B">
          <w:rPr>
            <w:rStyle w:val="Hipersaitas"/>
            <w:szCs w:val="24"/>
            <w:lang w:val="en-US" w:eastAsia="lt-LT"/>
          </w:rPr>
          <w:t>silale.lt</w:t>
        </w:r>
        <w:proofErr w:type="spellEnd"/>
      </w:hyperlink>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360FDA">
      <w:headerReference w:type="default" r:id="rId9"/>
      <w:pgSz w:w="16838" w:h="11906" w:orient="landscape"/>
      <w:pgMar w:top="1701"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0F" w:rsidRDefault="003B6A0F" w:rsidP="00C07E88">
      <w:r>
        <w:separator/>
      </w:r>
    </w:p>
  </w:endnote>
  <w:endnote w:type="continuationSeparator" w:id="0">
    <w:p w:rsidR="003B6A0F" w:rsidRDefault="003B6A0F"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0F" w:rsidRDefault="003B6A0F" w:rsidP="00C07E88">
      <w:r>
        <w:separator/>
      </w:r>
    </w:p>
  </w:footnote>
  <w:footnote w:type="continuationSeparator" w:id="0">
    <w:p w:rsidR="003B6A0F" w:rsidRDefault="003B6A0F" w:rsidP="00C0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637822"/>
      <w:docPartObj>
        <w:docPartGallery w:val="Page Numbers (Top of Page)"/>
        <w:docPartUnique/>
      </w:docPartObj>
    </w:sdtPr>
    <w:sdtEndPr/>
    <w:sdtContent>
      <w:p w:rsidR="00360FDA" w:rsidRDefault="00360FDA">
        <w:pPr>
          <w:pStyle w:val="Antrats"/>
          <w:jc w:val="center"/>
        </w:pPr>
        <w:r>
          <w:fldChar w:fldCharType="begin"/>
        </w:r>
        <w:r>
          <w:instrText>PAGE   \* MERGEFORMAT</w:instrText>
        </w:r>
        <w:r>
          <w:fldChar w:fldCharType="separate"/>
        </w:r>
        <w:r w:rsidR="00382EB5">
          <w:rPr>
            <w:noProof/>
          </w:rPr>
          <w:t>3</w:t>
        </w:r>
        <w:r>
          <w:fldChar w:fldCharType="end"/>
        </w:r>
      </w:p>
    </w:sdtContent>
  </w:sdt>
  <w:p w:rsidR="00C07E88" w:rsidRDefault="00C07E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160F49"/>
    <w:rsid w:val="00164265"/>
    <w:rsid w:val="00167322"/>
    <w:rsid w:val="00184B49"/>
    <w:rsid w:val="001C1D0B"/>
    <w:rsid w:val="00270647"/>
    <w:rsid w:val="0031314B"/>
    <w:rsid w:val="00313154"/>
    <w:rsid w:val="003426BB"/>
    <w:rsid w:val="00360FDA"/>
    <w:rsid w:val="0037119A"/>
    <w:rsid w:val="003731DD"/>
    <w:rsid w:val="00382EB5"/>
    <w:rsid w:val="003B6A0F"/>
    <w:rsid w:val="00416179"/>
    <w:rsid w:val="004205B0"/>
    <w:rsid w:val="00443501"/>
    <w:rsid w:val="005229CA"/>
    <w:rsid w:val="005915C4"/>
    <w:rsid w:val="00593755"/>
    <w:rsid w:val="005C020C"/>
    <w:rsid w:val="005C23A6"/>
    <w:rsid w:val="005D6C61"/>
    <w:rsid w:val="00604F47"/>
    <w:rsid w:val="00664355"/>
    <w:rsid w:val="006779A8"/>
    <w:rsid w:val="006924B3"/>
    <w:rsid w:val="006A0599"/>
    <w:rsid w:val="00703AA6"/>
    <w:rsid w:val="007144D2"/>
    <w:rsid w:val="0073238F"/>
    <w:rsid w:val="007762E0"/>
    <w:rsid w:val="007772CF"/>
    <w:rsid w:val="00780BC7"/>
    <w:rsid w:val="007B3D54"/>
    <w:rsid w:val="007E5BFE"/>
    <w:rsid w:val="007F0B41"/>
    <w:rsid w:val="0080061C"/>
    <w:rsid w:val="008219F5"/>
    <w:rsid w:val="008A164D"/>
    <w:rsid w:val="00996025"/>
    <w:rsid w:val="009A6A2B"/>
    <w:rsid w:val="00A014F0"/>
    <w:rsid w:val="00A07289"/>
    <w:rsid w:val="00A62156"/>
    <w:rsid w:val="00A8010F"/>
    <w:rsid w:val="00AC4BAD"/>
    <w:rsid w:val="00AD3C6E"/>
    <w:rsid w:val="00AE4AC6"/>
    <w:rsid w:val="00B07994"/>
    <w:rsid w:val="00B147AB"/>
    <w:rsid w:val="00B32DD9"/>
    <w:rsid w:val="00B57600"/>
    <w:rsid w:val="00B628A3"/>
    <w:rsid w:val="00BA6AD7"/>
    <w:rsid w:val="00BD2F58"/>
    <w:rsid w:val="00BE3FC2"/>
    <w:rsid w:val="00C07E88"/>
    <w:rsid w:val="00CB2008"/>
    <w:rsid w:val="00CB4606"/>
    <w:rsid w:val="00CB6D42"/>
    <w:rsid w:val="00D6774A"/>
    <w:rsid w:val="00D91741"/>
    <w:rsid w:val="00DA739B"/>
    <w:rsid w:val="00F47321"/>
    <w:rsid w:val="00F56CB8"/>
    <w:rsid w:val="00F63EAB"/>
    <w:rsid w:val="00FF24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5530"/>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a.pundiniene@silale.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5DD6-69A6-4548-B604-CB3FCDC2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5420</Words>
  <Characters>3090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Jonas Kačinauskas</cp:lastModifiedBy>
  <cp:revision>4</cp:revision>
  <cp:lastPrinted>2024-02-07T06:52:00Z</cp:lastPrinted>
  <dcterms:created xsi:type="dcterms:W3CDTF">2024-05-03T11:11:00Z</dcterms:created>
  <dcterms:modified xsi:type="dcterms:W3CDTF">2024-05-06T17:00:00Z</dcterms:modified>
</cp:coreProperties>
</file>