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F6944" w14:textId="25CAC545"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 xml:space="preserve">ŠILALĖS RAJONO SAVIVALDYBĖS TARYBOS </w:t>
      </w:r>
      <w:r w:rsidR="002B60C0">
        <w:rPr>
          <w:rFonts w:ascii="Times New Roman" w:eastAsia="Times New Roman" w:hAnsi="Times New Roman" w:cs="Times New Roman"/>
          <w:b/>
          <w:sz w:val="24"/>
          <w:szCs w:val="24"/>
        </w:rPr>
        <w:t>1</w:t>
      </w:r>
      <w:r w:rsidR="00246404">
        <w:rPr>
          <w:rFonts w:ascii="Times New Roman" w:eastAsia="Times New Roman" w:hAnsi="Times New Roman" w:cs="Times New Roman"/>
          <w:b/>
          <w:sz w:val="24"/>
          <w:szCs w:val="24"/>
        </w:rPr>
        <w:t>5</w:t>
      </w:r>
      <w:r w:rsidR="007F0937">
        <w:rPr>
          <w:rFonts w:ascii="Times New Roman" w:eastAsia="Times New Roman" w:hAnsi="Times New Roman" w:cs="Times New Roman"/>
          <w:b/>
          <w:sz w:val="24"/>
          <w:szCs w:val="24"/>
        </w:rPr>
        <w:t xml:space="preserve"> </w:t>
      </w:r>
      <w:r w:rsidRPr="00F502D8">
        <w:rPr>
          <w:rFonts w:ascii="Times New Roman" w:eastAsia="Times New Roman" w:hAnsi="Times New Roman" w:cs="Times New Roman"/>
          <w:b/>
          <w:sz w:val="24"/>
          <w:szCs w:val="24"/>
        </w:rPr>
        <w:t xml:space="preserve">POSĖDŽIO </w:t>
      </w:r>
    </w:p>
    <w:p w14:paraId="1A064593" w14:textId="77777777"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SPRENDIMŲ SĄRAŠAS</w:t>
      </w:r>
    </w:p>
    <w:p w14:paraId="7DA7D338" w14:textId="77777777" w:rsidR="00126C0D" w:rsidRPr="00F502D8" w:rsidRDefault="00126C0D" w:rsidP="00406147">
      <w:pPr>
        <w:ind w:firstLine="0"/>
        <w:jc w:val="center"/>
        <w:rPr>
          <w:rFonts w:ascii="Times New Roman" w:eastAsia="Times New Roman" w:hAnsi="Times New Roman" w:cs="Times New Roman"/>
          <w:b/>
          <w:sz w:val="24"/>
          <w:szCs w:val="24"/>
        </w:rPr>
      </w:pPr>
    </w:p>
    <w:p w14:paraId="2A5EFBBD" w14:textId="77777777" w:rsidR="00126C0D" w:rsidRPr="00F502D8" w:rsidRDefault="00126C0D" w:rsidP="00406147">
      <w:pPr>
        <w:ind w:firstLine="0"/>
        <w:jc w:val="center"/>
        <w:rPr>
          <w:rFonts w:ascii="Times New Roman" w:eastAsia="Times New Roman" w:hAnsi="Times New Roman" w:cs="Times New Roman"/>
          <w:sz w:val="24"/>
          <w:szCs w:val="24"/>
        </w:rPr>
      </w:pPr>
      <w:r w:rsidRPr="00F502D8">
        <w:rPr>
          <w:rFonts w:ascii="Times New Roman" w:eastAsia="Times New Roman" w:hAnsi="Times New Roman" w:cs="Times New Roman"/>
          <w:sz w:val="24"/>
          <w:szCs w:val="24"/>
        </w:rPr>
        <w:t>Šilalė</w:t>
      </w:r>
    </w:p>
    <w:p w14:paraId="18EC46D2" w14:textId="02307986" w:rsidR="00126C0D" w:rsidRPr="00F502D8" w:rsidRDefault="00F70519" w:rsidP="0040614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r w:rsidR="00566494">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566494">
        <w:rPr>
          <w:rFonts w:ascii="Times New Roman" w:eastAsia="Times New Roman" w:hAnsi="Times New Roman" w:cs="Times New Roman"/>
          <w:sz w:val="24"/>
          <w:szCs w:val="24"/>
        </w:rPr>
        <w:t>0</w:t>
      </w:r>
      <w:r w:rsidR="007E44AF">
        <w:rPr>
          <w:rFonts w:ascii="Times New Roman" w:eastAsia="Times New Roman" w:hAnsi="Times New Roman" w:cs="Times New Roman"/>
          <w:sz w:val="24"/>
          <w:szCs w:val="24"/>
        </w:rPr>
        <w:t>3</w:t>
      </w:r>
      <w:r w:rsidR="00A94432">
        <w:rPr>
          <w:rFonts w:ascii="Times New Roman" w:eastAsia="Times New Roman" w:hAnsi="Times New Roman" w:cs="Times New Roman"/>
          <w:sz w:val="24"/>
          <w:szCs w:val="24"/>
        </w:rPr>
        <w:t>-</w:t>
      </w:r>
      <w:r w:rsidR="00246404">
        <w:rPr>
          <w:rFonts w:ascii="Times New Roman" w:eastAsia="Times New Roman" w:hAnsi="Times New Roman" w:cs="Times New Roman"/>
          <w:sz w:val="24"/>
          <w:szCs w:val="24"/>
        </w:rPr>
        <w:t>29</w:t>
      </w:r>
    </w:p>
    <w:p w14:paraId="3B65B2DE" w14:textId="77777777" w:rsidR="00126C0D" w:rsidRPr="00F502D8" w:rsidRDefault="00126C0D" w:rsidP="00406147">
      <w:pPr>
        <w:ind w:firstLine="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8328"/>
      </w:tblGrid>
      <w:tr w:rsidR="00126C0D" w:rsidRPr="00F502D8" w14:paraId="1CB3505C" w14:textId="77777777" w:rsidTr="002D77C1">
        <w:tc>
          <w:tcPr>
            <w:tcW w:w="1350" w:type="dxa"/>
            <w:shd w:val="clear" w:color="auto" w:fill="auto"/>
          </w:tcPr>
          <w:p w14:paraId="478BBA8D" w14:textId="77777777"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Sprendimo Nr.</w:t>
            </w:r>
          </w:p>
        </w:tc>
        <w:tc>
          <w:tcPr>
            <w:tcW w:w="8328" w:type="dxa"/>
            <w:shd w:val="clear" w:color="auto" w:fill="auto"/>
          </w:tcPr>
          <w:p w14:paraId="56808D23" w14:textId="77777777" w:rsidR="00126C0D" w:rsidRPr="00F502D8" w:rsidRDefault="00126C0D" w:rsidP="00406147">
            <w:pPr>
              <w:ind w:firstLine="0"/>
              <w:jc w:val="center"/>
              <w:rPr>
                <w:rFonts w:ascii="Times New Roman" w:eastAsia="Times New Roman" w:hAnsi="Times New Roman" w:cs="Times New Roman"/>
                <w:b/>
                <w:sz w:val="24"/>
                <w:szCs w:val="24"/>
              </w:rPr>
            </w:pPr>
            <w:r w:rsidRPr="00F502D8">
              <w:rPr>
                <w:rFonts w:ascii="Times New Roman" w:eastAsia="Times New Roman" w:hAnsi="Times New Roman" w:cs="Times New Roman"/>
                <w:b/>
                <w:sz w:val="24"/>
                <w:szCs w:val="24"/>
              </w:rPr>
              <w:t>Tarybos sprendimo pavadinimas</w:t>
            </w:r>
          </w:p>
        </w:tc>
      </w:tr>
      <w:tr w:rsidR="000A22F5" w:rsidRPr="00DD2C8B" w14:paraId="28A9C022"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261E8854" w14:textId="7AAFE220" w:rsidR="000A22F5" w:rsidRPr="00187F71" w:rsidRDefault="002A0576" w:rsidP="00A911BF">
            <w:pPr>
              <w:ind w:firstLine="0"/>
              <w:rPr>
                <w:rFonts w:ascii="Times New Roman" w:hAnsi="Times New Roman" w:cs="Times New Roman"/>
                <w:sz w:val="24"/>
                <w:szCs w:val="24"/>
              </w:rPr>
            </w:pPr>
            <w:r>
              <w:rPr>
                <w:rFonts w:ascii="Times New Roman" w:hAnsi="Times New Roman" w:cs="Times New Roman"/>
                <w:sz w:val="24"/>
                <w:szCs w:val="24"/>
              </w:rPr>
              <w:t>T1-</w:t>
            </w:r>
            <w:r w:rsidR="00246404">
              <w:rPr>
                <w:rFonts w:ascii="Times New Roman" w:hAnsi="Times New Roman" w:cs="Times New Roman"/>
                <w:sz w:val="24"/>
                <w:szCs w:val="24"/>
              </w:rPr>
              <w:t>57</w:t>
            </w:r>
          </w:p>
        </w:tc>
        <w:tc>
          <w:tcPr>
            <w:tcW w:w="8328" w:type="dxa"/>
            <w:tcBorders>
              <w:top w:val="single" w:sz="7" w:space="0" w:color="000000"/>
              <w:left w:val="single" w:sz="7" w:space="0" w:color="000000"/>
              <w:bottom w:val="single" w:sz="7" w:space="0" w:color="000000"/>
              <w:right w:val="single" w:sz="7" w:space="0" w:color="000000"/>
            </w:tcBorders>
          </w:tcPr>
          <w:p w14:paraId="7C60CD1D" w14:textId="4139786A" w:rsidR="000A22F5" w:rsidRPr="00D6466B" w:rsidRDefault="00296A72" w:rsidP="00D6466B">
            <w:pPr>
              <w:tabs>
                <w:tab w:val="left" w:pos="1134"/>
              </w:tabs>
              <w:ind w:firstLine="0"/>
              <w:rPr>
                <w:rFonts w:ascii="Times New Roman" w:eastAsia="Times New Roman" w:hAnsi="Times New Roman" w:cs="Times New Roman"/>
                <w:sz w:val="24"/>
                <w:szCs w:val="24"/>
                <w:lang w:eastAsia="lt-LT"/>
              </w:rPr>
            </w:pPr>
            <w:r w:rsidRPr="00296A72">
              <w:rPr>
                <w:rFonts w:ascii="Times New Roman" w:eastAsia="Times New Roman" w:hAnsi="Times New Roman" w:cs="Times New Roman"/>
                <w:sz w:val="24"/>
                <w:szCs w:val="24"/>
                <w:lang w:eastAsia="lt-LT"/>
              </w:rPr>
              <w:t>Dėl Šilalės rajono savivaldybės tarybos 2024 m. vasario 15 d. sprendimo Nr. T1-18 „Dėl Šilalės rajono savivaldybės 2024 – 2026 metų strateginio veiklos plano patvirtinimo“ pakeitimo</w:t>
            </w:r>
          </w:p>
        </w:tc>
      </w:tr>
      <w:tr w:rsidR="00246404" w:rsidRPr="00DD2C8B" w14:paraId="01135CA5"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133C8FBA" w14:textId="06688DCB" w:rsidR="00246404" w:rsidRPr="00312612" w:rsidRDefault="00246404" w:rsidP="00246404">
            <w:pPr>
              <w:ind w:firstLine="29"/>
              <w:rPr>
                <w:rFonts w:ascii="Times New Roman" w:hAnsi="Times New Roman" w:cs="Times New Roman"/>
                <w:sz w:val="24"/>
                <w:szCs w:val="24"/>
              </w:rPr>
            </w:pPr>
            <w:r w:rsidRPr="00B27F4C">
              <w:rPr>
                <w:rFonts w:ascii="Times New Roman" w:hAnsi="Times New Roman" w:cs="Times New Roman"/>
                <w:sz w:val="24"/>
                <w:szCs w:val="24"/>
              </w:rPr>
              <w:t>T1-</w:t>
            </w:r>
            <w:r w:rsidR="00296A72">
              <w:rPr>
                <w:rFonts w:ascii="Times New Roman" w:hAnsi="Times New Roman" w:cs="Times New Roman"/>
                <w:sz w:val="24"/>
                <w:szCs w:val="24"/>
              </w:rPr>
              <w:t>58</w:t>
            </w:r>
          </w:p>
        </w:tc>
        <w:tc>
          <w:tcPr>
            <w:tcW w:w="8328" w:type="dxa"/>
            <w:tcBorders>
              <w:top w:val="single" w:sz="7" w:space="0" w:color="000000"/>
              <w:left w:val="single" w:sz="7" w:space="0" w:color="000000"/>
              <w:bottom w:val="single" w:sz="7" w:space="0" w:color="000000"/>
              <w:right w:val="single" w:sz="7" w:space="0" w:color="000000"/>
            </w:tcBorders>
          </w:tcPr>
          <w:p w14:paraId="15628EF7" w14:textId="5A1DB835" w:rsidR="00246404" w:rsidRPr="0038723E" w:rsidRDefault="00296A72" w:rsidP="00246404">
            <w:pPr>
              <w:tabs>
                <w:tab w:val="left" w:pos="1134"/>
              </w:tabs>
              <w:ind w:firstLine="0"/>
              <w:rPr>
                <w:rFonts w:ascii="Times New Roman" w:eastAsia="Times New Roman" w:hAnsi="Times New Roman" w:cs="Times New Roman"/>
                <w:sz w:val="24"/>
                <w:szCs w:val="24"/>
                <w:lang w:eastAsia="lt-LT"/>
              </w:rPr>
            </w:pPr>
            <w:r w:rsidRPr="00296A72">
              <w:rPr>
                <w:rFonts w:ascii="Times New Roman" w:eastAsia="Times New Roman" w:hAnsi="Times New Roman" w:cs="Times New Roman"/>
                <w:sz w:val="24"/>
                <w:szCs w:val="24"/>
                <w:lang w:eastAsia="lt-LT"/>
              </w:rPr>
              <w:t>Dėl Šilalės rajono savivaldybės tarybos 2024 m. vasario 15 d. sprendimo Nr. T1-19 „Dėl Šilalės rajono savivaldybės 2024 metų biudžeto patvirtinimo“ pakeitimo</w:t>
            </w:r>
          </w:p>
        </w:tc>
      </w:tr>
      <w:tr w:rsidR="00246404" w:rsidRPr="00DD2C8B" w14:paraId="35F6BADF"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5ED5E148" w14:textId="4C442BF9" w:rsidR="00246404" w:rsidRPr="00312612" w:rsidRDefault="00246404" w:rsidP="00246404">
            <w:pPr>
              <w:ind w:firstLine="29"/>
              <w:rPr>
                <w:rFonts w:ascii="Times New Roman" w:hAnsi="Times New Roman" w:cs="Times New Roman"/>
                <w:sz w:val="24"/>
                <w:szCs w:val="24"/>
              </w:rPr>
            </w:pPr>
            <w:r w:rsidRPr="00B27F4C">
              <w:rPr>
                <w:rFonts w:ascii="Times New Roman" w:hAnsi="Times New Roman" w:cs="Times New Roman"/>
                <w:sz w:val="24"/>
                <w:szCs w:val="24"/>
              </w:rPr>
              <w:t>T1-</w:t>
            </w:r>
            <w:r w:rsidR="00296A72">
              <w:rPr>
                <w:rFonts w:ascii="Times New Roman" w:hAnsi="Times New Roman" w:cs="Times New Roman"/>
                <w:sz w:val="24"/>
                <w:szCs w:val="24"/>
              </w:rPr>
              <w:t>59</w:t>
            </w:r>
          </w:p>
        </w:tc>
        <w:tc>
          <w:tcPr>
            <w:tcW w:w="8328" w:type="dxa"/>
            <w:tcBorders>
              <w:top w:val="single" w:sz="7" w:space="0" w:color="000000"/>
              <w:left w:val="single" w:sz="7" w:space="0" w:color="000000"/>
              <w:bottom w:val="single" w:sz="7" w:space="0" w:color="000000"/>
              <w:right w:val="single" w:sz="7" w:space="0" w:color="000000"/>
            </w:tcBorders>
          </w:tcPr>
          <w:p w14:paraId="4E3081F7" w14:textId="6C2194B8" w:rsidR="00246404" w:rsidRPr="0038723E" w:rsidRDefault="00296A72" w:rsidP="00246404">
            <w:pPr>
              <w:tabs>
                <w:tab w:val="left" w:pos="1134"/>
              </w:tabs>
              <w:ind w:firstLine="0"/>
              <w:rPr>
                <w:rFonts w:ascii="Times New Roman" w:eastAsia="Times New Roman" w:hAnsi="Times New Roman" w:cs="Times New Roman"/>
                <w:sz w:val="24"/>
                <w:szCs w:val="24"/>
                <w:lang w:eastAsia="lt-LT"/>
              </w:rPr>
            </w:pPr>
            <w:r w:rsidRPr="00296A72">
              <w:rPr>
                <w:rFonts w:ascii="Times New Roman" w:eastAsia="Times New Roman" w:hAnsi="Times New Roman" w:cs="Times New Roman"/>
                <w:sz w:val="24"/>
                <w:szCs w:val="24"/>
                <w:lang w:eastAsia="lt-LT"/>
              </w:rPr>
              <w:t>Dėl Šilalės rajono savivaldybės trūkstamų specialistų sąrašo patvirtinimo</w:t>
            </w:r>
          </w:p>
        </w:tc>
      </w:tr>
      <w:tr w:rsidR="00246404" w:rsidRPr="00DD2C8B" w14:paraId="51483143"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556BC431" w14:textId="195F2EA2" w:rsidR="00246404" w:rsidRPr="00312612" w:rsidRDefault="00246404" w:rsidP="00246404">
            <w:pPr>
              <w:ind w:firstLine="29"/>
              <w:rPr>
                <w:rFonts w:ascii="Times New Roman" w:hAnsi="Times New Roman" w:cs="Times New Roman"/>
                <w:sz w:val="24"/>
                <w:szCs w:val="24"/>
              </w:rPr>
            </w:pPr>
            <w:r w:rsidRPr="00B27F4C">
              <w:rPr>
                <w:rFonts w:ascii="Times New Roman" w:hAnsi="Times New Roman" w:cs="Times New Roman"/>
                <w:sz w:val="24"/>
                <w:szCs w:val="24"/>
              </w:rPr>
              <w:t>T1-</w:t>
            </w:r>
            <w:r w:rsidR="00296A72">
              <w:rPr>
                <w:rFonts w:ascii="Times New Roman" w:hAnsi="Times New Roman" w:cs="Times New Roman"/>
                <w:sz w:val="24"/>
                <w:szCs w:val="24"/>
              </w:rPr>
              <w:t>60</w:t>
            </w:r>
          </w:p>
        </w:tc>
        <w:tc>
          <w:tcPr>
            <w:tcW w:w="8328" w:type="dxa"/>
            <w:tcBorders>
              <w:top w:val="single" w:sz="7" w:space="0" w:color="000000"/>
              <w:left w:val="single" w:sz="7" w:space="0" w:color="000000"/>
              <w:bottom w:val="single" w:sz="7" w:space="0" w:color="000000"/>
              <w:right w:val="single" w:sz="7" w:space="0" w:color="000000"/>
            </w:tcBorders>
          </w:tcPr>
          <w:p w14:paraId="22527B12" w14:textId="058E55CC" w:rsidR="00246404" w:rsidRPr="0038723E" w:rsidRDefault="00296A72" w:rsidP="00246404">
            <w:pPr>
              <w:tabs>
                <w:tab w:val="left" w:pos="1134"/>
              </w:tabs>
              <w:ind w:firstLine="0"/>
              <w:rPr>
                <w:rFonts w:ascii="Times New Roman" w:eastAsia="Times New Roman" w:hAnsi="Times New Roman" w:cs="Times New Roman"/>
                <w:sz w:val="24"/>
                <w:szCs w:val="24"/>
                <w:lang w:eastAsia="lt-LT"/>
              </w:rPr>
            </w:pPr>
            <w:r w:rsidRPr="00296A72">
              <w:rPr>
                <w:rFonts w:ascii="Times New Roman" w:eastAsia="Times New Roman" w:hAnsi="Times New Roman" w:cs="Times New Roman"/>
                <w:sz w:val="24"/>
                <w:szCs w:val="24"/>
                <w:lang w:eastAsia="lt-LT"/>
              </w:rPr>
              <w:t>Dėl Šilalės rajono savivaldybės tarybos Kontrolės komiteto 2023 metų veiklos ataskaitos patvirtinimo</w:t>
            </w:r>
          </w:p>
        </w:tc>
      </w:tr>
      <w:tr w:rsidR="00246404" w:rsidRPr="00DD2C8B" w14:paraId="1AAEE120"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5996BB5E" w14:textId="43980EC9" w:rsidR="00246404" w:rsidRPr="00312612" w:rsidRDefault="00246404" w:rsidP="00246404">
            <w:pPr>
              <w:ind w:firstLine="29"/>
              <w:rPr>
                <w:rFonts w:ascii="Times New Roman" w:hAnsi="Times New Roman" w:cs="Times New Roman"/>
                <w:sz w:val="24"/>
                <w:szCs w:val="24"/>
              </w:rPr>
            </w:pPr>
            <w:r w:rsidRPr="00B27F4C">
              <w:rPr>
                <w:rFonts w:ascii="Times New Roman" w:hAnsi="Times New Roman" w:cs="Times New Roman"/>
                <w:sz w:val="24"/>
                <w:szCs w:val="24"/>
              </w:rPr>
              <w:t>T1-</w:t>
            </w:r>
            <w:r w:rsidR="00296A72">
              <w:rPr>
                <w:rFonts w:ascii="Times New Roman" w:hAnsi="Times New Roman" w:cs="Times New Roman"/>
                <w:sz w:val="24"/>
                <w:szCs w:val="24"/>
              </w:rPr>
              <w:t>61</w:t>
            </w:r>
          </w:p>
        </w:tc>
        <w:tc>
          <w:tcPr>
            <w:tcW w:w="8328" w:type="dxa"/>
            <w:tcBorders>
              <w:top w:val="single" w:sz="7" w:space="0" w:color="000000"/>
              <w:left w:val="single" w:sz="7" w:space="0" w:color="000000"/>
              <w:bottom w:val="single" w:sz="7" w:space="0" w:color="000000"/>
              <w:right w:val="single" w:sz="7" w:space="0" w:color="000000"/>
            </w:tcBorders>
          </w:tcPr>
          <w:p w14:paraId="069EF1CC" w14:textId="3AC0828E"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rajono savivaldybės Kontrolės ir audito tarnybos 2023 metų metinių ataskaitų rinkinio patvirtinimo</w:t>
            </w:r>
          </w:p>
        </w:tc>
      </w:tr>
      <w:tr w:rsidR="00246404" w:rsidRPr="00DD2C8B" w14:paraId="09934FDF"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1FF3D13" w14:textId="45447059" w:rsidR="00246404" w:rsidRPr="00312612" w:rsidRDefault="00246404" w:rsidP="00246404">
            <w:pPr>
              <w:ind w:firstLine="29"/>
              <w:rPr>
                <w:rFonts w:ascii="Times New Roman" w:hAnsi="Times New Roman" w:cs="Times New Roman"/>
                <w:sz w:val="24"/>
                <w:szCs w:val="24"/>
              </w:rPr>
            </w:pPr>
            <w:r w:rsidRPr="00B27F4C">
              <w:rPr>
                <w:rFonts w:ascii="Times New Roman" w:hAnsi="Times New Roman" w:cs="Times New Roman"/>
                <w:sz w:val="24"/>
                <w:szCs w:val="24"/>
              </w:rPr>
              <w:t>T1-</w:t>
            </w:r>
            <w:r w:rsidR="001F2189">
              <w:rPr>
                <w:rFonts w:ascii="Times New Roman" w:hAnsi="Times New Roman" w:cs="Times New Roman"/>
                <w:sz w:val="24"/>
                <w:szCs w:val="24"/>
              </w:rPr>
              <w:t>62</w:t>
            </w:r>
          </w:p>
        </w:tc>
        <w:tc>
          <w:tcPr>
            <w:tcW w:w="8328" w:type="dxa"/>
            <w:tcBorders>
              <w:top w:val="single" w:sz="7" w:space="0" w:color="000000"/>
              <w:left w:val="single" w:sz="7" w:space="0" w:color="000000"/>
              <w:bottom w:val="single" w:sz="7" w:space="0" w:color="000000"/>
              <w:right w:val="single" w:sz="7" w:space="0" w:color="000000"/>
            </w:tcBorders>
          </w:tcPr>
          <w:p w14:paraId="77D6E16F" w14:textId="6B212C96"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sporto mokyklos teikiamų paslaugų kainų</w:t>
            </w:r>
          </w:p>
        </w:tc>
      </w:tr>
      <w:tr w:rsidR="00246404" w:rsidRPr="00DD2C8B" w14:paraId="6433EACA"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736BCAE4" w14:textId="260266A1" w:rsidR="00246404" w:rsidRPr="00312612" w:rsidRDefault="00246404" w:rsidP="00246404">
            <w:pPr>
              <w:ind w:firstLine="29"/>
              <w:rPr>
                <w:rFonts w:ascii="Times New Roman" w:hAnsi="Times New Roman" w:cs="Times New Roman"/>
                <w:sz w:val="24"/>
                <w:szCs w:val="24"/>
              </w:rPr>
            </w:pPr>
            <w:r w:rsidRPr="00B27F4C">
              <w:rPr>
                <w:rFonts w:ascii="Times New Roman" w:hAnsi="Times New Roman" w:cs="Times New Roman"/>
                <w:sz w:val="24"/>
                <w:szCs w:val="24"/>
              </w:rPr>
              <w:t>T1-</w:t>
            </w:r>
            <w:r w:rsidR="001F2189">
              <w:rPr>
                <w:rFonts w:ascii="Times New Roman" w:hAnsi="Times New Roman" w:cs="Times New Roman"/>
                <w:sz w:val="24"/>
                <w:szCs w:val="24"/>
              </w:rPr>
              <w:t>63</w:t>
            </w:r>
          </w:p>
        </w:tc>
        <w:tc>
          <w:tcPr>
            <w:tcW w:w="8328" w:type="dxa"/>
            <w:tcBorders>
              <w:top w:val="single" w:sz="7" w:space="0" w:color="000000"/>
              <w:left w:val="single" w:sz="7" w:space="0" w:color="000000"/>
              <w:bottom w:val="single" w:sz="7" w:space="0" w:color="000000"/>
              <w:right w:val="single" w:sz="7" w:space="0" w:color="000000"/>
            </w:tcBorders>
          </w:tcPr>
          <w:p w14:paraId="09538577" w14:textId="3A4C0C25"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Apmokėjimo už pagrindinės sesijos valstybinių ir mokyklinių brandos egzaminų vykdymą, mokyklinių brandos egzaminų kandidatų darbų vertinimą ir apeliacijų nagrinėjimą, pakartotinės sesijos mokyklinių brandos egzaminų vykdymą, kandidatų darbų vertinimą ir apeliacijų nagrinėjimą, tarpinių patikrinimų vykdymą tvarkos aprašo patvirtinimo</w:t>
            </w:r>
          </w:p>
        </w:tc>
      </w:tr>
      <w:tr w:rsidR="00246404" w:rsidRPr="00DD2C8B" w14:paraId="296C525E"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6C328F1" w14:textId="06C681D4" w:rsidR="00246404" w:rsidRPr="00312612" w:rsidRDefault="00246404" w:rsidP="00246404">
            <w:pPr>
              <w:ind w:firstLine="29"/>
              <w:rPr>
                <w:rFonts w:ascii="Times New Roman" w:hAnsi="Times New Roman" w:cs="Times New Roman"/>
                <w:sz w:val="24"/>
                <w:szCs w:val="24"/>
              </w:rPr>
            </w:pPr>
            <w:r w:rsidRPr="00B27F4C">
              <w:rPr>
                <w:rFonts w:ascii="Times New Roman" w:hAnsi="Times New Roman" w:cs="Times New Roman"/>
                <w:sz w:val="24"/>
                <w:szCs w:val="24"/>
              </w:rPr>
              <w:t>T1-</w:t>
            </w:r>
            <w:r w:rsidR="001F2189">
              <w:rPr>
                <w:rFonts w:ascii="Times New Roman" w:hAnsi="Times New Roman" w:cs="Times New Roman"/>
                <w:sz w:val="24"/>
                <w:szCs w:val="24"/>
              </w:rPr>
              <w:t>64</w:t>
            </w:r>
          </w:p>
        </w:tc>
        <w:tc>
          <w:tcPr>
            <w:tcW w:w="8328" w:type="dxa"/>
            <w:tcBorders>
              <w:top w:val="single" w:sz="7" w:space="0" w:color="000000"/>
              <w:left w:val="single" w:sz="7" w:space="0" w:color="000000"/>
              <w:bottom w:val="single" w:sz="7" w:space="0" w:color="000000"/>
              <w:right w:val="single" w:sz="7" w:space="0" w:color="000000"/>
            </w:tcBorders>
          </w:tcPr>
          <w:p w14:paraId="78066C0E" w14:textId="2D4269A9"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 xml:space="preserve">Dėl Šilalės Simono </w:t>
            </w:r>
            <w:proofErr w:type="spellStart"/>
            <w:r w:rsidRPr="001F2189">
              <w:rPr>
                <w:rFonts w:ascii="Times New Roman" w:eastAsia="Times New Roman" w:hAnsi="Times New Roman" w:cs="Times New Roman"/>
                <w:sz w:val="24"/>
                <w:szCs w:val="24"/>
                <w:lang w:eastAsia="lt-LT"/>
              </w:rPr>
              <w:t>Gaudėšiaus</w:t>
            </w:r>
            <w:proofErr w:type="spellEnd"/>
            <w:r w:rsidRPr="001F2189">
              <w:rPr>
                <w:rFonts w:ascii="Times New Roman" w:eastAsia="Times New Roman" w:hAnsi="Times New Roman" w:cs="Times New Roman"/>
                <w:sz w:val="24"/>
                <w:szCs w:val="24"/>
                <w:lang w:eastAsia="lt-LT"/>
              </w:rPr>
              <w:t xml:space="preserve"> gimnazijos direktoriaus 2023 metų veiklos ataskaitos patvirtinimo</w:t>
            </w:r>
          </w:p>
        </w:tc>
      </w:tr>
      <w:tr w:rsidR="00246404" w:rsidRPr="00DD2C8B" w14:paraId="0B4A7E24"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BA0AE99" w14:textId="0AE112BF" w:rsidR="00246404" w:rsidRPr="00312612" w:rsidRDefault="00246404" w:rsidP="00246404">
            <w:pPr>
              <w:ind w:firstLine="29"/>
              <w:rPr>
                <w:rFonts w:ascii="Times New Roman" w:hAnsi="Times New Roman" w:cs="Times New Roman"/>
                <w:sz w:val="24"/>
                <w:szCs w:val="24"/>
              </w:rPr>
            </w:pPr>
            <w:r w:rsidRPr="00B27F4C">
              <w:rPr>
                <w:rFonts w:ascii="Times New Roman" w:hAnsi="Times New Roman" w:cs="Times New Roman"/>
                <w:sz w:val="24"/>
                <w:szCs w:val="24"/>
              </w:rPr>
              <w:t>T1-</w:t>
            </w:r>
            <w:r w:rsidR="001F2189">
              <w:rPr>
                <w:rFonts w:ascii="Times New Roman" w:hAnsi="Times New Roman" w:cs="Times New Roman"/>
                <w:sz w:val="24"/>
                <w:szCs w:val="24"/>
              </w:rPr>
              <w:t>65</w:t>
            </w:r>
          </w:p>
        </w:tc>
        <w:tc>
          <w:tcPr>
            <w:tcW w:w="8328" w:type="dxa"/>
            <w:tcBorders>
              <w:top w:val="single" w:sz="7" w:space="0" w:color="000000"/>
              <w:left w:val="single" w:sz="7" w:space="0" w:color="000000"/>
              <w:bottom w:val="single" w:sz="7" w:space="0" w:color="000000"/>
              <w:right w:val="single" w:sz="7" w:space="0" w:color="000000"/>
            </w:tcBorders>
          </w:tcPr>
          <w:p w14:paraId="1E57043E" w14:textId="535FBC81"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 Kvėdarnos Kazimiero Jauniaus gimnazijos direktoriaus 2023 metų veiklos ataskaitos patvirtinimo</w:t>
            </w:r>
          </w:p>
        </w:tc>
      </w:tr>
      <w:tr w:rsidR="00246404" w:rsidRPr="00DD2C8B" w14:paraId="43FC3673"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3D5E6B9" w14:textId="23AEC80F" w:rsidR="00246404" w:rsidRPr="00312612" w:rsidRDefault="00246404" w:rsidP="00246404">
            <w:pPr>
              <w:ind w:firstLine="29"/>
              <w:rPr>
                <w:rFonts w:ascii="Times New Roman" w:hAnsi="Times New Roman" w:cs="Times New Roman"/>
                <w:sz w:val="24"/>
                <w:szCs w:val="24"/>
              </w:rPr>
            </w:pPr>
            <w:r w:rsidRPr="00B27F4C">
              <w:rPr>
                <w:rFonts w:ascii="Times New Roman" w:hAnsi="Times New Roman" w:cs="Times New Roman"/>
                <w:sz w:val="24"/>
                <w:szCs w:val="24"/>
              </w:rPr>
              <w:t>T1-</w:t>
            </w:r>
            <w:r w:rsidR="001F2189">
              <w:rPr>
                <w:rFonts w:ascii="Times New Roman" w:hAnsi="Times New Roman" w:cs="Times New Roman"/>
                <w:sz w:val="24"/>
                <w:szCs w:val="24"/>
              </w:rPr>
              <w:t>66</w:t>
            </w:r>
          </w:p>
        </w:tc>
        <w:tc>
          <w:tcPr>
            <w:tcW w:w="8328" w:type="dxa"/>
            <w:tcBorders>
              <w:top w:val="single" w:sz="7" w:space="0" w:color="000000"/>
              <w:left w:val="single" w:sz="7" w:space="0" w:color="000000"/>
              <w:bottom w:val="single" w:sz="7" w:space="0" w:color="000000"/>
              <w:right w:val="single" w:sz="7" w:space="0" w:color="000000"/>
            </w:tcBorders>
          </w:tcPr>
          <w:p w14:paraId="0001112A" w14:textId="6B118354"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 Kaltinėnų Aleksandro Stulginskio gimnazijos direktoriaus 2023 metų veiklos ataskaitos patvirtinimo</w:t>
            </w:r>
          </w:p>
        </w:tc>
      </w:tr>
      <w:tr w:rsidR="00246404" w:rsidRPr="00DD2C8B" w14:paraId="61ED8B57"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DC1AA7A" w14:textId="77380B50" w:rsidR="00246404" w:rsidRPr="00312612" w:rsidRDefault="00246404" w:rsidP="00246404">
            <w:pPr>
              <w:ind w:firstLine="29"/>
              <w:rPr>
                <w:rFonts w:ascii="Times New Roman" w:hAnsi="Times New Roman" w:cs="Times New Roman"/>
                <w:sz w:val="24"/>
                <w:szCs w:val="24"/>
              </w:rPr>
            </w:pPr>
            <w:r w:rsidRPr="00B27F4C">
              <w:rPr>
                <w:rFonts w:ascii="Times New Roman" w:hAnsi="Times New Roman" w:cs="Times New Roman"/>
                <w:sz w:val="24"/>
                <w:szCs w:val="24"/>
              </w:rPr>
              <w:t>T1-</w:t>
            </w:r>
            <w:r w:rsidR="001F2189">
              <w:rPr>
                <w:rFonts w:ascii="Times New Roman" w:hAnsi="Times New Roman" w:cs="Times New Roman"/>
                <w:sz w:val="24"/>
                <w:szCs w:val="24"/>
              </w:rPr>
              <w:t>67</w:t>
            </w:r>
          </w:p>
        </w:tc>
        <w:tc>
          <w:tcPr>
            <w:tcW w:w="8328" w:type="dxa"/>
            <w:tcBorders>
              <w:top w:val="single" w:sz="7" w:space="0" w:color="000000"/>
              <w:left w:val="single" w:sz="7" w:space="0" w:color="000000"/>
              <w:bottom w:val="single" w:sz="7" w:space="0" w:color="000000"/>
              <w:right w:val="single" w:sz="7" w:space="0" w:color="000000"/>
            </w:tcBorders>
          </w:tcPr>
          <w:p w14:paraId="49B5E3B6" w14:textId="5D92AAAD"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 Laukuvos Norberto Vėliaus gimnazijos direktoriaus 2023 metų veiklos ataskaitos patvirtinimo</w:t>
            </w:r>
          </w:p>
        </w:tc>
      </w:tr>
      <w:tr w:rsidR="00246404" w:rsidRPr="00DD2C8B" w14:paraId="6EDE8CCC"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70FA86B" w14:textId="4F16DBF0"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68</w:t>
            </w:r>
          </w:p>
        </w:tc>
        <w:tc>
          <w:tcPr>
            <w:tcW w:w="8328" w:type="dxa"/>
            <w:tcBorders>
              <w:top w:val="single" w:sz="7" w:space="0" w:color="000000"/>
              <w:left w:val="single" w:sz="7" w:space="0" w:color="000000"/>
              <w:bottom w:val="single" w:sz="7" w:space="0" w:color="000000"/>
              <w:right w:val="single" w:sz="7" w:space="0" w:color="000000"/>
            </w:tcBorders>
          </w:tcPr>
          <w:p w14:paraId="3EBCDFB2" w14:textId="473B08DC"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 Pajūrio Stanislovo Biržiškio gimnazijos direktoriaus 2023 metų veiklos ataskaitos patvirtinimo</w:t>
            </w:r>
          </w:p>
        </w:tc>
      </w:tr>
      <w:tr w:rsidR="00246404" w:rsidRPr="00DD2C8B" w14:paraId="0B7C879D"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E693BDB" w14:textId="41A6248E"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69</w:t>
            </w:r>
          </w:p>
        </w:tc>
        <w:tc>
          <w:tcPr>
            <w:tcW w:w="8328" w:type="dxa"/>
            <w:tcBorders>
              <w:top w:val="single" w:sz="7" w:space="0" w:color="000000"/>
              <w:left w:val="single" w:sz="7" w:space="0" w:color="000000"/>
              <w:bottom w:val="single" w:sz="7" w:space="0" w:color="000000"/>
              <w:right w:val="single" w:sz="7" w:space="0" w:color="000000"/>
            </w:tcBorders>
          </w:tcPr>
          <w:p w14:paraId="362A2FE7" w14:textId="7868086C"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Dariaus ir Girėno progimnazijos direktoriaus 2023 metų veiklos ataskaitos patvirtinimo</w:t>
            </w:r>
          </w:p>
        </w:tc>
      </w:tr>
      <w:tr w:rsidR="00246404" w:rsidRPr="00DD2C8B" w14:paraId="26A3E88A"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76458DF" w14:textId="180603EC"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70</w:t>
            </w:r>
          </w:p>
        </w:tc>
        <w:tc>
          <w:tcPr>
            <w:tcW w:w="8328" w:type="dxa"/>
            <w:tcBorders>
              <w:top w:val="single" w:sz="7" w:space="0" w:color="000000"/>
              <w:left w:val="single" w:sz="7" w:space="0" w:color="000000"/>
              <w:bottom w:val="single" w:sz="7" w:space="0" w:color="000000"/>
              <w:right w:val="single" w:sz="7" w:space="0" w:color="000000"/>
            </w:tcBorders>
          </w:tcPr>
          <w:p w14:paraId="6FB24F95" w14:textId="16A91390"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suaugusiųjų mokyklos direktoriaus 2023 metų veiklos ataskaitos patvirtinimo</w:t>
            </w:r>
          </w:p>
        </w:tc>
      </w:tr>
      <w:tr w:rsidR="00246404" w:rsidRPr="00DD2C8B" w14:paraId="49BE9414"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78A60512" w14:textId="5C50DA9E"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71</w:t>
            </w:r>
          </w:p>
        </w:tc>
        <w:tc>
          <w:tcPr>
            <w:tcW w:w="8328" w:type="dxa"/>
            <w:tcBorders>
              <w:top w:val="single" w:sz="7" w:space="0" w:color="000000"/>
              <w:left w:val="single" w:sz="7" w:space="0" w:color="000000"/>
              <w:bottom w:val="single" w:sz="7" w:space="0" w:color="000000"/>
              <w:right w:val="single" w:sz="7" w:space="0" w:color="000000"/>
            </w:tcBorders>
          </w:tcPr>
          <w:p w14:paraId="141D792E" w14:textId="2F3C8C54"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lopšelio-darželio ,,Žiogelis“ direktoriaus 2023 metų veiklos ataskaitos patvirtinimo</w:t>
            </w:r>
          </w:p>
        </w:tc>
      </w:tr>
      <w:tr w:rsidR="00246404" w:rsidRPr="00DD2C8B" w14:paraId="3DD3F5E9"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73305030" w14:textId="75A7CA34"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72</w:t>
            </w:r>
          </w:p>
        </w:tc>
        <w:tc>
          <w:tcPr>
            <w:tcW w:w="8328" w:type="dxa"/>
            <w:tcBorders>
              <w:top w:val="single" w:sz="7" w:space="0" w:color="000000"/>
              <w:left w:val="single" w:sz="7" w:space="0" w:color="000000"/>
              <w:bottom w:val="single" w:sz="7" w:space="0" w:color="000000"/>
              <w:right w:val="single" w:sz="7" w:space="0" w:color="000000"/>
            </w:tcBorders>
          </w:tcPr>
          <w:p w14:paraId="1F8148D6" w14:textId="345B2C56"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 Kvėdarnos darželio „Saulutė“ direktoriaus 2023 metų veiklos ataskaitos patvirtinimo</w:t>
            </w:r>
          </w:p>
        </w:tc>
      </w:tr>
      <w:tr w:rsidR="00246404" w:rsidRPr="00DD2C8B" w14:paraId="7F2A02FE"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060F537" w14:textId="03DCB410"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73</w:t>
            </w:r>
          </w:p>
        </w:tc>
        <w:tc>
          <w:tcPr>
            <w:tcW w:w="8328" w:type="dxa"/>
            <w:tcBorders>
              <w:top w:val="single" w:sz="7" w:space="0" w:color="000000"/>
              <w:left w:val="single" w:sz="7" w:space="0" w:color="000000"/>
              <w:bottom w:val="single" w:sz="7" w:space="0" w:color="000000"/>
              <w:right w:val="single" w:sz="7" w:space="0" w:color="000000"/>
            </w:tcBorders>
          </w:tcPr>
          <w:p w14:paraId="62AC1838" w14:textId="033389FE"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sporto mokyklos direktoriaus 2023 metų veiklos ataskaitos patvirtinimo</w:t>
            </w:r>
          </w:p>
        </w:tc>
      </w:tr>
      <w:tr w:rsidR="00246404" w:rsidRPr="00DD2C8B" w14:paraId="0A8C63CD"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6B0D350F" w14:textId="4B5EC87A"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74</w:t>
            </w:r>
          </w:p>
        </w:tc>
        <w:tc>
          <w:tcPr>
            <w:tcW w:w="8328" w:type="dxa"/>
            <w:tcBorders>
              <w:top w:val="single" w:sz="7" w:space="0" w:color="000000"/>
              <w:left w:val="single" w:sz="7" w:space="0" w:color="000000"/>
              <w:bottom w:val="single" w:sz="7" w:space="0" w:color="000000"/>
              <w:right w:val="single" w:sz="7" w:space="0" w:color="000000"/>
            </w:tcBorders>
          </w:tcPr>
          <w:p w14:paraId="74B97A0E" w14:textId="61731ECC"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meno mokyklos direktoriaus 2023 metų veiklos ataskaitos patvirtinimo</w:t>
            </w:r>
          </w:p>
        </w:tc>
      </w:tr>
      <w:tr w:rsidR="00246404" w:rsidRPr="00DD2C8B" w14:paraId="3520553D"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93239A9" w14:textId="4EF4425A"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75</w:t>
            </w:r>
          </w:p>
        </w:tc>
        <w:tc>
          <w:tcPr>
            <w:tcW w:w="8328" w:type="dxa"/>
            <w:tcBorders>
              <w:top w:val="single" w:sz="7" w:space="0" w:color="000000"/>
              <w:left w:val="single" w:sz="7" w:space="0" w:color="000000"/>
              <w:bottom w:val="single" w:sz="7" w:space="0" w:color="000000"/>
              <w:right w:val="single" w:sz="7" w:space="0" w:color="000000"/>
            </w:tcBorders>
          </w:tcPr>
          <w:p w14:paraId="26DADB6B" w14:textId="37D7A900"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rajono savivaldybės kultūros centro 2023 metų metinio ataskaitų rinkinio patvirtinimo</w:t>
            </w:r>
          </w:p>
        </w:tc>
      </w:tr>
      <w:tr w:rsidR="00246404" w:rsidRPr="00DD2C8B" w14:paraId="67CF920C"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1460971B" w14:textId="7D8E36A1"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76</w:t>
            </w:r>
          </w:p>
        </w:tc>
        <w:tc>
          <w:tcPr>
            <w:tcW w:w="8328" w:type="dxa"/>
            <w:tcBorders>
              <w:top w:val="single" w:sz="7" w:space="0" w:color="000000"/>
              <w:left w:val="single" w:sz="7" w:space="0" w:color="000000"/>
              <w:bottom w:val="single" w:sz="7" w:space="0" w:color="000000"/>
              <w:right w:val="single" w:sz="7" w:space="0" w:color="000000"/>
            </w:tcBorders>
          </w:tcPr>
          <w:p w14:paraId="5891AE10" w14:textId="2DDCB8B2"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rajono savivaldybės viešosios bibliotekos 2023 metų metinio ataskaitų rinkinio patvirtinimo</w:t>
            </w:r>
          </w:p>
        </w:tc>
      </w:tr>
      <w:tr w:rsidR="00246404" w:rsidRPr="00DD2C8B" w14:paraId="60B99226"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1FC4BCB6" w14:textId="137BD870"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lastRenderedPageBreak/>
              <w:t>T1-</w:t>
            </w:r>
            <w:r w:rsidR="001F2189">
              <w:rPr>
                <w:rFonts w:ascii="Times New Roman" w:hAnsi="Times New Roman" w:cs="Times New Roman"/>
                <w:sz w:val="24"/>
                <w:szCs w:val="24"/>
              </w:rPr>
              <w:t>77</w:t>
            </w:r>
          </w:p>
        </w:tc>
        <w:tc>
          <w:tcPr>
            <w:tcW w:w="8328" w:type="dxa"/>
            <w:tcBorders>
              <w:top w:val="single" w:sz="7" w:space="0" w:color="000000"/>
              <w:left w:val="single" w:sz="7" w:space="0" w:color="000000"/>
              <w:bottom w:val="single" w:sz="7" w:space="0" w:color="000000"/>
              <w:right w:val="single" w:sz="7" w:space="0" w:color="000000"/>
            </w:tcBorders>
          </w:tcPr>
          <w:p w14:paraId="598865E3" w14:textId="0BFFD3FF"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švietimo pagalbos tarnybos direktoriaus 2023 metų veiklos ataskaitos patvirtinimo</w:t>
            </w:r>
          </w:p>
        </w:tc>
      </w:tr>
      <w:tr w:rsidR="00246404" w:rsidRPr="00DD2C8B" w14:paraId="2294D6BD"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745FDFD3" w14:textId="4301166E"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78</w:t>
            </w:r>
          </w:p>
        </w:tc>
        <w:tc>
          <w:tcPr>
            <w:tcW w:w="8328" w:type="dxa"/>
            <w:tcBorders>
              <w:top w:val="single" w:sz="7" w:space="0" w:color="000000"/>
              <w:left w:val="single" w:sz="7" w:space="0" w:color="000000"/>
              <w:bottom w:val="single" w:sz="7" w:space="0" w:color="000000"/>
              <w:right w:val="single" w:sz="7" w:space="0" w:color="000000"/>
            </w:tcBorders>
          </w:tcPr>
          <w:p w14:paraId="1D1AA767" w14:textId="719D83C2"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rajono savivaldybės tarybos 2022 m. spalio 27 d. sprendimo Nr. T1-247 „Dėl elektromobilių įkrovimo stotelių projektavimo paslaugos pirkimo” pakeitimo</w:t>
            </w:r>
          </w:p>
        </w:tc>
      </w:tr>
      <w:tr w:rsidR="00246404" w:rsidRPr="00DD2C8B" w14:paraId="1E1B94F9"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8DC2100" w14:textId="7334FD37"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79</w:t>
            </w:r>
          </w:p>
        </w:tc>
        <w:tc>
          <w:tcPr>
            <w:tcW w:w="8328" w:type="dxa"/>
            <w:tcBorders>
              <w:top w:val="single" w:sz="7" w:space="0" w:color="000000"/>
              <w:left w:val="single" w:sz="7" w:space="0" w:color="000000"/>
              <w:bottom w:val="single" w:sz="7" w:space="0" w:color="000000"/>
              <w:right w:val="single" w:sz="7" w:space="0" w:color="000000"/>
            </w:tcBorders>
          </w:tcPr>
          <w:p w14:paraId="6FEACF32" w14:textId="24E43C59"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rajono savivaldybės sutikimų statyti laikinuosius nesudėtinguosius statinius, įrengti įrenginius valstybinėje žemėje, kurioje nesuformuoti žemės sklypai, išdavimo taisyklių patvirtinimo</w:t>
            </w:r>
          </w:p>
        </w:tc>
      </w:tr>
      <w:tr w:rsidR="00246404" w:rsidRPr="00DD2C8B" w14:paraId="4FBF237D"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45C86596" w14:textId="0E42232F"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80</w:t>
            </w:r>
          </w:p>
        </w:tc>
        <w:tc>
          <w:tcPr>
            <w:tcW w:w="8328" w:type="dxa"/>
            <w:tcBorders>
              <w:top w:val="single" w:sz="7" w:space="0" w:color="000000"/>
              <w:left w:val="single" w:sz="7" w:space="0" w:color="000000"/>
              <w:bottom w:val="single" w:sz="7" w:space="0" w:color="000000"/>
              <w:right w:val="single" w:sz="7" w:space="0" w:color="000000"/>
            </w:tcBorders>
          </w:tcPr>
          <w:p w14:paraId="33EE1597" w14:textId="3412A98C"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rajono savivaldybei nuosavybės teise priklausančio nekilnojamojo turto perdavimo valdyti, naudoti ir disponuoti juo patikėjimo teise Šilalės sporto mokyklai</w:t>
            </w:r>
          </w:p>
        </w:tc>
      </w:tr>
      <w:tr w:rsidR="00246404" w:rsidRPr="00DD2C8B" w14:paraId="666FC8D3"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5426B3E" w14:textId="3C5279D4"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81</w:t>
            </w:r>
          </w:p>
        </w:tc>
        <w:tc>
          <w:tcPr>
            <w:tcW w:w="8328" w:type="dxa"/>
            <w:tcBorders>
              <w:top w:val="single" w:sz="7" w:space="0" w:color="000000"/>
              <w:left w:val="single" w:sz="7" w:space="0" w:color="000000"/>
              <w:bottom w:val="single" w:sz="7" w:space="0" w:color="000000"/>
              <w:right w:val="single" w:sz="7" w:space="0" w:color="000000"/>
            </w:tcBorders>
          </w:tcPr>
          <w:p w14:paraId="5018E757" w14:textId="74E63154"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valstybės turto perėmimo, įregistravimo Šilalės rajono savivaldybės nuosavybėn ir perdavimo valdyti, naudoti ir disponuoti juo patikėjimo teise Šilalės rajono savivaldybės administracijai</w:t>
            </w:r>
          </w:p>
        </w:tc>
      </w:tr>
      <w:tr w:rsidR="00246404" w:rsidRPr="00DD2C8B" w14:paraId="5C00328F"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383FD49F" w14:textId="09D51944"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82</w:t>
            </w:r>
          </w:p>
        </w:tc>
        <w:tc>
          <w:tcPr>
            <w:tcW w:w="8328" w:type="dxa"/>
            <w:tcBorders>
              <w:top w:val="single" w:sz="7" w:space="0" w:color="000000"/>
              <w:left w:val="single" w:sz="7" w:space="0" w:color="000000"/>
              <w:bottom w:val="single" w:sz="7" w:space="0" w:color="000000"/>
              <w:right w:val="single" w:sz="7" w:space="0" w:color="000000"/>
            </w:tcBorders>
          </w:tcPr>
          <w:p w14:paraId="03CC9F19" w14:textId="58C2E7E4"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ilgalaikio materialiojo turto perėmimo savivaldybės nuosavybėn ir jo perdavimo valdyti, naudoti ir disponuoti juo patikėjimo teise</w:t>
            </w:r>
          </w:p>
        </w:tc>
      </w:tr>
      <w:tr w:rsidR="00246404" w:rsidRPr="00DD2C8B" w14:paraId="171A1A23"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20F67749" w14:textId="654B3A72"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83</w:t>
            </w:r>
          </w:p>
        </w:tc>
        <w:tc>
          <w:tcPr>
            <w:tcW w:w="8328" w:type="dxa"/>
            <w:tcBorders>
              <w:top w:val="single" w:sz="7" w:space="0" w:color="000000"/>
              <w:left w:val="single" w:sz="7" w:space="0" w:color="000000"/>
              <w:bottom w:val="single" w:sz="7" w:space="0" w:color="000000"/>
              <w:right w:val="single" w:sz="7" w:space="0" w:color="000000"/>
            </w:tcBorders>
          </w:tcPr>
          <w:p w14:paraId="2A4AEAB0" w14:textId="21CEB977"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rajono savivaldybės tarybos 2023 m. gruodžio 14 d. sprendimo Nr. T1-314 „Dėl savivaldybės turto nuomos viešo konkurso būdu“ pripažinimo netekusiu galios</w:t>
            </w:r>
          </w:p>
        </w:tc>
      </w:tr>
      <w:tr w:rsidR="00246404" w:rsidRPr="00DD2C8B" w14:paraId="3172173F"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18903373" w14:textId="33B19C9C"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84</w:t>
            </w:r>
          </w:p>
        </w:tc>
        <w:tc>
          <w:tcPr>
            <w:tcW w:w="8328" w:type="dxa"/>
            <w:tcBorders>
              <w:top w:val="single" w:sz="7" w:space="0" w:color="000000"/>
              <w:left w:val="single" w:sz="7" w:space="0" w:color="000000"/>
              <w:bottom w:val="single" w:sz="7" w:space="0" w:color="000000"/>
              <w:right w:val="single" w:sz="7" w:space="0" w:color="000000"/>
            </w:tcBorders>
          </w:tcPr>
          <w:p w14:paraId="6F12707B" w14:textId="5DB60E72"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valstybei nuosavybės teise priklausančio turto nurašymo ir likvidavimo</w:t>
            </w:r>
          </w:p>
        </w:tc>
      </w:tr>
      <w:tr w:rsidR="00246404" w:rsidRPr="00DD2C8B" w14:paraId="439AFC06"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2C80A33F" w14:textId="58BC7D73" w:rsidR="00246404" w:rsidRPr="00B27F4C" w:rsidRDefault="00246404" w:rsidP="00246404">
            <w:pPr>
              <w:ind w:firstLine="29"/>
              <w:rPr>
                <w:rFonts w:ascii="Times New Roman" w:hAnsi="Times New Roman" w:cs="Times New Roman"/>
                <w:sz w:val="24"/>
                <w:szCs w:val="24"/>
              </w:rPr>
            </w:pPr>
            <w:r w:rsidRPr="00E21E84">
              <w:rPr>
                <w:rFonts w:ascii="Times New Roman" w:hAnsi="Times New Roman" w:cs="Times New Roman"/>
                <w:sz w:val="24"/>
                <w:szCs w:val="24"/>
              </w:rPr>
              <w:t>T1-</w:t>
            </w:r>
            <w:r w:rsidR="001F2189">
              <w:rPr>
                <w:rFonts w:ascii="Times New Roman" w:hAnsi="Times New Roman" w:cs="Times New Roman"/>
                <w:sz w:val="24"/>
                <w:szCs w:val="24"/>
              </w:rPr>
              <w:t>85</w:t>
            </w:r>
          </w:p>
        </w:tc>
        <w:tc>
          <w:tcPr>
            <w:tcW w:w="8328" w:type="dxa"/>
            <w:tcBorders>
              <w:top w:val="single" w:sz="7" w:space="0" w:color="000000"/>
              <w:left w:val="single" w:sz="7" w:space="0" w:color="000000"/>
              <w:bottom w:val="single" w:sz="7" w:space="0" w:color="000000"/>
              <w:right w:val="single" w:sz="7" w:space="0" w:color="000000"/>
            </w:tcBorders>
          </w:tcPr>
          <w:p w14:paraId="5E036733" w14:textId="3F6F6420" w:rsidR="00246404" w:rsidRPr="0038723E"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Šilalės rajono kaimo plėtros rėmimo 2024–2026 metų programos ir programos paraiškų atrankos komisijos veiklos nuostatų tvirtinimo</w:t>
            </w:r>
          </w:p>
        </w:tc>
      </w:tr>
      <w:tr w:rsidR="001F2189" w:rsidRPr="00DD2C8B" w14:paraId="620068AC" w14:textId="77777777" w:rsidTr="000077F1">
        <w:tc>
          <w:tcPr>
            <w:tcW w:w="1350" w:type="dxa"/>
            <w:tcBorders>
              <w:top w:val="single" w:sz="7" w:space="0" w:color="000000"/>
              <w:left w:val="single" w:sz="7" w:space="0" w:color="000000"/>
              <w:bottom w:val="single" w:sz="7" w:space="0" w:color="000000"/>
              <w:right w:val="single" w:sz="7" w:space="0" w:color="000000"/>
            </w:tcBorders>
          </w:tcPr>
          <w:p w14:paraId="6A49F978" w14:textId="472CCCFF" w:rsidR="001F2189" w:rsidRPr="00E21E84" w:rsidRDefault="001F2189" w:rsidP="00246404">
            <w:pPr>
              <w:ind w:firstLine="29"/>
              <w:rPr>
                <w:rFonts w:ascii="Times New Roman" w:hAnsi="Times New Roman" w:cs="Times New Roman"/>
                <w:sz w:val="24"/>
                <w:szCs w:val="24"/>
              </w:rPr>
            </w:pPr>
            <w:r>
              <w:rPr>
                <w:rFonts w:ascii="Times New Roman" w:hAnsi="Times New Roman" w:cs="Times New Roman"/>
                <w:sz w:val="24"/>
                <w:szCs w:val="24"/>
              </w:rPr>
              <w:t>T1-86</w:t>
            </w:r>
          </w:p>
        </w:tc>
        <w:tc>
          <w:tcPr>
            <w:tcW w:w="8328" w:type="dxa"/>
            <w:tcBorders>
              <w:top w:val="single" w:sz="7" w:space="0" w:color="000000"/>
              <w:left w:val="single" w:sz="7" w:space="0" w:color="000000"/>
              <w:bottom w:val="single" w:sz="7" w:space="0" w:color="000000"/>
              <w:right w:val="single" w:sz="7" w:space="0" w:color="000000"/>
            </w:tcBorders>
          </w:tcPr>
          <w:p w14:paraId="32F45227" w14:textId="13D6B038" w:rsidR="001F2189" w:rsidRPr="001F2189" w:rsidRDefault="001F2189" w:rsidP="00246404">
            <w:pPr>
              <w:tabs>
                <w:tab w:val="left" w:pos="1134"/>
              </w:tabs>
              <w:ind w:firstLine="0"/>
              <w:rPr>
                <w:rFonts w:ascii="Times New Roman" w:eastAsia="Times New Roman" w:hAnsi="Times New Roman" w:cs="Times New Roman"/>
                <w:sz w:val="24"/>
                <w:szCs w:val="24"/>
                <w:lang w:eastAsia="lt-LT"/>
              </w:rPr>
            </w:pPr>
            <w:r w:rsidRPr="001F2189">
              <w:rPr>
                <w:rFonts w:ascii="Times New Roman" w:eastAsia="Times New Roman" w:hAnsi="Times New Roman" w:cs="Times New Roman"/>
                <w:sz w:val="24"/>
                <w:szCs w:val="24"/>
                <w:lang w:eastAsia="lt-LT"/>
              </w:rPr>
              <w:t>Dėl valstybinės žemės sklypo, esančio Šilalės rajono savivaldybėje, Kvėdarnos miestelyje, K. Jauniaus g. 15, nuomos teisės įkeitimo</w:t>
            </w:r>
          </w:p>
        </w:tc>
      </w:tr>
    </w:tbl>
    <w:p w14:paraId="677FF85D" w14:textId="77777777" w:rsidR="00556A21" w:rsidRPr="00F502D8" w:rsidRDefault="00556A21" w:rsidP="00406147">
      <w:pPr>
        <w:ind w:firstLine="0"/>
        <w:rPr>
          <w:rFonts w:ascii="Times New Roman" w:hAnsi="Times New Roman" w:cs="Times New Roman"/>
          <w:sz w:val="24"/>
          <w:szCs w:val="24"/>
        </w:rPr>
      </w:pPr>
    </w:p>
    <w:sectPr w:rsidR="00556A21" w:rsidRPr="00F502D8" w:rsidSect="00003D6A">
      <w:headerReference w:type="even" r:id="rId7"/>
      <w:headerReference w:type="default" r:id="rId8"/>
      <w:pgSz w:w="12240" w:h="15840" w:code="1"/>
      <w:pgMar w:top="680"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CA27" w14:textId="77777777" w:rsidR="00003D6A" w:rsidRDefault="00003D6A">
      <w:r>
        <w:separator/>
      </w:r>
    </w:p>
  </w:endnote>
  <w:endnote w:type="continuationSeparator" w:id="0">
    <w:p w14:paraId="61D66DF7" w14:textId="77777777" w:rsidR="00003D6A" w:rsidRDefault="0000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A96B" w14:textId="77777777" w:rsidR="00003D6A" w:rsidRDefault="00003D6A">
      <w:r>
        <w:separator/>
      </w:r>
    </w:p>
  </w:footnote>
  <w:footnote w:type="continuationSeparator" w:id="0">
    <w:p w14:paraId="0D986AAA" w14:textId="77777777" w:rsidR="00003D6A" w:rsidRDefault="0000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C494" w14:textId="77777777" w:rsidR="00A42025" w:rsidRDefault="00406147" w:rsidP="00E0354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DD23B5" w14:textId="77777777" w:rsidR="00A42025" w:rsidRDefault="00A420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4DBF" w14:textId="77777777" w:rsidR="00A42025" w:rsidRPr="001E0EDD" w:rsidRDefault="00406147" w:rsidP="001E0EDD">
    <w:pPr>
      <w:pStyle w:val="Antrats"/>
      <w:framePr w:wrap="around" w:vAnchor="text" w:hAnchor="margin" w:xAlign="center" w:y="1"/>
      <w:ind w:firstLine="0"/>
      <w:rPr>
        <w:rStyle w:val="Puslapionumeris"/>
        <w:rFonts w:ascii="Times New Roman" w:hAnsi="Times New Roman" w:cs="Times New Roman"/>
      </w:rPr>
    </w:pPr>
    <w:r w:rsidRPr="001E0EDD">
      <w:rPr>
        <w:rStyle w:val="Puslapionumeris"/>
        <w:rFonts w:ascii="Times New Roman" w:hAnsi="Times New Roman" w:cs="Times New Roman"/>
      </w:rPr>
      <w:fldChar w:fldCharType="begin"/>
    </w:r>
    <w:r w:rsidRPr="001E0EDD">
      <w:rPr>
        <w:rStyle w:val="Puslapionumeris"/>
        <w:rFonts w:ascii="Times New Roman" w:hAnsi="Times New Roman" w:cs="Times New Roman"/>
      </w:rPr>
      <w:instrText xml:space="preserve">PAGE  </w:instrText>
    </w:r>
    <w:r w:rsidRPr="001E0EDD">
      <w:rPr>
        <w:rStyle w:val="Puslapionumeris"/>
        <w:rFonts w:ascii="Times New Roman" w:hAnsi="Times New Roman" w:cs="Times New Roman"/>
      </w:rPr>
      <w:fldChar w:fldCharType="separate"/>
    </w:r>
    <w:r w:rsidR="00963BA0">
      <w:rPr>
        <w:rStyle w:val="Puslapionumeris"/>
        <w:rFonts w:ascii="Times New Roman" w:hAnsi="Times New Roman" w:cs="Times New Roman"/>
        <w:noProof/>
      </w:rPr>
      <w:t>2</w:t>
    </w:r>
    <w:r w:rsidRPr="001E0EDD">
      <w:rPr>
        <w:rStyle w:val="Puslapionumeris"/>
        <w:rFonts w:ascii="Times New Roman" w:hAnsi="Times New Roman" w:cs="Times New Roman"/>
      </w:rPr>
      <w:fldChar w:fldCharType="end"/>
    </w:r>
  </w:p>
  <w:p w14:paraId="712A8960" w14:textId="77777777" w:rsidR="00A42025" w:rsidRDefault="00A4202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0D"/>
    <w:rsid w:val="00003D6A"/>
    <w:rsid w:val="00013A5A"/>
    <w:rsid w:val="00025056"/>
    <w:rsid w:val="000319BD"/>
    <w:rsid w:val="00045E55"/>
    <w:rsid w:val="00061D91"/>
    <w:rsid w:val="00064F50"/>
    <w:rsid w:val="0006558B"/>
    <w:rsid w:val="0006783D"/>
    <w:rsid w:val="000728D2"/>
    <w:rsid w:val="00083786"/>
    <w:rsid w:val="00085E8F"/>
    <w:rsid w:val="000A22F5"/>
    <w:rsid w:val="000B22F4"/>
    <w:rsid w:val="000B459B"/>
    <w:rsid w:val="000D0AB7"/>
    <w:rsid w:val="000E17E2"/>
    <w:rsid w:val="0011135C"/>
    <w:rsid w:val="0012698C"/>
    <w:rsid w:val="00126C0D"/>
    <w:rsid w:val="00146AE8"/>
    <w:rsid w:val="0015153E"/>
    <w:rsid w:val="00152CB5"/>
    <w:rsid w:val="0017320E"/>
    <w:rsid w:val="001834CE"/>
    <w:rsid w:val="00187F71"/>
    <w:rsid w:val="001930EB"/>
    <w:rsid w:val="001939EB"/>
    <w:rsid w:val="001A25F6"/>
    <w:rsid w:val="001A338C"/>
    <w:rsid w:val="001C2C93"/>
    <w:rsid w:val="001D66C8"/>
    <w:rsid w:val="001E0EDD"/>
    <w:rsid w:val="001F09EB"/>
    <w:rsid w:val="001F2189"/>
    <w:rsid w:val="00206B88"/>
    <w:rsid w:val="002114D0"/>
    <w:rsid w:val="002144AD"/>
    <w:rsid w:val="00243BF8"/>
    <w:rsid w:val="00246404"/>
    <w:rsid w:val="00270E3B"/>
    <w:rsid w:val="00290A7F"/>
    <w:rsid w:val="002969F2"/>
    <w:rsid w:val="00296A72"/>
    <w:rsid w:val="002A0576"/>
    <w:rsid w:val="002A2FD5"/>
    <w:rsid w:val="002B05B7"/>
    <w:rsid w:val="002B0B02"/>
    <w:rsid w:val="002B60C0"/>
    <w:rsid w:val="002C0C5A"/>
    <w:rsid w:val="002D2214"/>
    <w:rsid w:val="00307C63"/>
    <w:rsid w:val="00312612"/>
    <w:rsid w:val="00313939"/>
    <w:rsid w:val="003159B2"/>
    <w:rsid w:val="00315ADE"/>
    <w:rsid w:val="00317EEC"/>
    <w:rsid w:val="00341D5A"/>
    <w:rsid w:val="0035315D"/>
    <w:rsid w:val="003808D1"/>
    <w:rsid w:val="0038723E"/>
    <w:rsid w:val="003931E9"/>
    <w:rsid w:val="003B38E5"/>
    <w:rsid w:val="003C137A"/>
    <w:rsid w:val="003D3B11"/>
    <w:rsid w:val="003D5103"/>
    <w:rsid w:val="003E62E6"/>
    <w:rsid w:val="003F7060"/>
    <w:rsid w:val="00401497"/>
    <w:rsid w:val="00406147"/>
    <w:rsid w:val="004259FA"/>
    <w:rsid w:val="0042606A"/>
    <w:rsid w:val="004261DC"/>
    <w:rsid w:val="00441704"/>
    <w:rsid w:val="00441F30"/>
    <w:rsid w:val="00442457"/>
    <w:rsid w:val="00452030"/>
    <w:rsid w:val="0045646C"/>
    <w:rsid w:val="00477CB1"/>
    <w:rsid w:val="004804CD"/>
    <w:rsid w:val="0048613C"/>
    <w:rsid w:val="00491DA4"/>
    <w:rsid w:val="004A4FC4"/>
    <w:rsid w:val="004A66EC"/>
    <w:rsid w:val="004B2F88"/>
    <w:rsid w:val="004B46AF"/>
    <w:rsid w:val="00511007"/>
    <w:rsid w:val="00513E06"/>
    <w:rsid w:val="005349CC"/>
    <w:rsid w:val="00556A21"/>
    <w:rsid w:val="00564D50"/>
    <w:rsid w:val="00566494"/>
    <w:rsid w:val="005824F5"/>
    <w:rsid w:val="00583C56"/>
    <w:rsid w:val="00585122"/>
    <w:rsid w:val="005A5015"/>
    <w:rsid w:val="005A7787"/>
    <w:rsid w:val="005B04ED"/>
    <w:rsid w:val="005B2BAB"/>
    <w:rsid w:val="005B7EE7"/>
    <w:rsid w:val="005E543D"/>
    <w:rsid w:val="005F703F"/>
    <w:rsid w:val="0060612A"/>
    <w:rsid w:val="00627A08"/>
    <w:rsid w:val="006421C7"/>
    <w:rsid w:val="006456D7"/>
    <w:rsid w:val="00647E40"/>
    <w:rsid w:val="0065042A"/>
    <w:rsid w:val="00655CA2"/>
    <w:rsid w:val="00677149"/>
    <w:rsid w:val="00685294"/>
    <w:rsid w:val="006958CD"/>
    <w:rsid w:val="006A2C34"/>
    <w:rsid w:val="006C41D7"/>
    <w:rsid w:val="006C49A8"/>
    <w:rsid w:val="006C555F"/>
    <w:rsid w:val="006F2B29"/>
    <w:rsid w:val="006F5232"/>
    <w:rsid w:val="006F788C"/>
    <w:rsid w:val="00705BFE"/>
    <w:rsid w:val="0070619D"/>
    <w:rsid w:val="00710BCF"/>
    <w:rsid w:val="00721372"/>
    <w:rsid w:val="00723117"/>
    <w:rsid w:val="0073310F"/>
    <w:rsid w:val="00733730"/>
    <w:rsid w:val="00752559"/>
    <w:rsid w:val="007530D1"/>
    <w:rsid w:val="00753661"/>
    <w:rsid w:val="00757AEB"/>
    <w:rsid w:val="007848A2"/>
    <w:rsid w:val="0078569C"/>
    <w:rsid w:val="00787F1D"/>
    <w:rsid w:val="007A26D8"/>
    <w:rsid w:val="007A3EB3"/>
    <w:rsid w:val="007A62BD"/>
    <w:rsid w:val="007B0B35"/>
    <w:rsid w:val="007E44AF"/>
    <w:rsid w:val="007F0937"/>
    <w:rsid w:val="007F485C"/>
    <w:rsid w:val="00815969"/>
    <w:rsid w:val="00832CB4"/>
    <w:rsid w:val="00840552"/>
    <w:rsid w:val="008603A5"/>
    <w:rsid w:val="00861BDC"/>
    <w:rsid w:val="00866465"/>
    <w:rsid w:val="00874964"/>
    <w:rsid w:val="00881913"/>
    <w:rsid w:val="008867FB"/>
    <w:rsid w:val="0089222A"/>
    <w:rsid w:val="00893107"/>
    <w:rsid w:val="00893C61"/>
    <w:rsid w:val="008A08B8"/>
    <w:rsid w:val="008A61FE"/>
    <w:rsid w:val="008C4248"/>
    <w:rsid w:val="008D1F1F"/>
    <w:rsid w:val="008D6087"/>
    <w:rsid w:val="008E0554"/>
    <w:rsid w:val="00905DAD"/>
    <w:rsid w:val="009210BD"/>
    <w:rsid w:val="0092403B"/>
    <w:rsid w:val="0092580C"/>
    <w:rsid w:val="009264BE"/>
    <w:rsid w:val="0093441A"/>
    <w:rsid w:val="00944039"/>
    <w:rsid w:val="00963BA0"/>
    <w:rsid w:val="00971EBD"/>
    <w:rsid w:val="00977477"/>
    <w:rsid w:val="00985423"/>
    <w:rsid w:val="009B50FF"/>
    <w:rsid w:val="009C7DED"/>
    <w:rsid w:val="009D1289"/>
    <w:rsid w:val="009D27C1"/>
    <w:rsid w:val="009D36F6"/>
    <w:rsid w:val="009F434D"/>
    <w:rsid w:val="009F5C1F"/>
    <w:rsid w:val="009F73D8"/>
    <w:rsid w:val="00A03B52"/>
    <w:rsid w:val="00A06AC3"/>
    <w:rsid w:val="00A1441A"/>
    <w:rsid w:val="00A14D6C"/>
    <w:rsid w:val="00A27E44"/>
    <w:rsid w:val="00A3038C"/>
    <w:rsid w:val="00A42025"/>
    <w:rsid w:val="00A427D3"/>
    <w:rsid w:val="00A52AC3"/>
    <w:rsid w:val="00A54034"/>
    <w:rsid w:val="00A7117F"/>
    <w:rsid w:val="00A761A7"/>
    <w:rsid w:val="00A7659E"/>
    <w:rsid w:val="00A8751D"/>
    <w:rsid w:val="00A911BF"/>
    <w:rsid w:val="00A94432"/>
    <w:rsid w:val="00AB16E4"/>
    <w:rsid w:val="00AB1A38"/>
    <w:rsid w:val="00AC46D3"/>
    <w:rsid w:val="00AD580B"/>
    <w:rsid w:val="00AD5943"/>
    <w:rsid w:val="00AF0F4A"/>
    <w:rsid w:val="00B009F5"/>
    <w:rsid w:val="00B02E30"/>
    <w:rsid w:val="00B05218"/>
    <w:rsid w:val="00B06E41"/>
    <w:rsid w:val="00B558E4"/>
    <w:rsid w:val="00BB2937"/>
    <w:rsid w:val="00BC4F9D"/>
    <w:rsid w:val="00BD20F4"/>
    <w:rsid w:val="00BE04F5"/>
    <w:rsid w:val="00BE182C"/>
    <w:rsid w:val="00BF15FC"/>
    <w:rsid w:val="00C041B2"/>
    <w:rsid w:val="00C05AAC"/>
    <w:rsid w:val="00C10717"/>
    <w:rsid w:val="00C117FE"/>
    <w:rsid w:val="00C15CC2"/>
    <w:rsid w:val="00C21024"/>
    <w:rsid w:val="00C239F3"/>
    <w:rsid w:val="00C30D79"/>
    <w:rsid w:val="00C44374"/>
    <w:rsid w:val="00C52765"/>
    <w:rsid w:val="00C67A31"/>
    <w:rsid w:val="00CD0F9A"/>
    <w:rsid w:val="00CE56AD"/>
    <w:rsid w:val="00CF4B63"/>
    <w:rsid w:val="00CF7869"/>
    <w:rsid w:val="00D218C7"/>
    <w:rsid w:val="00D31B16"/>
    <w:rsid w:val="00D37663"/>
    <w:rsid w:val="00D4709A"/>
    <w:rsid w:val="00D5691D"/>
    <w:rsid w:val="00D6466B"/>
    <w:rsid w:val="00D6684D"/>
    <w:rsid w:val="00D84847"/>
    <w:rsid w:val="00D9080B"/>
    <w:rsid w:val="00D94050"/>
    <w:rsid w:val="00DA3CBE"/>
    <w:rsid w:val="00DA44CB"/>
    <w:rsid w:val="00DA7B76"/>
    <w:rsid w:val="00DC7B6A"/>
    <w:rsid w:val="00DD0243"/>
    <w:rsid w:val="00DD2C8B"/>
    <w:rsid w:val="00DD5BD0"/>
    <w:rsid w:val="00DF2952"/>
    <w:rsid w:val="00DF62E4"/>
    <w:rsid w:val="00E03BFE"/>
    <w:rsid w:val="00E14CFC"/>
    <w:rsid w:val="00E169DE"/>
    <w:rsid w:val="00E31A72"/>
    <w:rsid w:val="00E71C90"/>
    <w:rsid w:val="00E834B3"/>
    <w:rsid w:val="00E91B87"/>
    <w:rsid w:val="00E95209"/>
    <w:rsid w:val="00E96166"/>
    <w:rsid w:val="00EA16FE"/>
    <w:rsid w:val="00EB0C9F"/>
    <w:rsid w:val="00EC67BF"/>
    <w:rsid w:val="00EE31B2"/>
    <w:rsid w:val="00EF47AF"/>
    <w:rsid w:val="00F13D21"/>
    <w:rsid w:val="00F35618"/>
    <w:rsid w:val="00F36342"/>
    <w:rsid w:val="00F40B3E"/>
    <w:rsid w:val="00F429A1"/>
    <w:rsid w:val="00F45AFA"/>
    <w:rsid w:val="00F4650D"/>
    <w:rsid w:val="00F502D8"/>
    <w:rsid w:val="00F50443"/>
    <w:rsid w:val="00F5797F"/>
    <w:rsid w:val="00F6174E"/>
    <w:rsid w:val="00F70519"/>
    <w:rsid w:val="00F7489F"/>
    <w:rsid w:val="00F763A7"/>
    <w:rsid w:val="00FD2630"/>
    <w:rsid w:val="00FE333E"/>
    <w:rsid w:val="00FE68C7"/>
    <w:rsid w:val="00FF5C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451C"/>
  <w15:docId w15:val="{1BC2A109-271E-4A57-8437-E53A816E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ind w:firstLine="90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6C0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26C0D"/>
    <w:pPr>
      <w:tabs>
        <w:tab w:val="center" w:pos="4819"/>
        <w:tab w:val="right" w:pos="9638"/>
      </w:tabs>
    </w:pPr>
  </w:style>
  <w:style w:type="character" w:customStyle="1" w:styleId="AntratsDiagrama">
    <w:name w:val="Antraštės Diagrama"/>
    <w:basedOn w:val="Numatytasispastraiposriftas"/>
    <w:link w:val="Antrats"/>
    <w:uiPriority w:val="99"/>
    <w:rsid w:val="00126C0D"/>
  </w:style>
  <w:style w:type="character" w:styleId="Puslapionumeris">
    <w:name w:val="page number"/>
    <w:basedOn w:val="Numatytasispastraiposriftas"/>
    <w:rsid w:val="00126C0D"/>
  </w:style>
  <w:style w:type="paragraph" w:styleId="Debesliotekstas">
    <w:name w:val="Balloon Text"/>
    <w:basedOn w:val="prastasis"/>
    <w:link w:val="DebesliotekstasDiagrama"/>
    <w:uiPriority w:val="99"/>
    <w:semiHidden/>
    <w:unhideWhenUsed/>
    <w:rsid w:val="00E71C9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1C90"/>
    <w:rPr>
      <w:rFonts w:ascii="Segoe UI" w:hAnsi="Segoe UI" w:cs="Segoe UI"/>
      <w:sz w:val="18"/>
      <w:szCs w:val="18"/>
    </w:rPr>
  </w:style>
  <w:style w:type="character" w:styleId="Hipersaitas">
    <w:name w:val="Hyperlink"/>
    <w:basedOn w:val="Numatytasispastraiposriftas"/>
    <w:uiPriority w:val="99"/>
    <w:unhideWhenUsed/>
    <w:rsid w:val="00A8751D"/>
    <w:rPr>
      <w:color w:val="0563C1" w:themeColor="hyperlink"/>
      <w:u w:val="single"/>
    </w:rPr>
  </w:style>
  <w:style w:type="paragraph" w:styleId="Porat">
    <w:name w:val="footer"/>
    <w:basedOn w:val="prastasis"/>
    <w:link w:val="PoratDiagrama"/>
    <w:uiPriority w:val="99"/>
    <w:unhideWhenUsed/>
    <w:rsid w:val="001E0EDD"/>
    <w:pPr>
      <w:tabs>
        <w:tab w:val="center" w:pos="4819"/>
        <w:tab w:val="right" w:pos="9638"/>
      </w:tabs>
    </w:pPr>
  </w:style>
  <w:style w:type="character" w:customStyle="1" w:styleId="PoratDiagrama">
    <w:name w:val="Poraštė Diagrama"/>
    <w:basedOn w:val="Numatytasispastraiposriftas"/>
    <w:link w:val="Porat"/>
    <w:uiPriority w:val="99"/>
    <w:rsid w:val="001E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7961">
      <w:bodyDiv w:val="1"/>
      <w:marLeft w:val="0"/>
      <w:marRight w:val="0"/>
      <w:marTop w:val="0"/>
      <w:marBottom w:val="0"/>
      <w:divBdr>
        <w:top w:val="none" w:sz="0" w:space="0" w:color="auto"/>
        <w:left w:val="none" w:sz="0" w:space="0" w:color="auto"/>
        <w:bottom w:val="none" w:sz="0" w:space="0" w:color="auto"/>
        <w:right w:val="none" w:sz="0" w:space="0" w:color="auto"/>
      </w:divBdr>
      <w:divsChild>
        <w:div w:id="1872759798">
          <w:marLeft w:val="0"/>
          <w:marRight w:val="0"/>
          <w:marTop w:val="0"/>
          <w:marBottom w:val="0"/>
          <w:divBdr>
            <w:top w:val="none" w:sz="0" w:space="0" w:color="auto"/>
            <w:left w:val="none" w:sz="0" w:space="0" w:color="auto"/>
            <w:bottom w:val="none" w:sz="0" w:space="0" w:color="auto"/>
            <w:right w:val="none" w:sz="0" w:space="0" w:color="auto"/>
          </w:divBdr>
          <w:divsChild>
            <w:div w:id="9525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DAE88-6733-4503-BE66-1004CD9A3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2612</Words>
  <Characters>1490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2024-01-23T08:31:00Z</cp:lastPrinted>
  <dcterms:created xsi:type="dcterms:W3CDTF">2024-04-04T05:47:00Z</dcterms:created>
  <dcterms:modified xsi:type="dcterms:W3CDTF">2024-04-04T06:03:00Z</dcterms:modified>
</cp:coreProperties>
</file>