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96F9D" w14:textId="77777777" w:rsidR="00A13529" w:rsidRPr="003A4B01" w:rsidRDefault="00A13529" w:rsidP="000112A6">
      <w:pPr>
        <w:ind w:left="4395" w:firstLine="850"/>
      </w:pPr>
      <w:r w:rsidRPr="003A4B01">
        <w:t>PATVIRTINTA</w:t>
      </w:r>
    </w:p>
    <w:p w14:paraId="507BD7B0" w14:textId="77777777" w:rsidR="000112A6" w:rsidRDefault="009A0E81" w:rsidP="000112A6">
      <w:pPr>
        <w:ind w:left="4395" w:firstLine="850"/>
      </w:pPr>
      <w:r>
        <w:t xml:space="preserve">Šilalės </w:t>
      </w:r>
      <w:r w:rsidR="00A13529" w:rsidRPr="003A4B01">
        <w:t>rajono savivaldybės</w:t>
      </w:r>
    </w:p>
    <w:p w14:paraId="3A0E6C3B" w14:textId="77777777" w:rsidR="00B6424A" w:rsidRDefault="00A13529" w:rsidP="000112A6">
      <w:pPr>
        <w:ind w:left="4395" w:firstLine="850"/>
      </w:pPr>
      <w:r w:rsidRPr="003A4B01">
        <w:t xml:space="preserve"> </w:t>
      </w:r>
      <w:r w:rsidR="00B6424A">
        <w:t xml:space="preserve">administracijos direktoriaus </w:t>
      </w:r>
    </w:p>
    <w:p w14:paraId="565ADF7C" w14:textId="066E050C" w:rsidR="00A13529" w:rsidRPr="003A4B01" w:rsidRDefault="002E1935" w:rsidP="000112A6">
      <w:pPr>
        <w:ind w:left="4395" w:firstLine="850"/>
      </w:pPr>
      <w:r>
        <w:t>202</w:t>
      </w:r>
      <w:r w:rsidR="00AA4AEB">
        <w:t>4</w:t>
      </w:r>
      <w:r>
        <w:t xml:space="preserve"> m. </w:t>
      </w:r>
      <w:r w:rsidR="00385772">
        <w:t xml:space="preserve">vasario </w:t>
      </w:r>
      <w:r w:rsidR="00707A58">
        <w:t>6</w:t>
      </w:r>
      <w:r w:rsidR="000B06F5">
        <w:t xml:space="preserve"> </w:t>
      </w:r>
      <w:r w:rsidR="00A13529" w:rsidRPr="003A4B01">
        <w:t xml:space="preserve">d. </w:t>
      </w:r>
      <w:r w:rsidR="00B6424A">
        <w:t>įsakymu</w:t>
      </w:r>
      <w:r w:rsidR="00A13529" w:rsidRPr="003A4B01">
        <w:t xml:space="preserve"> Nr</w:t>
      </w:r>
      <w:r w:rsidR="00707A58">
        <w:t>. DĮV-59</w:t>
      </w:r>
      <w:bookmarkStart w:id="0" w:name="_GoBack"/>
      <w:bookmarkEnd w:id="0"/>
    </w:p>
    <w:p w14:paraId="773C7FE5" w14:textId="77777777" w:rsidR="00A13529" w:rsidRDefault="00A13529" w:rsidP="00A13529"/>
    <w:p w14:paraId="67036AF3" w14:textId="77777777" w:rsidR="00DB7D68" w:rsidRPr="00954EF6" w:rsidRDefault="00DB7D68" w:rsidP="00A13529"/>
    <w:p w14:paraId="092AE8BD" w14:textId="77777777" w:rsidR="00B6424A" w:rsidRDefault="009A0E81" w:rsidP="00977612">
      <w:pPr>
        <w:jc w:val="center"/>
        <w:rPr>
          <w:b/>
          <w:color w:val="000000"/>
          <w:szCs w:val="24"/>
          <w:lang w:eastAsia="hi-IN" w:bidi="hi-IN"/>
        </w:rPr>
      </w:pPr>
      <w:r>
        <w:rPr>
          <w:b/>
          <w:color w:val="000000"/>
          <w:szCs w:val="24"/>
          <w:lang w:eastAsia="hi-IN" w:bidi="hi-IN"/>
        </w:rPr>
        <w:t>ŠILALĖS</w:t>
      </w:r>
      <w:r w:rsidR="00B6424A">
        <w:rPr>
          <w:b/>
          <w:color w:val="000000"/>
          <w:szCs w:val="24"/>
          <w:lang w:eastAsia="hi-IN" w:bidi="hi-IN"/>
        </w:rPr>
        <w:t xml:space="preserve"> RAJONO SAVIVALDYBĖS</w:t>
      </w:r>
      <w:r w:rsidR="00AA4AEB">
        <w:rPr>
          <w:b/>
          <w:color w:val="000000"/>
          <w:szCs w:val="24"/>
          <w:lang w:eastAsia="hi-IN" w:bidi="hi-IN"/>
        </w:rPr>
        <w:t xml:space="preserve"> </w:t>
      </w:r>
      <w:r w:rsidR="00B6424A">
        <w:rPr>
          <w:b/>
          <w:color w:val="000000"/>
          <w:szCs w:val="24"/>
          <w:lang w:eastAsia="hi-IN" w:bidi="hi-IN"/>
        </w:rPr>
        <w:t xml:space="preserve"> MEDŽIOJAMŲJŲ GYVŪNŲ PADARYTOS ŽALOS ŽEMĖS ŪKIO PASĖLIAMS, ŪKINIAMS GYVŪNAMS IR MIŠKUI NUOSTOLIŲ APSKAIČIAVIMO KOMISIJOS </w:t>
      </w:r>
      <w:r w:rsidR="00CB31DB">
        <w:rPr>
          <w:b/>
          <w:color w:val="000000"/>
          <w:szCs w:val="24"/>
          <w:lang w:eastAsia="hi-IN" w:bidi="hi-IN"/>
        </w:rPr>
        <w:t>VEIKLOS NUOSTATAI</w:t>
      </w:r>
    </w:p>
    <w:p w14:paraId="4E2F42D2" w14:textId="77777777" w:rsidR="00A13529" w:rsidRPr="00954EF6" w:rsidRDefault="00A13529" w:rsidP="00977612">
      <w:pPr>
        <w:jc w:val="center"/>
        <w:rPr>
          <w:b/>
          <w:bCs/>
        </w:rPr>
      </w:pPr>
    </w:p>
    <w:p w14:paraId="062359EB" w14:textId="77777777" w:rsidR="00A916C0" w:rsidRDefault="00A13529" w:rsidP="00977612">
      <w:pPr>
        <w:pStyle w:val="Antrat1"/>
        <w:jc w:val="center"/>
        <w:rPr>
          <w:b/>
        </w:rPr>
      </w:pPr>
      <w:r w:rsidRPr="00954EF6">
        <w:rPr>
          <w:b/>
        </w:rPr>
        <w:t>I</w:t>
      </w:r>
      <w:r w:rsidR="00A916C0">
        <w:rPr>
          <w:b/>
        </w:rPr>
        <w:t xml:space="preserve"> SKYRIUS</w:t>
      </w:r>
    </w:p>
    <w:p w14:paraId="153D47DE" w14:textId="77777777" w:rsidR="00A13529" w:rsidRPr="00954EF6" w:rsidRDefault="00A13529" w:rsidP="00977612">
      <w:pPr>
        <w:pStyle w:val="Antrat1"/>
        <w:jc w:val="center"/>
        <w:rPr>
          <w:b/>
        </w:rPr>
      </w:pPr>
      <w:r w:rsidRPr="00954EF6">
        <w:rPr>
          <w:b/>
        </w:rPr>
        <w:t xml:space="preserve"> BENDROSIOS NUOSTATOS</w:t>
      </w:r>
    </w:p>
    <w:p w14:paraId="6AFACBAA" w14:textId="77777777" w:rsidR="00A13529" w:rsidRPr="00954EF6" w:rsidRDefault="00A13529" w:rsidP="00977612">
      <w:pPr>
        <w:ind w:left="360"/>
        <w:jc w:val="both"/>
        <w:rPr>
          <w:b/>
          <w:bCs/>
        </w:rPr>
      </w:pPr>
    </w:p>
    <w:p w14:paraId="3264258E" w14:textId="77777777" w:rsidR="00B6424A" w:rsidRDefault="009A0E81" w:rsidP="00977612">
      <w:pPr>
        <w:ind w:firstLine="851"/>
        <w:jc w:val="both"/>
        <w:rPr>
          <w:szCs w:val="24"/>
        </w:rPr>
      </w:pPr>
      <w:r>
        <w:rPr>
          <w:szCs w:val="24"/>
        </w:rPr>
        <w:t>1. Šilalės</w:t>
      </w:r>
      <w:r w:rsidR="00B6424A">
        <w:rPr>
          <w:szCs w:val="24"/>
        </w:rPr>
        <w:t xml:space="preserve"> rajono savivaldybė</w:t>
      </w:r>
      <w:r w:rsidR="00CF3C3A">
        <w:rPr>
          <w:szCs w:val="24"/>
        </w:rPr>
        <w:t>s</w:t>
      </w:r>
      <w:r w:rsidR="00B6424A">
        <w:rPr>
          <w:szCs w:val="24"/>
        </w:rPr>
        <w:t xml:space="preserve"> </w:t>
      </w:r>
      <w:r w:rsidR="000112A6">
        <w:rPr>
          <w:szCs w:val="24"/>
        </w:rPr>
        <w:t>M</w:t>
      </w:r>
      <w:r w:rsidR="00B6424A">
        <w:rPr>
          <w:szCs w:val="24"/>
        </w:rPr>
        <w:t xml:space="preserve">edžiojamųjų gyvūnų padarytos žalos žemės ūkio pasėliams, ūkiniams gyvūnams ir miškui nuostolių apskaičiavimo komisijos (toliau – Komisija) </w:t>
      </w:r>
      <w:r w:rsidR="0047058D" w:rsidRPr="009615B5">
        <w:rPr>
          <w:szCs w:val="24"/>
        </w:rPr>
        <w:t>veiklos nuostatai</w:t>
      </w:r>
      <w:r w:rsidR="00B6424A">
        <w:rPr>
          <w:szCs w:val="24"/>
        </w:rPr>
        <w:t xml:space="preserve"> (toliau – </w:t>
      </w:r>
      <w:r w:rsidR="0047058D">
        <w:rPr>
          <w:szCs w:val="24"/>
        </w:rPr>
        <w:t>Nuostatai</w:t>
      </w:r>
      <w:r w:rsidR="00B6424A">
        <w:rPr>
          <w:szCs w:val="24"/>
        </w:rPr>
        <w:t>) nustato Komisijos darbo organizavimo tvarką.</w:t>
      </w:r>
    </w:p>
    <w:p w14:paraId="47018889" w14:textId="77777777" w:rsidR="00B6424A" w:rsidRDefault="00B6424A" w:rsidP="00977612">
      <w:pPr>
        <w:ind w:firstLine="851"/>
        <w:jc w:val="both"/>
        <w:rPr>
          <w:szCs w:val="24"/>
        </w:rPr>
      </w:pPr>
      <w:r>
        <w:rPr>
          <w:szCs w:val="24"/>
        </w:rPr>
        <w:t>2. Komisijos paskirtis</w:t>
      </w:r>
      <w:r w:rsidR="00CF3C3A">
        <w:rPr>
          <w:szCs w:val="24"/>
        </w:rPr>
        <w:t xml:space="preserve"> </w:t>
      </w:r>
      <w:r>
        <w:rPr>
          <w:szCs w:val="24"/>
        </w:rPr>
        <w:t xml:space="preserve">– apskaičiuoti laisvėje gyvenančių medžiojamųjų gyvūnų pakenkimų žemės ūkio pasėliams, ūkiniams gyvūnams, miškui ir hidrotechnikos įrenginiams padarytą žalą žemės, miško ir vandens telkinių sklypų savininkams, valdytojams ar naudotojams pinigine išraiška bei nustatyti pasėlių apsaugojimo nuo medžiojamųjų gyvūnų daromos žalos priemones, kurias turi taikyti žemės ūkio pasėlių savininkas. </w:t>
      </w:r>
    </w:p>
    <w:p w14:paraId="20DFC258" w14:textId="77777777" w:rsidR="00733466" w:rsidRDefault="00B6424A" w:rsidP="00977612">
      <w:pPr>
        <w:ind w:firstLine="851"/>
        <w:jc w:val="both"/>
        <w:rPr>
          <w:szCs w:val="24"/>
        </w:rPr>
      </w:pPr>
      <w:r>
        <w:rPr>
          <w:szCs w:val="24"/>
        </w:rPr>
        <w:t xml:space="preserve">3. Komisija savo darbe vadovaujasi Lietuvos Respublikos medžioklės įstatymu ir Lietuvos Respublikos savivaldybių aplinkos apsaugos rėmimo specialiosios programos įstatymu bei Medžiojamųjų gyvūnų padarytos žalos žemės ūkio pasėliams, ūkiniams gyvūnams ir miškui </w:t>
      </w:r>
      <w:r w:rsidRPr="00385772">
        <w:rPr>
          <w:szCs w:val="24"/>
        </w:rPr>
        <w:t>apskaičiavimo metodika</w:t>
      </w:r>
      <w:r w:rsidR="007A7CA3" w:rsidRPr="00385772">
        <w:rPr>
          <w:szCs w:val="24"/>
        </w:rPr>
        <w:t xml:space="preserve"> (toliau – Metodika)</w:t>
      </w:r>
      <w:r w:rsidRPr="00385772">
        <w:rPr>
          <w:szCs w:val="24"/>
        </w:rPr>
        <w:t>, patvirtinta Lietuvos Respublikos aplinkos ministro ir Lietuvos Respublikos žemės ūkio ministro 2002 m. rugsėjo 23 d. įsak</w:t>
      </w:r>
      <w:r w:rsidR="00260331" w:rsidRPr="00385772">
        <w:rPr>
          <w:szCs w:val="24"/>
        </w:rPr>
        <w:t>ymu Nr. 486/359, šiais Nuostatais</w:t>
      </w:r>
      <w:r w:rsidRPr="00385772">
        <w:rPr>
          <w:szCs w:val="24"/>
        </w:rPr>
        <w:t xml:space="preserve"> ir kitais teisės aktais.</w:t>
      </w:r>
    </w:p>
    <w:p w14:paraId="432F63E3" w14:textId="77777777" w:rsidR="00B6424A" w:rsidRDefault="00B6424A" w:rsidP="00977612">
      <w:pPr>
        <w:ind w:firstLine="851"/>
        <w:jc w:val="both"/>
        <w:rPr>
          <w:szCs w:val="24"/>
        </w:rPr>
      </w:pPr>
      <w:r>
        <w:rPr>
          <w:szCs w:val="24"/>
        </w:rPr>
        <w:t>4. Komisijos veikloje turi būti užtikrintas jos skaidrumas ir viešumas, nepažeidžiantis konfidencialumo ir nešališkumo principo.</w:t>
      </w:r>
    </w:p>
    <w:p w14:paraId="0C17E4F8" w14:textId="77777777" w:rsidR="00A13529" w:rsidRPr="00954EF6" w:rsidRDefault="00A13529" w:rsidP="00977612">
      <w:pPr>
        <w:ind w:left="720"/>
        <w:jc w:val="both"/>
      </w:pPr>
    </w:p>
    <w:p w14:paraId="0BB7A7FB" w14:textId="77777777" w:rsidR="00A916C0" w:rsidRDefault="00A13529" w:rsidP="00977612">
      <w:pPr>
        <w:pStyle w:val="Antrat2"/>
        <w:numPr>
          <w:ilvl w:val="0"/>
          <w:numId w:val="0"/>
        </w:numPr>
        <w:ind w:left="720"/>
        <w:jc w:val="center"/>
      </w:pPr>
      <w:r w:rsidRPr="00954EF6">
        <w:t>II</w:t>
      </w:r>
      <w:r w:rsidR="00A916C0">
        <w:t xml:space="preserve"> SKYRIUS</w:t>
      </w:r>
    </w:p>
    <w:p w14:paraId="1FB41044" w14:textId="77777777" w:rsidR="00A13529" w:rsidRPr="00954EF6" w:rsidRDefault="00A13529" w:rsidP="00977612">
      <w:pPr>
        <w:pStyle w:val="Antrat2"/>
        <w:numPr>
          <w:ilvl w:val="0"/>
          <w:numId w:val="0"/>
        </w:numPr>
        <w:ind w:left="720"/>
        <w:jc w:val="center"/>
      </w:pPr>
      <w:r w:rsidRPr="00954EF6">
        <w:t xml:space="preserve"> KOMISIJOS FUNKCIJOS</w:t>
      </w:r>
      <w:r w:rsidR="00B6424A">
        <w:t>, JOS DARBO ORGANIZAVIMAS</w:t>
      </w:r>
    </w:p>
    <w:p w14:paraId="59E0D080" w14:textId="77777777" w:rsidR="00A13529" w:rsidRPr="00954EF6" w:rsidRDefault="00A13529" w:rsidP="00977612"/>
    <w:p w14:paraId="20ABA980" w14:textId="77777777" w:rsidR="00A13529" w:rsidRDefault="00A13529" w:rsidP="00977612">
      <w:pPr>
        <w:pStyle w:val="Pagrindinistekstas1"/>
        <w:numPr>
          <w:ilvl w:val="0"/>
          <w:numId w:val="5"/>
        </w:numPr>
        <w:tabs>
          <w:tab w:val="left" w:pos="993"/>
        </w:tabs>
        <w:rPr>
          <w:rFonts w:ascii="Times New Roman" w:hAnsi="Times New Roman"/>
          <w:sz w:val="24"/>
          <w:szCs w:val="24"/>
          <w:lang w:val="lt-LT"/>
        </w:rPr>
      </w:pPr>
      <w:r w:rsidRPr="00954EF6">
        <w:rPr>
          <w:rFonts w:ascii="Times New Roman" w:hAnsi="Times New Roman"/>
          <w:sz w:val="24"/>
          <w:szCs w:val="24"/>
          <w:lang w:val="lt-LT"/>
        </w:rPr>
        <w:t>Komisija atlieka šias funkcijas:</w:t>
      </w:r>
    </w:p>
    <w:p w14:paraId="749255A9" w14:textId="77777777" w:rsidR="00A13529" w:rsidRDefault="00B6424A" w:rsidP="00977612">
      <w:pPr>
        <w:pStyle w:val="Pagrindinistekstas1"/>
        <w:ind w:firstLine="709"/>
        <w:rPr>
          <w:rFonts w:ascii="Times New Roman" w:hAnsi="Times New Roman"/>
          <w:sz w:val="24"/>
          <w:szCs w:val="24"/>
          <w:lang w:val="lt-LT"/>
        </w:rPr>
      </w:pPr>
      <w:r>
        <w:rPr>
          <w:rFonts w:ascii="Times New Roman" w:hAnsi="Times New Roman"/>
          <w:sz w:val="24"/>
          <w:szCs w:val="24"/>
          <w:lang w:val="lt-LT"/>
        </w:rPr>
        <w:t>5</w:t>
      </w:r>
      <w:r w:rsidR="00A13529" w:rsidRPr="00954EF6">
        <w:rPr>
          <w:rFonts w:ascii="Times New Roman" w:hAnsi="Times New Roman"/>
          <w:sz w:val="24"/>
          <w:szCs w:val="24"/>
          <w:lang w:val="lt-LT"/>
        </w:rPr>
        <w:t>.1. apskaičiuoja žalos, padarytos medžiojamųjų gyvūnų žemės, miško ir vandens telkinių sklypų savininkams, valdytojams ar naudotojams dėl žemės ūkio pasėlių</w:t>
      </w:r>
      <w:r w:rsidR="003129AE" w:rsidRPr="00954EF6">
        <w:rPr>
          <w:rFonts w:ascii="Times New Roman" w:hAnsi="Times New Roman"/>
          <w:sz w:val="24"/>
          <w:szCs w:val="24"/>
          <w:lang w:val="lt-LT"/>
        </w:rPr>
        <w:t xml:space="preserve"> (1 priedas)</w:t>
      </w:r>
      <w:r w:rsidR="00A13529" w:rsidRPr="00954EF6">
        <w:rPr>
          <w:rFonts w:ascii="Times New Roman" w:hAnsi="Times New Roman"/>
          <w:sz w:val="24"/>
          <w:szCs w:val="24"/>
          <w:lang w:val="lt-LT"/>
        </w:rPr>
        <w:t xml:space="preserve">, </w:t>
      </w:r>
      <w:r w:rsidR="00BB2338">
        <w:rPr>
          <w:rFonts w:ascii="Times New Roman" w:hAnsi="Times New Roman"/>
          <w:sz w:val="24"/>
          <w:szCs w:val="24"/>
          <w:lang w:val="lt-LT"/>
        </w:rPr>
        <w:t xml:space="preserve"> dėl </w:t>
      </w:r>
      <w:r w:rsidR="00A13529" w:rsidRPr="00954EF6">
        <w:rPr>
          <w:rFonts w:ascii="Times New Roman" w:hAnsi="Times New Roman"/>
          <w:sz w:val="24"/>
          <w:szCs w:val="24"/>
          <w:lang w:val="lt-LT"/>
        </w:rPr>
        <w:t>miško</w:t>
      </w:r>
      <w:r w:rsidR="00954EF6">
        <w:rPr>
          <w:rFonts w:ascii="Times New Roman" w:hAnsi="Times New Roman"/>
          <w:sz w:val="24"/>
          <w:szCs w:val="24"/>
          <w:lang w:val="lt-LT"/>
        </w:rPr>
        <w:t xml:space="preserve"> (2 priedas)</w:t>
      </w:r>
      <w:r w:rsidR="00A13529" w:rsidRPr="00954EF6">
        <w:rPr>
          <w:rFonts w:ascii="Times New Roman" w:hAnsi="Times New Roman"/>
          <w:sz w:val="24"/>
          <w:szCs w:val="24"/>
          <w:lang w:val="lt-LT"/>
        </w:rPr>
        <w:t>,</w:t>
      </w:r>
      <w:r w:rsidR="00BB2338">
        <w:rPr>
          <w:rFonts w:ascii="Times New Roman" w:hAnsi="Times New Roman"/>
          <w:sz w:val="24"/>
          <w:szCs w:val="24"/>
          <w:lang w:val="lt-LT"/>
        </w:rPr>
        <w:t xml:space="preserve"> dėl </w:t>
      </w:r>
      <w:r w:rsidR="00954EF6">
        <w:rPr>
          <w:rFonts w:ascii="Times New Roman" w:hAnsi="Times New Roman"/>
          <w:sz w:val="24"/>
          <w:szCs w:val="24"/>
          <w:lang w:val="lt-LT"/>
        </w:rPr>
        <w:t xml:space="preserve"> ūkini</w:t>
      </w:r>
      <w:r w:rsidR="00BB2338">
        <w:rPr>
          <w:rFonts w:ascii="Times New Roman" w:hAnsi="Times New Roman"/>
          <w:sz w:val="24"/>
          <w:szCs w:val="24"/>
          <w:lang w:val="lt-LT"/>
        </w:rPr>
        <w:t>ų</w:t>
      </w:r>
      <w:r w:rsidR="00954EF6">
        <w:rPr>
          <w:rFonts w:ascii="Times New Roman" w:hAnsi="Times New Roman"/>
          <w:sz w:val="24"/>
          <w:szCs w:val="24"/>
          <w:lang w:val="lt-LT"/>
        </w:rPr>
        <w:t xml:space="preserve"> gyvūn</w:t>
      </w:r>
      <w:r w:rsidR="00BB2338">
        <w:rPr>
          <w:rFonts w:ascii="Times New Roman" w:hAnsi="Times New Roman"/>
          <w:sz w:val="24"/>
          <w:szCs w:val="24"/>
          <w:lang w:val="lt-LT"/>
        </w:rPr>
        <w:t>ų</w:t>
      </w:r>
      <w:r w:rsidR="00954EF6">
        <w:rPr>
          <w:rFonts w:ascii="Times New Roman" w:hAnsi="Times New Roman"/>
          <w:sz w:val="24"/>
          <w:szCs w:val="24"/>
          <w:lang w:val="lt-LT"/>
        </w:rPr>
        <w:t xml:space="preserve"> (</w:t>
      </w:r>
      <w:r w:rsidR="00D00A2B">
        <w:rPr>
          <w:rFonts w:ascii="Times New Roman" w:hAnsi="Times New Roman"/>
          <w:sz w:val="24"/>
          <w:szCs w:val="24"/>
          <w:lang w:val="lt-LT"/>
        </w:rPr>
        <w:t xml:space="preserve">3 priedas) </w:t>
      </w:r>
      <w:r w:rsidR="00A13529" w:rsidRPr="00954EF6">
        <w:rPr>
          <w:rFonts w:ascii="Times New Roman" w:hAnsi="Times New Roman"/>
          <w:sz w:val="24"/>
          <w:szCs w:val="24"/>
          <w:lang w:val="lt-LT"/>
        </w:rPr>
        <w:t>pinigin</w:t>
      </w:r>
      <w:r w:rsidR="00BB2338">
        <w:rPr>
          <w:rFonts w:ascii="Times New Roman" w:hAnsi="Times New Roman"/>
          <w:sz w:val="24"/>
          <w:szCs w:val="24"/>
          <w:lang w:val="lt-LT"/>
        </w:rPr>
        <w:t>e</w:t>
      </w:r>
      <w:r w:rsidR="00A13529" w:rsidRPr="00954EF6">
        <w:rPr>
          <w:rFonts w:ascii="Times New Roman" w:hAnsi="Times New Roman"/>
          <w:sz w:val="24"/>
          <w:szCs w:val="24"/>
          <w:lang w:val="lt-LT"/>
        </w:rPr>
        <w:t xml:space="preserve"> išraišk</w:t>
      </w:r>
      <w:r w:rsidR="00BB2338">
        <w:rPr>
          <w:rFonts w:ascii="Times New Roman" w:hAnsi="Times New Roman"/>
          <w:sz w:val="24"/>
          <w:szCs w:val="24"/>
          <w:lang w:val="lt-LT"/>
        </w:rPr>
        <w:t xml:space="preserve">a ir priima </w:t>
      </w:r>
      <w:r w:rsidR="00BB2338" w:rsidRPr="00954EF6">
        <w:rPr>
          <w:rFonts w:ascii="Times New Roman" w:hAnsi="Times New Roman"/>
          <w:sz w:val="24"/>
          <w:szCs w:val="24"/>
          <w:lang w:val="lt-LT"/>
        </w:rPr>
        <w:t xml:space="preserve"> sprendimą dėl žalos, padarytos medžiojamųjų gyvūnų, nuostolių atlyginimo</w:t>
      </w:r>
      <w:r w:rsidR="00BB2338">
        <w:rPr>
          <w:rFonts w:ascii="Times New Roman" w:hAnsi="Times New Roman"/>
          <w:sz w:val="24"/>
          <w:szCs w:val="24"/>
          <w:lang w:val="lt-LT"/>
        </w:rPr>
        <w:t>.</w:t>
      </w:r>
    </w:p>
    <w:p w14:paraId="2CED1D25" w14:textId="77777777" w:rsidR="00B6424A" w:rsidRDefault="00B6424A" w:rsidP="00977612">
      <w:pPr>
        <w:pStyle w:val="Pagrindinistekstas1"/>
        <w:ind w:firstLine="709"/>
        <w:rPr>
          <w:rFonts w:ascii="Times New Roman" w:hAnsi="Times New Roman"/>
          <w:sz w:val="24"/>
          <w:szCs w:val="24"/>
          <w:lang w:val="lt-LT"/>
        </w:rPr>
      </w:pPr>
      <w:r w:rsidRPr="00B6424A">
        <w:rPr>
          <w:rFonts w:ascii="Times New Roman" w:hAnsi="Times New Roman"/>
          <w:sz w:val="24"/>
          <w:szCs w:val="24"/>
          <w:lang w:val="lt-LT"/>
        </w:rPr>
        <w:t xml:space="preserve">6. Žemės, miško ir vandens telkinių sklypų, kuriuose nėra uždrausta medžioti, savininkai, valdytojai ir naudotojai apie laisvėje gyvenančių medžiojamųjų gyvūnų padarytą žalą žemės ūkio pasėliams, ūkiniams gyvūnams, miškui ir hidrotechnikos įrenginiams nedelsdami privalo pranešti atitinkamai seniūnijai, ne vėliau kaip per 3 darbo dienas nuo žalos pastebėjimo pateikti rašytinį </w:t>
      </w:r>
      <w:r w:rsidR="003919FE">
        <w:rPr>
          <w:rFonts w:ascii="Times New Roman" w:hAnsi="Times New Roman"/>
          <w:sz w:val="24"/>
          <w:szCs w:val="24"/>
          <w:lang w:val="lt-LT"/>
        </w:rPr>
        <w:t>prašymą (</w:t>
      </w:r>
      <w:r w:rsidR="00BB2338">
        <w:rPr>
          <w:rFonts w:ascii="Times New Roman" w:hAnsi="Times New Roman"/>
          <w:sz w:val="24"/>
          <w:szCs w:val="24"/>
          <w:lang w:val="lt-LT"/>
        </w:rPr>
        <w:t>4</w:t>
      </w:r>
      <w:r w:rsidRPr="00B6424A">
        <w:rPr>
          <w:rFonts w:ascii="Times New Roman" w:hAnsi="Times New Roman"/>
          <w:sz w:val="24"/>
          <w:szCs w:val="24"/>
          <w:lang w:val="lt-LT"/>
        </w:rPr>
        <w:t xml:space="preserve"> priedas) dėl žalos įvertinimo ir atlyginimo</w:t>
      </w:r>
      <w:r w:rsidRPr="0018744E">
        <w:rPr>
          <w:rFonts w:ascii="Times New Roman" w:hAnsi="Times New Roman"/>
          <w:sz w:val="24"/>
          <w:szCs w:val="24"/>
          <w:lang w:val="lt-LT"/>
        </w:rPr>
        <w:t xml:space="preserve">. </w:t>
      </w:r>
      <w:r w:rsidR="0018744E" w:rsidRPr="00464CC7">
        <w:rPr>
          <w:rFonts w:ascii="Times New Roman" w:hAnsi="Times New Roman"/>
          <w:color w:val="000000"/>
          <w:sz w:val="24"/>
          <w:szCs w:val="24"/>
          <w:lang w:val="lt-LT"/>
        </w:rPr>
        <w:t>Seniūnijos seniūnas, gavęs pra</w:t>
      </w:r>
      <w:r w:rsidR="00733466">
        <w:rPr>
          <w:rFonts w:ascii="Times New Roman" w:hAnsi="Times New Roman"/>
          <w:color w:val="000000"/>
          <w:sz w:val="24"/>
          <w:szCs w:val="24"/>
          <w:lang w:val="lt-LT"/>
        </w:rPr>
        <w:t>šymą</w:t>
      </w:r>
      <w:r w:rsidR="0018744E" w:rsidRPr="00464CC7">
        <w:rPr>
          <w:rFonts w:ascii="Times New Roman" w:hAnsi="Times New Roman"/>
          <w:color w:val="000000"/>
          <w:sz w:val="24"/>
          <w:szCs w:val="24"/>
          <w:lang w:val="lt-LT"/>
        </w:rPr>
        <w:t xml:space="preserve"> apie padarytą žalą, privalo tą pačią dieną pranešti medžioklės plotų naudotojui ir per 7 dienas organizuoti žalos įvertinimą, išskyrus atvejus, kai dėl žalos pobūdžio jos dydį įmanoma nustatyti tik praėjus daugiau negu 7 dienoms</w:t>
      </w:r>
      <w:r w:rsidRPr="00B6424A">
        <w:rPr>
          <w:rFonts w:ascii="Times New Roman" w:hAnsi="Times New Roman"/>
          <w:sz w:val="24"/>
          <w:szCs w:val="24"/>
          <w:lang w:val="lt-LT"/>
        </w:rPr>
        <w:t>.</w:t>
      </w:r>
      <w:r w:rsidR="005B593D">
        <w:rPr>
          <w:rFonts w:ascii="Times New Roman" w:hAnsi="Times New Roman"/>
          <w:sz w:val="24"/>
          <w:szCs w:val="24"/>
          <w:lang w:val="lt-LT"/>
        </w:rPr>
        <w:t xml:space="preserve"> Seniūnijos seniūnas prašymą ir visus</w:t>
      </w:r>
      <w:r w:rsidRPr="00B6424A">
        <w:rPr>
          <w:rFonts w:ascii="Times New Roman" w:hAnsi="Times New Roman"/>
          <w:sz w:val="24"/>
          <w:szCs w:val="24"/>
          <w:lang w:val="lt-LT"/>
        </w:rPr>
        <w:t xml:space="preserve"> pridedam</w:t>
      </w:r>
      <w:r w:rsidR="005B593D">
        <w:rPr>
          <w:rFonts w:ascii="Times New Roman" w:hAnsi="Times New Roman"/>
          <w:sz w:val="24"/>
          <w:szCs w:val="24"/>
          <w:lang w:val="lt-LT"/>
        </w:rPr>
        <w:t xml:space="preserve">us dokumentus tą pačią dieną </w:t>
      </w:r>
      <w:r w:rsidR="000F185C">
        <w:rPr>
          <w:rFonts w:ascii="Times New Roman" w:hAnsi="Times New Roman"/>
          <w:sz w:val="24"/>
          <w:szCs w:val="24"/>
          <w:lang w:val="lt-LT"/>
        </w:rPr>
        <w:t>perd</w:t>
      </w:r>
      <w:r w:rsidR="005B593D">
        <w:rPr>
          <w:rFonts w:ascii="Times New Roman" w:hAnsi="Times New Roman"/>
          <w:sz w:val="24"/>
          <w:szCs w:val="24"/>
          <w:lang w:val="lt-LT"/>
        </w:rPr>
        <w:t>uoda  savivaldybės a</w:t>
      </w:r>
      <w:r w:rsidRPr="00B6424A">
        <w:rPr>
          <w:rFonts w:ascii="Times New Roman" w:hAnsi="Times New Roman"/>
          <w:sz w:val="24"/>
          <w:szCs w:val="24"/>
          <w:lang w:val="lt-LT"/>
        </w:rPr>
        <w:t>dministracij</w:t>
      </w:r>
      <w:r w:rsidR="00AA4AEB">
        <w:rPr>
          <w:rFonts w:ascii="Times New Roman" w:hAnsi="Times New Roman"/>
          <w:sz w:val="24"/>
          <w:szCs w:val="24"/>
          <w:lang w:val="lt-LT"/>
        </w:rPr>
        <w:t>ai</w:t>
      </w:r>
      <w:r w:rsidR="005B593D">
        <w:rPr>
          <w:rFonts w:ascii="Times New Roman" w:hAnsi="Times New Roman"/>
          <w:sz w:val="24"/>
          <w:szCs w:val="24"/>
          <w:lang w:val="lt-LT"/>
        </w:rPr>
        <w:t xml:space="preserve"> ir medžioklės plotų naudotojui.</w:t>
      </w:r>
    </w:p>
    <w:p w14:paraId="1F83EBE3" w14:textId="77777777" w:rsidR="00B6424A" w:rsidRPr="009615B5" w:rsidRDefault="00E016F7" w:rsidP="00977612">
      <w:pPr>
        <w:pStyle w:val="Pagrindinistekstas1"/>
        <w:ind w:firstLine="709"/>
        <w:rPr>
          <w:rFonts w:ascii="Times New Roman" w:hAnsi="Times New Roman"/>
          <w:sz w:val="24"/>
          <w:szCs w:val="24"/>
          <w:lang w:val="lt-LT"/>
        </w:rPr>
      </w:pPr>
      <w:r>
        <w:rPr>
          <w:rFonts w:ascii="Times New Roman" w:hAnsi="Times New Roman"/>
          <w:sz w:val="24"/>
          <w:szCs w:val="24"/>
          <w:lang w:val="lt-LT"/>
        </w:rPr>
        <w:t>7</w:t>
      </w:r>
      <w:r w:rsidR="00B6424A" w:rsidRPr="009615B5">
        <w:rPr>
          <w:rFonts w:ascii="Times New Roman" w:hAnsi="Times New Roman"/>
          <w:sz w:val="24"/>
          <w:szCs w:val="24"/>
          <w:lang w:val="lt-LT"/>
        </w:rPr>
        <w:t>. Komisija pagal seniūno pateiktą informaciją vyksta į vietą įvertinti padaryt</w:t>
      </w:r>
      <w:r w:rsidR="000112A6">
        <w:rPr>
          <w:rFonts w:ascii="Times New Roman" w:hAnsi="Times New Roman"/>
          <w:sz w:val="24"/>
          <w:szCs w:val="24"/>
          <w:lang w:val="lt-LT"/>
        </w:rPr>
        <w:t>os</w:t>
      </w:r>
      <w:r w:rsidR="00B6424A" w:rsidRPr="009615B5">
        <w:rPr>
          <w:rFonts w:ascii="Times New Roman" w:hAnsi="Times New Roman"/>
          <w:sz w:val="24"/>
          <w:szCs w:val="24"/>
          <w:lang w:val="lt-LT"/>
        </w:rPr>
        <w:t xml:space="preserve"> žalos dydį. Komisijos narių išvykimą į medžiojamųjų gyvūnų padarytos žalos vietą organizuo</w:t>
      </w:r>
      <w:r w:rsidR="00A0413D" w:rsidRPr="009615B5">
        <w:rPr>
          <w:rFonts w:ascii="Times New Roman" w:hAnsi="Times New Roman"/>
          <w:sz w:val="24"/>
          <w:szCs w:val="24"/>
          <w:lang w:val="lt-LT"/>
        </w:rPr>
        <w:t>ja Komisijos pirmininkas telefonu ir</w:t>
      </w:r>
      <w:r w:rsidR="000112A6">
        <w:rPr>
          <w:rFonts w:ascii="Times New Roman" w:hAnsi="Times New Roman"/>
          <w:sz w:val="24"/>
          <w:szCs w:val="24"/>
          <w:lang w:val="lt-LT"/>
        </w:rPr>
        <w:t xml:space="preserve"> </w:t>
      </w:r>
      <w:r w:rsidR="00A0413D" w:rsidRPr="009615B5">
        <w:rPr>
          <w:rFonts w:ascii="Times New Roman" w:hAnsi="Times New Roman"/>
          <w:sz w:val="24"/>
          <w:szCs w:val="24"/>
          <w:lang w:val="lt-LT"/>
        </w:rPr>
        <w:t>/</w:t>
      </w:r>
      <w:r w:rsidR="000112A6">
        <w:rPr>
          <w:rFonts w:ascii="Times New Roman" w:hAnsi="Times New Roman"/>
          <w:sz w:val="24"/>
          <w:szCs w:val="24"/>
          <w:lang w:val="lt-LT"/>
        </w:rPr>
        <w:t xml:space="preserve"> </w:t>
      </w:r>
      <w:r w:rsidR="00A0413D" w:rsidRPr="009615B5">
        <w:rPr>
          <w:rFonts w:ascii="Times New Roman" w:hAnsi="Times New Roman"/>
          <w:sz w:val="24"/>
          <w:szCs w:val="24"/>
          <w:lang w:val="lt-LT"/>
        </w:rPr>
        <w:t>arba elektroniniu paštu.</w:t>
      </w:r>
    </w:p>
    <w:p w14:paraId="22FD15F8" w14:textId="77777777" w:rsidR="00F052A9" w:rsidRPr="009615B5" w:rsidRDefault="00E016F7" w:rsidP="00977612">
      <w:pPr>
        <w:pStyle w:val="Pagrindinistekstas1"/>
        <w:ind w:firstLine="709"/>
        <w:rPr>
          <w:rFonts w:ascii="Times New Roman" w:hAnsi="Times New Roman"/>
          <w:sz w:val="24"/>
          <w:szCs w:val="24"/>
          <w:lang w:val="lt-LT"/>
        </w:rPr>
      </w:pPr>
      <w:r>
        <w:rPr>
          <w:rFonts w:ascii="Times New Roman" w:hAnsi="Times New Roman"/>
          <w:sz w:val="24"/>
          <w:szCs w:val="24"/>
          <w:lang w:val="lt-LT"/>
        </w:rPr>
        <w:lastRenderedPageBreak/>
        <w:t>8</w:t>
      </w:r>
      <w:r w:rsidR="00B6424A" w:rsidRPr="009615B5">
        <w:rPr>
          <w:rFonts w:ascii="Times New Roman" w:hAnsi="Times New Roman"/>
          <w:sz w:val="24"/>
          <w:szCs w:val="24"/>
          <w:lang w:val="lt-LT"/>
        </w:rPr>
        <w:t>. Į Komisijos narių atliekamą medžiojamųjų gyvūnų padarytos žalos dydžio vertinimą vietoje kviečiami medžiotojų būrelio ar klubo, kurio nuomojamame plote padaryta žal</w:t>
      </w:r>
      <w:r w:rsidR="00A0413D" w:rsidRPr="009615B5">
        <w:rPr>
          <w:rFonts w:ascii="Times New Roman" w:hAnsi="Times New Roman"/>
          <w:sz w:val="24"/>
          <w:szCs w:val="24"/>
          <w:lang w:val="lt-LT"/>
        </w:rPr>
        <w:t>a, pirmininkas ar jo atstovas</w:t>
      </w:r>
      <w:r w:rsidR="001038FD">
        <w:rPr>
          <w:rFonts w:ascii="Times New Roman" w:hAnsi="Times New Roman"/>
          <w:sz w:val="24"/>
          <w:szCs w:val="24"/>
          <w:lang w:val="lt-LT"/>
        </w:rPr>
        <w:t xml:space="preserve"> ir</w:t>
      </w:r>
      <w:r w:rsidR="00B6424A" w:rsidRPr="009615B5">
        <w:rPr>
          <w:rFonts w:ascii="Times New Roman" w:hAnsi="Times New Roman"/>
          <w:sz w:val="24"/>
          <w:szCs w:val="24"/>
          <w:lang w:val="lt-LT"/>
        </w:rPr>
        <w:t xml:space="preserve"> pareiškėjas.</w:t>
      </w:r>
    </w:p>
    <w:p w14:paraId="62408EE7" w14:textId="77777777" w:rsidR="00B6424A" w:rsidRPr="00B6424A" w:rsidRDefault="00E016F7" w:rsidP="00977612">
      <w:pPr>
        <w:pStyle w:val="Pagrindinistekstas1"/>
        <w:ind w:firstLine="709"/>
        <w:rPr>
          <w:rFonts w:ascii="Times New Roman" w:hAnsi="Times New Roman"/>
          <w:sz w:val="24"/>
          <w:szCs w:val="24"/>
          <w:lang w:val="lt-LT"/>
        </w:rPr>
      </w:pPr>
      <w:r w:rsidRPr="002F7CB1">
        <w:rPr>
          <w:rFonts w:ascii="Times New Roman" w:hAnsi="Times New Roman"/>
          <w:sz w:val="24"/>
          <w:szCs w:val="24"/>
          <w:lang w:val="lt-LT"/>
        </w:rPr>
        <w:t>9</w:t>
      </w:r>
      <w:r w:rsidR="00B6424A" w:rsidRPr="002F7CB1">
        <w:rPr>
          <w:rFonts w:ascii="Times New Roman" w:hAnsi="Times New Roman"/>
          <w:sz w:val="24"/>
          <w:szCs w:val="24"/>
          <w:lang w:val="lt-LT"/>
        </w:rPr>
        <w:t>. Vietoje yra surašomas Medžiojamųjų gyvūnų padarytos ž</w:t>
      </w:r>
      <w:r w:rsidR="000F185C" w:rsidRPr="002F7CB1">
        <w:rPr>
          <w:rFonts w:ascii="Times New Roman" w:hAnsi="Times New Roman"/>
          <w:sz w:val="24"/>
          <w:szCs w:val="24"/>
          <w:lang w:val="lt-LT"/>
        </w:rPr>
        <w:t>alos apžiūros ak</w:t>
      </w:r>
      <w:r w:rsidR="002F7CB1" w:rsidRPr="002F7CB1">
        <w:rPr>
          <w:rFonts w:ascii="Times New Roman" w:hAnsi="Times New Roman"/>
          <w:sz w:val="24"/>
          <w:szCs w:val="24"/>
          <w:lang w:val="lt-LT"/>
        </w:rPr>
        <w:t>tas (</w:t>
      </w:r>
      <w:r w:rsidR="002F7CB1" w:rsidRPr="002F7CB1">
        <w:rPr>
          <w:rFonts w:ascii="Times New Roman" w:hAnsi="Times New Roman"/>
          <w:color w:val="000000"/>
          <w:sz w:val="24"/>
          <w:szCs w:val="24"/>
          <w:lang w:val="lt-LT"/>
        </w:rPr>
        <w:t>Medžiojamųjų gyvūnų padarytos žalos žemės ūkio pasėliams, ūkiniams gyvūnams ir miškui apskaičiavimo metodikos 1 priedas</w:t>
      </w:r>
      <w:r w:rsidR="002F7CB1" w:rsidRPr="002F7CB1">
        <w:rPr>
          <w:rFonts w:ascii="Times New Roman" w:hAnsi="Times New Roman"/>
          <w:sz w:val="24"/>
          <w:szCs w:val="24"/>
          <w:lang w:val="lt-LT"/>
        </w:rPr>
        <w:t>)</w:t>
      </w:r>
      <w:r w:rsidR="00B6424A" w:rsidRPr="009615B5">
        <w:rPr>
          <w:rFonts w:ascii="Times New Roman" w:hAnsi="Times New Roman"/>
          <w:sz w:val="24"/>
          <w:szCs w:val="24"/>
          <w:lang w:val="lt-LT"/>
        </w:rPr>
        <w:t xml:space="preserve"> žemės ūkio pasėliams, ūkiniams gyvūnams ar miškui įvertinti, kurį pasirašo visi </w:t>
      </w:r>
      <w:r w:rsidRPr="009615B5">
        <w:rPr>
          <w:rFonts w:ascii="Times New Roman" w:hAnsi="Times New Roman"/>
          <w:sz w:val="24"/>
          <w:szCs w:val="24"/>
          <w:lang w:val="lt-LT"/>
        </w:rPr>
        <w:t xml:space="preserve">dalyvavę </w:t>
      </w:r>
      <w:r w:rsidR="00B6424A" w:rsidRPr="009615B5">
        <w:rPr>
          <w:rFonts w:ascii="Times New Roman" w:hAnsi="Times New Roman"/>
          <w:sz w:val="24"/>
          <w:szCs w:val="24"/>
          <w:lang w:val="lt-LT"/>
        </w:rPr>
        <w:t>apžiūroje</w:t>
      </w:r>
      <w:r>
        <w:rPr>
          <w:rFonts w:ascii="Times New Roman" w:hAnsi="Times New Roman"/>
          <w:sz w:val="24"/>
          <w:szCs w:val="24"/>
          <w:lang w:val="lt-LT"/>
        </w:rPr>
        <w:t xml:space="preserve"> komisijos pirmininkas,</w:t>
      </w:r>
      <w:r w:rsidR="00B6424A" w:rsidRPr="009615B5">
        <w:rPr>
          <w:rFonts w:ascii="Times New Roman" w:hAnsi="Times New Roman"/>
          <w:sz w:val="24"/>
          <w:szCs w:val="24"/>
          <w:lang w:val="lt-LT"/>
        </w:rPr>
        <w:t xml:space="preserve"> </w:t>
      </w:r>
      <w:r w:rsidR="001038FD">
        <w:rPr>
          <w:rFonts w:ascii="Times New Roman" w:hAnsi="Times New Roman"/>
          <w:sz w:val="24"/>
          <w:szCs w:val="24"/>
          <w:lang w:val="lt-LT"/>
        </w:rPr>
        <w:t>k</w:t>
      </w:r>
      <w:r w:rsidR="00B6424A" w:rsidRPr="009615B5">
        <w:rPr>
          <w:rFonts w:ascii="Times New Roman" w:hAnsi="Times New Roman"/>
          <w:sz w:val="24"/>
          <w:szCs w:val="24"/>
          <w:lang w:val="lt-LT"/>
        </w:rPr>
        <w:t>omisijos nariai ir kviestieji a</w:t>
      </w:r>
      <w:r w:rsidR="00B6424A" w:rsidRPr="00B6424A">
        <w:rPr>
          <w:rFonts w:ascii="Times New Roman" w:hAnsi="Times New Roman"/>
          <w:sz w:val="24"/>
          <w:szCs w:val="24"/>
          <w:lang w:val="lt-LT"/>
        </w:rPr>
        <w:t xml:space="preserve">smenys. </w:t>
      </w:r>
    </w:p>
    <w:p w14:paraId="61B71C84" w14:textId="77777777" w:rsidR="00B6424A" w:rsidRPr="00B6424A" w:rsidRDefault="002F7CB1" w:rsidP="00977612">
      <w:pPr>
        <w:pStyle w:val="Pagrindinistekstas1"/>
        <w:ind w:firstLine="709"/>
        <w:rPr>
          <w:rFonts w:ascii="Times New Roman" w:hAnsi="Times New Roman"/>
          <w:sz w:val="24"/>
          <w:szCs w:val="24"/>
          <w:lang w:val="lt-LT"/>
        </w:rPr>
      </w:pPr>
      <w:r>
        <w:rPr>
          <w:rFonts w:ascii="Times New Roman" w:hAnsi="Times New Roman"/>
          <w:sz w:val="24"/>
          <w:szCs w:val="24"/>
          <w:lang w:val="lt-LT"/>
        </w:rPr>
        <w:t xml:space="preserve">10. </w:t>
      </w:r>
      <w:r w:rsidR="00C6055F">
        <w:rPr>
          <w:rFonts w:ascii="Times New Roman" w:hAnsi="Times New Roman"/>
          <w:sz w:val="24"/>
          <w:szCs w:val="24"/>
          <w:lang w:val="lt-LT"/>
        </w:rPr>
        <w:t xml:space="preserve">Posėdis yra </w:t>
      </w:r>
      <w:r w:rsidR="00B6424A" w:rsidRPr="00B6424A">
        <w:rPr>
          <w:rFonts w:ascii="Times New Roman" w:hAnsi="Times New Roman"/>
          <w:sz w:val="24"/>
          <w:szCs w:val="24"/>
          <w:lang w:val="lt-LT"/>
        </w:rPr>
        <w:t>teisėtas, jei</w:t>
      </w:r>
      <w:r w:rsidR="00C6055F">
        <w:rPr>
          <w:rFonts w:ascii="Times New Roman" w:hAnsi="Times New Roman"/>
          <w:sz w:val="24"/>
          <w:szCs w:val="24"/>
          <w:lang w:val="lt-LT"/>
        </w:rPr>
        <w:t>gu</w:t>
      </w:r>
      <w:r w:rsidR="00B6424A" w:rsidRPr="00B6424A">
        <w:rPr>
          <w:rFonts w:ascii="Times New Roman" w:hAnsi="Times New Roman"/>
          <w:sz w:val="24"/>
          <w:szCs w:val="24"/>
          <w:lang w:val="lt-LT"/>
        </w:rPr>
        <w:t xml:space="preserve"> jame dalyvauja daugiau kaip pusė Komisijos narių.</w:t>
      </w:r>
    </w:p>
    <w:p w14:paraId="48CDE3AC" w14:textId="77777777" w:rsidR="00A13529" w:rsidRPr="00B6424A" w:rsidRDefault="00B63C59" w:rsidP="00977612">
      <w:pPr>
        <w:suppressAutoHyphens w:val="0"/>
        <w:ind w:firstLine="709"/>
        <w:jc w:val="both"/>
        <w:rPr>
          <w:szCs w:val="24"/>
        </w:rPr>
      </w:pPr>
      <w:r w:rsidRPr="00B6424A">
        <w:rPr>
          <w:szCs w:val="24"/>
        </w:rPr>
        <w:t>1</w:t>
      </w:r>
      <w:r w:rsidR="002F7CB1">
        <w:rPr>
          <w:szCs w:val="24"/>
        </w:rPr>
        <w:t>1</w:t>
      </w:r>
      <w:r w:rsidRPr="00B6424A">
        <w:rPr>
          <w:szCs w:val="24"/>
        </w:rPr>
        <w:t xml:space="preserve">. Į </w:t>
      </w:r>
      <w:r w:rsidR="00A13529" w:rsidRPr="00B6424A">
        <w:rPr>
          <w:szCs w:val="24"/>
        </w:rPr>
        <w:t>Komisij</w:t>
      </w:r>
      <w:r w:rsidRPr="00B6424A">
        <w:rPr>
          <w:szCs w:val="24"/>
        </w:rPr>
        <w:t>os posėdį gali būti pakviesti</w:t>
      </w:r>
      <w:r w:rsidR="00A13529" w:rsidRPr="00B6424A">
        <w:rPr>
          <w:szCs w:val="24"/>
        </w:rPr>
        <w:t xml:space="preserve"> nepriklausomi specialistai bei ekspertai.</w:t>
      </w:r>
    </w:p>
    <w:p w14:paraId="1DA410A8" w14:textId="77777777" w:rsidR="00DB7D68" w:rsidRDefault="00DB7D68" w:rsidP="00977612">
      <w:pPr>
        <w:pStyle w:val="HTMLiankstoformatuotas"/>
        <w:ind w:left="0"/>
        <w:jc w:val="center"/>
        <w:rPr>
          <w:rFonts w:ascii="Times New Roman" w:hAnsi="Times New Roman" w:cs="Times New Roman"/>
          <w:b/>
          <w:sz w:val="24"/>
          <w:szCs w:val="24"/>
        </w:rPr>
      </w:pPr>
    </w:p>
    <w:p w14:paraId="3A1FC856" w14:textId="77777777" w:rsidR="00A916C0" w:rsidRDefault="00A13529" w:rsidP="00977612">
      <w:pPr>
        <w:pStyle w:val="HTMLiankstoformatuotas"/>
        <w:ind w:left="0"/>
        <w:jc w:val="center"/>
        <w:rPr>
          <w:rFonts w:ascii="Times New Roman" w:hAnsi="Times New Roman" w:cs="Times New Roman"/>
          <w:b/>
          <w:sz w:val="24"/>
          <w:szCs w:val="24"/>
        </w:rPr>
      </w:pPr>
      <w:r w:rsidRPr="00954EF6">
        <w:rPr>
          <w:rFonts w:ascii="Times New Roman" w:hAnsi="Times New Roman" w:cs="Times New Roman"/>
          <w:b/>
          <w:sz w:val="24"/>
          <w:szCs w:val="24"/>
        </w:rPr>
        <w:t>III</w:t>
      </w:r>
      <w:r w:rsidR="00A916C0">
        <w:rPr>
          <w:rFonts w:ascii="Times New Roman" w:hAnsi="Times New Roman" w:cs="Times New Roman"/>
          <w:b/>
          <w:sz w:val="24"/>
          <w:szCs w:val="24"/>
        </w:rPr>
        <w:t xml:space="preserve"> SKYRIUS</w:t>
      </w:r>
    </w:p>
    <w:p w14:paraId="705553C5" w14:textId="77777777" w:rsidR="00A13529" w:rsidRPr="00954EF6" w:rsidRDefault="00A13529" w:rsidP="00977612">
      <w:pPr>
        <w:pStyle w:val="HTMLiankstoformatuotas"/>
        <w:ind w:left="0"/>
        <w:jc w:val="center"/>
        <w:rPr>
          <w:rFonts w:ascii="Times New Roman" w:hAnsi="Times New Roman" w:cs="Times New Roman"/>
          <w:b/>
          <w:sz w:val="24"/>
          <w:szCs w:val="24"/>
        </w:rPr>
      </w:pPr>
      <w:r w:rsidRPr="00954EF6">
        <w:rPr>
          <w:rFonts w:ascii="Times New Roman" w:hAnsi="Times New Roman" w:cs="Times New Roman"/>
          <w:b/>
          <w:sz w:val="24"/>
          <w:szCs w:val="24"/>
        </w:rPr>
        <w:t xml:space="preserve"> KOMISIJOS POSĖDŽIAI</w:t>
      </w:r>
    </w:p>
    <w:p w14:paraId="147BA62E" w14:textId="77777777" w:rsidR="00A13529" w:rsidRPr="00954EF6" w:rsidRDefault="00A13529" w:rsidP="00977612">
      <w:pPr>
        <w:pStyle w:val="HTMLiankstoformatuotas"/>
        <w:rPr>
          <w:rFonts w:ascii="Times New Roman" w:hAnsi="Times New Roman" w:cs="Times New Roman"/>
          <w:sz w:val="24"/>
          <w:szCs w:val="24"/>
        </w:rPr>
      </w:pPr>
      <w:r w:rsidRPr="00954EF6">
        <w:rPr>
          <w:rFonts w:ascii="Times New Roman" w:hAnsi="Times New Roman" w:cs="Times New Roman"/>
          <w:sz w:val="24"/>
          <w:szCs w:val="24"/>
        </w:rPr>
        <w:t xml:space="preserve">    </w:t>
      </w:r>
    </w:p>
    <w:p w14:paraId="66A2DEB1" w14:textId="77777777" w:rsidR="00B6424A" w:rsidRDefault="00B6424A" w:rsidP="00977612">
      <w:pPr>
        <w:pStyle w:val="HTMLiankstoformatuotas"/>
        <w:tabs>
          <w:tab w:val="clear" w:pos="916"/>
          <w:tab w:val="left" w:pos="0"/>
        </w:tabs>
        <w:ind w:left="0" w:firstLine="851"/>
        <w:jc w:val="both"/>
        <w:rPr>
          <w:rFonts w:ascii="Times New Roman" w:hAnsi="Times New Roman" w:cs="Times New Roman"/>
          <w:sz w:val="24"/>
          <w:szCs w:val="24"/>
        </w:rPr>
      </w:pPr>
      <w:r>
        <w:rPr>
          <w:rFonts w:ascii="Times New Roman" w:hAnsi="Times New Roman" w:cs="Times New Roman"/>
          <w:sz w:val="24"/>
          <w:szCs w:val="24"/>
        </w:rPr>
        <w:t>1</w:t>
      </w:r>
      <w:r w:rsidR="002F7CB1">
        <w:rPr>
          <w:rFonts w:ascii="Times New Roman" w:hAnsi="Times New Roman" w:cs="Times New Roman"/>
          <w:sz w:val="24"/>
          <w:szCs w:val="24"/>
        </w:rPr>
        <w:t>2</w:t>
      </w:r>
      <w:r>
        <w:rPr>
          <w:rFonts w:ascii="Times New Roman" w:hAnsi="Times New Roman" w:cs="Times New Roman"/>
          <w:sz w:val="24"/>
          <w:szCs w:val="24"/>
        </w:rPr>
        <w:t xml:space="preserve">. </w:t>
      </w:r>
      <w:r w:rsidR="00A13529" w:rsidRPr="00954EF6">
        <w:rPr>
          <w:rFonts w:ascii="Times New Roman" w:hAnsi="Times New Roman" w:cs="Times New Roman"/>
          <w:sz w:val="24"/>
          <w:szCs w:val="24"/>
        </w:rPr>
        <w:t>Komisijos po</w:t>
      </w:r>
      <w:r w:rsidR="00B63C59" w:rsidRPr="00954EF6">
        <w:rPr>
          <w:rFonts w:ascii="Times New Roman" w:hAnsi="Times New Roman" w:cs="Times New Roman"/>
          <w:sz w:val="24"/>
          <w:szCs w:val="24"/>
        </w:rPr>
        <w:t>sėdžiui pirmininkauja komisijos</w:t>
      </w:r>
      <w:r w:rsidR="00A13529" w:rsidRPr="00954EF6">
        <w:rPr>
          <w:rFonts w:ascii="Times New Roman" w:hAnsi="Times New Roman" w:cs="Times New Roman"/>
          <w:sz w:val="24"/>
          <w:szCs w:val="24"/>
        </w:rPr>
        <w:t xml:space="preserve"> pirmininkas, o jei jo nėra</w:t>
      </w:r>
      <w:r w:rsidR="00C6055F">
        <w:rPr>
          <w:rFonts w:ascii="Times New Roman" w:hAnsi="Times New Roman" w:cs="Times New Roman"/>
          <w:sz w:val="24"/>
          <w:szCs w:val="24"/>
        </w:rPr>
        <w:t xml:space="preserve"> – komisija iš savo narių </w:t>
      </w:r>
      <w:r w:rsidR="002A43FC">
        <w:rPr>
          <w:rFonts w:ascii="Times New Roman" w:hAnsi="Times New Roman" w:cs="Times New Roman"/>
          <w:sz w:val="24"/>
          <w:szCs w:val="24"/>
        </w:rPr>
        <w:t>iš</w:t>
      </w:r>
      <w:r w:rsidR="00464CC7">
        <w:rPr>
          <w:rFonts w:ascii="Times New Roman" w:hAnsi="Times New Roman" w:cs="Times New Roman"/>
          <w:sz w:val="24"/>
          <w:szCs w:val="24"/>
        </w:rPr>
        <w:t>si</w:t>
      </w:r>
      <w:r w:rsidR="002A43FC">
        <w:rPr>
          <w:rFonts w:ascii="Times New Roman" w:hAnsi="Times New Roman" w:cs="Times New Roman"/>
          <w:sz w:val="24"/>
          <w:szCs w:val="24"/>
        </w:rPr>
        <w:t>renka narį, pavaduosiantį šiame posėdyje pirmininką</w:t>
      </w:r>
      <w:r w:rsidR="00A13529" w:rsidRPr="00954EF6">
        <w:rPr>
          <w:rFonts w:ascii="Times New Roman" w:hAnsi="Times New Roman" w:cs="Times New Roman"/>
          <w:sz w:val="24"/>
          <w:szCs w:val="24"/>
        </w:rPr>
        <w:t xml:space="preserve">. </w:t>
      </w:r>
    </w:p>
    <w:p w14:paraId="11461E0C" w14:textId="77777777" w:rsidR="004E4929" w:rsidRPr="004E4929" w:rsidRDefault="004E4929" w:rsidP="00977612">
      <w:pPr>
        <w:pStyle w:val="HTMLiankstoformatuotas"/>
        <w:tabs>
          <w:tab w:val="clear" w:pos="916"/>
          <w:tab w:val="left" w:pos="0"/>
        </w:tabs>
        <w:ind w:left="0" w:firstLine="851"/>
        <w:jc w:val="both"/>
        <w:rPr>
          <w:rFonts w:ascii="Times New Roman" w:hAnsi="Times New Roman" w:cs="Times New Roman"/>
          <w:sz w:val="24"/>
          <w:szCs w:val="24"/>
        </w:rPr>
      </w:pPr>
      <w:r>
        <w:rPr>
          <w:rFonts w:ascii="Times New Roman" w:hAnsi="Times New Roman" w:cs="Times New Roman"/>
          <w:color w:val="000000"/>
          <w:sz w:val="24"/>
          <w:szCs w:val="24"/>
        </w:rPr>
        <w:t>1</w:t>
      </w:r>
      <w:r w:rsidR="002F7CB1">
        <w:rPr>
          <w:rFonts w:ascii="Times New Roman" w:hAnsi="Times New Roman" w:cs="Times New Roman"/>
          <w:color w:val="000000"/>
          <w:sz w:val="24"/>
          <w:szCs w:val="24"/>
        </w:rPr>
        <w:t>3</w:t>
      </w:r>
      <w:r>
        <w:rPr>
          <w:rFonts w:ascii="Times New Roman" w:hAnsi="Times New Roman" w:cs="Times New Roman"/>
          <w:color w:val="000000"/>
          <w:sz w:val="24"/>
          <w:szCs w:val="24"/>
        </w:rPr>
        <w:t>. U</w:t>
      </w:r>
      <w:r w:rsidRPr="004E4929">
        <w:rPr>
          <w:rFonts w:ascii="Times New Roman" w:hAnsi="Times New Roman" w:cs="Times New Roman"/>
          <w:color w:val="000000"/>
          <w:sz w:val="24"/>
          <w:szCs w:val="24"/>
        </w:rPr>
        <w:t>ž Komisijos posėdžių protokolavimą,</w:t>
      </w:r>
      <w:r>
        <w:rPr>
          <w:rFonts w:ascii="Times New Roman" w:hAnsi="Times New Roman" w:cs="Times New Roman"/>
          <w:color w:val="000000"/>
          <w:sz w:val="24"/>
          <w:szCs w:val="24"/>
        </w:rPr>
        <w:t xml:space="preserve"> apskaičiuojamos žalos įvertinimą,</w:t>
      </w:r>
      <w:r w:rsidRPr="004E4929">
        <w:rPr>
          <w:rFonts w:ascii="Times New Roman" w:hAnsi="Times New Roman" w:cs="Times New Roman"/>
          <w:color w:val="000000"/>
          <w:sz w:val="24"/>
          <w:szCs w:val="24"/>
        </w:rPr>
        <w:t xml:space="preserve"> Komisijai pateikiamų dokumentų priėmimą, informacijos suinteresuotiems asmenims teikimą ir kitų nuolatinio pobūdžio veiksmų, susijusių su Komisijos vykdomomis funkcijomis, atlikimą</w:t>
      </w:r>
      <w:r>
        <w:rPr>
          <w:rFonts w:ascii="Times New Roman" w:hAnsi="Times New Roman" w:cs="Times New Roman"/>
          <w:color w:val="000000"/>
          <w:sz w:val="24"/>
          <w:szCs w:val="24"/>
        </w:rPr>
        <w:t>, atsakingas komisijos pirmininkas.</w:t>
      </w:r>
    </w:p>
    <w:p w14:paraId="49FB5B7F" w14:textId="77777777" w:rsidR="00B6424A" w:rsidRDefault="00B63C59" w:rsidP="00977612">
      <w:pPr>
        <w:pStyle w:val="HTMLiankstoformatuotas"/>
        <w:tabs>
          <w:tab w:val="clear" w:pos="916"/>
          <w:tab w:val="left" w:pos="0"/>
        </w:tabs>
        <w:ind w:left="0" w:firstLine="851"/>
        <w:jc w:val="both"/>
        <w:rPr>
          <w:rFonts w:ascii="Times New Roman" w:hAnsi="Times New Roman" w:cs="Times New Roman"/>
          <w:sz w:val="24"/>
          <w:szCs w:val="24"/>
        </w:rPr>
      </w:pPr>
      <w:r w:rsidRPr="00954EF6">
        <w:rPr>
          <w:rFonts w:ascii="Times New Roman" w:hAnsi="Times New Roman" w:cs="Times New Roman"/>
          <w:sz w:val="24"/>
          <w:szCs w:val="24"/>
        </w:rPr>
        <w:t>1</w:t>
      </w:r>
      <w:r w:rsidR="002F7CB1">
        <w:rPr>
          <w:rFonts w:ascii="Times New Roman" w:hAnsi="Times New Roman" w:cs="Times New Roman"/>
          <w:sz w:val="24"/>
          <w:szCs w:val="24"/>
        </w:rPr>
        <w:t>4</w:t>
      </w:r>
      <w:r w:rsidRPr="00954EF6">
        <w:rPr>
          <w:rFonts w:ascii="Times New Roman" w:hAnsi="Times New Roman" w:cs="Times New Roman"/>
          <w:sz w:val="24"/>
          <w:szCs w:val="24"/>
        </w:rPr>
        <w:t xml:space="preserve">. Komisijos </w:t>
      </w:r>
      <w:r w:rsidR="00A13529" w:rsidRPr="00954EF6">
        <w:rPr>
          <w:rFonts w:ascii="Times New Roman" w:hAnsi="Times New Roman" w:cs="Times New Roman"/>
          <w:sz w:val="24"/>
          <w:szCs w:val="24"/>
        </w:rPr>
        <w:t>posėdis yr</w:t>
      </w:r>
      <w:r w:rsidRPr="00954EF6">
        <w:rPr>
          <w:rFonts w:ascii="Times New Roman" w:hAnsi="Times New Roman" w:cs="Times New Roman"/>
          <w:sz w:val="24"/>
          <w:szCs w:val="24"/>
        </w:rPr>
        <w:t>a teisėtas, jei jame dalyvauja</w:t>
      </w:r>
      <w:r w:rsidR="005E32C0" w:rsidRPr="00954EF6">
        <w:rPr>
          <w:rFonts w:ascii="Times New Roman" w:hAnsi="Times New Roman" w:cs="Times New Roman"/>
          <w:sz w:val="24"/>
          <w:szCs w:val="24"/>
        </w:rPr>
        <w:t xml:space="preserve"> ne mažiau kaip 1/2 k</w:t>
      </w:r>
      <w:r w:rsidR="00A13529" w:rsidRPr="00954EF6">
        <w:rPr>
          <w:rFonts w:ascii="Times New Roman" w:hAnsi="Times New Roman" w:cs="Times New Roman"/>
          <w:sz w:val="24"/>
          <w:szCs w:val="24"/>
        </w:rPr>
        <w:t xml:space="preserve">omisijos narių. </w:t>
      </w:r>
    </w:p>
    <w:p w14:paraId="4AF1E643" w14:textId="77777777" w:rsidR="004E4929" w:rsidRPr="00954EF6" w:rsidRDefault="00B63C59" w:rsidP="00977612">
      <w:pPr>
        <w:pStyle w:val="HTMLiankstoformatuotas"/>
        <w:tabs>
          <w:tab w:val="clear" w:pos="916"/>
          <w:tab w:val="left" w:pos="0"/>
        </w:tabs>
        <w:ind w:left="0" w:firstLine="851"/>
        <w:jc w:val="both"/>
        <w:rPr>
          <w:rFonts w:ascii="Times New Roman" w:hAnsi="Times New Roman" w:cs="Times New Roman"/>
          <w:sz w:val="24"/>
          <w:szCs w:val="24"/>
        </w:rPr>
      </w:pPr>
      <w:r w:rsidRPr="00954EF6">
        <w:rPr>
          <w:rFonts w:ascii="Times New Roman" w:hAnsi="Times New Roman" w:cs="Times New Roman"/>
          <w:sz w:val="24"/>
          <w:szCs w:val="24"/>
        </w:rPr>
        <w:t>1</w:t>
      </w:r>
      <w:r w:rsidR="002F7CB1">
        <w:rPr>
          <w:rFonts w:ascii="Times New Roman" w:hAnsi="Times New Roman" w:cs="Times New Roman"/>
          <w:sz w:val="24"/>
          <w:szCs w:val="24"/>
        </w:rPr>
        <w:t>5</w:t>
      </w:r>
      <w:r w:rsidRPr="00954EF6">
        <w:rPr>
          <w:rFonts w:ascii="Times New Roman" w:hAnsi="Times New Roman" w:cs="Times New Roman"/>
          <w:sz w:val="24"/>
          <w:szCs w:val="24"/>
        </w:rPr>
        <w:t>.</w:t>
      </w:r>
      <w:r w:rsidR="00A13529" w:rsidRPr="00954EF6">
        <w:rPr>
          <w:rFonts w:ascii="Times New Roman" w:hAnsi="Times New Roman" w:cs="Times New Roman"/>
          <w:sz w:val="24"/>
          <w:szCs w:val="24"/>
        </w:rPr>
        <w:t xml:space="preserve"> </w:t>
      </w:r>
      <w:r w:rsidRPr="00954EF6">
        <w:rPr>
          <w:rFonts w:ascii="Times New Roman" w:hAnsi="Times New Roman" w:cs="Times New Roman"/>
          <w:sz w:val="24"/>
          <w:szCs w:val="24"/>
        </w:rPr>
        <w:t>Sprendimas p</w:t>
      </w:r>
      <w:r w:rsidR="003919FE">
        <w:rPr>
          <w:rFonts w:ascii="Times New Roman" w:hAnsi="Times New Roman" w:cs="Times New Roman"/>
          <w:sz w:val="24"/>
          <w:szCs w:val="24"/>
        </w:rPr>
        <w:t>riimamas paprasta balsų dauguma</w:t>
      </w:r>
      <w:r w:rsidRPr="00954EF6">
        <w:rPr>
          <w:rFonts w:ascii="Times New Roman" w:hAnsi="Times New Roman" w:cs="Times New Roman"/>
          <w:sz w:val="24"/>
          <w:szCs w:val="24"/>
        </w:rPr>
        <w:t xml:space="preserve">. Balsams </w:t>
      </w:r>
      <w:r w:rsidR="00A13529" w:rsidRPr="00954EF6">
        <w:rPr>
          <w:rFonts w:ascii="Times New Roman" w:hAnsi="Times New Roman" w:cs="Times New Roman"/>
          <w:sz w:val="24"/>
          <w:szCs w:val="24"/>
        </w:rPr>
        <w:t>pas</w:t>
      </w:r>
      <w:r w:rsidRPr="00954EF6">
        <w:rPr>
          <w:rFonts w:ascii="Times New Roman" w:hAnsi="Times New Roman" w:cs="Times New Roman"/>
          <w:sz w:val="24"/>
          <w:szCs w:val="24"/>
        </w:rPr>
        <w:t>iskirsčius po lygiai, l</w:t>
      </w:r>
      <w:r w:rsidR="00A13529" w:rsidRPr="00954EF6">
        <w:rPr>
          <w:rFonts w:ascii="Times New Roman" w:hAnsi="Times New Roman" w:cs="Times New Roman"/>
          <w:sz w:val="24"/>
          <w:szCs w:val="24"/>
        </w:rPr>
        <w:t xml:space="preserve">emia komisijos pirmininko balsas. </w:t>
      </w:r>
    </w:p>
    <w:p w14:paraId="3D1B6AFC" w14:textId="77777777" w:rsidR="00A13529" w:rsidRPr="00954EF6" w:rsidRDefault="00A13529" w:rsidP="00977612">
      <w:pPr>
        <w:pStyle w:val="HTMLiankstoformatuotas"/>
        <w:jc w:val="both"/>
        <w:rPr>
          <w:rFonts w:ascii="Times New Roman" w:hAnsi="Times New Roman" w:cs="Times New Roman"/>
          <w:sz w:val="24"/>
          <w:szCs w:val="24"/>
        </w:rPr>
      </w:pPr>
      <w:r w:rsidRPr="00954EF6">
        <w:rPr>
          <w:rFonts w:ascii="Times New Roman" w:hAnsi="Times New Roman" w:cs="Times New Roman"/>
          <w:sz w:val="24"/>
          <w:szCs w:val="24"/>
        </w:rPr>
        <w:t xml:space="preserve">    </w:t>
      </w:r>
    </w:p>
    <w:p w14:paraId="5FE42CCC" w14:textId="77777777" w:rsidR="00A916C0" w:rsidRDefault="00A13529" w:rsidP="00977612">
      <w:pPr>
        <w:pStyle w:val="HTMLiankstoformatuotas"/>
        <w:jc w:val="center"/>
        <w:rPr>
          <w:rFonts w:ascii="Times New Roman" w:hAnsi="Times New Roman" w:cs="Times New Roman"/>
          <w:b/>
          <w:sz w:val="24"/>
          <w:szCs w:val="24"/>
        </w:rPr>
      </w:pPr>
      <w:r w:rsidRPr="00954EF6">
        <w:rPr>
          <w:rFonts w:ascii="Times New Roman" w:hAnsi="Times New Roman" w:cs="Times New Roman"/>
          <w:b/>
          <w:sz w:val="24"/>
          <w:szCs w:val="24"/>
        </w:rPr>
        <w:t>IV</w:t>
      </w:r>
      <w:r w:rsidR="00A916C0">
        <w:rPr>
          <w:rFonts w:ascii="Times New Roman" w:hAnsi="Times New Roman" w:cs="Times New Roman"/>
          <w:b/>
          <w:sz w:val="24"/>
          <w:szCs w:val="24"/>
        </w:rPr>
        <w:t xml:space="preserve"> SKYRIUS</w:t>
      </w:r>
    </w:p>
    <w:p w14:paraId="4F97737D" w14:textId="77777777" w:rsidR="00A13529" w:rsidRPr="00954EF6" w:rsidRDefault="00A13529" w:rsidP="00977612">
      <w:pPr>
        <w:pStyle w:val="HTMLiankstoformatuotas"/>
        <w:jc w:val="center"/>
        <w:rPr>
          <w:rFonts w:ascii="Times New Roman" w:hAnsi="Times New Roman" w:cs="Times New Roman"/>
          <w:b/>
          <w:sz w:val="24"/>
          <w:szCs w:val="24"/>
        </w:rPr>
      </w:pPr>
      <w:r w:rsidRPr="00954EF6">
        <w:rPr>
          <w:rFonts w:ascii="Times New Roman" w:hAnsi="Times New Roman" w:cs="Times New Roman"/>
          <w:b/>
          <w:sz w:val="24"/>
          <w:szCs w:val="24"/>
        </w:rPr>
        <w:t xml:space="preserve"> KOMISIJOS SPRENDIMŲ ĮFORMINIMAS</w:t>
      </w:r>
    </w:p>
    <w:p w14:paraId="0036530A" w14:textId="77777777" w:rsidR="00A13529" w:rsidRPr="00954EF6" w:rsidRDefault="00A13529" w:rsidP="00977612">
      <w:pPr>
        <w:pStyle w:val="HTMLiankstoformatuotas"/>
        <w:jc w:val="both"/>
        <w:rPr>
          <w:rFonts w:ascii="Times New Roman" w:hAnsi="Times New Roman" w:cs="Times New Roman"/>
          <w:sz w:val="24"/>
          <w:szCs w:val="24"/>
        </w:rPr>
      </w:pPr>
      <w:r w:rsidRPr="00954EF6">
        <w:rPr>
          <w:rFonts w:ascii="Times New Roman" w:hAnsi="Times New Roman" w:cs="Times New Roman"/>
          <w:sz w:val="24"/>
          <w:szCs w:val="24"/>
        </w:rPr>
        <w:t xml:space="preserve">    </w:t>
      </w:r>
    </w:p>
    <w:p w14:paraId="3F1C44D4" w14:textId="77777777" w:rsidR="00B824D1" w:rsidRPr="00954EF6" w:rsidRDefault="00A13529" w:rsidP="00977612">
      <w:pPr>
        <w:pStyle w:val="Pagrindinistekstas1"/>
        <w:ind w:firstLine="709"/>
        <w:rPr>
          <w:rFonts w:ascii="Times New Roman" w:hAnsi="Times New Roman"/>
          <w:sz w:val="24"/>
          <w:szCs w:val="24"/>
          <w:lang w:val="lt-LT"/>
        </w:rPr>
      </w:pPr>
      <w:r w:rsidRPr="00954EF6">
        <w:rPr>
          <w:rFonts w:ascii="Times New Roman" w:hAnsi="Times New Roman"/>
          <w:sz w:val="24"/>
          <w:szCs w:val="24"/>
          <w:lang w:val="lt-LT"/>
        </w:rPr>
        <w:t>1</w:t>
      </w:r>
      <w:r w:rsidR="002F7CB1">
        <w:rPr>
          <w:rFonts w:ascii="Times New Roman" w:hAnsi="Times New Roman"/>
          <w:sz w:val="24"/>
          <w:szCs w:val="24"/>
          <w:lang w:val="lt-LT"/>
        </w:rPr>
        <w:t>6</w:t>
      </w:r>
      <w:r w:rsidRPr="00954EF6">
        <w:rPr>
          <w:rFonts w:ascii="Times New Roman" w:hAnsi="Times New Roman"/>
          <w:sz w:val="24"/>
          <w:szCs w:val="24"/>
          <w:lang w:val="lt-LT"/>
        </w:rPr>
        <w:t>. Komisijos atliktas darbas, apska</w:t>
      </w:r>
      <w:r w:rsidR="00B63C59" w:rsidRPr="00954EF6">
        <w:rPr>
          <w:rFonts w:ascii="Times New Roman" w:hAnsi="Times New Roman"/>
          <w:sz w:val="24"/>
          <w:szCs w:val="24"/>
          <w:lang w:val="lt-LT"/>
        </w:rPr>
        <w:t xml:space="preserve">ičiuojant žemės ūkio pasėliams </w:t>
      </w:r>
      <w:r w:rsidRPr="00954EF6">
        <w:rPr>
          <w:rFonts w:ascii="Times New Roman" w:hAnsi="Times New Roman"/>
          <w:sz w:val="24"/>
          <w:szCs w:val="24"/>
          <w:lang w:val="lt-LT"/>
        </w:rPr>
        <w:t>ar miškui padarytą žalą</w:t>
      </w:r>
      <w:r w:rsidR="000112A6">
        <w:rPr>
          <w:rFonts w:ascii="Times New Roman" w:hAnsi="Times New Roman"/>
          <w:sz w:val="24"/>
          <w:szCs w:val="24"/>
          <w:lang w:val="lt-LT"/>
        </w:rPr>
        <w:t>,</w:t>
      </w:r>
      <w:r w:rsidRPr="00954EF6">
        <w:rPr>
          <w:rFonts w:ascii="Times New Roman" w:hAnsi="Times New Roman"/>
          <w:sz w:val="24"/>
          <w:szCs w:val="24"/>
          <w:lang w:val="lt-LT"/>
        </w:rPr>
        <w:t xml:space="preserve"> laikomas baigtu, kai surašomas komisijos</w:t>
      </w:r>
      <w:r w:rsidR="00B824D1">
        <w:rPr>
          <w:rFonts w:ascii="Times New Roman" w:hAnsi="Times New Roman"/>
          <w:sz w:val="24"/>
          <w:szCs w:val="24"/>
          <w:lang w:val="lt-LT"/>
        </w:rPr>
        <w:t xml:space="preserve"> apskaičiavimo</w:t>
      </w:r>
      <w:r w:rsidRPr="00954EF6">
        <w:rPr>
          <w:rFonts w:ascii="Times New Roman" w:hAnsi="Times New Roman"/>
          <w:sz w:val="24"/>
          <w:szCs w:val="24"/>
          <w:lang w:val="lt-LT"/>
        </w:rPr>
        <w:t xml:space="preserve"> sprendimas</w:t>
      </w:r>
      <w:r w:rsidR="00B824D1">
        <w:rPr>
          <w:rFonts w:ascii="Times New Roman" w:hAnsi="Times New Roman"/>
          <w:sz w:val="24"/>
          <w:szCs w:val="24"/>
          <w:lang w:val="lt-LT"/>
        </w:rPr>
        <w:t xml:space="preserve"> </w:t>
      </w:r>
      <w:r w:rsidRPr="00954EF6">
        <w:rPr>
          <w:rFonts w:ascii="Times New Roman" w:hAnsi="Times New Roman"/>
          <w:sz w:val="24"/>
          <w:szCs w:val="24"/>
          <w:lang w:val="lt-LT"/>
        </w:rPr>
        <w:t xml:space="preserve"> </w:t>
      </w:r>
      <w:r w:rsidR="00B824D1">
        <w:rPr>
          <w:rFonts w:ascii="Times New Roman" w:hAnsi="Times New Roman"/>
          <w:sz w:val="24"/>
          <w:szCs w:val="24"/>
          <w:lang w:val="lt-LT"/>
        </w:rPr>
        <w:t>ir apie tai raštu informuojami pareiškėjai ir kiti ūkio subjektai.</w:t>
      </w:r>
    </w:p>
    <w:p w14:paraId="3A895A93" w14:textId="77777777" w:rsidR="00A13529" w:rsidRPr="00954EF6" w:rsidRDefault="003919FE" w:rsidP="00977612">
      <w:pPr>
        <w:pStyle w:val="HTMLiankstoformatuotas"/>
        <w:tabs>
          <w:tab w:val="clear" w:pos="916"/>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1</w:t>
      </w:r>
      <w:r w:rsidR="002F7CB1">
        <w:rPr>
          <w:rFonts w:ascii="Times New Roman" w:hAnsi="Times New Roman" w:cs="Times New Roman"/>
          <w:sz w:val="24"/>
          <w:szCs w:val="24"/>
        </w:rPr>
        <w:t>7</w:t>
      </w:r>
      <w:r w:rsidR="005E32C0" w:rsidRPr="00954EF6">
        <w:rPr>
          <w:rFonts w:ascii="Times New Roman" w:hAnsi="Times New Roman" w:cs="Times New Roman"/>
          <w:sz w:val="24"/>
          <w:szCs w:val="24"/>
        </w:rPr>
        <w:t>. Posėdžių protokolus pasirašo k</w:t>
      </w:r>
      <w:r w:rsidR="00A13529" w:rsidRPr="00954EF6">
        <w:rPr>
          <w:rFonts w:ascii="Times New Roman" w:hAnsi="Times New Roman" w:cs="Times New Roman"/>
          <w:sz w:val="24"/>
          <w:szCs w:val="24"/>
        </w:rPr>
        <w:t>omisijos pirmini</w:t>
      </w:r>
      <w:r w:rsidR="005E32C0" w:rsidRPr="00954EF6">
        <w:rPr>
          <w:rFonts w:ascii="Times New Roman" w:hAnsi="Times New Roman" w:cs="Times New Roman"/>
          <w:sz w:val="24"/>
          <w:szCs w:val="24"/>
        </w:rPr>
        <w:t xml:space="preserve">nkas ir </w:t>
      </w:r>
      <w:r w:rsidR="004E4929">
        <w:rPr>
          <w:rFonts w:ascii="Times New Roman" w:hAnsi="Times New Roman" w:cs="Times New Roman"/>
          <w:sz w:val="24"/>
          <w:szCs w:val="24"/>
        </w:rPr>
        <w:t>posėdyje dalyvavę komisijos nariai.</w:t>
      </w:r>
      <w:r w:rsidR="00B63C59" w:rsidRPr="00954EF6">
        <w:rPr>
          <w:rFonts w:ascii="Times New Roman" w:hAnsi="Times New Roman" w:cs="Times New Roman"/>
          <w:sz w:val="24"/>
          <w:szCs w:val="24"/>
        </w:rPr>
        <w:t xml:space="preserve"> Protokole turi būti nurodyta </w:t>
      </w:r>
      <w:r w:rsidR="005E32C0" w:rsidRPr="00954EF6">
        <w:rPr>
          <w:rFonts w:ascii="Times New Roman" w:hAnsi="Times New Roman" w:cs="Times New Roman"/>
          <w:sz w:val="24"/>
          <w:szCs w:val="24"/>
        </w:rPr>
        <w:t>data, protokolo numeris, k</w:t>
      </w:r>
      <w:r w:rsidR="00A13529" w:rsidRPr="00954EF6">
        <w:rPr>
          <w:rFonts w:ascii="Times New Roman" w:hAnsi="Times New Roman" w:cs="Times New Roman"/>
          <w:sz w:val="24"/>
          <w:szCs w:val="24"/>
        </w:rPr>
        <w:t xml:space="preserve">omisijos posėdžio dalyviai, svarstyti klausimai, balsavimo rezultatai ir priimti sprendimai.  </w:t>
      </w:r>
    </w:p>
    <w:p w14:paraId="42648E4C" w14:textId="77777777" w:rsidR="00B6424A" w:rsidRPr="00B6424A" w:rsidRDefault="004E4929" w:rsidP="00977612">
      <w:pPr>
        <w:pStyle w:val="HTMLiankstoformatuotas"/>
        <w:tabs>
          <w:tab w:val="clear" w:pos="916"/>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1</w:t>
      </w:r>
      <w:r w:rsidR="002F7CB1">
        <w:rPr>
          <w:rFonts w:ascii="Times New Roman" w:hAnsi="Times New Roman" w:cs="Times New Roman"/>
          <w:sz w:val="24"/>
          <w:szCs w:val="24"/>
        </w:rPr>
        <w:t>8</w:t>
      </w:r>
      <w:r w:rsidR="00B6424A" w:rsidRPr="00B6424A">
        <w:rPr>
          <w:rFonts w:ascii="Times New Roman" w:hAnsi="Times New Roman" w:cs="Times New Roman"/>
          <w:sz w:val="24"/>
          <w:szCs w:val="24"/>
        </w:rPr>
        <w:t xml:space="preserve">. </w:t>
      </w:r>
      <w:r w:rsidR="008E6A0D">
        <w:rPr>
          <w:rFonts w:ascii="Times New Roman" w:hAnsi="Times New Roman" w:cs="Times New Roman"/>
          <w:sz w:val="24"/>
          <w:szCs w:val="24"/>
        </w:rPr>
        <w:t>Komisijos priimtas sprendimas</w:t>
      </w:r>
      <w:r w:rsidR="008E6A0D" w:rsidRPr="00B6424A">
        <w:rPr>
          <w:rFonts w:ascii="Times New Roman" w:hAnsi="Times New Roman" w:cs="Times New Roman"/>
          <w:sz w:val="24"/>
          <w:szCs w:val="24"/>
        </w:rPr>
        <w:t xml:space="preserve"> </w:t>
      </w:r>
      <w:r w:rsidR="008E6A0D">
        <w:rPr>
          <w:rFonts w:ascii="Times New Roman" w:hAnsi="Times New Roman" w:cs="Times New Roman"/>
          <w:sz w:val="24"/>
          <w:szCs w:val="24"/>
        </w:rPr>
        <w:t>d</w:t>
      </w:r>
      <w:r w:rsidR="00B6424A" w:rsidRPr="00B6424A">
        <w:rPr>
          <w:rFonts w:ascii="Times New Roman" w:hAnsi="Times New Roman" w:cs="Times New Roman"/>
          <w:sz w:val="24"/>
          <w:szCs w:val="24"/>
        </w:rPr>
        <w:t>ėl žalos atlyginimo</w:t>
      </w:r>
      <w:r w:rsidR="005433D9" w:rsidRPr="005433D9">
        <w:rPr>
          <w:rFonts w:ascii="Times New Roman" w:hAnsi="Times New Roman" w:cs="Times New Roman"/>
          <w:sz w:val="24"/>
          <w:szCs w:val="24"/>
        </w:rPr>
        <w:t xml:space="preserve"> </w:t>
      </w:r>
      <w:r w:rsidR="005433D9" w:rsidRPr="00B6424A">
        <w:rPr>
          <w:rFonts w:ascii="Times New Roman" w:hAnsi="Times New Roman" w:cs="Times New Roman"/>
          <w:sz w:val="24"/>
          <w:szCs w:val="24"/>
        </w:rPr>
        <w:t>apie apskaičiuotą atlygintiną žalą</w:t>
      </w:r>
      <w:r w:rsidR="008E6A0D">
        <w:rPr>
          <w:rFonts w:ascii="Times New Roman" w:hAnsi="Times New Roman" w:cs="Times New Roman"/>
          <w:sz w:val="24"/>
          <w:szCs w:val="24"/>
        </w:rPr>
        <w:t xml:space="preserve"> teisės aktų nustatyta tvarka išsiunčiamas</w:t>
      </w:r>
      <w:r w:rsidR="00B6424A" w:rsidRPr="00B6424A">
        <w:rPr>
          <w:rFonts w:ascii="Times New Roman" w:hAnsi="Times New Roman" w:cs="Times New Roman"/>
          <w:sz w:val="24"/>
          <w:szCs w:val="24"/>
        </w:rPr>
        <w:t xml:space="preserve"> pareiškėjui ir medžioklės plotų naudotojui</w:t>
      </w:r>
      <w:r w:rsidR="008E6A0D">
        <w:rPr>
          <w:rFonts w:ascii="Times New Roman" w:hAnsi="Times New Roman" w:cs="Times New Roman"/>
          <w:sz w:val="24"/>
          <w:szCs w:val="24"/>
        </w:rPr>
        <w:t>.</w:t>
      </w:r>
    </w:p>
    <w:p w14:paraId="26B3CBBC" w14:textId="77777777" w:rsidR="00B6424A" w:rsidRDefault="00B6424A" w:rsidP="00977612">
      <w:pPr>
        <w:jc w:val="center"/>
        <w:rPr>
          <w:b/>
          <w:bCs/>
          <w:szCs w:val="24"/>
        </w:rPr>
      </w:pPr>
    </w:p>
    <w:p w14:paraId="5A9BA1C5" w14:textId="77777777" w:rsidR="00A916C0" w:rsidRDefault="00B6424A" w:rsidP="00977612">
      <w:pPr>
        <w:jc w:val="center"/>
        <w:rPr>
          <w:b/>
          <w:bCs/>
          <w:szCs w:val="24"/>
        </w:rPr>
      </w:pPr>
      <w:r>
        <w:rPr>
          <w:b/>
          <w:bCs/>
          <w:szCs w:val="24"/>
        </w:rPr>
        <w:t>V</w:t>
      </w:r>
      <w:r w:rsidR="00A916C0">
        <w:rPr>
          <w:b/>
          <w:bCs/>
          <w:szCs w:val="24"/>
        </w:rPr>
        <w:t xml:space="preserve"> SKYRIUS</w:t>
      </w:r>
    </w:p>
    <w:p w14:paraId="1F99DE6E" w14:textId="77777777" w:rsidR="00B6424A" w:rsidRDefault="00A916C0" w:rsidP="00977612">
      <w:pPr>
        <w:jc w:val="center"/>
        <w:rPr>
          <w:b/>
          <w:bCs/>
          <w:szCs w:val="24"/>
        </w:rPr>
      </w:pPr>
      <w:r>
        <w:rPr>
          <w:b/>
          <w:bCs/>
          <w:szCs w:val="24"/>
        </w:rPr>
        <w:t xml:space="preserve"> </w:t>
      </w:r>
      <w:r w:rsidR="00B6424A">
        <w:rPr>
          <w:b/>
          <w:bCs/>
          <w:szCs w:val="24"/>
        </w:rPr>
        <w:t xml:space="preserve"> KOMISIJOS TEISĖS IR PAREIGOS</w:t>
      </w:r>
    </w:p>
    <w:p w14:paraId="6CF6EFF5" w14:textId="77777777" w:rsidR="000B7DCB" w:rsidRDefault="000B7DCB" w:rsidP="00977612">
      <w:pPr>
        <w:tabs>
          <w:tab w:val="left" w:pos="1276"/>
        </w:tabs>
        <w:ind w:firstLine="851"/>
        <w:jc w:val="both"/>
        <w:rPr>
          <w:szCs w:val="24"/>
        </w:rPr>
      </w:pPr>
    </w:p>
    <w:p w14:paraId="58608D94" w14:textId="77777777" w:rsidR="00B6424A" w:rsidRDefault="000B7DCB" w:rsidP="00977612">
      <w:pPr>
        <w:tabs>
          <w:tab w:val="left" w:pos="1276"/>
        </w:tabs>
        <w:ind w:firstLine="851"/>
        <w:jc w:val="both"/>
        <w:rPr>
          <w:szCs w:val="24"/>
        </w:rPr>
      </w:pPr>
      <w:r>
        <w:rPr>
          <w:szCs w:val="24"/>
        </w:rPr>
        <w:t>19</w:t>
      </w:r>
      <w:r w:rsidR="00B6424A">
        <w:rPr>
          <w:szCs w:val="24"/>
        </w:rPr>
        <w:t>. Komisijos nariai turi teisę:</w:t>
      </w:r>
    </w:p>
    <w:p w14:paraId="0B243F1C" w14:textId="77777777" w:rsidR="00B6424A" w:rsidRDefault="000B7DCB" w:rsidP="00977612">
      <w:pPr>
        <w:tabs>
          <w:tab w:val="left" w:pos="1276"/>
        </w:tabs>
        <w:ind w:firstLine="851"/>
        <w:jc w:val="both"/>
        <w:rPr>
          <w:szCs w:val="24"/>
        </w:rPr>
      </w:pPr>
      <w:r>
        <w:rPr>
          <w:szCs w:val="24"/>
        </w:rPr>
        <w:t>19</w:t>
      </w:r>
      <w:r w:rsidR="00B6424A">
        <w:rPr>
          <w:szCs w:val="24"/>
        </w:rPr>
        <w:t>.1. gauti posėdyje numatomų svarstyti klausimų dokumentus: prašymų kopijas, apžiūrų aktus, duomenis apie derlingumą, produkcijos supirkimo rinkos kainas, protokolus;</w:t>
      </w:r>
    </w:p>
    <w:p w14:paraId="0895CE92" w14:textId="77777777" w:rsidR="00B6424A" w:rsidRDefault="000B7DCB" w:rsidP="00977612">
      <w:pPr>
        <w:tabs>
          <w:tab w:val="left" w:pos="1276"/>
        </w:tabs>
        <w:ind w:firstLine="851"/>
        <w:jc w:val="both"/>
        <w:rPr>
          <w:szCs w:val="24"/>
        </w:rPr>
      </w:pPr>
      <w:r>
        <w:rPr>
          <w:szCs w:val="24"/>
        </w:rPr>
        <w:t>19</w:t>
      </w:r>
      <w:r w:rsidR="00B6424A">
        <w:rPr>
          <w:szCs w:val="24"/>
        </w:rPr>
        <w:t>.2. svarstydami klausimus reikšti savo nuomonę arba išdėstyti atskirą nuomonę raštu;</w:t>
      </w:r>
    </w:p>
    <w:p w14:paraId="76226FC2" w14:textId="77777777" w:rsidR="00B6424A" w:rsidRDefault="000B7DCB" w:rsidP="00977612">
      <w:pPr>
        <w:tabs>
          <w:tab w:val="left" w:pos="1276"/>
        </w:tabs>
        <w:ind w:firstLine="851"/>
        <w:jc w:val="both"/>
        <w:rPr>
          <w:szCs w:val="24"/>
        </w:rPr>
      </w:pPr>
      <w:r>
        <w:rPr>
          <w:szCs w:val="24"/>
        </w:rPr>
        <w:t>19</w:t>
      </w:r>
      <w:r w:rsidR="00B6424A">
        <w:rPr>
          <w:szCs w:val="24"/>
        </w:rPr>
        <w:t>.3. teikti pasiūlymus Komisijos veiklos klausimais;</w:t>
      </w:r>
    </w:p>
    <w:p w14:paraId="22265293" w14:textId="77777777" w:rsidR="00B6424A" w:rsidRDefault="00B6424A" w:rsidP="00977612">
      <w:pPr>
        <w:tabs>
          <w:tab w:val="left" w:pos="1276"/>
        </w:tabs>
        <w:ind w:firstLine="851"/>
        <w:jc w:val="both"/>
        <w:rPr>
          <w:szCs w:val="24"/>
        </w:rPr>
      </w:pPr>
      <w:r>
        <w:rPr>
          <w:szCs w:val="24"/>
        </w:rPr>
        <w:t>2</w:t>
      </w:r>
      <w:r w:rsidR="000B7DCB">
        <w:rPr>
          <w:szCs w:val="24"/>
        </w:rPr>
        <w:t>0</w:t>
      </w:r>
      <w:r>
        <w:rPr>
          <w:szCs w:val="24"/>
        </w:rPr>
        <w:t>. Komisijos nariai</w:t>
      </w:r>
      <w:r w:rsidR="002F7CB1">
        <w:rPr>
          <w:szCs w:val="24"/>
        </w:rPr>
        <w:t xml:space="preserve"> privalo </w:t>
      </w:r>
      <w:r>
        <w:rPr>
          <w:szCs w:val="24"/>
        </w:rPr>
        <w:t>nusišalinti ir nedalyvauti Komisijos posėdyje, jei nagrinėjamas klausimas gali sukelti viešųjų ir privačių interesų konfliktą.</w:t>
      </w:r>
    </w:p>
    <w:p w14:paraId="333A96DD" w14:textId="77777777" w:rsidR="00A13529" w:rsidRPr="00954EF6" w:rsidRDefault="00A13529" w:rsidP="00977612">
      <w:pPr>
        <w:pStyle w:val="HTMLiankstoformatuotas"/>
        <w:rPr>
          <w:rFonts w:ascii="Times New Roman" w:hAnsi="Times New Roman" w:cs="Times New Roman"/>
          <w:sz w:val="24"/>
          <w:szCs w:val="24"/>
        </w:rPr>
      </w:pPr>
      <w:r w:rsidRPr="00954EF6">
        <w:rPr>
          <w:rFonts w:ascii="Times New Roman" w:hAnsi="Times New Roman" w:cs="Times New Roman"/>
          <w:sz w:val="24"/>
          <w:szCs w:val="24"/>
        </w:rPr>
        <w:t xml:space="preserve">  </w:t>
      </w:r>
    </w:p>
    <w:p w14:paraId="69BA5E5F" w14:textId="77777777" w:rsidR="00A916C0" w:rsidRDefault="00A13529" w:rsidP="00977612">
      <w:pPr>
        <w:pStyle w:val="HTMLiankstoformatuotas"/>
        <w:tabs>
          <w:tab w:val="clear" w:pos="916"/>
          <w:tab w:val="left" w:pos="0"/>
        </w:tabs>
        <w:ind w:left="0"/>
        <w:jc w:val="center"/>
        <w:rPr>
          <w:rFonts w:ascii="Times New Roman" w:hAnsi="Times New Roman" w:cs="Times New Roman"/>
          <w:b/>
          <w:sz w:val="24"/>
          <w:szCs w:val="24"/>
        </w:rPr>
      </w:pPr>
      <w:r w:rsidRPr="00954EF6">
        <w:rPr>
          <w:rFonts w:ascii="Times New Roman" w:hAnsi="Times New Roman" w:cs="Times New Roman"/>
          <w:b/>
          <w:sz w:val="24"/>
          <w:szCs w:val="24"/>
        </w:rPr>
        <w:t>V</w:t>
      </w:r>
      <w:r w:rsidR="00A916C0">
        <w:rPr>
          <w:rFonts w:ascii="Times New Roman" w:hAnsi="Times New Roman" w:cs="Times New Roman"/>
          <w:b/>
          <w:sz w:val="24"/>
          <w:szCs w:val="24"/>
        </w:rPr>
        <w:t>I SKYRIUS</w:t>
      </w:r>
    </w:p>
    <w:p w14:paraId="2DC3444B" w14:textId="77777777" w:rsidR="00A13529" w:rsidRPr="00954EF6" w:rsidRDefault="00A13529" w:rsidP="00977612">
      <w:pPr>
        <w:pStyle w:val="HTMLiankstoformatuotas"/>
        <w:tabs>
          <w:tab w:val="clear" w:pos="916"/>
          <w:tab w:val="left" w:pos="0"/>
        </w:tabs>
        <w:ind w:left="0"/>
        <w:jc w:val="center"/>
        <w:rPr>
          <w:rFonts w:ascii="Times New Roman" w:hAnsi="Times New Roman" w:cs="Times New Roman"/>
          <w:b/>
          <w:sz w:val="24"/>
          <w:szCs w:val="24"/>
        </w:rPr>
      </w:pPr>
      <w:r w:rsidRPr="00954EF6">
        <w:rPr>
          <w:rFonts w:ascii="Times New Roman" w:hAnsi="Times New Roman" w:cs="Times New Roman"/>
          <w:b/>
          <w:sz w:val="24"/>
          <w:szCs w:val="24"/>
        </w:rPr>
        <w:t xml:space="preserve"> BAIGIAMOSIOS NUOSTATOS</w:t>
      </w:r>
    </w:p>
    <w:p w14:paraId="371FCCA9" w14:textId="77777777" w:rsidR="00A13529" w:rsidRPr="00954EF6" w:rsidRDefault="00A13529" w:rsidP="00977612">
      <w:pPr>
        <w:pStyle w:val="HTMLiankstoformatuotas"/>
        <w:tabs>
          <w:tab w:val="clear" w:pos="916"/>
          <w:tab w:val="left" w:pos="0"/>
        </w:tabs>
        <w:ind w:left="0"/>
        <w:jc w:val="center"/>
        <w:rPr>
          <w:rFonts w:ascii="Times New Roman" w:hAnsi="Times New Roman" w:cs="Times New Roman"/>
          <w:b/>
          <w:sz w:val="24"/>
          <w:szCs w:val="24"/>
        </w:rPr>
      </w:pPr>
    </w:p>
    <w:p w14:paraId="59FB39F2" w14:textId="77777777" w:rsidR="00B6424A" w:rsidRDefault="00B6424A" w:rsidP="00977612">
      <w:pPr>
        <w:ind w:firstLine="851"/>
        <w:jc w:val="both"/>
        <w:rPr>
          <w:szCs w:val="24"/>
        </w:rPr>
      </w:pPr>
      <w:r>
        <w:rPr>
          <w:szCs w:val="24"/>
        </w:rPr>
        <w:t>2</w:t>
      </w:r>
      <w:r w:rsidR="000B7DCB">
        <w:rPr>
          <w:szCs w:val="24"/>
        </w:rPr>
        <w:t>1</w:t>
      </w:r>
      <w:r w:rsidR="00CB31DB">
        <w:rPr>
          <w:szCs w:val="24"/>
        </w:rPr>
        <w:t>. Komisijos darbo veiklos nuostatai</w:t>
      </w:r>
      <w:r>
        <w:rPr>
          <w:szCs w:val="24"/>
        </w:rPr>
        <w:t xml:space="preserve"> gali būti keičiam</w:t>
      </w:r>
      <w:r w:rsidR="002F7CB1">
        <w:rPr>
          <w:szCs w:val="24"/>
        </w:rPr>
        <w:t>i</w:t>
      </w:r>
      <w:r>
        <w:rPr>
          <w:szCs w:val="24"/>
        </w:rPr>
        <w:t xml:space="preserve"> </w:t>
      </w:r>
      <w:r w:rsidR="00CB31DB">
        <w:rPr>
          <w:szCs w:val="24"/>
        </w:rPr>
        <w:t>Šilalės</w:t>
      </w:r>
      <w:r>
        <w:rPr>
          <w:szCs w:val="24"/>
        </w:rPr>
        <w:t xml:space="preserve"> savivaldybės administracijos direktoriaus įsakymu.</w:t>
      </w:r>
    </w:p>
    <w:p w14:paraId="15EAEEDB" w14:textId="77777777" w:rsidR="00B6424A" w:rsidRPr="00366AEE" w:rsidRDefault="00B6424A" w:rsidP="00977612">
      <w:pPr>
        <w:ind w:firstLine="851"/>
        <w:jc w:val="both"/>
        <w:rPr>
          <w:szCs w:val="24"/>
        </w:rPr>
      </w:pPr>
      <w:r w:rsidRPr="00366AEE">
        <w:rPr>
          <w:szCs w:val="24"/>
        </w:rPr>
        <w:lastRenderedPageBreak/>
        <w:t>2</w:t>
      </w:r>
      <w:r w:rsidR="000B7DCB" w:rsidRPr="00366AEE">
        <w:rPr>
          <w:szCs w:val="24"/>
        </w:rPr>
        <w:t>2</w:t>
      </w:r>
      <w:r w:rsidRPr="00366AEE">
        <w:rPr>
          <w:szCs w:val="24"/>
        </w:rPr>
        <w:t>. Komisijos nariai, pažeidę Lietuvos Respublik</w:t>
      </w:r>
      <w:r w:rsidR="00260331" w:rsidRPr="00366AEE">
        <w:rPr>
          <w:szCs w:val="24"/>
        </w:rPr>
        <w:t>os teisės aktus ar šiuos nuostatus</w:t>
      </w:r>
      <w:r w:rsidRPr="00366AEE">
        <w:rPr>
          <w:szCs w:val="24"/>
        </w:rPr>
        <w:t>, atsako Lietuvos Respublikos įstatymų ir kitų teisės aktų nustatyta tvarka.</w:t>
      </w:r>
    </w:p>
    <w:p w14:paraId="70D9F749" w14:textId="77777777" w:rsidR="00B6424A" w:rsidRPr="00366AEE" w:rsidRDefault="00B6424A" w:rsidP="00977612">
      <w:pPr>
        <w:ind w:firstLine="851"/>
        <w:jc w:val="both"/>
        <w:rPr>
          <w:szCs w:val="24"/>
        </w:rPr>
      </w:pPr>
      <w:r w:rsidRPr="00366AEE">
        <w:rPr>
          <w:szCs w:val="24"/>
        </w:rPr>
        <w:t>2</w:t>
      </w:r>
      <w:r w:rsidR="000B7DCB" w:rsidRPr="00366AEE">
        <w:rPr>
          <w:szCs w:val="24"/>
        </w:rPr>
        <w:t>3</w:t>
      </w:r>
      <w:r w:rsidRPr="00366AEE">
        <w:rPr>
          <w:szCs w:val="24"/>
        </w:rPr>
        <w:t>. Šalis, nesutinkanti su Komisijos priimtu sprendimu dėl apskaičiuoto žalos dydžio, turi teisę Administracinių bylų teisenos įstatymo nustatyta tvarka nuostolių skaičiavimo komisijos sprendimą apskųsti teismui.</w:t>
      </w:r>
    </w:p>
    <w:p w14:paraId="74F0A068" w14:textId="77777777" w:rsidR="00A13529" w:rsidRPr="00954EF6" w:rsidRDefault="00A13529" w:rsidP="00977612">
      <w:pPr>
        <w:jc w:val="both"/>
      </w:pPr>
    </w:p>
    <w:p w14:paraId="4E469D68" w14:textId="77777777" w:rsidR="00977612" w:rsidRPr="00977612" w:rsidRDefault="00A13529" w:rsidP="00977612">
      <w:pPr>
        <w:jc w:val="center"/>
      </w:pPr>
      <w:r w:rsidRPr="00954EF6">
        <w:t>__________________________________</w:t>
      </w:r>
    </w:p>
    <w:p w14:paraId="061180B7" w14:textId="77777777" w:rsidR="00040F8D" w:rsidRDefault="00040F8D" w:rsidP="00366AEE">
      <w:pPr>
        <w:jc w:val="right"/>
        <w:rPr>
          <w:color w:val="000000"/>
          <w:szCs w:val="24"/>
          <w:lang w:eastAsia="hi-IN" w:bidi="hi-IN"/>
        </w:rPr>
      </w:pPr>
    </w:p>
    <w:p w14:paraId="6883AF77" w14:textId="77777777" w:rsidR="00040F8D" w:rsidRDefault="00040F8D" w:rsidP="00366AEE">
      <w:pPr>
        <w:jc w:val="right"/>
        <w:rPr>
          <w:color w:val="000000"/>
          <w:szCs w:val="24"/>
          <w:lang w:eastAsia="hi-IN" w:bidi="hi-IN"/>
        </w:rPr>
      </w:pPr>
    </w:p>
    <w:p w14:paraId="1EEF50E8" w14:textId="77777777" w:rsidR="00040F8D" w:rsidRDefault="00040F8D" w:rsidP="00366AEE">
      <w:pPr>
        <w:jc w:val="right"/>
        <w:rPr>
          <w:color w:val="000000"/>
          <w:szCs w:val="24"/>
          <w:lang w:eastAsia="hi-IN" w:bidi="hi-IN"/>
        </w:rPr>
      </w:pPr>
    </w:p>
    <w:p w14:paraId="5DFFA49A" w14:textId="77777777" w:rsidR="00040F8D" w:rsidRDefault="00040F8D" w:rsidP="00366AEE">
      <w:pPr>
        <w:jc w:val="right"/>
        <w:rPr>
          <w:color w:val="000000"/>
          <w:szCs w:val="24"/>
          <w:lang w:eastAsia="hi-IN" w:bidi="hi-IN"/>
        </w:rPr>
      </w:pPr>
    </w:p>
    <w:p w14:paraId="335A9D5C" w14:textId="77777777" w:rsidR="00040F8D" w:rsidRDefault="00040F8D" w:rsidP="00366AEE">
      <w:pPr>
        <w:jc w:val="right"/>
        <w:rPr>
          <w:color w:val="000000"/>
          <w:szCs w:val="24"/>
          <w:lang w:eastAsia="hi-IN" w:bidi="hi-IN"/>
        </w:rPr>
      </w:pPr>
    </w:p>
    <w:p w14:paraId="36539E1A" w14:textId="77777777" w:rsidR="00040F8D" w:rsidRDefault="00040F8D" w:rsidP="00366AEE">
      <w:pPr>
        <w:jc w:val="right"/>
        <w:rPr>
          <w:color w:val="000000"/>
          <w:szCs w:val="24"/>
          <w:lang w:eastAsia="hi-IN" w:bidi="hi-IN"/>
        </w:rPr>
      </w:pPr>
    </w:p>
    <w:p w14:paraId="40E51074" w14:textId="77777777" w:rsidR="00040F8D" w:rsidRDefault="00040F8D" w:rsidP="00366AEE">
      <w:pPr>
        <w:jc w:val="right"/>
        <w:rPr>
          <w:color w:val="000000"/>
          <w:szCs w:val="24"/>
          <w:lang w:eastAsia="hi-IN" w:bidi="hi-IN"/>
        </w:rPr>
      </w:pPr>
    </w:p>
    <w:p w14:paraId="2EB51725" w14:textId="77777777" w:rsidR="00040F8D" w:rsidRDefault="00040F8D" w:rsidP="00366AEE">
      <w:pPr>
        <w:jc w:val="right"/>
        <w:rPr>
          <w:color w:val="000000"/>
          <w:szCs w:val="24"/>
          <w:lang w:eastAsia="hi-IN" w:bidi="hi-IN"/>
        </w:rPr>
      </w:pPr>
    </w:p>
    <w:p w14:paraId="7445BA95" w14:textId="77777777" w:rsidR="00040F8D" w:rsidRDefault="00040F8D" w:rsidP="00366AEE">
      <w:pPr>
        <w:jc w:val="right"/>
        <w:rPr>
          <w:color w:val="000000"/>
          <w:szCs w:val="24"/>
          <w:lang w:eastAsia="hi-IN" w:bidi="hi-IN"/>
        </w:rPr>
      </w:pPr>
    </w:p>
    <w:p w14:paraId="3213E5A8" w14:textId="77777777" w:rsidR="00040F8D" w:rsidRDefault="00040F8D" w:rsidP="00366AEE">
      <w:pPr>
        <w:jc w:val="right"/>
        <w:rPr>
          <w:color w:val="000000"/>
          <w:szCs w:val="24"/>
          <w:lang w:eastAsia="hi-IN" w:bidi="hi-IN"/>
        </w:rPr>
      </w:pPr>
    </w:p>
    <w:p w14:paraId="405E3DDD" w14:textId="77777777" w:rsidR="00040F8D" w:rsidRDefault="00040F8D" w:rsidP="00366AEE">
      <w:pPr>
        <w:jc w:val="right"/>
        <w:rPr>
          <w:color w:val="000000"/>
          <w:szCs w:val="24"/>
          <w:lang w:eastAsia="hi-IN" w:bidi="hi-IN"/>
        </w:rPr>
      </w:pPr>
    </w:p>
    <w:p w14:paraId="7A782D56" w14:textId="77777777" w:rsidR="00040F8D" w:rsidRDefault="00040F8D" w:rsidP="00366AEE">
      <w:pPr>
        <w:jc w:val="right"/>
        <w:rPr>
          <w:color w:val="000000"/>
          <w:szCs w:val="24"/>
          <w:lang w:eastAsia="hi-IN" w:bidi="hi-IN"/>
        </w:rPr>
      </w:pPr>
    </w:p>
    <w:p w14:paraId="6F702537" w14:textId="77777777" w:rsidR="00040F8D" w:rsidRDefault="00040F8D" w:rsidP="00366AEE">
      <w:pPr>
        <w:jc w:val="right"/>
        <w:rPr>
          <w:color w:val="000000"/>
          <w:szCs w:val="24"/>
          <w:lang w:eastAsia="hi-IN" w:bidi="hi-IN"/>
        </w:rPr>
      </w:pPr>
    </w:p>
    <w:p w14:paraId="3C509B41" w14:textId="77777777" w:rsidR="00040F8D" w:rsidRDefault="00040F8D" w:rsidP="00366AEE">
      <w:pPr>
        <w:jc w:val="right"/>
        <w:rPr>
          <w:color w:val="000000"/>
          <w:szCs w:val="24"/>
          <w:lang w:eastAsia="hi-IN" w:bidi="hi-IN"/>
        </w:rPr>
      </w:pPr>
    </w:p>
    <w:p w14:paraId="7B60D238" w14:textId="77777777" w:rsidR="00040F8D" w:rsidRDefault="00040F8D" w:rsidP="00366AEE">
      <w:pPr>
        <w:jc w:val="right"/>
        <w:rPr>
          <w:color w:val="000000"/>
          <w:szCs w:val="24"/>
          <w:lang w:eastAsia="hi-IN" w:bidi="hi-IN"/>
        </w:rPr>
      </w:pPr>
    </w:p>
    <w:p w14:paraId="4C6DA4BB" w14:textId="77777777" w:rsidR="00040F8D" w:rsidRDefault="00040F8D" w:rsidP="00366AEE">
      <w:pPr>
        <w:jc w:val="right"/>
        <w:rPr>
          <w:color w:val="000000"/>
          <w:szCs w:val="24"/>
          <w:lang w:eastAsia="hi-IN" w:bidi="hi-IN"/>
        </w:rPr>
      </w:pPr>
    </w:p>
    <w:p w14:paraId="2555737A" w14:textId="77777777" w:rsidR="00040F8D" w:rsidRDefault="00040F8D" w:rsidP="00366AEE">
      <w:pPr>
        <w:jc w:val="right"/>
        <w:rPr>
          <w:color w:val="000000"/>
          <w:szCs w:val="24"/>
          <w:lang w:eastAsia="hi-IN" w:bidi="hi-IN"/>
        </w:rPr>
      </w:pPr>
    </w:p>
    <w:p w14:paraId="5A3BC51E" w14:textId="77777777" w:rsidR="00040F8D" w:rsidRDefault="00040F8D" w:rsidP="00366AEE">
      <w:pPr>
        <w:jc w:val="right"/>
        <w:rPr>
          <w:color w:val="000000"/>
          <w:szCs w:val="24"/>
          <w:lang w:eastAsia="hi-IN" w:bidi="hi-IN"/>
        </w:rPr>
      </w:pPr>
    </w:p>
    <w:p w14:paraId="4205F9C6" w14:textId="77777777" w:rsidR="00040F8D" w:rsidRDefault="00040F8D" w:rsidP="00366AEE">
      <w:pPr>
        <w:jc w:val="right"/>
        <w:rPr>
          <w:color w:val="000000"/>
          <w:szCs w:val="24"/>
          <w:lang w:eastAsia="hi-IN" w:bidi="hi-IN"/>
        </w:rPr>
      </w:pPr>
    </w:p>
    <w:p w14:paraId="7A4BEDA7" w14:textId="77777777" w:rsidR="00040F8D" w:rsidRDefault="00040F8D" w:rsidP="00366AEE">
      <w:pPr>
        <w:jc w:val="right"/>
        <w:rPr>
          <w:color w:val="000000"/>
          <w:szCs w:val="24"/>
          <w:lang w:eastAsia="hi-IN" w:bidi="hi-IN"/>
        </w:rPr>
      </w:pPr>
    </w:p>
    <w:p w14:paraId="4DE91FDF" w14:textId="77777777" w:rsidR="00040F8D" w:rsidRDefault="00040F8D" w:rsidP="00366AEE">
      <w:pPr>
        <w:jc w:val="right"/>
        <w:rPr>
          <w:color w:val="000000"/>
          <w:szCs w:val="24"/>
          <w:lang w:eastAsia="hi-IN" w:bidi="hi-IN"/>
        </w:rPr>
      </w:pPr>
    </w:p>
    <w:p w14:paraId="03787FC3" w14:textId="77777777" w:rsidR="00040F8D" w:rsidRDefault="00040F8D" w:rsidP="00366AEE">
      <w:pPr>
        <w:jc w:val="right"/>
        <w:rPr>
          <w:color w:val="000000"/>
          <w:szCs w:val="24"/>
          <w:lang w:eastAsia="hi-IN" w:bidi="hi-IN"/>
        </w:rPr>
      </w:pPr>
    </w:p>
    <w:p w14:paraId="40CA15D6" w14:textId="77777777" w:rsidR="00040F8D" w:rsidRDefault="00040F8D" w:rsidP="00366AEE">
      <w:pPr>
        <w:jc w:val="right"/>
        <w:rPr>
          <w:color w:val="000000"/>
          <w:szCs w:val="24"/>
          <w:lang w:eastAsia="hi-IN" w:bidi="hi-IN"/>
        </w:rPr>
      </w:pPr>
    </w:p>
    <w:p w14:paraId="23B47CD9" w14:textId="77777777" w:rsidR="00040F8D" w:rsidRDefault="00040F8D" w:rsidP="00366AEE">
      <w:pPr>
        <w:jc w:val="right"/>
        <w:rPr>
          <w:color w:val="000000"/>
          <w:szCs w:val="24"/>
          <w:lang w:eastAsia="hi-IN" w:bidi="hi-IN"/>
        </w:rPr>
      </w:pPr>
    </w:p>
    <w:p w14:paraId="5E265CF5" w14:textId="77777777" w:rsidR="00040F8D" w:rsidRDefault="00040F8D" w:rsidP="00366AEE">
      <w:pPr>
        <w:jc w:val="right"/>
        <w:rPr>
          <w:color w:val="000000"/>
          <w:szCs w:val="24"/>
          <w:lang w:eastAsia="hi-IN" w:bidi="hi-IN"/>
        </w:rPr>
      </w:pPr>
    </w:p>
    <w:p w14:paraId="00C911D4" w14:textId="77777777" w:rsidR="00040F8D" w:rsidRDefault="00040F8D" w:rsidP="00366AEE">
      <w:pPr>
        <w:jc w:val="right"/>
        <w:rPr>
          <w:color w:val="000000"/>
          <w:szCs w:val="24"/>
          <w:lang w:eastAsia="hi-IN" w:bidi="hi-IN"/>
        </w:rPr>
      </w:pPr>
    </w:p>
    <w:p w14:paraId="3CBD97EE" w14:textId="77777777" w:rsidR="00040F8D" w:rsidRDefault="00040F8D" w:rsidP="00366AEE">
      <w:pPr>
        <w:jc w:val="right"/>
        <w:rPr>
          <w:color w:val="000000"/>
          <w:szCs w:val="24"/>
          <w:lang w:eastAsia="hi-IN" w:bidi="hi-IN"/>
        </w:rPr>
      </w:pPr>
    </w:p>
    <w:p w14:paraId="507A5BDB" w14:textId="77777777" w:rsidR="00040F8D" w:rsidRDefault="00040F8D" w:rsidP="00366AEE">
      <w:pPr>
        <w:jc w:val="right"/>
        <w:rPr>
          <w:color w:val="000000"/>
          <w:szCs w:val="24"/>
          <w:lang w:eastAsia="hi-IN" w:bidi="hi-IN"/>
        </w:rPr>
      </w:pPr>
    </w:p>
    <w:p w14:paraId="0122B010" w14:textId="77777777" w:rsidR="00040F8D" w:rsidRDefault="00040F8D" w:rsidP="00366AEE">
      <w:pPr>
        <w:jc w:val="right"/>
        <w:rPr>
          <w:color w:val="000000"/>
          <w:szCs w:val="24"/>
          <w:lang w:eastAsia="hi-IN" w:bidi="hi-IN"/>
        </w:rPr>
      </w:pPr>
    </w:p>
    <w:p w14:paraId="2AC8FE93" w14:textId="77777777" w:rsidR="00040F8D" w:rsidRDefault="00040F8D" w:rsidP="00366AEE">
      <w:pPr>
        <w:jc w:val="right"/>
        <w:rPr>
          <w:color w:val="000000"/>
          <w:szCs w:val="24"/>
          <w:lang w:eastAsia="hi-IN" w:bidi="hi-IN"/>
        </w:rPr>
      </w:pPr>
    </w:p>
    <w:p w14:paraId="7BDB200C" w14:textId="77777777" w:rsidR="00040F8D" w:rsidRDefault="00040F8D" w:rsidP="00366AEE">
      <w:pPr>
        <w:jc w:val="right"/>
        <w:rPr>
          <w:color w:val="000000"/>
          <w:szCs w:val="24"/>
          <w:lang w:eastAsia="hi-IN" w:bidi="hi-IN"/>
        </w:rPr>
      </w:pPr>
    </w:p>
    <w:p w14:paraId="20695F1D" w14:textId="77777777" w:rsidR="00040F8D" w:rsidRDefault="00040F8D" w:rsidP="00366AEE">
      <w:pPr>
        <w:jc w:val="right"/>
        <w:rPr>
          <w:color w:val="000000"/>
          <w:szCs w:val="24"/>
          <w:lang w:eastAsia="hi-IN" w:bidi="hi-IN"/>
        </w:rPr>
      </w:pPr>
    </w:p>
    <w:p w14:paraId="0572A93D" w14:textId="77777777" w:rsidR="00040F8D" w:rsidRDefault="00040F8D" w:rsidP="00366AEE">
      <w:pPr>
        <w:jc w:val="right"/>
        <w:rPr>
          <w:color w:val="000000"/>
          <w:szCs w:val="24"/>
          <w:lang w:eastAsia="hi-IN" w:bidi="hi-IN"/>
        </w:rPr>
      </w:pPr>
    </w:p>
    <w:p w14:paraId="1AD34A80" w14:textId="77777777" w:rsidR="00040F8D" w:rsidRDefault="00040F8D" w:rsidP="00366AEE">
      <w:pPr>
        <w:jc w:val="right"/>
        <w:rPr>
          <w:color w:val="000000"/>
          <w:szCs w:val="24"/>
          <w:lang w:eastAsia="hi-IN" w:bidi="hi-IN"/>
        </w:rPr>
      </w:pPr>
    </w:p>
    <w:p w14:paraId="36DDD2F6" w14:textId="77777777" w:rsidR="00040F8D" w:rsidRDefault="00040F8D" w:rsidP="00366AEE">
      <w:pPr>
        <w:jc w:val="right"/>
        <w:rPr>
          <w:color w:val="000000"/>
          <w:szCs w:val="24"/>
          <w:lang w:eastAsia="hi-IN" w:bidi="hi-IN"/>
        </w:rPr>
      </w:pPr>
    </w:p>
    <w:p w14:paraId="76F305A0" w14:textId="77777777" w:rsidR="00040F8D" w:rsidRDefault="00040F8D" w:rsidP="00366AEE">
      <w:pPr>
        <w:jc w:val="right"/>
        <w:rPr>
          <w:color w:val="000000"/>
          <w:szCs w:val="24"/>
          <w:lang w:eastAsia="hi-IN" w:bidi="hi-IN"/>
        </w:rPr>
      </w:pPr>
    </w:p>
    <w:p w14:paraId="642BB84B" w14:textId="77777777" w:rsidR="00040F8D" w:rsidRDefault="00040F8D" w:rsidP="00366AEE">
      <w:pPr>
        <w:jc w:val="right"/>
        <w:rPr>
          <w:color w:val="000000"/>
          <w:szCs w:val="24"/>
          <w:lang w:eastAsia="hi-IN" w:bidi="hi-IN"/>
        </w:rPr>
      </w:pPr>
    </w:p>
    <w:p w14:paraId="7C4A081C" w14:textId="77777777" w:rsidR="00040F8D" w:rsidRDefault="00040F8D" w:rsidP="00366AEE">
      <w:pPr>
        <w:jc w:val="right"/>
        <w:rPr>
          <w:color w:val="000000"/>
          <w:szCs w:val="24"/>
          <w:lang w:eastAsia="hi-IN" w:bidi="hi-IN"/>
        </w:rPr>
      </w:pPr>
    </w:p>
    <w:p w14:paraId="3F260578" w14:textId="77777777" w:rsidR="00040F8D" w:rsidRDefault="00040F8D" w:rsidP="00366AEE">
      <w:pPr>
        <w:jc w:val="right"/>
        <w:rPr>
          <w:color w:val="000000"/>
          <w:szCs w:val="24"/>
          <w:lang w:eastAsia="hi-IN" w:bidi="hi-IN"/>
        </w:rPr>
      </w:pPr>
    </w:p>
    <w:p w14:paraId="30ACAAA1" w14:textId="77777777" w:rsidR="00040F8D" w:rsidRDefault="00040F8D" w:rsidP="00366AEE">
      <w:pPr>
        <w:jc w:val="right"/>
        <w:rPr>
          <w:color w:val="000000"/>
          <w:szCs w:val="24"/>
          <w:lang w:eastAsia="hi-IN" w:bidi="hi-IN"/>
        </w:rPr>
      </w:pPr>
    </w:p>
    <w:p w14:paraId="6B1ABAC0" w14:textId="77777777" w:rsidR="00040F8D" w:rsidRDefault="00040F8D" w:rsidP="00366AEE">
      <w:pPr>
        <w:jc w:val="right"/>
        <w:rPr>
          <w:color w:val="000000"/>
          <w:szCs w:val="24"/>
          <w:lang w:eastAsia="hi-IN" w:bidi="hi-IN"/>
        </w:rPr>
      </w:pPr>
    </w:p>
    <w:p w14:paraId="7B7B56E6" w14:textId="77777777" w:rsidR="00040F8D" w:rsidRDefault="00040F8D" w:rsidP="00366AEE">
      <w:pPr>
        <w:jc w:val="right"/>
        <w:rPr>
          <w:color w:val="000000"/>
          <w:szCs w:val="24"/>
          <w:lang w:eastAsia="hi-IN" w:bidi="hi-IN"/>
        </w:rPr>
      </w:pPr>
    </w:p>
    <w:p w14:paraId="45C1BF33" w14:textId="77777777" w:rsidR="00040F8D" w:rsidRDefault="00040F8D" w:rsidP="00366AEE">
      <w:pPr>
        <w:jc w:val="right"/>
        <w:rPr>
          <w:color w:val="000000"/>
          <w:szCs w:val="24"/>
          <w:lang w:eastAsia="hi-IN" w:bidi="hi-IN"/>
        </w:rPr>
      </w:pPr>
    </w:p>
    <w:p w14:paraId="34D0D4EE" w14:textId="77777777" w:rsidR="00040F8D" w:rsidRDefault="00040F8D" w:rsidP="00366AEE">
      <w:pPr>
        <w:jc w:val="right"/>
        <w:rPr>
          <w:color w:val="000000"/>
          <w:szCs w:val="24"/>
          <w:lang w:eastAsia="hi-IN" w:bidi="hi-IN"/>
        </w:rPr>
      </w:pPr>
    </w:p>
    <w:p w14:paraId="4A857A4A" w14:textId="77777777" w:rsidR="00040F8D" w:rsidRDefault="00040F8D" w:rsidP="00366AEE">
      <w:pPr>
        <w:jc w:val="right"/>
        <w:rPr>
          <w:color w:val="000000"/>
          <w:szCs w:val="24"/>
          <w:lang w:eastAsia="hi-IN" w:bidi="hi-IN"/>
        </w:rPr>
      </w:pPr>
    </w:p>
    <w:p w14:paraId="7DB13BD3" w14:textId="77777777" w:rsidR="00366AEE" w:rsidRDefault="009A0E81" w:rsidP="00366AEE">
      <w:pPr>
        <w:jc w:val="right"/>
        <w:rPr>
          <w:color w:val="000000"/>
          <w:szCs w:val="24"/>
          <w:lang w:eastAsia="hi-IN" w:bidi="hi-IN"/>
        </w:rPr>
      </w:pPr>
      <w:r>
        <w:rPr>
          <w:color w:val="000000"/>
          <w:szCs w:val="24"/>
          <w:lang w:eastAsia="hi-IN" w:bidi="hi-IN"/>
        </w:rPr>
        <w:lastRenderedPageBreak/>
        <w:t xml:space="preserve">Šilalės </w:t>
      </w:r>
      <w:r w:rsidR="00966244" w:rsidRPr="00966244">
        <w:rPr>
          <w:color w:val="000000"/>
          <w:szCs w:val="24"/>
          <w:lang w:eastAsia="hi-IN" w:bidi="hi-IN"/>
        </w:rPr>
        <w:t>rajono savivaldybės</w:t>
      </w:r>
      <w:r w:rsidR="00A321E8">
        <w:rPr>
          <w:color w:val="000000"/>
          <w:szCs w:val="24"/>
          <w:lang w:eastAsia="hi-IN" w:bidi="hi-IN"/>
        </w:rPr>
        <w:t xml:space="preserve"> M</w:t>
      </w:r>
      <w:r w:rsidR="00966244" w:rsidRPr="00966244">
        <w:rPr>
          <w:color w:val="000000"/>
          <w:szCs w:val="24"/>
          <w:lang w:eastAsia="hi-IN" w:bidi="hi-IN"/>
        </w:rPr>
        <w:t xml:space="preserve">edžiojamųjų </w:t>
      </w:r>
    </w:p>
    <w:p w14:paraId="135110C8" w14:textId="77777777" w:rsidR="00366AEE" w:rsidRDefault="00366AEE" w:rsidP="00366AEE">
      <w:pPr>
        <w:jc w:val="center"/>
        <w:rPr>
          <w:color w:val="000000"/>
          <w:szCs w:val="24"/>
          <w:lang w:eastAsia="hi-IN" w:bidi="hi-IN"/>
        </w:rPr>
      </w:pPr>
      <w:r>
        <w:rPr>
          <w:color w:val="000000"/>
          <w:szCs w:val="24"/>
          <w:lang w:eastAsia="hi-IN" w:bidi="hi-IN"/>
        </w:rPr>
        <w:t xml:space="preserve">                                                                         </w:t>
      </w:r>
      <w:r w:rsidR="00040F8D">
        <w:rPr>
          <w:color w:val="000000"/>
          <w:szCs w:val="24"/>
          <w:lang w:eastAsia="hi-IN" w:bidi="hi-IN"/>
        </w:rPr>
        <w:t xml:space="preserve">         </w:t>
      </w:r>
      <w:r w:rsidR="00966244" w:rsidRPr="00966244">
        <w:rPr>
          <w:color w:val="000000"/>
          <w:szCs w:val="24"/>
          <w:lang w:eastAsia="hi-IN" w:bidi="hi-IN"/>
        </w:rPr>
        <w:t xml:space="preserve">gyvūnų padarytos žalos žemės ūkio </w:t>
      </w:r>
    </w:p>
    <w:p w14:paraId="27FD7757" w14:textId="77777777" w:rsidR="00366AEE" w:rsidRDefault="00366AEE" w:rsidP="00366AEE">
      <w:pPr>
        <w:jc w:val="center"/>
        <w:rPr>
          <w:color w:val="000000"/>
          <w:szCs w:val="24"/>
          <w:lang w:eastAsia="hi-IN" w:bidi="hi-IN"/>
        </w:rPr>
      </w:pPr>
      <w:r>
        <w:rPr>
          <w:color w:val="000000"/>
          <w:szCs w:val="24"/>
          <w:lang w:eastAsia="hi-IN" w:bidi="hi-IN"/>
        </w:rPr>
        <w:t xml:space="preserve">                                                           </w:t>
      </w:r>
      <w:r w:rsidR="00040F8D">
        <w:rPr>
          <w:color w:val="000000"/>
          <w:szCs w:val="24"/>
          <w:lang w:eastAsia="hi-IN" w:bidi="hi-IN"/>
        </w:rPr>
        <w:t xml:space="preserve">                               </w:t>
      </w:r>
      <w:r w:rsidR="00966244" w:rsidRPr="00966244">
        <w:rPr>
          <w:color w:val="000000"/>
          <w:szCs w:val="24"/>
          <w:lang w:eastAsia="hi-IN" w:bidi="hi-IN"/>
        </w:rPr>
        <w:t>pasėliams, ūkiniams gyvūnams ir miškui</w:t>
      </w:r>
    </w:p>
    <w:p w14:paraId="41D7FE4D" w14:textId="77777777" w:rsidR="00366AEE" w:rsidRDefault="00366AEE" w:rsidP="00366AEE">
      <w:pPr>
        <w:jc w:val="right"/>
        <w:rPr>
          <w:color w:val="000000"/>
          <w:szCs w:val="24"/>
          <w:lang w:eastAsia="hi-IN" w:bidi="hi-IN"/>
        </w:rPr>
      </w:pPr>
      <w:r>
        <w:rPr>
          <w:color w:val="000000"/>
          <w:szCs w:val="24"/>
          <w:lang w:eastAsia="hi-IN" w:bidi="hi-IN"/>
        </w:rPr>
        <w:t xml:space="preserve"> </w:t>
      </w:r>
      <w:r w:rsidR="00966244" w:rsidRPr="00966244">
        <w:rPr>
          <w:color w:val="000000"/>
          <w:szCs w:val="24"/>
          <w:lang w:eastAsia="hi-IN" w:bidi="hi-IN"/>
        </w:rPr>
        <w:t xml:space="preserve"> </w:t>
      </w:r>
      <w:r>
        <w:rPr>
          <w:color w:val="000000"/>
          <w:szCs w:val="24"/>
          <w:lang w:eastAsia="hi-IN" w:bidi="hi-IN"/>
        </w:rPr>
        <w:t xml:space="preserve">    </w:t>
      </w:r>
      <w:r w:rsidR="00040F8D">
        <w:rPr>
          <w:color w:val="000000"/>
          <w:szCs w:val="24"/>
          <w:lang w:eastAsia="hi-IN" w:bidi="hi-IN"/>
        </w:rPr>
        <w:t xml:space="preserve">  </w:t>
      </w:r>
      <w:r w:rsidR="00966244" w:rsidRPr="00966244">
        <w:rPr>
          <w:color w:val="000000"/>
          <w:szCs w:val="24"/>
          <w:lang w:eastAsia="hi-IN" w:bidi="hi-IN"/>
        </w:rPr>
        <w:t xml:space="preserve">nuostolių apskaičiavimo komisijos </w:t>
      </w:r>
      <w:r w:rsidR="006158A1">
        <w:rPr>
          <w:color w:val="000000"/>
          <w:szCs w:val="24"/>
          <w:lang w:eastAsia="hi-IN" w:bidi="hi-IN"/>
        </w:rPr>
        <w:t>veiklos</w:t>
      </w:r>
    </w:p>
    <w:p w14:paraId="1643A492" w14:textId="77777777" w:rsidR="00966244" w:rsidRDefault="00366AEE" w:rsidP="00366AEE">
      <w:pPr>
        <w:jc w:val="center"/>
        <w:rPr>
          <w:color w:val="000000"/>
          <w:szCs w:val="24"/>
          <w:lang w:eastAsia="hi-IN" w:bidi="hi-IN"/>
        </w:rPr>
      </w:pPr>
      <w:r>
        <w:rPr>
          <w:color w:val="000000"/>
          <w:szCs w:val="24"/>
          <w:lang w:eastAsia="hi-IN" w:bidi="hi-IN"/>
        </w:rPr>
        <w:t xml:space="preserve">                                      </w:t>
      </w:r>
      <w:r w:rsidR="006158A1">
        <w:rPr>
          <w:color w:val="000000"/>
          <w:szCs w:val="24"/>
          <w:lang w:eastAsia="hi-IN" w:bidi="hi-IN"/>
        </w:rPr>
        <w:t>nuostatų</w:t>
      </w:r>
    </w:p>
    <w:p w14:paraId="3C0D2B4A" w14:textId="77777777" w:rsidR="00966244" w:rsidRPr="00966244" w:rsidRDefault="00366AEE" w:rsidP="00366AEE">
      <w:pPr>
        <w:ind w:left="3888" w:firstLine="1296"/>
        <w:rPr>
          <w:color w:val="000000"/>
          <w:szCs w:val="24"/>
          <w:lang w:eastAsia="hi-IN" w:bidi="hi-IN"/>
        </w:rPr>
      </w:pPr>
      <w:r>
        <w:rPr>
          <w:color w:val="000000"/>
          <w:szCs w:val="24"/>
          <w:lang w:eastAsia="hi-IN" w:bidi="hi-IN"/>
        </w:rPr>
        <w:t xml:space="preserve">      </w:t>
      </w:r>
      <w:r w:rsidR="00966244">
        <w:rPr>
          <w:color w:val="000000"/>
          <w:szCs w:val="24"/>
          <w:lang w:eastAsia="hi-IN" w:bidi="hi-IN"/>
        </w:rPr>
        <w:t>1 priedas</w:t>
      </w:r>
    </w:p>
    <w:p w14:paraId="60427CD7" w14:textId="77777777" w:rsidR="00966244" w:rsidRPr="00954EF6" w:rsidRDefault="00966244" w:rsidP="00A13529">
      <w:pPr>
        <w:jc w:val="both"/>
        <w:rPr>
          <w:color w:val="FF0000"/>
        </w:rPr>
      </w:pPr>
    </w:p>
    <w:p w14:paraId="71BC1E77" w14:textId="77777777" w:rsidR="00A13529" w:rsidRPr="00954EF6" w:rsidRDefault="00A13529" w:rsidP="00A13529">
      <w:pPr>
        <w:jc w:val="both"/>
        <w:rPr>
          <w:color w:val="FF0000"/>
        </w:rPr>
      </w:pPr>
    </w:p>
    <w:p w14:paraId="58E9BDAE" w14:textId="77777777" w:rsidR="00966244" w:rsidRDefault="009A0E81" w:rsidP="0096624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Cs w:val="24"/>
        </w:rPr>
      </w:pPr>
      <w:r>
        <w:rPr>
          <w:b/>
          <w:szCs w:val="24"/>
        </w:rPr>
        <w:t>ŠILALĖS</w:t>
      </w:r>
      <w:r w:rsidR="00966244">
        <w:rPr>
          <w:b/>
          <w:szCs w:val="24"/>
        </w:rPr>
        <w:t xml:space="preserve"> RAJONO SAVIVALDYBĖS</w:t>
      </w:r>
      <w:r w:rsidR="00526F51">
        <w:rPr>
          <w:b/>
          <w:szCs w:val="24"/>
        </w:rPr>
        <w:t xml:space="preserve"> </w:t>
      </w:r>
      <w:r w:rsidR="00966244">
        <w:rPr>
          <w:b/>
          <w:szCs w:val="24"/>
        </w:rPr>
        <w:t xml:space="preserve"> MEDŽIOJAMŲJŲ GYVŪNŲ PADARYTOS ŽALOS ŽEMĖS ŪKIO PASĖLIAMS, ŪKINIAMS GYVŪNAMS IR MIŠKUI NUOSTOLIŲ APSKAIČIAVIMO KOMISIJA</w:t>
      </w:r>
    </w:p>
    <w:p w14:paraId="1A1E9F32" w14:textId="77777777" w:rsidR="00A13529" w:rsidRPr="00954EF6" w:rsidRDefault="00A13529" w:rsidP="00A13529">
      <w:pPr>
        <w:jc w:val="center"/>
        <w:rPr>
          <w:b/>
          <w:szCs w:val="24"/>
        </w:rPr>
      </w:pPr>
    </w:p>
    <w:p w14:paraId="23CDF29E" w14:textId="77777777" w:rsidR="00A13529" w:rsidRPr="00954EF6" w:rsidRDefault="00A13529" w:rsidP="00A13529">
      <w:pPr>
        <w:jc w:val="center"/>
        <w:rPr>
          <w:b/>
          <w:szCs w:val="24"/>
        </w:rPr>
      </w:pPr>
    </w:p>
    <w:p w14:paraId="2EE16CBE" w14:textId="77777777" w:rsidR="00A13529" w:rsidRPr="00954EF6" w:rsidRDefault="00A13529" w:rsidP="00A13529">
      <w:pPr>
        <w:jc w:val="center"/>
        <w:rPr>
          <w:b/>
          <w:szCs w:val="24"/>
        </w:rPr>
      </w:pPr>
      <w:r w:rsidRPr="00954EF6">
        <w:rPr>
          <w:b/>
          <w:szCs w:val="24"/>
        </w:rPr>
        <w:t xml:space="preserve">MEDŽIOJAMŲ GYVŪNŲ PADARYTOS ŽALOS ŽEMĖS ŪKIO PASĖLIAMS APSKAIČIAVIMO </w:t>
      </w:r>
      <w:r w:rsidR="00385772">
        <w:rPr>
          <w:b/>
          <w:szCs w:val="24"/>
        </w:rPr>
        <w:t>SPRENDIMAS</w:t>
      </w:r>
    </w:p>
    <w:p w14:paraId="19158A98" w14:textId="77777777" w:rsidR="00A13529" w:rsidRPr="00954EF6" w:rsidRDefault="00A13529" w:rsidP="00A13529">
      <w:pPr>
        <w:jc w:val="center"/>
        <w:rPr>
          <w:b/>
          <w:szCs w:val="24"/>
        </w:rPr>
      </w:pPr>
    </w:p>
    <w:p w14:paraId="6A72AD54" w14:textId="77777777" w:rsidR="00A13529" w:rsidRPr="00954EF6" w:rsidRDefault="00A13529" w:rsidP="00A13529">
      <w:pPr>
        <w:jc w:val="center"/>
        <w:rPr>
          <w:szCs w:val="24"/>
        </w:rPr>
      </w:pPr>
      <w:r w:rsidRPr="00954EF6">
        <w:rPr>
          <w:szCs w:val="24"/>
        </w:rPr>
        <w:t>20</w:t>
      </w:r>
      <w:r w:rsidR="00366AEE">
        <w:rPr>
          <w:szCs w:val="24"/>
        </w:rPr>
        <w:t>_____________</w:t>
      </w:r>
    </w:p>
    <w:p w14:paraId="4C704DA0" w14:textId="77777777" w:rsidR="00A13529" w:rsidRPr="00954EF6" w:rsidRDefault="00977612" w:rsidP="00A13529">
      <w:pPr>
        <w:jc w:val="center"/>
        <w:rPr>
          <w:szCs w:val="24"/>
        </w:rPr>
      </w:pPr>
      <w:r>
        <w:rPr>
          <w:szCs w:val="24"/>
        </w:rPr>
        <w:t>(data)</w:t>
      </w:r>
      <w:r w:rsidR="00AD02A7" w:rsidRPr="00954EF6">
        <w:rPr>
          <w:szCs w:val="24"/>
        </w:rPr>
        <w:t xml:space="preserve"> </w:t>
      </w:r>
    </w:p>
    <w:p w14:paraId="0B5ED25D" w14:textId="77777777" w:rsidR="00A13529" w:rsidRPr="00954EF6" w:rsidRDefault="00A13529" w:rsidP="00A13529">
      <w:pPr>
        <w:jc w:val="center"/>
        <w:rPr>
          <w:szCs w:val="24"/>
        </w:rPr>
      </w:pPr>
    </w:p>
    <w:p w14:paraId="4FB8E817" w14:textId="77777777" w:rsidR="00A13529" w:rsidRPr="00954EF6" w:rsidRDefault="00A13529" w:rsidP="00366AEE">
      <w:pPr>
        <w:pStyle w:val="Pagrindinistekstas1"/>
        <w:rPr>
          <w:rFonts w:ascii="Times New Roman" w:hAnsi="Times New Roman"/>
          <w:sz w:val="24"/>
          <w:szCs w:val="24"/>
          <w:lang w:val="lt-LT"/>
        </w:rPr>
      </w:pPr>
      <w:r w:rsidRPr="00954EF6">
        <w:rPr>
          <w:rFonts w:ascii="Times New Roman" w:hAnsi="Times New Roman"/>
          <w:sz w:val="24"/>
          <w:szCs w:val="24"/>
          <w:lang w:val="lt-LT"/>
        </w:rPr>
        <w:t>1. Žemės ūkio pasėlių sklypo(ų) identifikavimas (pagal pateiktus dokumentus):</w:t>
      </w:r>
      <w:r w:rsidR="007D15C9">
        <w:rPr>
          <w:rFonts w:ascii="Times New Roman" w:hAnsi="Times New Roman"/>
          <w:sz w:val="24"/>
          <w:szCs w:val="24"/>
          <w:lang w:val="lt-LT"/>
        </w:rPr>
        <w:t>..........................................................................................................................................................................................................................................................................</w:t>
      </w:r>
      <w:r w:rsidR="00040F8D">
        <w:rPr>
          <w:rFonts w:ascii="Times New Roman" w:hAnsi="Times New Roman"/>
          <w:sz w:val="24"/>
          <w:szCs w:val="24"/>
          <w:lang w:val="lt-LT"/>
        </w:rPr>
        <w:t>..............................</w:t>
      </w:r>
    </w:p>
    <w:p w14:paraId="03AC9DF0" w14:textId="77777777" w:rsidR="00A13529" w:rsidRPr="00954EF6" w:rsidRDefault="00A13529" w:rsidP="00366AEE">
      <w:pPr>
        <w:pStyle w:val="Pagrindinistekstas1"/>
        <w:rPr>
          <w:rFonts w:ascii="Times New Roman" w:hAnsi="Times New Roman"/>
          <w:sz w:val="24"/>
          <w:szCs w:val="24"/>
          <w:lang w:val="lt-LT"/>
        </w:rPr>
      </w:pPr>
      <w:r w:rsidRPr="00954EF6">
        <w:rPr>
          <w:rFonts w:ascii="Times New Roman" w:hAnsi="Times New Roman"/>
          <w:sz w:val="24"/>
          <w:szCs w:val="24"/>
          <w:lang w:val="lt-LT"/>
        </w:rPr>
        <w:t>2. Medžioklės ploto naudotojas, į kuriam priskirtą medžioklės plotą patenka žemės ūkio pasėlio sklypas, kuriame medžiojamieji gyvūnai padarė žalą (pagal pateiktus dokumentus):</w:t>
      </w:r>
      <w:r w:rsidR="007D15C9">
        <w:rPr>
          <w:rFonts w:ascii="Times New Roman" w:hAnsi="Times New Roman"/>
          <w:sz w:val="24"/>
          <w:szCs w:val="24"/>
          <w:lang w:val="lt-LT"/>
        </w:rPr>
        <w:t>..........................................................................................................................................................................................................................................................................................................</w:t>
      </w:r>
    </w:p>
    <w:p w14:paraId="1033C307"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3. Žemės ūkio pasėl</w:t>
      </w:r>
      <w:r w:rsidR="007D0B93" w:rsidRPr="00954EF6">
        <w:rPr>
          <w:rFonts w:ascii="Times New Roman" w:hAnsi="Times New Roman"/>
          <w:sz w:val="24"/>
          <w:szCs w:val="24"/>
          <w:lang w:val="lt-LT"/>
        </w:rPr>
        <w:t>i</w:t>
      </w:r>
      <w:r w:rsidR="00680478" w:rsidRPr="00954EF6">
        <w:rPr>
          <w:rFonts w:ascii="Times New Roman" w:hAnsi="Times New Roman"/>
          <w:sz w:val="24"/>
          <w:szCs w:val="24"/>
          <w:lang w:val="lt-LT"/>
        </w:rPr>
        <w:t>ų sklype</w:t>
      </w:r>
      <w:r w:rsidR="007D0B93" w:rsidRPr="00954EF6">
        <w:rPr>
          <w:rFonts w:ascii="Times New Roman" w:hAnsi="Times New Roman"/>
          <w:sz w:val="24"/>
          <w:szCs w:val="24"/>
          <w:lang w:val="lt-LT"/>
        </w:rPr>
        <w:t xml:space="preserve"> auginama:</w:t>
      </w:r>
      <w:r w:rsidR="007D15C9">
        <w:rPr>
          <w:rFonts w:ascii="Times New Roman" w:hAnsi="Times New Roman"/>
          <w:sz w:val="24"/>
          <w:szCs w:val="24"/>
          <w:lang w:val="lt-LT"/>
        </w:rPr>
        <w:t>..........................................................................................</w:t>
      </w:r>
    </w:p>
    <w:p w14:paraId="2CCD97EB" w14:textId="77777777" w:rsidR="00A13529" w:rsidRPr="00954EF6" w:rsidRDefault="00A13529" w:rsidP="00366AEE">
      <w:pPr>
        <w:pStyle w:val="Pagrindinistekstas1"/>
        <w:rPr>
          <w:rFonts w:ascii="Times New Roman" w:hAnsi="Times New Roman"/>
          <w:sz w:val="24"/>
          <w:szCs w:val="24"/>
          <w:lang w:val="lt-LT"/>
        </w:rPr>
      </w:pPr>
      <w:r w:rsidRPr="00954EF6">
        <w:rPr>
          <w:rFonts w:ascii="Times New Roman" w:hAnsi="Times New Roman"/>
          <w:sz w:val="24"/>
          <w:szCs w:val="24"/>
          <w:lang w:val="lt-LT"/>
        </w:rPr>
        <w:t>4. Įvertinama, ar žemės ūkio pasėliai auginami pagal agrotechninius reikalavimus</w:t>
      </w:r>
      <w:r w:rsidR="007D15C9">
        <w:rPr>
          <w:rFonts w:ascii="Times New Roman" w:hAnsi="Times New Roman"/>
          <w:sz w:val="24"/>
          <w:szCs w:val="24"/>
          <w:lang w:val="lt-LT"/>
        </w:rPr>
        <w:t>:..........................................................................................................................................................................................................................................................................................................</w:t>
      </w:r>
    </w:p>
    <w:p w14:paraId="6649EAEF" w14:textId="77777777" w:rsidR="00C21956"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5. Įvertinama, ar</w:t>
      </w:r>
      <w:r w:rsidR="00C21956" w:rsidRPr="00954EF6">
        <w:rPr>
          <w:rFonts w:ascii="Times New Roman" w:hAnsi="Times New Roman"/>
          <w:sz w:val="24"/>
          <w:szCs w:val="24"/>
          <w:lang w:val="lt-LT"/>
        </w:rPr>
        <w:t xml:space="preserve"> žemės </w:t>
      </w:r>
      <w:r w:rsidR="00C21956" w:rsidRPr="005D5585">
        <w:rPr>
          <w:rFonts w:ascii="Times New Roman" w:hAnsi="Times New Roman"/>
          <w:sz w:val="24"/>
          <w:szCs w:val="24"/>
          <w:lang w:val="lt-LT"/>
        </w:rPr>
        <w:t>ūkio pasėlių savininkams, auginantiems</w:t>
      </w:r>
      <w:r w:rsidR="00C21956" w:rsidRPr="00954EF6">
        <w:rPr>
          <w:rFonts w:ascii="Times New Roman" w:hAnsi="Times New Roman"/>
          <w:sz w:val="24"/>
          <w:szCs w:val="24"/>
          <w:lang w:val="lt-LT"/>
        </w:rPr>
        <w:t xml:space="preserve"> juos miško apsuptyje iki 3 ha sklype arba ne daugiau kaip 200 m nuo pasėlių savininko sodybos nutolusiame iki 0,5 ha sklype, medžiojamųjų gyvūnų padaryta žala atlyginama tik tuo atveju, jeigu pasėliai buvo saugomi elektriniu piemeniu arba aptverti tvora, neleidžiančia kanopiniams žvėrims patekti į pasėlį</w:t>
      </w:r>
      <w:r w:rsidR="007D15C9">
        <w:rPr>
          <w:rFonts w:ascii="Times New Roman" w:hAnsi="Times New Roman"/>
          <w:sz w:val="24"/>
          <w:szCs w:val="24"/>
          <w:lang w:val="lt-LT"/>
        </w:rPr>
        <w:t>.......................................................................................................................................................................................................................................................................................................................</w:t>
      </w:r>
    </w:p>
    <w:p w14:paraId="3CC6C77D" w14:textId="77777777" w:rsidR="00A13529" w:rsidRPr="00954EF6" w:rsidRDefault="00A13529" w:rsidP="00366AEE">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6. Gyvūnų rūšis, kuri pakenkė žemės ūkio pasėliams: ....................................................................</w:t>
      </w:r>
      <w:r w:rsidR="007D15C9">
        <w:rPr>
          <w:rFonts w:ascii="Times New Roman" w:hAnsi="Times New Roman"/>
          <w:sz w:val="24"/>
          <w:szCs w:val="24"/>
          <w:lang w:val="lt-LT"/>
        </w:rPr>
        <w:t>......</w:t>
      </w:r>
    </w:p>
    <w:p w14:paraId="30DFD922" w14:textId="77777777" w:rsidR="00A13529" w:rsidRPr="00954EF6" w:rsidRDefault="00A13529" w:rsidP="007D15C9">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w:t>
      </w:r>
      <w:r w:rsidR="007D15C9">
        <w:rPr>
          <w:rFonts w:ascii="Times New Roman" w:hAnsi="Times New Roman"/>
          <w:sz w:val="24"/>
          <w:szCs w:val="24"/>
          <w:lang w:val="lt-LT"/>
        </w:rPr>
        <w:t>.........................................................................................................................................</w:t>
      </w:r>
    </w:p>
    <w:p w14:paraId="1699B536" w14:textId="77777777" w:rsidR="00A13529" w:rsidRPr="00954EF6" w:rsidRDefault="00A13529" w:rsidP="007D15C9">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7.  Akto 6 punkte nurodytų gyvūnų medžioklės sezono pradžia ir pabaiga:</w:t>
      </w:r>
      <w:r w:rsidR="007D15C9">
        <w:rPr>
          <w:rFonts w:ascii="Times New Roman" w:hAnsi="Times New Roman"/>
          <w:sz w:val="24"/>
          <w:szCs w:val="24"/>
          <w:lang w:val="lt-LT"/>
        </w:rPr>
        <w:t>..........................................</w:t>
      </w:r>
    </w:p>
    <w:p w14:paraId="21C99383"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 xml:space="preserve"> ....</w:t>
      </w:r>
      <w:r w:rsidR="007D15C9">
        <w:rPr>
          <w:rFonts w:ascii="Times New Roman" w:hAnsi="Times New Roman"/>
          <w:sz w:val="24"/>
          <w:szCs w:val="24"/>
          <w:lang w:val="lt-LT"/>
        </w:rPr>
        <w:t>.</w:t>
      </w:r>
      <w:r w:rsidRPr="00954EF6">
        <w:rPr>
          <w:rFonts w:ascii="Times New Roman" w:hAnsi="Times New Roman"/>
          <w:sz w:val="24"/>
          <w:szCs w:val="24"/>
          <w:lang w:val="lt-LT"/>
        </w:rPr>
        <w:t>.....................................................................................................................................................</w:t>
      </w:r>
    </w:p>
    <w:p w14:paraId="4D2CD996" w14:textId="77777777" w:rsidR="00A13529" w:rsidRPr="00954EF6" w:rsidRDefault="00A13529" w:rsidP="007D15C9">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 xml:space="preserve">8. Plotas, kuriame pasėlis yra pakenktas medžiojamųjų gyvūnų, nustatomas </w:t>
      </w:r>
      <w:r w:rsidRPr="00954EF6">
        <w:rPr>
          <w:rFonts w:ascii="Times New Roman" w:hAnsi="Times New Roman"/>
          <w:b/>
          <w:sz w:val="24"/>
          <w:szCs w:val="24"/>
          <w:lang w:val="lt-LT"/>
        </w:rPr>
        <w:t>išmatavus visas pasėlio dalis</w:t>
      </w:r>
      <w:r w:rsidRPr="00954EF6">
        <w:rPr>
          <w:rFonts w:ascii="Times New Roman" w:hAnsi="Times New Roman"/>
          <w:sz w:val="24"/>
          <w:szCs w:val="24"/>
          <w:lang w:val="lt-LT"/>
        </w:rPr>
        <w:t>, kuriose pastebimi medžiojamųjų gyvūnų padaryti pakenkimai (įrašomos visų pakenktų plotų dalys ir susumuojamos): ...............................................................................................</w:t>
      </w:r>
    </w:p>
    <w:p w14:paraId="4CA436E5"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52DABC24"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2C709FD3"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 xml:space="preserve">9. Pasėlio </w:t>
      </w:r>
      <w:r w:rsidRPr="00954EF6">
        <w:rPr>
          <w:rFonts w:ascii="Times New Roman" w:hAnsi="Times New Roman"/>
          <w:b/>
          <w:sz w:val="24"/>
          <w:szCs w:val="24"/>
          <w:lang w:val="lt-LT"/>
        </w:rPr>
        <w:t>pakenkimo intensyvumas</w:t>
      </w:r>
      <w:r w:rsidRPr="00954EF6">
        <w:rPr>
          <w:rFonts w:ascii="Times New Roman" w:hAnsi="Times New Roman"/>
          <w:sz w:val="24"/>
          <w:szCs w:val="24"/>
          <w:lang w:val="lt-LT"/>
        </w:rPr>
        <w:t xml:space="preserve"> (įvertinant, kokiu laipsniu (procentais) pakenktame plote lauktinas derlius sumažės, lyginant su nepakenktomis pasėlio vietomis): ............................................</w:t>
      </w:r>
    </w:p>
    <w:p w14:paraId="77B026F5"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3BD385E2"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3CC3F2C3"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 xml:space="preserve">(Jeigu atskiri pakenkti pasėlio plotai yra </w:t>
      </w:r>
      <w:r w:rsidRPr="00954EF6">
        <w:rPr>
          <w:rFonts w:ascii="Times New Roman" w:hAnsi="Times New Roman"/>
          <w:b/>
          <w:sz w:val="24"/>
          <w:szCs w:val="24"/>
          <w:lang w:val="lt-LT"/>
        </w:rPr>
        <w:t>pakenkti nevienodai intensyviai</w:t>
      </w:r>
      <w:r w:rsidRPr="00954EF6">
        <w:rPr>
          <w:rFonts w:ascii="Times New Roman" w:hAnsi="Times New Roman"/>
          <w:sz w:val="24"/>
          <w:szCs w:val="24"/>
          <w:lang w:val="lt-LT"/>
        </w:rPr>
        <w:t>, vidutinis svertinis pasėlio pakenkimo intensyvumas suskaičiuojamas pagal formulę:</w:t>
      </w:r>
    </w:p>
    <w:p w14:paraId="4444FD81" w14:textId="77777777" w:rsidR="008E10FC"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ab/>
      </w:r>
    </w:p>
    <w:p w14:paraId="25BE0F76" w14:textId="77777777" w:rsidR="00A13529" w:rsidRPr="00954EF6" w:rsidRDefault="00096FE7" w:rsidP="00C21956">
      <w:pPr>
        <w:pStyle w:val="Pagrindinistekstas1"/>
        <w:rPr>
          <w:rFonts w:ascii="Times New Roman" w:hAnsi="Times New Roman"/>
          <w:position w:val="-4"/>
          <w:sz w:val="24"/>
          <w:szCs w:val="24"/>
          <w:lang w:val="lt-LT"/>
        </w:rPr>
      </w:pPr>
      <w:r w:rsidRPr="00954EF6">
        <w:rPr>
          <w:rFonts w:ascii="Times New Roman" w:hAnsi="Times New Roman"/>
          <w:sz w:val="24"/>
          <w:szCs w:val="24"/>
          <w:lang w:val="lt-LT"/>
        </w:rPr>
        <w:lastRenderedPageBreak/>
        <w:t xml:space="preserve">                  </w:t>
      </w:r>
      <w:r w:rsidR="00A13529" w:rsidRPr="00954EF6">
        <w:rPr>
          <w:rFonts w:ascii="Times New Roman" w:hAnsi="Times New Roman"/>
          <w:sz w:val="24"/>
          <w:szCs w:val="24"/>
          <w:lang w:val="lt-LT"/>
        </w:rPr>
        <w:t>S</w:t>
      </w:r>
      <w:r w:rsidR="00A13529" w:rsidRPr="00954EF6">
        <w:rPr>
          <w:rFonts w:ascii="Times New Roman" w:hAnsi="Times New Roman"/>
          <w:position w:val="-4"/>
          <w:sz w:val="24"/>
          <w:szCs w:val="24"/>
          <w:lang w:val="lt-LT"/>
        </w:rPr>
        <w:t>1</w:t>
      </w:r>
      <w:r w:rsidR="00A13529" w:rsidRPr="00954EF6">
        <w:rPr>
          <w:rFonts w:ascii="Times New Roman" w:hAnsi="Times New Roman"/>
          <w:sz w:val="24"/>
          <w:szCs w:val="24"/>
          <w:lang w:val="lt-LT"/>
        </w:rPr>
        <w:t>p</w:t>
      </w:r>
      <w:r w:rsidR="00A13529" w:rsidRPr="00954EF6">
        <w:rPr>
          <w:rFonts w:ascii="Times New Roman" w:hAnsi="Times New Roman"/>
          <w:position w:val="-4"/>
          <w:sz w:val="24"/>
          <w:szCs w:val="24"/>
          <w:lang w:val="lt-LT"/>
        </w:rPr>
        <w:t>1</w:t>
      </w:r>
      <w:r w:rsidR="00A13529" w:rsidRPr="00954EF6">
        <w:rPr>
          <w:rFonts w:ascii="Times New Roman" w:hAnsi="Times New Roman"/>
          <w:sz w:val="24"/>
          <w:szCs w:val="24"/>
          <w:lang w:val="lt-LT"/>
        </w:rPr>
        <w:t>+S</w:t>
      </w:r>
      <w:r w:rsidR="00A13529" w:rsidRPr="00954EF6">
        <w:rPr>
          <w:rFonts w:ascii="Times New Roman" w:hAnsi="Times New Roman"/>
          <w:position w:val="-4"/>
          <w:sz w:val="24"/>
          <w:szCs w:val="24"/>
          <w:lang w:val="lt-LT"/>
        </w:rPr>
        <w:t>2</w:t>
      </w:r>
      <w:r w:rsidR="00A13529" w:rsidRPr="00954EF6">
        <w:rPr>
          <w:rFonts w:ascii="Times New Roman" w:hAnsi="Times New Roman"/>
          <w:sz w:val="24"/>
          <w:szCs w:val="24"/>
          <w:lang w:val="lt-LT"/>
        </w:rPr>
        <w:t>p</w:t>
      </w:r>
      <w:r w:rsidR="00A13529" w:rsidRPr="00954EF6">
        <w:rPr>
          <w:rFonts w:ascii="Times New Roman" w:hAnsi="Times New Roman"/>
          <w:position w:val="-4"/>
          <w:sz w:val="24"/>
          <w:szCs w:val="24"/>
          <w:lang w:val="lt-LT"/>
        </w:rPr>
        <w:t>2</w:t>
      </w:r>
      <w:r w:rsidR="00A13529" w:rsidRPr="00954EF6">
        <w:rPr>
          <w:rFonts w:ascii="Times New Roman" w:hAnsi="Times New Roman"/>
          <w:sz w:val="24"/>
          <w:szCs w:val="24"/>
          <w:lang w:val="lt-LT"/>
        </w:rPr>
        <w:t>+S</w:t>
      </w:r>
      <w:r w:rsidR="00A13529" w:rsidRPr="00954EF6">
        <w:rPr>
          <w:rFonts w:ascii="Times New Roman" w:hAnsi="Times New Roman"/>
          <w:position w:val="-4"/>
          <w:sz w:val="24"/>
          <w:szCs w:val="24"/>
          <w:lang w:val="lt-LT"/>
        </w:rPr>
        <w:t>3</w:t>
      </w:r>
      <w:r w:rsidR="00A13529" w:rsidRPr="00954EF6">
        <w:rPr>
          <w:rFonts w:ascii="Times New Roman" w:hAnsi="Times New Roman"/>
          <w:sz w:val="24"/>
          <w:szCs w:val="24"/>
          <w:lang w:val="lt-LT"/>
        </w:rPr>
        <w:t>p</w:t>
      </w:r>
      <w:r w:rsidR="00A13529" w:rsidRPr="00954EF6">
        <w:rPr>
          <w:rFonts w:ascii="Times New Roman" w:hAnsi="Times New Roman"/>
          <w:position w:val="-4"/>
          <w:sz w:val="24"/>
          <w:szCs w:val="24"/>
          <w:lang w:val="lt-LT"/>
        </w:rPr>
        <w:t>3</w:t>
      </w:r>
      <w:r w:rsidR="00A13529" w:rsidRPr="00954EF6">
        <w:rPr>
          <w:rFonts w:ascii="Times New Roman" w:hAnsi="Times New Roman"/>
          <w:sz w:val="24"/>
          <w:szCs w:val="24"/>
          <w:lang w:val="lt-LT"/>
        </w:rPr>
        <w:t>+…+S</w:t>
      </w:r>
      <w:r w:rsidR="00A13529" w:rsidRPr="00954EF6">
        <w:rPr>
          <w:rFonts w:ascii="Times New Roman" w:hAnsi="Times New Roman"/>
          <w:position w:val="-4"/>
          <w:sz w:val="24"/>
          <w:szCs w:val="24"/>
          <w:lang w:val="lt-LT"/>
        </w:rPr>
        <w:t>n</w:t>
      </w:r>
      <w:r w:rsidR="00A13529" w:rsidRPr="00954EF6">
        <w:rPr>
          <w:rFonts w:ascii="Times New Roman" w:hAnsi="Times New Roman"/>
          <w:sz w:val="24"/>
          <w:szCs w:val="24"/>
          <w:lang w:val="lt-LT"/>
        </w:rPr>
        <w:t>p</w:t>
      </w:r>
      <w:r w:rsidR="00A13529" w:rsidRPr="00954EF6">
        <w:rPr>
          <w:rFonts w:ascii="Times New Roman" w:hAnsi="Times New Roman"/>
          <w:position w:val="-4"/>
          <w:sz w:val="24"/>
          <w:szCs w:val="24"/>
          <w:lang w:val="lt-LT"/>
        </w:rPr>
        <w:t xml:space="preserve">n </w:t>
      </w:r>
    </w:p>
    <w:p w14:paraId="0763F44B"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X =</w:t>
      </w:r>
      <w:r w:rsidRPr="00954EF6">
        <w:rPr>
          <w:rFonts w:ascii="Times New Roman" w:hAnsi="Times New Roman"/>
          <w:sz w:val="24"/>
          <w:szCs w:val="24"/>
          <w:lang w:val="lt-LT"/>
        </w:rPr>
        <w:tab/>
        <w:t>––––––––––––––––––––––, (%)</w:t>
      </w:r>
    </w:p>
    <w:p w14:paraId="209F8D3B"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X – vidutinis svertinis pasėlio pakenkimo intensyvumas, %;</w:t>
      </w:r>
    </w:p>
    <w:p w14:paraId="23F9DBD0"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S</w:t>
      </w:r>
      <w:r w:rsidRPr="00954EF6">
        <w:rPr>
          <w:rFonts w:ascii="Times New Roman" w:hAnsi="Times New Roman"/>
          <w:position w:val="-4"/>
          <w:sz w:val="24"/>
          <w:szCs w:val="24"/>
          <w:lang w:val="lt-LT"/>
        </w:rPr>
        <w:t>1</w:t>
      </w:r>
      <w:r w:rsidRPr="00954EF6">
        <w:rPr>
          <w:rFonts w:ascii="Times New Roman" w:hAnsi="Times New Roman"/>
          <w:sz w:val="24"/>
          <w:szCs w:val="24"/>
          <w:lang w:val="lt-LT"/>
        </w:rPr>
        <w:t>, S</w:t>
      </w:r>
      <w:r w:rsidRPr="00954EF6">
        <w:rPr>
          <w:rFonts w:ascii="Times New Roman" w:hAnsi="Times New Roman"/>
          <w:position w:val="-4"/>
          <w:sz w:val="24"/>
          <w:szCs w:val="24"/>
          <w:lang w:val="lt-LT"/>
        </w:rPr>
        <w:t>2,</w:t>
      </w:r>
      <w:r w:rsidRPr="00954EF6">
        <w:rPr>
          <w:rFonts w:ascii="Times New Roman" w:hAnsi="Times New Roman"/>
          <w:sz w:val="24"/>
          <w:szCs w:val="24"/>
          <w:lang w:val="lt-LT"/>
        </w:rPr>
        <w:t xml:space="preserve"> S</w:t>
      </w:r>
      <w:r w:rsidRPr="00954EF6">
        <w:rPr>
          <w:rFonts w:ascii="Times New Roman" w:hAnsi="Times New Roman"/>
          <w:position w:val="-4"/>
          <w:sz w:val="24"/>
          <w:szCs w:val="24"/>
          <w:lang w:val="lt-LT"/>
        </w:rPr>
        <w:t>3</w:t>
      </w:r>
      <w:r w:rsidRPr="00954EF6">
        <w:rPr>
          <w:rFonts w:ascii="Times New Roman" w:hAnsi="Times New Roman"/>
          <w:sz w:val="24"/>
          <w:szCs w:val="24"/>
          <w:lang w:val="lt-LT"/>
        </w:rPr>
        <w:t>…S</w:t>
      </w:r>
      <w:r w:rsidRPr="00954EF6">
        <w:rPr>
          <w:rFonts w:ascii="Times New Roman" w:hAnsi="Times New Roman"/>
          <w:position w:val="-4"/>
          <w:sz w:val="24"/>
          <w:szCs w:val="24"/>
          <w:lang w:val="lt-LT"/>
        </w:rPr>
        <w:t>n</w:t>
      </w:r>
      <w:r w:rsidRPr="00954EF6">
        <w:rPr>
          <w:rFonts w:ascii="Times New Roman" w:hAnsi="Times New Roman"/>
          <w:sz w:val="24"/>
          <w:szCs w:val="24"/>
          <w:lang w:val="lt-LT"/>
        </w:rPr>
        <w:t xml:space="preserve"> – pasėlio dalių, pakenktų nevienodai intensyviai, plotai, ha;</w:t>
      </w:r>
    </w:p>
    <w:p w14:paraId="43728A10"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p</w:t>
      </w:r>
      <w:r w:rsidRPr="00954EF6">
        <w:rPr>
          <w:rFonts w:ascii="Times New Roman" w:hAnsi="Times New Roman"/>
          <w:position w:val="-4"/>
          <w:sz w:val="24"/>
          <w:szCs w:val="24"/>
          <w:lang w:val="lt-LT"/>
        </w:rPr>
        <w:t>1</w:t>
      </w:r>
      <w:r w:rsidRPr="00954EF6">
        <w:rPr>
          <w:rFonts w:ascii="Times New Roman" w:hAnsi="Times New Roman"/>
          <w:sz w:val="24"/>
          <w:szCs w:val="24"/>
          <w:lang w:val="lt-LT"/>
        </w:rPr>
        <w:t>, p</w:t>
      </w:r>
      <w:r w:rsidRPr="00954EF6">
        <w:rPr>
          <w:rFonts w:ascii="Times New Roman" w:hAnsi="Times New Roman"/>
          <w:position w:val="-4"/>
          <w:sz w:val="24"/>
          <w:szCs w:val="24"/>
          <w:lang w:val="lt-LT"/>
        </w:rPr>
        <w:t>2</w:t>
      </w:r>
      <w:r w:rsidRPr="00954EF6">
        <w:rPr>
          <w:rFonts w:ascii="Times New Roman" w:hAnsi="Times New Roman"/>
          <w:sz w:val="24"/>
          <w:szCs w:val="24"/>
          <w:lang w:val="lt-LT"/>
        </w:rPr>
        <w:t>, p</w:t>
      </w:r>
      <w:r w:rsidRPr="00954EF6">
        <w:rPr>
          <w:rFonts w:ascii="Times New Roman" w:hAnsi="Times New Roman"/>
          <w:position w:val="-4"/>
          <w:sz w:val="24"/>
          <w:szCs w:val="24"/>
          <w:lang w:val="lt-LT"/>
        </w:rPr>
        <w:t>3</w:t>
      </w:r>
      <w:r w:rsidRPr="00954EF6">
        <w:rPr>
          <w:rFonts w:ascii="Times New Roman" w:hAnsi="Times New Roman"/>
          <w:sz w:val="24"/>
          <w:szCs w:val="24"/>
          <w:lang w:val="lt-LT"/>
        </w:rPr>
        <w:t>…p</w:t>
      </w:r>
      <w:r w:rsidRPr="00954EF6">
        <w:rPr>
          <w:rFonts w:ascii="Times New Roman" w:hAnsi="Times New Roman"/>
          <w:position w:val="-4"/>
          <w:sz w:val="24"/>
          <w:szCs w:val="24"/>
          <w:lang w:val="lt-LT"/>
        </w:rPr>
        <w:t>n</w:t>
      </w:r>
      <w:r w:rsidRPr="00954EF6">
        <w:rPr>
          <w:rFonts w:ascii="Times New Roman" w:hAnsi="Times New Roman"/>
          <w:sz w:val="24"/>
          <w:szCs w:val="24"/>
          <w:lang w:val="lt-LT"/>
        </w:rPr>
        <w:t xml:space="preserve"> – atskirų pakenktų pasėlio dalių pakenkimo intensyvumas, %.)</w:t>
      </w:r>
    </w:p>
    <w:p w14:paraId="1C2756F0"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2C3F07D6"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091C5DA2" w14:textId="77777777" w:rsidR="00A13529" w:rsidRPr="00954EF6" w:rsidRDefault="00A13529" w:rsidP="00C21956">
      <w:pPr>
        <w:pStyle w:val="Pagrindinistekstas1"/>
        <w:rPr>
          <w:rFonts w:ascii="Times New Roman" w:hAnsi="Times New Roman"/>
          <w:sz w:val="24"/>
          <w:szCs w:val="24"/>
          <w:lang w:val="lt-LT"/>
        </w:rPr>
      </w:pPr>
    </w:p>
    <w:p w14:paraId="2040CEDE"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 xml:space="preserve">10. Derliaus netekimas (centneriais) (apskaičiuojamas, padauginant einamųjų metų </w:t>
      </w:r>
      <w:r w:rsidR="00CB31DB" w:rsidRPr="00464CC7">
        <w:rPr>
          <w:rFonts w:ascii="Times New Roman" w:hAnsi="Times New Roman"/>
          <w:sz w:val="24"/>
          <w:szCs w:val="24"/>
          <w:lang w:val="lt-LT"/>
        </w:rPr>
        <w:t>Šilalės</w:t>
      </w:r>
      <w:r w:rsidR="00CB31DB" w:rsidRPr="00954EF6">
        <w:rPr>
          <w:rFonts w:ascii="Times New Roman" w:hAnsi="Times New Roman"/>
          <w:sz w:val="24"/>
          <w:szCs w:val="24"/>
          <w:lang w:val="lt-LT"/>
        </w:rPr>
        <w:t xml:space="preserve"> </w:t>
      </w:r>
      <w:r w:rsidRPr="00954EF6">
        <w:rPr>
          <w:rFonts w:ascii="Times New Roman" w:hAnsi="Times New Roman"/>
          <w:sz w:val="24"/>
          <w:szCs w:val="24"/>
          <w:lang w:val="lt-LT"/>
        </w:rPr>
        <w:t xml:space="preserve"> rajono pasėlio vidutinį derlingumą iš vidutinio svertinio pasėlio pakenkimo intensyvumo ir ploto, kuriame pasėlis yra pakenktas, pagal formulę:</w:t>
      </w:r>
    </w:p>
    <w:p w14:paraId="714CEB45" w14:textId="77777777" w:rsidR="00A13529" w:rsidRPr="00954EF6" w:rsidRDefault="00A13529" w:rsidP="00C21956">
      <w:pPr>
        <w:pStyle w:val="Pagrindinistekstas1"/>
        <w:rPr>
          <w:rFonts w:ascii="Times New Roman" w:hAnsi="Times New Roman"/>
          <w:sz w:val="24"/>
          <w:szCs w:val="24"/>
          <w:lang w:val="lt-LT"/>
        </w:rPr>
      </w:pPr>
    </w:p>
    <w:p w14:paraId="2EEAA0FE"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ab/>
        <w:t>DX(S</w:t>
      </w:r>
      <w:r w:rsidRPr="00954EF6">
        <w:rPr>
          <w:rFonts w:ascii="Times New Roman" w:hAnsi="Times New Roman"/>
          <w:position w:val="-4"/>
          <w:sz w:val="24"/>
          <w:szCs w:val="24"/>
          <w:lang w:val="lt-LT"/>
        </w:rPr>
        <w:t>1</w:t>
      </w:r>
      <w:r w:rsidRPr="00954EF6">
        <w:rPr>
          <w:rFonts w:ascii="Times New Roman" w:hAnsi="Times New Roman"/>
          <w:sz w:val="24"/>
          <w:szCs w:val="24"/>
          <w:lang w:val="lt-LT"/>
        </w:rPr>
        <w:t>+S</w:t>
      </w:r>
      <w:r w:rsidRPr="00954EF6">
        <w:rPr>
          <w:rFonts w:ascii="Times New Roman" w:hAnsi="Times New Roman"/>
          <w:position w:val="-4"/>
          <w:sz w:val="24"/>
          <w:szCs w:val="24"/>
          <w:lang w:val="lt-LT"/>
        </w:rPr>
        <w:t>2</w:t>
      </w:r>
      <w:r w:rsidRPr="00954EF6">
        <w:rPr>
          <w:rFonts w:ascii="Times New Roman" w:hAnsi="Times New Roman"/>
          <w:sz w:val="24"/>
          <w:szCs w:val="24"/>
          <w:lang w:val="lt-LT"/>
        </w:rPr>
        <w:t>+S</w:t>
      </w:r>
      <w:r w:rsidRPr="00954EF6">
        <w:rPr>
          <w:rFonts w:ascii="Times New Roman" w:hAnsi="Times New Roman"/>
          <w:position w:val="-4"/>
          <w:sz w:val="24"/>
          <w:szCs w:val="24"/>
          <w:lang w:val="lt-LT"/>
        </w:rPr>
        <w:t>3</w:t>
      </w:r>
      <w:r w:rsidRPr="00954EF6">
        <w:rPr>
          <w:rFonts w:ascii="Times New Roman" w:hAnsi="Times New Roman"/>
          <w:sz w:val="24"/>
          <w:szCs w:val="24"/>
          <w:lang w:val="lt-LT"/>
        </w:rPr>
        <w:t>+…+S</w:t>
      </w:r>
      <w:r w:rsidRPr="00954EF6">
        <w:rPr>
          <w:rFonts w:ascii="Times New Roman" w:hAnsi="Times New Roman"/>
          <w:position w:val="-4"/>
          <w:sz w:val="24"/>
          <w:szCs w:val="24"/>
          <w:lang w:val="lt-LT"/>
        </w:rPr>
        <w:t>n</w:t>
      </w:r>
      <w:r w:rsidRPr="00954EF6">
        <w:rPr>
          <w:rFonts w:ascii="Times New Roman" w:hAnsi="Times New Roman"/>
          <w:sz w:val="24"/>
          <w:szCs w:val="24"/>
          <w:lang w:val="lt-LT"/>
        </w:rPr>
        <w:t>)</w:t>
      </w:r>
    </w:p>
    <w:p w14:paraId="7A2EEB8A"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N = ––––––––––––––––––– , (cnt)</w:t>
      </w:r>
    </w:p>
    <w:p w14:paraId="750F00F8"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ab/>
      </w:r>
      <w:r w:rsidRPr="00954EF6">
        <w:rPr>
          <w:rFonts w:ascii="Times New Roman" w:hAnsi="Times New Roman"/>
          <w:sz w:val="24"/>
          <w:szCs w:val="24"/>
          <w:lang w:val="lt-LT"/>
        </w:rPr>
        <w:tab/>
        <w:t>100</w:t>
      </w:r>
    </w:p>
    <w:p w14:paraId="5BA52367" w14:textId="77777777" w:rsidR="00A13529" w:rsidRPr="00954EF6" w:rsidRDefault="00A13529" w:rsidP="00C21956">
      <w:pPr>
        <w:pStyle w:val="Pagrindinistekstas1"/>
        <w:rPr>
          <w:rFonts w:ascii="Times New Roman" w:hAnsi="Times New Roman"/>
          <w:sz w:val="24"/>
          <w:szCs w:val="24"/>
          <w:lang w:val="lt-LT"/>
        </w:rPr>
      </w:pPr>
    </w:p>
    <w:p w14:paraId="694C0340"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N – derliaus netekimas, cnt;</w:t>
      </w:r>
    </w:p>
    <w:p w14:paraId="2425B07A"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 xml:space="preserve">D – einamųjų metų </w:t>
      </w:r>
      <w:r w:rsidR="00CB31DB">
        <w:rPr>
          <w:rFonts w:ascii="Times New Roman" w:hAnsi="Times New Roman"/>
          <w:sz w:val="24"/>
          <w:szCs w:val="24"/>
          <w:lang w:val="lt-LT"/>
        </w:rPr>
        <w:t>Šilalės</w:t>
      </w:r>
      <w:r w:rsidRPr="00954EF6">
        <w:rPr>
          <w:rFonts w:ascii="Times New Roman" w:hAnsi="Times New Roman"/>
          <w:sz w:val="24"/>
          <w:szCs w:val="24"/>
          <w:lang w:val="lt-LT"/>
        </w:rPr>
        <w:t xml:space="preserve">  rajono (savivaldybės) pasėlio vidutinis derlingumas, cnt/ha)</w:t>
      </w:r>
    </w:p>
    <w:p w14:paraId="54F00652"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172F5501"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0DDCB958"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67BF1E5D"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11. </w:t>
      </w:r>
      <w:r w:rsidR="00C21956" w:rsidRPr="00954EF6">
        <w:rPr>
          <w:rFonts w:ascii="Times New Roman" w:hAnsi="Times New Roman"/>
          <w:sz w:val="24"/>
          <w:szCs w:val="24"/>
          <w:lang w:val="lt-LT"/>
        </w:rPr>
        <w:t>Derliaus netekimui apskaičiuoti naudojamas einamųjų metų žemės ūkio veiklos subjekto (jei tvarkoma dvejybinė apskaita) arba savivaldybės (jei tvarkoma supaprastintoji arba netvarkoma jokia apskaita) pasėlio vidutinis derlingumas,</w:t>
      </w:r>
      <w:r w:rsidR="00C21956" w:rsidRPr="00954EF6">
        <w:rPr>
          <w:rFonts w:ascii="Times New Roman" w:hAnsi="Times New Roman"/>
          <w:b/>
          <w:bCs/>
          <w:sz w:val="24"/>
          <w:szCs w:val="24"/>
          <w:lang w:val="lt-LT"/>
        </w:rPr>
        <w:t> </w:t>
      </w:r>
      <w:r w:rsidR="00C21956" w:rsidRPr="00954EF6">
        <w:rPr>
          <w:rFonts w:ascii="Times New Roman" w:hAnsi="Times New Roman"/>
          <w:sz w:val="24"/>
          <w:szCs w:val="24"/>
          <w:lang w:val="lt-LT"/>
        </w:rPr>
        <w:t>kuris,</w:t>
      </w:r>
      <w:r w:rsidR="00C21956" w:rsidRPr="00954EF6">
        <w:rPr>
          <w:rFonts w:ascii="Times New Roman" w:hAnsi="Times New Roman"/>
          <w:b/>
          <w:bCs/>
          <w:sz w:val="24"/>
          <w:szCs w:val="24"/>
          <w:lang w:val="lt-LT"/>
        </w:rPr>
        <w:t> </w:t>
      </w:r>
      <w:r w:rsidR="00C21956" w:rsidRPr="00954EF6">
        <w:rPr>
          <w:rFonts w:ascii="Times New Roman" w:hAnsi="Times New Roman"/>
          <w:sz w:val="24"/>
          <w:szCs w:val="24"/>
          <w:lang w:val="lt-LT"/>
        </w:rPr>
        <w:t>įvertinus pasėlio būklę (piktžolėtumą, užmirkimą, kenkėjų ir ligų išplitimą), gali būti mažinamas. Pasėlyje pasireiškus piktžolėtumui, užmirkimui, kenkėjų ar ligų išplitimui, vidutinio derlingumo mažinimo procentas apskaičiuojamas taikant šios metodikos 7.2 papunktyje nurodytą formulę. Žala visiškai neapskaičiuojama ir neatlyginama, jeigu pasėlius sunaikino medžiojamieji gyvūnai laiku nenuėmus derliaus (už javus (išskyrus grikius), ankštinius augalus, rapsus − po rugsėjo 15 d., grikius – po spalio 15 d., kukurūzus − po lapkričio 1 d. (auginamus grūdus – po lapkričio 30 d.), bulves ir burokėlius − po spalio 1 d., kopūstus ir morkas – po lapkričio 1 d., pašarinius runkelius – po lapkričio 1 d., cukrinius runkelius – po gruodžio 1 d.), jeigu pasėliai sunyko dėl gamtinių veiksnių</w:t>
      </w:r>
      <w:r w:rsidR="00C21956" w:rsidRPr="00954EF6">
        <w:rPr>
          <w:rFonts w:ascii="Times New Roman" w:hAnsi="Times New Roman"/>
          <w:b/>
          <w:bCs/>
          <w:sz w:val="24"/>
          <w:szCs w:val="24"/>
          <w:lang w:val="lt-LT"/>
        </w:rPr>
        <w:t>, </w:t>
      </w:r>
      <w:r w:rsidR="00C21956" w:rsidRPr="00954EF6">
        <w:rPr>
          <w:rFonts w:ascii="Times New Roman" w:hAnsi="Times New Roman"/>
          <w:sz w:val="24"/>
          <w:szCs w:val="24"/>
          <w:lang w:val="lt-LT"/>
        </w:rPr>
        <w:t>arba medžioklės plotų vienetų naudotojui yra uždrausta vykdyti medžioklę teritorijoje, kurioje buvo padaryta žala.</w:t>
      </w:r>
      <w:r w:rsidRPr="00954EF6">
        <w:rPr>
          <w:rFonts w:ascii="Times New Roman" w:hAnsi="Times New Roman"/>
          <w:sz w:val="24"/>
          <w:szCs w:val="24"/>
          <w:lang w:val="lt-LT"/>
        </w:rPr>
        <w:t>: ...................................................</w:t>
      </w:r>
    </w:p>
    <w:p w14:paraId="29FCB4DF"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5EB395BE"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2A8485D9" w14:textId="77777777" w:rsidR="00C21956" w:rsidRPr="00954EF6" w:rsidRDefault="00A13529" w:rsidP="00C21956">
      <w:pPr>
        <w:ind w:firstLine="567"/>
        <w:jc w:val="both"/>
        <w:rPr>
          <w:szCs w:val="24"/>
          <w:lang w:eastAsia="lt-LT"/>
        </w:rPr>
      </w:pPr>
      <w:r w:rsidRPr="00954EF6">
        <w:rPr>
          <w:szCs w:val="24"/>
        </w:rPr>
        <w:t>12. </w:t>
      </w:r>
      <w:r w:rsidR="00C21956" w:rsidRPr="00954EF6">
        <w:rPr>
          <w:szCs w:val="24"/>
          <w:lang w:eastAsia="lt-LT"/>
        </w:rPr>
        <w:t>Žalos piniginė išraiška apskaičiuojama derliaus netekimą padauginus iš Žemės ūkio ir maisto produktų rinkos informacinėje sistemoje (ŽŪMPRIS) skelbiamos einamųjų metų spalio antrosios savaitės Grūdų ir aliejinių augalų sėklų supirkimo kainų (iš augintojų ir kitų vidaus rinkos ūkio subjektų) suvestinėje ataskaitoje  (pagal formą GS-1) nurodytos vidutinės kainos eurais už toną (kaina su nuoskaitomis po valymo ir džiovinimo ir su priemokomis). Tų kultūrų produktams, kurių supirkimo rinkos kainų nustatyti neįmanoma, žalos piniginė išraiška apskaičiuojama taikant Lietuvos Respublikos žemės ūkio ministro įsakymais kasmet tvirtinamas  Biologinio turto ir žemės ūkio produkcijos normatyvines kainas (toliau ‒ normatyvinės kainos).</w:t>
      </w:r>
    </w:p>
    <w:p w14:paraId="390F97EB" w14:textId="77777777" w:rsidR="00C21956" w:rsidRPr="00C21956" w:rsidRDefault="00C21956" w:rsidP="00C21956">
      <w:pPr>
        <w:suppressAutoHyphens w:val="0"/>
        <w:ind w:firstLine="567"/>
        <w:jc w:val="both"/>
        <w:rPr>
          <w:szCs w:val="24"/>
          <w:lang w:eastAsia="lt-LT"/>
        </w:rPr>
      </w:pPr>
      <w:r w:rsidRPr="00C21956">
        <w:rPr>
          <w:szCs w:val="24"/>
          <w:lang w:eastAsia="lt-LT"/>
        </w:rPr>
        <w:t>Apskaičiuojant žalos piniginę išraišką dėl daugiamečių žolių, pievų ir ganyklų pakenkimo, prie negautos produkcijos vertės pridedamos daugiamečių žolių, pievų ir ganyklų atnaujinimo vidutinės išlaidos, nurodytos  normatyvinėse kainose.</w:t>
      </w:r>
    </w:p>
    <w:p w14:paraId="2643F428" w14:textId="77777777" w:rsidR="00C21956" w:rsidRPr="00C21956" w:rsidRDefault="00C21956" w:rsidP="00C21956">
      <w:pPr>
        <w:suppressAutoHyphens w:val="0"/>
        <w:ind w:firstLine="567"/>
        <w:jc w:val="both"/>
        <w:rPr>
          <w:szCs w:val="24"/>
          <w:lang w:eastAsia="lt-LT"/>
        </w:rPr>
      </w:pPr>
      <w:r w:rsidRPr="00C21956">
        <w:rPr>
          <w:szCs w:val="24"/>
          <w:lang w:eastAsia="lt-LT"/>
        </w:rPr>
        <w:t>Einamaisiais metais patirta žala apskaičiuojama ne vėliau kaip iki einamųjų metų gruodžio 31 d., išskyrus atvejus, kai derliaus netekimui apskaičiuoti naudojamas  savivaldybės pasėlio vidutinis  derlingumas (jei tvarkoma supaprastintoji arba netvarkoma jokia apskaita). Kai derliaus netekimui apskaičiuoti naudojamas savivaldybės pasėlio vidutinis derlingumas, einamaisiais metais padaryta  žala  apskaičiuojama ne vėliau kaip iki kitų metų balandžio 30 d.</w:t>
      </w:r>
    </w:p>
    <w:p w14:paraId="17FA5795" w14:textId="77777777" w:rsidR="00A13529" w:rsidRPr="00954EF6" w:rsidRDefault="00C21956"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lastRenderedPageBreak/>
        <w:t>Jeigu vienmečiai iš rudens pasėti pasėliai pakenkiami ir vertinant žalą</w:t>
      </w:r>
      <w:r w:rsidRPr="00954EF6">
        <w:rPr>
          <w:rFonts w:ascii="Times New Roman" w:hAnsi="Times New Roman"/>
          <w:b/>
          <w:bCs/>
          <w:sz w:val="24"/>
          <w:szCs w:val="24"/>
          <w:lang w:val="lt-LT"/>
        </w:rPr>
        <w:t> </w:t>
      </w:r>
      <w:r w:rsidRPr="00954EF6">
        <w:rPr>
          <w:rFonts w:ascii="Times New Roman" w:hAnsi="Times New Roman"/>
          <w:sz w:val="24"/>
          <w:szCs w:val="24"/>
          <w:lang w:val="lt-LT"/>
        </w:rPr>
        <w:t>(vertinimas atliekamas iki pavasario darbų pradžios) nustatoma, kad visiškai sunaikintų pasėlių vietoje tame žemės plote nauji pasėliai gali būti atsėti ir sulaukta jų derliaus dar tais pačiais ūkiniais metais, apskaičiuojamos tik tiesioginės išlaidos, padarytos sunaikintiems pasėliams atsėti,</w:t>
      </w:r>
      <w:r w:rsidRPr="00954EF6">
        <w:rPr>
          <w:rFonts w:ascii="Times New Roman" w:hAnsi="Times New Roman"/>
          <w:b/>
          <w:bCs/>
          <w:sz w:val="24"/>
          <w:szCs w:val="24"/>
          <w:lang w:val="lt-LT"/>
        </w:rPr>
        <w:t> </w:t>
      </w:r>
      <w:r w:rsidRPr="00954EF6">
        <w:rPr>
          <w:rFonts w:ascii="Times New Roman" w:hAnsi="Times New Roman"/>
          <w:sz w:val="24"/>
          <w:szCs w:val="24"/>
          <w:lang w:val="lt-LT"/>
        </w:rPr>
        <w:t>taikant normatyvines pasėlių atsėjimo kainas. Visiškai sunaikintais pasėliais laikomi tokie, kai pasėlio plote lauktinas derlius yra sumažėjęs daugiau kaip 70 procentų.</w:t>
      </w:r>
      <w:r w:rsidR="00A13529" w:rsidRPr="00954EF6">
        <w:rPr>
          <w:rFonts w:ascii="Times New Roman" w:hAnsi="Times New Roman"/>
          <w:sz w:val="24"/>
          <w:szCs w:val="24"/>
          <w:lang w:val="lt-LT"/>
        </w:rPr>
        <w:t>...................................................................................................</w:t>
      </w:r>
    </w:p>
    <w:p w14:paraId="79FEB9AE"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3C263E26"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222B0E0D"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68C6BED2"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13. Ar yra aplinkybės, kad:</w:t>
      </w:r>
    </w:p>
    <w:p w14:paraId="2B935DAD"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 xml:space="preserve">13.1. pakenkti pasėliai, kurių einamųjų metų pasėlio vidutinis derlingumas </w:t>
      </w:r>
      <w:r w:rsidR="00CB31DB">
        <w:rPr>
          <w:rFonts w:ascii="Times New Roman" w:hAnsi="Times New Roman"/>
          <w:sz w:val="24"/>
          <w:szCs w:val="24"/>
          <w:lang w:val="lt-LT"/>
        </w:rPr>
        <w:t>Šilalės</w:t>
      </w:r>
      <w:r w:rsidRPr="00954EF6">
        <w:rPr>
          <w:rFonts w:ascii="Times New Roman" w:hAnsi="Times New Roman"/>
          <w:sz w:val="24"/>
          <w:szCs w:val="24"/>
          <w:lang w:val="lt-LT"/>
        </w:rPr>
        <w:t xml:space="preserve"> rajone (savivaldybėje) nenustatomas: ...............................................................................................................</w:t>
      </w:r>
    </w:p>
    <w:p w14:paraId="4F7D7217"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1A8EB7B2"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7029EB3F"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13.2.</w:t>
      </w:r>
      <w:r w:rsidR="009E6159">
        <w:rPr>
          <w:rFonts w:ascii="Times New Roman" w:hAnsi="Times New Roman"/>
          <w:sz w:val="24"/>
          <w:szCs w:val="24"/>
          <w:lang w:val="lt-LT"/>
        </w:rPr>
        <w:t xml:space="preserve"> </w:t>
      </w:r>
      <w:r w:rsidRPr="00954EF6">
        <w:rPr>
          <w:rFonts w:ascii="Times New Roman" w:hAnsi="Times New Roman"/>
          <w:sz w:val="24"/>
          <w:szCs w:val="24"/>
          <w:lang w:val="lt-LT"/>
        </w:rPr>
        <w:t>žalos apskaičiavimo momentu produkcijos supirkimo rinkos kainų nustatyti yra neįmanoma: ..........................................................................................................................................</w:t>
      </w:r>
    </w:p>
    <w:p w14:paraId="1332C9F3"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1E7A1EB6"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4DF8DEC5"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14. Esant Akto 13 punkte įrašytai bent vienai aplinkybei, ar žalą patyręs ir už žalos atlyginimą atsakingas asmuo sutinka susitarti, kad:</w:t>
      </w:r>
    </w:p>
    <w:p w14:paraId="5F86FD50"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14.1. apskaičiuojama tik padarytų tiesioginių išlaidų šiems pasėliams įveisti dalis arba derliaus netekimo: ...............................................................................................................................................</w:t>
      </w:r>
    </w:p>
    <w:p w14:paraId="58B0C66B"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10B8E757"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208FC0BC"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14.2. žalos piniginės išraiškos apskaičiavimas atidedamas iki konkrečios dienos, kai paaiškės būtini rodikliai: .....................................................................................................................................</w:t>
      </w:r>
    </w:p>
    <w:p w14:paraId="45E1B4C1"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7EE01C63"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76ADFEB8" w14:textId="77777777" w:rsidR="00A13529" w:rsidRPr="00954EF6"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15. Medžiojamų gyvūnų padarytos žalos žemės ūkio pasėliams piniginė išraiška yra …………</w:t>
      </w:r>
    </w:p>
    <w:p w14:paraId="0C11C352" w14:textId="77777777" w:rsidR="00A13529" w:rsidRPr="00954EF6" w:rsidRDefault="00A13529" w:rsidP="005B0944">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16. Žemės ūkio pasėlių vietoje apžiūra atlikta ...................................................... ir joje dalyvavo</w:t>
      </w:r>
    </w:p>
    <w:p w14:paraId="207ED89D" w14:textId="77777777" w:rsidR="00A13529" w:rsidRDefault="00A13529" w:rsidP="00C2195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3D48BEE0" w14:textId="77777777" w:rsidR="008F48FB" w:rsidRDefault="008F48FB" w:rsidP="008F48FB">
      <w:pPr>
        <w:jc w:val="both"/>
        <w:rPr>
          <w:szCs w:val="24"/>
        </w:rPr>
      </w:pPr>
      <w:r>
        <w:rPr>
          <w:szCs w:val="24"/>
        </w:rPr>
        <w:t xml:space="preserve">17. Apskaičiuotą žalą pervesti į </w:t>
      </w:r>
      <w:r w:rsidR="005B0944">
        <w:rPr>
          <w:szCs w:val="24"/>
        </w:rPr>
        <w:t>..............................................</w:t>
      </w:r>
      <w:r w:rsidR="00977612">
        <w:rPr>
          <w:szCs w:val="24"/>
        </w:rPr>
        <w:t>................</w:t>
      </w:r>
      <w:r w:rsidR="005B0944">
        <w:rPr>
          <w:szCs w:val="24"/>
        </w:rPr>
        <w:t>.........</w:t>
      </w:r>
      <w:r>
        <w:rPr>
          <w:szCs w:val="24"/>
        </w:rPr>
        <w:t xml:space="preserve"> banko sąskaitą,</w:t>
      </w:r>
      <w:r w:rsidR="005B0944">
        <w:rPr>
          <w:szCs w:val="24"/>
        </w:rPr>
        <w:t>..................................................</w:t>
      </w:r>
      <w:r>
        <w:rPr>
          <w:szCs w:val="24"/>
        </w:rPr>
        <w:t>banko pavadinimas.</w:t>
      </w:r>
    </w:p>
    <w:p w14:paraId="2ACF67ED" w14:textId="77777777" w:rsidR="008F48FB" w:rsidRDefault="008F48FB" w:rsidP="008F48FB">
      <w:pPr>
        <w:rPr>
          <w:sz w:val="20"/>
        </w:rPr>
      </w:pPr>
    </w:p>
    <w:p w14:paraId="71D2ACB0" w14:textId="77777777" w:rsidR="008F48FB" w:rsidRPr="00954EF6" w:rsidRDefault="008F48FB" w:rsidP="00C21956">
      <w:pPr>
        <w:pStyle w:val="Pagrindinistekstas1"/>
        <w:rPr>
          <w:rFonts w:ascii="Times New Roman" w:hAnsi="Times New Roman"/>
          <w:sz w:val="24"/>
          <w:szCs w:val="24"/>
          <w:lang w:val="lt-LT"/>
        </w:rPr>
      </w:pPr>
    </w:p>
    <w:p w14:paraId="3A37C19E" w14:textId="77777777" w:rsidR="001612B9" w:rsidRPr="001612B9" w:rsidRDefault="001612B9" w:rsidP="001612B9">
      <w:pPr>
        <w:pStyle w:val="Standard"/>
        <w:jc w:val="both"/>
        <w:rPr>
          <w:rFonts w:cs="Times New Roman"/>
        </w:rPr>
      </w:pPr>
      <w:bookmarkStart w:id="1" w:name="_Hlk157761199"/>
      <w:r>
        <w:rPr>
          <w:rFonts w:cs="Times New Roman"/>
        </w:rPr>
        <w:t>Sprendimas</w:t>
      </w:r>
      <w:r w:rsidRPr="00954EF6">
        <w:rPr>
          <w:rFonts w:cs="Times New Roman"/>
        </w:rPr>
        <w:t xml:space="preserve"> turi būti įvykdytas per </w:t>
      </w:r>
      <w:r>
        <w:rPr>
          <w:rFonts w:cs="Times New Roman"/>
        </w:rPr>
        <w:t xml:space="preserve">vieną mėnesį </w:t>
      </w:r>
      <w:r w:rsidRPr="00954EF6">
        <w:rPr>
          <w:rFonts w:cs="Times New Roman"/>
        </w:rPr>
        <w:t xml:space="preserve">nuo </w:t>
      </w:r>
      <w:r>
        <w:rPr>
          <w:rFonts w:cs="Times New Roman"/>
        </w:rPr>
        <w:t xml:space="preserve">žalos dydžio apskaičiavimo  </w:t>
      </w:r>
      <w:r w:rsidRPr="00954EF6">
        <w:rPr>
          <w:rFonts w:cs="Times New Roman"/>
        </w:rPr>
        <w:t>dienos.</w:t>
      </w:r>
      <w:r w:rsidR="008F48FB">
        <w:rPr>
          <w:rFonts w:cs="Times New Roman"/>
        </w:rPr>
        <w:t xml:space="preserve"> </w:t>
      </w:r>
    </w:p>
    <w:p w14:paraId="080B909C" w14:textId="77777777" w:rsidR="00A13529" w:rsidRPr="00954EF6" w:rsidRDefault="00A13529" w:rsidP="001612B9">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Šalys (žalą patyręs ir už žalos atlyginimą atsakingas asmuo) nesutinkančios su apskaičiuotu žalos dydžiu, tu</w:t>
      </w:r>
      <w:r w:rsidR="005E32C0" w:rsidRPr="00954EF6">
        <w:rPr>
          <w:rFonts w:ascii="Times New Roman" w:hAnsi="Times New Roman"/>
          <w:sz w:val="24"/>
          <w:szCs w:val="24"/>
          <w:lang w:val="lt-LT"/>
        </w:rPr>
        <w:t>ri teisę per vieną mėnes</w:t>
      </w:r>
      <w:r w:rsidR="001612B9">
        <w:rPr>
          <w:rFonts w:ascii="Times New Roman" w:hAnsi="Times New Roman"/>
          <w:sz w:val="24"/>
          <w:szCs w:val="24"/>
          <w:lang w:val="lt-LT"/>
        </w:rPr>
        <w:t>į</w:t>
      </w:r>
      <w:r w:rsidR="005E32C0" w:rsidRPr="00954EF6">
        <w:rPr>
          <w:rFonts w:ascii="Times New Roman" w:hAnsi="Times New Roman"/>
          <w:sz w:val="24"/>
          <w:szCs w:val="24"/>
          <w:lang w:val="lt-LT"/>
        </w:rPr>
        <w:t xml:space="preserve"> nuo k</w:t>
      </w:r>
      <w:r w:rsidRPr="00954EF6">
        <w:rPr>
          <w:rFonts w:ascii="Times New Roman" w:hAnsi="Times New Roman"/>
          <w:sz w:val="24"/>
          <w:szCs w:val="24"/>
          <w:lang w:val="lt-LT"/>
        </w:rPr>
        <w:t>omisijos</w:t>
      </w:r>
      <w:r w:rsidR="001612B9">
        <w:rPr>
          <w:rFonts w:ascii="Times New Roman" w:hAnsi="Times New Roman"/>
          <w:sz w:val="24"/>
          <w:szCs w:val="24"/>
          <w:lang w:val="lt-LT"/>
        </w:rPr>
        <w:t xml:space="preserve"> apskaičiavimo</w:t>
      </w:r>
      <w:r w:rsidRPr="00954EF6">
        <w:rPr>
          <w:rFonts w:ascii="Times New Roman" w:hAnsi="Times New Roman"/>
          <w:sz w:val="24"/>
          <w:szCs w:val="24"/>
          <w:lang w:val="lt-LT"/>
        </w:rPr>
        <w:t xml:space="preserve"> </w:t>
      </w:r>
      <w:r w:rsidR="001612B9">
        <w:rPr>
          <w:rFonts w:ascii="Times New Roman" w:hAnsi="Times New Roman"/>
          <w:sz w:val="24"/>
          <w:szCs w:val="24"/>
          <w:lang w:val="lt-LT"/>
        </w:rPr>
        <w:t xml:space="preserve">sprendimo </w:t>
      </w:r>
      <w:r w:rsidRPr="00954EF6">
        <w:rPr>
          <w:rFonts w:ascii="Times New Roman" w:hAnsi="Times New Roman"/>
          <w:sz w:val="24"/>
          <w:szCs w:val="24"/>
          <w:lang w:val="lt-LT"/>
        </w:rPr>
        <w:t xml:space="preserve">gavimo </w:t>
      </w:r>
      <w:r w:rsidR="00211664" w:rsidRPr="00954EF6">
        <w:rPr>
          <w:rFonts w:ascii="Times New Roman" w:hAnsi="Times New Roman"/>
          <w:sz w:val="24"/>
          <w:szCs w:val="24"/>
          <w:lang w:val="lt-LT"/>
        </w:rPr>
        <w:t>dienos</w:t>
      </w:r>
      <w:r w:rsidRPr="00954EF6">
        <w:rPr>
          <w:rFonts w:ascii="Times New Roman" w:hAnsi="Times New Roman"/>
          <w:sz w:val="24"/>
          <w:szCs w:val="24"/>
          <w:lang w:val="lt-LT"/>
        </w:rPr>
        <w:t xml:space="preserve"> apskųsti administraciniam teismui Lietuvos Respublikos administracinių bylų teisenos įstatymo nustatyta tvarka.</w:t>
      </w:r>
    </w:p>
    <w:bookmarkEnd w:id="1"/>
    <w:p w14:paraId="3EB76BB7" w14:textId="77777777" w:rsidR="008716BB" w:rsidRDefault="008716BB" w:rsidP="00C21956">
      <w:pPr>
        <w:pStyle w:val="Pagrindinistekstas1"/>
        <w:rPr>
          <w:rFonts w:ascii="Times New Roman" w:hAnsi="Times New Roman"/>
          <w:sz w:val="24"/>
          <w:szCs w:val="24"/>
          <w:lang w:val="lt-LT"/>
        </w:rPr>
      </w:pPr>
    </w:p>
    <w:p w14:paraId="1DAC2A6B" w14:textId="77777777" w:rsidR="00A13529" w:rsidRPr="00954EF6" w:rsidRDefault="000B7DCB" w:rsidP="00C21956">
      <w:pPr>
        <w:pStyle w:val="Pagrindinistekstas1"/>
        <w:rPr>
          <w:rFonts w:ascii="Times New Roman" w:hAnsi="Times New Roman"/>
          <w:sz w:val="24"/>
          <w:szCs w:val="24"/>
          <w:lang w:val="lt-LT"/>
        </w:rPr>
      </w:pPr>
      <w:r>
        <w:rPr>
          <w:rFonts w:ascii="Times New Roman" w:hAnsi="Times New Roman"/>
          <w:sz w:val="24"/>
          <w:szCs w:val="24"/>
          <w:lang w:val="lt-LT"/>
        </w:rPr>
        <w:t>Komisijos pirmininkas</w:t>
      </w:r>
    </w:p>
    <w:p w14:paraId="70E403AA" w14:textId="77777777" w:rsidR="008716BB" w:rsidRDefault="008716BB" w:rsidP="00C21956">
      <w:pPr>
        <w:pStyle w:val="Pagrindinistekstas1"/>
        <w:rPr>
          <w:rFonts w:ascii="Times New Roman" w:hAnsi="Times New Roman"/>
          <w:sz w:val="24"/>
          <w:szCs w:val="24"/>
          <w:lang w:val="lt-LT"/>
        </w:rPr>
      </w:pPr>
    </w:p>
    <w:p w14:paraId="766D84D2" w14:textId="77777777" w:rsidR="00A13529" w:rsidRPr="00954EF6" w:rsidRDefault="00A13529" w:rsidP="00977612">
      <w:pPr>
        <w:pStyle w:val="Pagrindinistekstas1"/>
        <w:rPr>
          <w:rFonts w:ascii="Times New Roman" w:hAnsi="Times New Roman"/>
          <w:sz w:val="24"/>
          <w:szCs w:val="24"/>
          <w:lang w:val="lt-LT"/>
        </w:rPr>
      </w:pPr>
      <w:r w:rsidRPr="00954EF6">
        <w:rPr>
          <w:rFonts w:ascii="Times New Roman" w:hAnsi="Times New Roman"/>
          <w:sz w:val="24"/>
          <w:szCs w:val="24"/>
          <w:lang w:val="lt-LT"/>
        </w:rPr>
        <w:t>Komisijos nariai:</w:t>
      </w:r>
    </w:p>
    <w:p w14:paraId="628D5410" w14:textId="77777777" w:rsidR="008716BB" w:rsidRDefault="008716BB" w:rsidP="00977612">
      <w:pPr>
        <w:pStyle w:val="Pagrindinistekstas1"/>
        <w:ind w:firstLine="0"/>
        <w:rPr>
          <w:rFonts w:ascii="Times New Roman" w:hAnsi="Times New Roman"/>
          <w:sz w:val="24"/>
          <w:szCs w:val="24"/>
          <w:lang w:val="lt-LT"/>
        </w:rPr>
      </w:pPr>
    </w:p>
    <w:p w14:paraId="62DED9AE" w14:textId="77777777" w:rsidR="00040F8D" w:rsidRPr="00954EF6" w:rsidRDefault="00040F8D" w:rsidP="00977612">
      <w:pPr>
        <w:pStyle w:val="Pagrindinistekstas1"/>
        <w:ind w:firstLine="0"/>
        <w:rPr>
          <w:rFonts w:ascii="Times New Roman" w:hAnsi="Times New Roman"/>
          <w:sz w:val="24"/>
          <w:szCs w:val="24"/>
          <w:lang w:val="lt-LT"/>
        </w:rPr>
      </w:pPr>
    </w:p>
    <w:p w14:paraId="1A51C952" w14:textId="77777777" w:rsidR="00A13529" w:rsidRPr="00954EF6" w:rsidRDefault="00A13529" w:rsidP="00C21956">
      <w:pPr>
        <w:jc w:val="center"/>
        <w:rPr>
          <w:szCs w:val="24"/>
        </w:rPr>
      </w:pPr>
      <w:r w:rsidRPr="00954EF6">
        <w:rPr>
          <w:szCs w:val="24"/>
        </w:rPr>
        <w:t>_______________________</w:t>
      </w:r>
    </w:p>
    <w:p w14:paraId="4EA511D9" w14:textId="77777777" w:rsidR="00F0657D" w:rsidRDefault="00F0657D" w:rsidP="00966244">
      <w:pPr>
        <w:ind w:left="5184"/>
        <w:jc w:val="both"/>
        <w:rPr>
          <w:color w:val="000000"/>
          <w:szCs w:val="24"/>
          <w:lang w:eastAsia="hi-IN" w:bidi="hi-IN"/>
        </w:rPr>
      </w:pPr>
    </w:p>
    <w:p w14:paraId="2DAAA17A" w14:textId="77777777" w:rsidR="008716BB" w:rsidRDefault="008716BB" w:rsidP="001466D1">
      <w:pPr>
        <w:ind w:left="5184"/>
        <w:jc w:val="both"/>
        <w:rPr>
          <w:color w:val="000000"/>
          <w:szCs w:val="24"/>
          <w:lang w:eastAsia="hi-IN" w:bidi="hi-IN"/>
        </w:rPr>
      </w:pPr>
    </w:p>
    <w:p w14:paraId="06019187" w14:textId="77777777" w:rsidR="00040F8D" w:rsidRDefault="00040F8D" w:rsidP="001466D1">
      <w:pPr>
        <w:ind w:left="5184"/>
        <w:jc w:val="both"/>
        <w:rPr>
          <w:color w:val="000000"/>
          <w:szCs w:val="24"/>
          <w:lang w:eastAsia="hi-IN" w:bidi="hi-IN"/>
        </w:rPr>
      </w:pPr>
    </w:p>
    <w:p w14:paraId="0538911C" w14:textId="77777777" w:rsidR="00040F8D" w:rsidRDefault="00040F8D" w:rsidP="001466D1">
      <w:pPr>
        <w:ind w:left="5184"/>
        <w:jc w:val="both"/>
        <w:rPr>
          <w:color w:val="000000"/>
          <w:szCs w:val="24"/>
          <w:lang w:eastAsia="hi-IN" w:bidi="hi-IN"/>
        </w:rPr>
      </w:pPr>
    </w:p>
    <w:p w14:paraId="662380F6" w14:textId="77777777" w:rsidR="001466D1" w:rsidRDefault="009A0E81" w:rsidP="001466D1">
      <w:pPr>
        <w:ind w:left="5184"/>
        <w:jc w:val="both"/>
        <w:rPr>
          <w:color w:val="000000"/>
          <w:szCs w:val="24"/>
          <w:lang w:eastAsia="hi-IN" w:bidi="hi-IN"/>
        </w:rPr>
      </w:pPr>
      <w:r>
        <w:rPr>
          <w:color w:val="000000"/>
          <w:szCs w:val="24"/>
          <w:lang w:eastAsia="hi-IN" w:bidi="hi-IN"/>
        </w:rPr>
        <w:lastRenderedPageBreak/>
        <w:t>Šilalės</w:t>
      </w:r>
      <w:r w:rsidR="00A321E8">
        <w:rPr>
          <w:color w:val="000000"/>
          <w:szCs w:val="24"/>
          <w:lang w:eastAsia="hi-IN" w:bidi="hi-IN"/>
        </w:rPr>
        <w:t xml:space="preserve"> rajono savivaldybės M</w:t>
      </w:r>
      <w:r w:rsidR="00966244" w:rsidRPr="00966244">
        <w:rPr>
          <w:color w:val="000000"/>
          <w:szCs w:val="24"/>
          <w:lang w:eastAsia="hi-IN" w:bidi="hi-IN"/>
        </w:rPr>
        <w:t xml:space="preserve">edžiojamųjų gyvūnų padarytos žalos žemės ūkio pasėliams, ūkiniams gyvūnams ir miškui nuostolių apskaičiavimo komisijos </w:t>
      </w:r>
      <w:r w:rsidR="001466D1">
        <w:rPr>
          <w:color w:val="000000"/>
          <w:szCs w:val="24"/>
          <w:lang w:eastAsia="hi-IN" w:bidi="hi-IN"/>
        </w:rPr>
        <w:t>veiklos nuostatų</w:t>
      </w:r>
    </w:p>
    <w:p w14:paraId="7B175A7F" w14:textId="77777777" w:rsidR="00954EF6" w:rsidRPr="00954EF6" w:rsidRDefault="00954EF6" w:rsidP="001466D1">
      <w:pPr>
        <w:ind w:left="5184"/>
        <w:jc w:val="both"/>
        <w:rPr>
          <w:szCs w:val="24"/>
        </w:rPr>
      </w:pPr>
      <w:r w:rsidRPr="00954EF6">
        <w:rPr>
          <w:szCs w:val="24"/>
        </w:rPr>
        <w:t>2 priedas</w:t>
      </w:r>
    </w:p>
    <w:p w14:paraId="49F7A103" w14:textId="77777777" w:rsidR="00A13529" w:rsidRPr="00954EF6" w:rsidRDefault="00A13529" w:rsidP="00954EF6">
      <w:pPr>
        <w:jc w:val="both"/>
      </w:pPr>
    </w:p>
    <w:p w14:paraId="3BE8D911" w14:textId="77777777" w:rsidR="00966244" w:rsidRDefault="009A0E81" w:rsidP="0096624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Cs w:val="24"/>
        </w:rPr>
      </w:pPr>
      <w:r>
        <w:rPr>
          <w:b/>
          <w:szCs w:val="24"/>
        </w:rPr>
        <w:t>ŠILALĖS</w:t>
      </w:r>
      <w:r w:rsidR="00966244">
        <w:rPr>
          <w:b/>
          <w:szCs w:val="24"/>
        </w:rPr>
        <w:t xml:space="preserve"> RAJONO SAVIVALDYBĖS MEDŽIOJAMŲJŲ GYVŪNŲ PADARYTOS ŽALOS ŽEMĖS ŪKIO PASĖLIAMS, ŪKINIAMS GYVŪNAMS IR MIŠKUI NUOSTOLIŲ APSKAIČIAVIMO KOMISIJA</w:t>
      </w:r>
    </w:p>
    <w:p w14:paraId="6EDC2702" w14:textId="77777777" w:rsidR="00A13529" w:rsidRPr="00954EF6" w:rsidRDefault="00A13529" w:rsidP="00A13529">
      <w:pPr>
        <w:jc w:val="center"/>
        <w:rPr>
          <w:b/>
        </w:rPr>
      </w:pPr>
    </w:p>
    <w:p w14:paraId="0ED15CA9" w14:textId="77777777" w:rsidR="00A13529" w:rsidRPr="00954EF6" w:rsidRDefault="00A13529" w:rsidP="00A13529">
      <w:pPr>
        <w:jc w:val="center"/>
        <w:rPr>
          <w:b/>
        </w:rPr>
      </w:pPr>
      <w:r w:rsidRPr="00954EF6">
        <w:rPr>
          <w:b/>
        </w:rPr>
        <w:t xml:space="preserve">MEDŽIOJAMŲ GYVŪNŲ PADARYTOS ŽALOS MIŠKUI APSKAIČIAVIMO </w:t>
      </w:r>
      <w:r w:rsidR="00385772">
        <w:rPr>
          <w:b/>
        </w:rPr>
        <w:t>SPRENDIMAS</w:t>
      </w:r>
    </w:p>
    <w:p w14:paraId="10DC6649" w14:textId="77777777" w:rsidR="00954EF6" w:rsidRPr="00954EF6" w:rsidRDefault="00954EF6" w:rsidP="00954EF6">
      <w:pPr>
        <w:jc w:val="center"/>
        <w:rPr>
          <w:b/>
          <w:szCs w:val="24"/>
        </w:rPr>
      </w:pPr>
    </w:p>
    <w:p w14:paraId="724CBC68" w14:textId="77777777" w:rsidR="00954EF6" w:rsidRPr="00954EF6" w:rsidRDefault="00954EF6" w:rsidP="00954EF6">
      <w:pPr>
        <w:jc w:val="center"/>
        <w:rPr>
          <w:szCs w:val="24"/>
        </w:rPr>
      </w:pPr>
      <w:r w:rsidRPr="00954EF6">
        <w:rPr>
          <w:szCs w:val="24"/>
        </w:rPr>
        <w:t>20...........................</w:t>
      </w:r>
    </w:p>
    <w:p w14:paraId="04E4E356" w14:textId="77777777" w:rsidR="00954EF6" w:rsidRPr="00954EF6" w:rsidRDefault="00954EF6" w:rsidP="00954EF6">
      <w:pPr>
        <w:jc w:val="center"/>
        <w:rPr>
          <w:szCs w:val="24"/>
        </w:rPr>
      </w:pPr>
      <w:r w:rsidRPr="00954EF6">
        <w:rPr>
          <w:szCs w:val="24"/>
        </w:rPr>
        <w:t>(</w:t>
      </w:r>
      <w:r w:rsidR="00977612">
        <w:rPr>
          <w:szCs w:val="24"/>
        </w:rPr>
        <w:t>data</w:t>
      </w:r>
      <w:r w:rsidRPr="00954EF6">
        <w:rPr>
          <w:szCs w:val="24"/>
        </w:rPr>
        <w:t xml:space="preserve">) </w:t>
      </w:r>
    </w:p>
    <w:p w14:paraId="5BF20FF7" w14:textId="77777777" w:rsidR="00A13529" w:rsidRPr="00954EF6" w:rsidRDefault="00A13529" w:rsidP="00A13529">
      <w:pPr>
        <w:jc w:val="center"/>
        <w:rPr>
          <w:color w:val="FF0000"/>
        </w:rPr>
      </w:pPr>
    </w:p>
    <w:p w14:paraId="705B59A2" w14:textId="77777777" w:rsidR="00A13529" w:rsidRPr="00954EF6" w:rsidRDefault="00A13529" w:rsidP="00954EF6">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1. Miško sklypo(ų) identifikavimas (pagal pateiktus dokumentus): ...........................</w:t>
      </w:r>
    </w:p>
    <w:p w14:paraId="7B8A930F" w14:textId="77777777" w:rsidR="00A13529" w:rsidRPr="00954EF6" w:rsidRDefault="00A13529" w:rsidP="00040F8D">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w:t>
      </w:r>
    </w:p>
    <w:p w14:paraId="0E38A65B" w14:textId="77777777" w:rsidR="00A13529" w:rsidRPr="00954EF6" w:rsidRDefault="00A13529" w:rsidP="00040F8D">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w:t>
      </w:r>
    </w:p>
    <w:p w14:paraId="2E52A6EF" w14:textId="77777777" w:rsidR="00A13529" w:rsidRPr="00954EF6" w:rsidRDefault="00A13529" w:rsidP="00040F8D">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2. Medžioklės ploto naudotojas, į kuriam priskirtą medžioklės plotą patenka miško sklypas, kuriame medžiojamieji gyvūnai padarė žalą (pagal pateiktus dokumentus):  .........................</w:t>
      </w:r>
    </w:p>
    <w:p w14:paraId="33DAE94E" w14:textId="77777777" w:rsidR="00A13529" w:rsidRPr="00954EF6" w:rsidRDefault="00A13529" w:rsidP="00040F8D">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w:t>
      </w:r>
    </w:p>
    <w:p w14:paraId="70351DF0" w14:textId="77777777" w:rsidR="00A13529" w:rsidRPr="00954EF6" w:rsidRDefault="00A13529" w:rsidP="00040F8D">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w:t>
      </w:r>
    </w:p>
    <w:p w14:paraId="40CA80C4" w14:textId="77777777" w:rsidR="00A13529" w:rsidRPr="00954EF6" w:rsidRDefault="00A13529" w:rsidP="00040F8D">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3. Miško sklype auga: ..................................................................................................</w:t>
      </w:r>
    </w:p>
    <w:p w14:paraId="33BAAD5B" w14:textId="77777777" w:rsidR="00A13529" w:rsidRPr="00954EF6" w:rsidRDefault="00A13529" w:rsidP="00040F8D">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4. Gyvūnų rūšis, kuri pakenkė miško sklype: ....................................................................</w:t>
      </w:r>
    </w:p>
    <w:p w14:paraId="1B9940D8" w14:textId="77777777" w:rsidR="00A13529" w:rsidRPr="00954EF6" w:rsidRDefault="00A13529" w:rsidP="00040F8D">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w:t>
      </w:r>
    </w:p>
    <w:p w14:paraId="61596E91" w14:textId="77777777" w:rsidR="00A13529" w:rsidRPr="00954EF6" w:rsidRDefault="00A13529" w:rsidP="00040F8D">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 xml:space="preserve">5.  </w:t>
      </w:r>
      <w:r w:rsidR="00385772">
        <w:rPr>
          <w:rFonts w:ascii="Times New Roman" w:hAnsi="Times New Roman"/>
          <w:sz w:val="24"/>
          <w:szCs w:val="24"/>
          <w:lang w:val="lt-LT"/>
        </w:rPr>
        <w:t>Sprendimo</w:t>
      </w:r>
      <w:r w:rsidRPr="00954EF6">
        <w:rPr>
          <w:rFonts w:ascii="Times New Roman" w:hAnsi="Times New Roman"/>
          <w:sz w:val="24"/>
          <w:szCs w:val="24"/>
          <w:lang w:val="lt-LT"/>
        </w:rPr>
        <w:t xml:space="preserve"> 4 punkte nurodytų gyvūnų medžioklės sezono pradžia ir pabaiga:</w:t>
      </w:r>
    </w:p>
    <w:p w14:paraId="3EF3912F" w14:textId="77777777" w:rsidR="00A13529" w:rsidRPr="00954EF6" w:rsidRDefault="00A13529" w:rsidP="00040F8D">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 xml:space="preserve"> .........................................................................................................................................................</w:t>
      </w:r>
    </w:p>
    <w:p w14:paraId="2115901E" w14:textId="77777777" w:rsidR="00A13529" w:rsidRPr="00954EF6" w:rsidRDefault="00A13529" w:rsidP="00040F8D">
      <w:pPr>
        <w:pStyle w:val="Pagrindinistekstas1"/>
        <w:ind w:firstLine="0"/>
        <w:rPr>
          <w:rFonts w:ascii="Times New Roman" w:hAnsi="Times New Roman"/>
          <w:sz w:val="24"/>
          <w:szCs w:val="24"/>
          <w:lang w:val="lt-LT"/>
        </w:rPr>
      </w:pPr>
    </w:p>
    <w:p w14:paraId="534692C8" w14:textId="77777777" w:rsidR="00A13529" w:rsidRPr="00954EF6" w:rsidRDefault="00A13529" w:rsidP="00040F8D">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 xml:space="preserve">6. Jaunuolynuose ir vyresnio amžiaus medynuose stipriai pažeistų ir žuvusių tikslinės rūšies medelių (medžių) daliai nustatyti vertinamo miško sklypo įstrižainėje kas </w:t>
      </w:r>
      <w:smartTag w:uri="urn:schemas-microsoft-com:office:smarttags" w:element="metricconverter">
        <w:smartTagPr>
          <w:attr w:name="ProductID" w:val="25 metrai"/>
        </w:smartTagPr>
        <w:r w:rsidRPr="00954EF6">
          <w:rPr>
            <w:rFonts w:ascii="Times New Roman" w:hAnsi="Times New Roman"/>
            <w:sz w:val="24"/>
            <w:szCs w:val="24"/>
            <w:lang w:val="lt-LT"/>
          </w:rPr>
          <w:t>25 metrai</w:t>
        </w:r>
      </w:smartTag>
      <w:r w:rsidRPr="00954EF6">
        <w:rPr>
          <w:rFonts w:ascii="Times New Roman" w:hAnsi="Times New Roman"/>
          <w:sz w:val="24"/>
          <w:szCs w:val="24"/>
          <w:lang w:val="lt-LT"/>
        </w:rPr>
        <w:t xml:space="preserve"> vienas nuo kito išskiriami apvalūs apskaitos bareliai, kurių spindulys – </w:t>
      </w:r>
      <w:smartTag w:uri="urn:schemas-microsoft-com:office:smarttags" w:element="metricconverter">
        <w:smartTagPr>
          <w:attr w:name="ProductID" w:val="4 metrai"/>
        </w:smartTagPr>
        <w:r w:rsidRPr="00954EF6">
          <w:rPr>
            <w:rFonts w:ascii="Times New Roman" w:hAnsi="Times New Roman"/>
            <w:sz w:val="24"/>
            <w:szCs w:val="24"/>
            <w:lang w:val="lt-LT"/>
          </w:rPr>
          <w:t>4 metrai</w:t>
        </w:r>
      </w:smartTag>
      <w:r w:rsidRPr="00954EF6">
        <w:rPr>
          <w:rFonts w:ascii="Times New Roman" w:hAnsi="Times New Roman"/>
          <w:sz w:val="24"/>
          <w:szCs w:val="24"/>
          <w:lang w:val="lt-LT"/>
        </w:rPr>
        <w:t xml:space="preserve">, o plotas – </w:t>
      </w:r>
      <w:smartTag w:uri="urn:schemas-microsoft-com:office:smarttags" w:element="metricconverter">
        <w:smartTagPr>
          <w:attr w:name="ProductID" w:val="50 kvadratinių metrų"/>
        </w:smartTagPr>
        <w:r w:rsidRPr="00954EF6">
          <w:rPr>
            <w:rFonts w:ascii="Times New Roman" w:hAnsi="Times New Roman"/>
            <w:sz w:val="24"/>
            <w:szCs w:val="24"/>
            <w:lang w:val="lt-LT"/>
          </w:rPr>
          <w:t>50 kvadratinių metrų</w:t>
        </w:r>
      </w:smartTag>
      <w:r w:rsidRPr="00954EF6">
        <w:rPr>
          <w:rFonts w:ascii="Times New Roman" w:hAnsi="Times New Roman"/>
          <w:sz w:val="24"/>
          <w:szCs w:val="24"/>
          <w:lang w:val="lt-LT"/>
        </w:rPr>
        <w:t>. Atsižvelgiant į sąlyginį želdinių ir žėlinių amžių bei vertinamo sklypo plotą, apskaitos barelių turi būti išskiriama:</w:t>
      </w:r>
    </w:p>
    <w:p w14:paraId="5579F239" w14:textId="77777777" w:rsidR="00A13529" w:rsidRPr="00954EF6" w:rsidRDefault="00A13529" w:rsidP="00954EF6">
      <w:pPr>
        <w:pStyle w:val="Pagrindinistekstas1"/>
        <w:tabs>
          <w:tab w:val="left" w:pos="1871"/>
          <w:tab w:val="left" w:pos="2891"/>
          <w:tab w:val="left" w:pos="3855"/>
          <w:tab w:val="left" w:pos="4876"/>
          <w:tab w:val="left" w:pos="5839"/>
          <w:tab w:val="left" w:pos="6746"/>
          <w:tab w:val="left" w:pos="7710"/>
          <w:tab w:val="left" w:pos="8787"/>
        </w:tabs>
        <w:ind w:firstLine="0"/>
        <w:rPr>
          <w:rFonts w:ascii="Times New Roman" w:hAnsi="Times New Roman"/>
          <w:sz w:val="24"/>
          <w:szCs w:val="24"/>
          <w:lang w:val="lt-LT"/>
        </w:rPr>
      </w:pPr>
    </w:p>
    <w:p w14:paraId="424E604E" w14:textId="77777777" w:rsidR="00A13529" w:rsidRPr="00954EF6" w:rsidRDefault="00A13529" w:rsidP="00954EF6">
      <w:pPr>
        <w:pStyle w:val="Pagrindinistekstas1"/>
        <w:tabs>
          <w:tab w:val="left" w:pos="1871"/>
          <w:tab w:val="left" w:pos="2891"/>
          <w:tab w:val="left" w:pos="3855"/>
          <w:tab w:val="left" w:pos="4876"/>
          <w:tab w:val="left" w:pos="5839"/>
          <w:tab w:val="left" w:pos="6746"/>
          <w:tab w:val="left" w:pos="7710"/>
          <w:tab w:val="left" w:pos="8787"/>
        </w:tabs>
        <w:ind w:firstLine="0"/>
        <w:rPr>
          <w:rFonts w:ascii="Times New Roman" w:hAnsi="Times New Roman"/>
          <w:sz w:val="24"/>
          <w:szCs w:val="24"/>
          <w:lang w:val="lt-LT"/>
        </w:rPr>
      </w:pPr>
      <w:r w:rsidRPr="00954EF6">
        <w:rPr>
          <w:rFonts w:ascii="Times New Roman" w:hAnsi="Times New Roman"/>
          <w:sz w:val="24"/>
          <w:szCs w:val="24"/>
          <w:lang w:val="lt-LT"/>
        </w:rPr>
        <w:t xml:space="preserve">Sąlyginis želdinių ir </w:t>
      </w:r>
      <w:r w:rsidRPr="00954EF6">
        <w:rPr>
          <w:rFonts w:ascii="Times New Roman" w:hAnsi="Times New Roman"/>
          <w:sz w:val="24"/>
          <w:szCs w:val="24"/>
          <w:lang w:val="lt-LT"/>
        </w:rPr>
        <w:tab/>
      </w:r>
      <w:r w:rsidRPr="00954EF6">
        <w:rPr>
          <w:rFonts w:ascii="Times New Roman" w:hAnsi="Times New Roman"/>
          <w:sz w:val="24"/>
          <w:szCs w:val="24"/>
          <w:lang w:val="lt-LT"/>
        </w:rPr>
        <w:tab/>
      </w:r>
      <w:r w:rsidRPr="00954EF6">
        <w:rPr>
          <w:rFonts w:ascii="Times New Roman" w:hAnsi="Times New Roman"/>
          <w:sz w:val="24"/>
          <w:szCs w:val="24"/>
          <w:lang w:val="lt-LT"/>
        </w:rPr>
        <w:tab/>
      </w:r>
      <w:r w:rsidRPr="00954EF6">
        <w:rPr>
          <w:rFonts w:ascii="Times New Roman" w:hAnsi="Times New Roman"/>
          <w:sz w:val="24"/>
          <w:szCs w:val="24"/>
          <w:lang w:val="lt-LT"/>
        </w:rPr>
        <w:tab/>
        <w:t xml:space="preserve"> Sklypo plotas, ha</w:t>
      </w:r>
    </w:p>
    <w:p w14:paraId="53D163E1" w14:textId="77777777" w:rsidR="00A13529" w:rsidRPr="00954EF6" w:rsidRDefault="00A13529" w:rsidP="00954EF6">
      <w:pPr>
        <w:pStyle w:val="Pagrindinistekstas1"/>
        <w:tabs>
          <w:tab w:val="left" w:pos="1871"/>
          <w:tab w:val="left" w:pos="2891"/>
          <w:tab w:val="left" w:pos="3855"/>
          <w:tab w:val="left" w:pos="4876"/>
          <w:tab w:val="left" w:pos="5839"/>
          <w:tab w:val="left" w:pos="6746"/>
          <w:tab w:val="left" w:pos="7710"/>
          <w:tab w:val="left" w:pos="8787"/>
        </w:tabs>
        <w:ind w:firstLine="0"/>
        <w:rPr>
          <w:rFonts w:ascii="Times New Roman" w:hAnsi="Times New Roman"/>
          <w:sz w:val="24"/>
          <w:szCs w:val="24"/>
          <w:lang w:val="lt-LT"/>
        </w:rPr>
      </w:pPr>
      <w:r w:rsidRPr="00954EF6">
        <w:rPr>
          <w:rFonts w:ascii="Times New Roman" w:hAnsi="Times New Roman"/>
          <w:sz w:val="24"/>
          <w:szCs w:val="24"/>
          <w:lang w:val="lt-LT"/>
        </w:rPr>
        <w:t>žėlinių amžius</w:t>
      </w:r>
    </w:p>
    <w:p w14:paraId="22F19CE3" w14:textId="77777777" w:rsidR="00A13529" w:rsidRPr="00954EF6" w:rsidRDefault="00A13529" w:rsidP="00954EF6">
      <w:pPr>
        <w:pStyle w:val="Pagrindinistekstas1"/>
        <w:tabs>
          <w:tab w:val="left" w:pos="1871"/>
          <w:tab w:val="left" w:pos="2891"/>
          <w:tab w:val="left" w:pos="3855"/>
          <w:tab w:val="left" w:pos="4876"/>
          <w:tab w:val="left" w:pos="5839"/>
          <w:tab w:val="left" w:pos="6746"/>
          <w:tab w:val="left" w:pos="7710"/>
          <w:tab w:val="left" w:pos="8787"/>
        </w:tabs>
        <w:ind w:firstLine="0"/>
        <w:rPr>
          <w:rFonts w:ascii="Times New Roman" w:hAnsi="Times New Roman"/>
          <w:sz w:val="24"/>
          <w:szCs w:val="24"/>
          <w:lang w:val="lt-LT"/>
        </w:rPr>
      </w:pPr>
      <w:r w:rsidRPr="00954EF6">
        <w:rPr>
          <w:rFonts w:ascii="Times New Roman" w:hAnsi="Times New Roman"/>
          <w:sz w:val="24"/>
          <w:szCs w:val="24"/>
          <w:lang w:val="lt-LT"/>
        </w:rPr>
        <w:tab/>
        <w:t xml:space="preserve">iki 0,1 </w:t>
      </w:r>
      <w:r w:rsidRPr="00954EF6">
        <w:rPr>
          <w:rFonts w:ascii="Times New Roman" w:hAnsi="Times New Roman"/>
          <w:sz w:val="24"/>
          <w:szCs w:val="24"/>
          <w:lang w:val="lt-LT"/>
        </w:rPr>
        <w:tab/>
        <w:t xml:space="preserve">0,11-0,50 </w:t>
      </w:r>
      <w:r w:rsidRPr="00954EF6">
        <w:rPr>
          <w:rFonts w:ascii="Times New Roman" w:hAnsi="Times New Roman"/>
          <w:sz w:val="24"/>
          <w:szCs w:val="24"/>
          <w:lang w:val="lt-LT"/>
        </w:rPr>
        <w:tab/>
        <w:t xml:space="preserve">0,51-1,0 </w:t>
      </w:r>
      <w:r w:rsidRPr="00954EF6">
        <w:rPr>
          <w:rFonts w:ascii="Times New Roman" w:hAnsi="Times New Roman"/>
          <w:sz w:val="24"/>
          <w:szCs w:val="24"/>
          <w:lang w:val="lt-LT"/>
        </w:rPr>
        <w:tab/>
        <w:t xml:space="preserve">1,01-3,0 </w:t>
      </w:r>
      <w:r w:rsidRPr="00954EF6">
        <w:rPr>
          <w:rFonts w:ascii="Times New Roman" w:hAnsi="Times New Roman"/>
          <w:sz w:val="24"/>
          <w:szCs w:val="24"/>
          <w:lang w:val="lt-LT"/>
        </w:rPr>
        <w:tab/>
        <w:t xml:space="preserve">3,01-6,0 </w:t>
      </w:r>
      <w:r w:rsidRPr="00954EF6">
        <w:rPr>
          <w:rFonts w:ascii="Times New Roman" w:hAnsi="Times New Roman"/>
          <w:sz w:val="24"/>
          <w:szCs w:val="24"/>
          <w:lang w:val="lt-LT"/>
        </w:rPr>
        <w:tab/>
        <w:t xml:space="preserve">6,01-9,0 </w:t>
      </w:r>
      <w:r w:rsidRPr="00954EF6">
        <w:rPr>
          <w:rFonts w:ascii="Times New Roman" w:hAnsi="Times New Roman"/>
          <w:sz w:val="24"/>
          <w:szCs w:val="24"/>
          <w:lang w:val="lt-LT"/>
        </w:rPr>
        <w:tab/>
        <w:t xml:space="preserve">9,01-12,0 </w:t>
      </w:r>
      <w:r w:rsidRPr="00954EF6">
        <w:rPr>
          <w:rFonts w:ascii="Times New Roman" w:hAnsi="Times New Roman"/>
          <w:sz w:val="24"/>
          <w:szCs w:val="24"/>
          <w:lang w:val="lt-LT"/>
        </w:rPr>
        <w:tab/>
        <w:t xml:space="preserve">12,01 ir </w:t>
      </w:r>
    </w:p>
    <w:p w14:paraId="2A1C6464" w14:textId="77777777" w:rsidR="00A13529" w:rsidRPr="00954EF6" w:rsidRDefault="00A13529" w:rsidP="00954EF6">
      <w:pPr>
        <w:pStyle w:val="Pagrindinistekstas1"/>
        <w:tabs>
          <w:tab w:val="left" w:pos="1871"/>
          <w:tab w:val="left" w:pos="2891"/>
          <w:tab w:val="left" w:pos="3855"/>
          <w:tab w:val="left" w:pos="4876"/>
          <w:tab w:val="left" w:pos="5839"/>
          <w:tab w:val="left" w:pos="6746"/>
          <w:tab w:val="left" w:pos="7710"/>
          <w:tab w:val="left" w:pos="8787"/>
        </w:tabs>
        <w:ind w:firstLine="0"/>
        <w:rPr>
          <w:rFonts w:ascii="Times New Roman" w:hAnsi="Times New Roman"/>
          <w:sz w:val="24"/>
          <w:szCs w:val="24"/>
          <w:lang w:val="lt-LT"/>
        </w:rPr>
      </w:pPr>
      <w:r w:rsidRPr="00954EF6">
        <w:rPr>
          <w:rFonts w:ascii="Times New Roman" w:hAnsi="Times New Roman"/>
          <w:sz w:val="24"/>
          <w:szCs w:val="24"/>
          <w:lang w:val="lt-LT"/>
        </w:rPr>
        <w:tab/>
      </w:r>
      <w:r w:rsidRPr="00954EF6">
        <w:rPr>
          <w:rFonts w:ascii="Times New Roman" w:hAnsi="Times New Roman"/>
          <w:sz w:val="24"/>
          <w:szCs w:val="24"/>
          <w:lang w:val="lt-LT"/>
        </w:rPr>
        <w:tab/>
      </w:r>
      <w:r w:rsidRPr="00954EF6">
        <w:rPr>
          <w:rFonts w:ascii="Times New Roman" w:hAnsi="Times New Roman"/>
          <w:sz w:val="24"/>
          <w:szCs w:val="24"/>
          <w:lang w:val="lt-LT"/>
        </w:rPr>
        <w:tab/>
      </w:r>
      <w:r w:rsidRPr="00954EF6">
        <w:rPr>
          <w:rFonts w:ascii="Times New Roman" w:hAnsi="Times New Roman"/>
          <w:sz w:val="24"/>
          <w:szCs w:val="24"/>
          <w:lang w:val="lt-LT"/>
        </w:rPr>
        <w:tab/>
        <w:t>daugiau</w:t>
      </w:r>
    </w:p>
    <w:p w14:paraId="1E442573" w14:textId="77777777" w:rsidR="00A13529" w:rsidRPr="00954EF6" w:rsidRDefault="00A13529" w:rsidP="00954EF6">
      <w:pPr>
        <w:pStyle w:val="Pagrindinistekstas1"/>
        <w:tabs>
          <w:tab w:val="left" w:pos="1871"/>
          <w:tab w:val="left" w:pos="2891"/>
          <w:tab w:val="left" w:pos="3855"/>
          <w:tab w:val="left" w:pos="4876"/>
          <w:tab w:val="left" w:pos="5839"/>
          <w:tab w:val="left" w:pos="6746"/>
          <w:tab w:val="left" w:pos="7710"/>
          <w:tab w:val="left" w:pos="8787"/>
        </w:tabs>
        <w:ind w:firstLine="0"/>
        <w:rPr>
          <w:rFonts w:ascii="Times New Roman" w:hAnsi="Times New Roman"/>
          <w:sz w:val="24"/>
          <w:szCs w:val="24"/>
          <w:lang w:val="lt-LT"/>
        </w:rPr>
      </w:pPr>
      <w:r w:rsidRPr="00954EF6">
        <w:rPr>
          <w:rFonts w:ascii="Times New Roman" w:hAnsi="Times New Roman"/>
          <w:sz w:val="24"/>
          <w:szCs w:val="24"/>
          <w:lang w:val="lt-LT"/>
        </w:rPr>
        <w:tab/>
      </w:r>
      <w:r w:rsidRPr="00954EF6">
        <w:rPr>
          <w:rFonts w:ascii="Times New Roman" w:hAnsi="Times New Roman"/>
          <w:sz w:val="24"/>
          <w:szCs w:val="24"/>
          <w:lang w:val="lt-LT"/>
        </w:rPr>
        <w:tab/>
      </w:r>
      <w:r w:rsidRPr="00954EF6">
        <w:rPr>
          <w:rFonts w:ascii="Times New Roman" w:hAnsi="Times New Roman"/>
          <w:sz w:val="24"/>
          <w:szCs w:val="24"/>
          <w:lang w:val="lt-LT"/>
        </w:rPr>
        <w:tab/>
      </w:r>
      <w:r w:rsidRPr="00954EF6">
        <w:rPr>
          <w:rFonts w:ascii="Times New Roman" w:hAnsi="Times New Roman"/>
          <w:sz w:val="24"/>
          <w:szCs w:val="24"/>
          <w:lang w:val="lt-LT"/>
        </w:rPr>
        <w:tab/>
        <w:t>Apskaitos barelių skaičius, vnt.</w:t>
      </w:r>
    </w:p>
    <w:p w14:paraId="375D6D71" w14:textId="77777777" w:rsidR="00A13529" w:rsidRPr="00954EF6" w:rsidRDefault="00A13529" w:rsidP="00954EF6">
      <w:pPr>
        <w:pStyle w:val="Pagrindinistekstas1"/>
        <w:tabs>
          <w:tab w:val="left" w:pos="1871"/>
          <w:tab w:val="left" w:pos="2891"/>
          <w:tab w:val="left" w:pos="3855"/>
          <w:tab w:val="left" w:pos="4876"/>
          <w:tab w:val="left" w:pos="5839"/>
          <w:tab w:val="left" w:pos="6746"/>
          <w:tab w:val="left" w:pos="7710"/>
          <w:tab w:val="left" w:pos="8787"/>
        </w:tabs>
        <w:ind w:firstLine="0"/>
        <w:rPr>
          <w:rFonts w:ascii="Times New Roman" w:hAnsi="Times New Roman"/>
          <w:sz w:val="24"/>
          <w:szCs w:val="24"/>
          <w:lang w:val="lt-LT"/>
        </w:rPr>
      </w:pPr>
    </w:p>
    <w:p w14:paraId="163C5887" w14:textId="77777777" w:rsidR="00A13529" w:rsidRPr="00954EF6" w:rsidRDefault="00A13529" w:rsidP="00954EF6">
      <w:pPr>
        <w:pStyle w:val="Pagrindinistekstas1"/>
        <w:tabs>
          <w:tab w:val="left" w:pos="1871"/>
          <w:tab w:val="left" w:pos="2891"/>
          <w:tab w:val="left" w:pos="3855"/>
          <w:tab w:val="left" w:pos="4876"/>
          <w:tab w:val="left" w:pos="5839"/>
          <w:tab w:val="left" w:pos="6746"/>
          <w:tab w:val="left" w:pos="7710"/>
          <w:tab w:val="left" w:pos="8787"/>
        </w:tabs>
        <w:ind w:firstLine="0"/>
        <w:rPr>
          <w:rFonts w:ascii="Times New Roman" w:hAnsi="Times New Roman"/>
          <w:sz w:val="24"/>
          <w:szCs w:val="24"/>
          <w:lang w:val="lt-LT"/>
        </w:rPr>
      </w:pPr>
      <w:r w:rsidRPr="00954EF6">
        <w:rPr>
          <w:rFonts w:ascii="Times New Roman" w:hAnsi="Times New Roman"/>
          <w:sz w:val="24"/>
          <w:szCs w:val="24"/>
          <w:lang w:val="lt-LT"/>
        </w:rPr>
        <w:t>jaunuolynai</w:t>
      </w:r>
      <w:r w:rsidRPr="00954EF6">
        <w:rPr>
          <w:rFonts w:ascii="Times New Roman" w:hAnsi="Times New Roman"/>
          <w:sz w:val="24"/>
          <w:szCs w:val="24"/>
          <w:lang w:val="lt-LT"/>
        </w:rPr>
        <w:tab/>
        <w:t>1</w:t>
      </w:r>
      <w:r w:rsidRPr="00954EF6">
        <w:rPr>
          <w:rFonts w:ascii="Times New Roman" w:hAnsi="Times New Roman"/>
          <w:sz w:val="24"/>
          <w:szCs w:val="24"/>
          <w:lang w:val="lt-LT"/>
        </w:rPr>
        <w:tab/>
        <w:t>2</w:t>
      </w:r>
      <w:r w:rsidRPr="00954EF6">
        <w:rPr>
          <w:rFonts w:ascii="Times New Roman" w:hAnsi="Times New Roman"/>
          <w:sz w:val="24"/>
          <w:szCs w:val="24"/>
          <w:lang w:val="lt-LT"/>
        </w:rPr>
        <w:tab/>
        <w:t>4</w:t>
      </w:r>
      <w:r w:rsidRPr="00954EF6">
        <w:rPr>
          <w:rFonts w:ascii="Times New Roman" w:hAnsi="Times New Roman"/>
          <w:sz w:val="24"/>
          <w:szCs w:val="24"/>
          <w:lang w:val="lt-LT"/>
        </w:rPr>
        <w:tab/>
        <w:t>6</w:t>
      </w:r>
      <w:r w:rsidRPr="00954EF6">
        <w:rPr>
          <w:rFonts w:ascii="Times New Roman" w:hAnsi="Times New Roman"/>
          <w:sz w:val="24"/>
          <w:szCs w:val="24"/>
          <w:lang w:val="lt-LT"/>
        </w:rPr>
        <w:tab/>
        <w:t>8</w:t>
      </w:r>
      <w:r w:rsidRPr="00954EF6">
        <w:rPr>
          <w:rFonts w:ascii="Times New Roman" w:hAnsi="Times New Roman"/>
          <w:sz w:val="24"/>
          <w:szCs w:val="24"/>
          <w:lang w:val="lt-LT"/>
        </w:rPr>
        <w:tab/>
        <w:t>10</w:t>
      </w:r>
      <w:r w:rsidRPr="00954EF6">
        <w:rPr>
          <w:rFonts w:ascii="Times New Roman" w:hAnsi="Times New Roman"/>
          <w:sz w:val="24"/>
          <w:szCs w:val="24"/>
          <w:lang w:val="lt-LT"/>
        </w:rPr>
        <w:tab/>
        <w:t>12</w:t>
      </w:r>
      <w:r w:rsidRPr="00954EF6">
        <w:rPr>
          <w:rFonts w:ascii="Times New Roman" w:hAnsi="Times New Roman"/>
          <w:sz w:val="24"/>
          <w:szCs w:val="24"/>
          <w:lang w:val="lt-LT"/>
        </w:rPr>
        <w:tab/>
        <w:t>15</w:t>
      </w:r>
    </w:p>
    <w:p w14:paraId="241CE9AB" w14:textId="77777777" w:rsidR="00A13529" w:rsidRPr="00954EF6" w:rsidRDefault="00A13529" w:rsidP="00954EF6">
      <w:pPr>
        <w:pStyle w:val="Pagrindinistekstas1"/>
        <w:tabs>
          <w:tab w:val="left" w:pos="1871"/>
          <w:tab w:val="left" w:pos="2891"/>
          <w:tab w:val="left" w:pos="3855"/>
          <w:tab w:val="left" w:pos="4876"/>
          <w:tab w:val="left" w:pos="5839"/>
          <w:tab w:val="left" w:pos="6746"/>
          <w:tab w:val="left" w:pos="7710"/>
          <w:tab w:val="left" w:pos="8787"/>
        </w:tabs>
        <w:ind w:firstLine="0"/>
        <w:rPr>
          <w:rFonts w:ascii="Times New Roman" w:hAnsi="Times New Roman"/>
          <w:sz w:val="24"/>
          <w:szCs w:val="24"/>
          <w:lang w:val="lt-LT"/>
        </w:rPr>
      </w:pPr>
    </w:p>
    <w:p w14:paraId="043D088F" w14:textId="77777777" w:rsidR="00A13529" w:rsidRPr="00954EF6" w:rsidRDefault="00A13529" w:rsidP="00954EF6">
      <w:pPr>
        <w:pStyle w:val="Pagrindinistekstas1"/>
        <w:tabs>
          <w:tab w:val="left" w:pos="1871"/>
          <w:tab w:val="left" w:pos="2891"/>
          <w:tab w:val="left" w:pos="3855"/>
          <w:tab w:val="left" w:pos="4876"/>
          <w:tab w:val="left" w:pos="5839"/>
          <w:tab w:val="left" w:pos="6746"/>
          <w:tab w:val="left" w:pos="7710"/>
          <w:tab w:val="left" w:pos="8787"/>
        </w:tabs>
        <w:ind w:firstLine="0"/>
        <w:rPr>
          <w:rFonts w:ascii="Times New Roman" w:hAnsi="Times New Roman"/>
          <w:sz w:val="24"/>
          <w:szCs w:val="24"/>
          <w:lang w:val="lt-LT"/>
        </w:rPr>
      </w:pPr>
      <w:r w:rsidRPr="00954EF6">
        <w:rPr>
          <w:rFonts w:ascii="Times New Roman" w:hAnsi="Times New Roman"/>
          <w:sz w:val="24"/>
          <w:szCs w:val="24"/>
          <w:lang w:val="lt-LT"/>
        </w:rPr>
        <w:t xml:space="preserve">vyresnio amžiaus </w:t>
      </w:r>
      <w:r w:rsidRPr="00954EF6">
        <w:rPr>
          <w:rFonts w:ascii="Times New Roman" w:hAnsi="Times New Roman"/>
          <w:sz w:val="24"/>
          <w:szCs w:val="24"/>
          <w:lang w:val="lt-LT"/>
        </w:rPr>
        <w:tab/>
        <w:t>4</w:t>
      </w:r>
      <w:r w:rsidRPr="00954EF6">
        <w:rPr>
          <w:rFonts w:ascii="Times New Roman" w:hAnsi="Times New Roman"/>
          <w:sz w:val="24"/>
          <w:szCs w:val="24"/>
          <w:lang w:val="lt-LT"/>
        </w:rPr>
        <w:tab/>
        <w:t>6</w:t>
      </w:r>
      <w:r w:rsidRPr="00954EF6">
        <w:rPr>
          <w:rFonts w:ascii="Times New Roman" w:hAnsi="Times New Roman"/>
          <w:sz w:val="24"/>
          <w:szCs w:val="24"/>
          <w:lang w:val="lt-LT"/>
        </w:rPr>
        <w:tab/>
        <w:t>6</w:t>
      </w:r>
      <w:r w:rsidRPr="00954EF6">
        <w:rPr>
          <w:rFonts w:ascii="Times New Roman" w:hAnsi="Times New Roman"/>
          <w:sz w:val="24"/>
          <w:szCs w:val="24"/>
          <w:lang w:val="lt-LT"/>
        </w:rPr>
        <w:tab/>
        <w:t>6</w:t>
      </w:r>
      <w:r w:rsidRPr="00954EF6">
        <w:rPr>
          <w:rFonts w:ascii="Times New Roman" w:hAnsi="Times New Roman"/>
          <w:sz w:val="24"/>
          <w:szCs w:val="24"/>
          <w:lang w:val="lt-LT"/>
        </w:rPr>
        <w:tab/>
        <w:t>10</w:t>
      </w:r>
      <w:r w:rsidRPr="00954EF6">
        <w:rPr>
          <w:rFonts w:ascii="Times New Roman" w:hAnsi="Times New Roman"/>
          <w:sz w:val="24"/>
          <w:szCs w:val="24"/>
          <w:lang w:val="lt-LT"/>
        </w:rPr>
        <w:tab/>
        <w:t>10</w:t>
      </w:r>
      <w:r w:rsidRPr="00954EF6">
        <w:rPr>
          <w:rFonts w:ascii="Times New Roman" w:hAnsi="Times New Roman"/>
          <w:sz w:val="24"/>
          <w:szCs w:val="24"/>
          <w:lang w:val="lt-LT"/>
        </w:rPr>
        <w:tab/>
        <w:t>10</w:t>
      </w:r>
      <w:r w:rsidRPr="00954EF6">
        <w:rPr>
          <w:rFonts w:ascii="Times New Roman" w:hAnsi="Times New Roman"/>
          <w:sz w:val="24"/>
          <w:szCs w:val="24"/>
          <w:lang w:val="lt-LT"/>
        </w:rPr>
        <w:tab/>
        <w:t>10</w:t>
      </w:r>
    </w:p>
    <w:p w14:paraId="347E1BB5" w14:textId="77777777" w:rsidR="00A13529" w:rsidRPr="00954EF6" w:rsidRDefault="00A13529" w:rsidP="00954EF6">
      <w:pPr>
        <w:pStyle w:val="Pagrindinistekstas1"/>
        <w:tabs>
          <w:tab w:val="left" w:pos="1871"/>
          <w:tab w:val="left" w:pos="2891"/>
          <w:tab w:val="left" w:pos="3855"/>
          <w:tab w:val="left" w:pos="4876"/>
          <w:tab w:val="left" w:pos="5839"/>
          <w:tab w:val="left" w:pos="6746"/>
          <w:tab w:val="left" w:pos="7710"/>
          <w:tab w:val="left" w:pos="8787"/>
        </w:tabs>
        <w:ind w:firstLine="0"/>
        <w:rPr>
          <w:rFonts w:ascii="Times New Roman" w:hAnsi="Times New Roman"/>
          <w:sz w:val="24"/>
          <w:szCs w:val="24"/>
          <w:lang w:val="lt-LT"/>
        </w:rPr>
      </w:pPr>
      <w:r w:rsidRPr="00954EF6">
        <w:rPr>
          <w:rFonts w:ascii="Times New Roman" w:hAnsi="Times New Roman"/>
          <w:sz w:val="24"/>
          <w:szCs w:val="24"/>
          <w:lang w:val="lt-LT"/>
        </w:rPr>
        <w:t>medyna</w:t>
      </w:r>
      <w:r w:rsidR="00977612">
        <w:rPr>
          <w:rFonts w:ascii="Times New Roman" w:hAnsi="Times New Roman"/>
          <w:sz w:val="24"/>
          <w:szCs w:val="24"/>
          <w:lang w:val="lt-LT"/>
        </w:rPr>
        <w:t>i</w:t>
      </w:r>
      <w:r w:rsidRPr="00954EF6">
        <w:rPr>
          <w:rFonts w:ascii="Times New Roman" w:hAnsi="Times New Roman"/>
          <w:sz w:val="24"/>
          <w:szCs w:val="24"/>
          <w:lang w:val="lt-LT"/>
        </w:rPr>
        <w:t>..................................................................................................................................................................................................................................................................................................................................................................................................................................................................................</w:t>
      </w:r>
    </w:p>
    <w:p w14:paraId="64F9CCB6" w14:textId="77777777" w:rsidR="00A13529" w:rsidRPr="00954EF6" w:rsidRDefault="00A13529" w:rsidP="00954EF6">
      <w:pPr>
        <w:jc w:val="both"/>
        <w:rPr>
          <w:szCs w:val="24"/>
        </w:rPr>
      </w:pPr>
      <w:r w:rsidRPr="00954EF6">
        <w:rPr>
          <w:szCs w:val="24"/>
        </w:rPr>
        <w:t xml:space="preserve">7. Apskaitos bareliuose apskaitomi tik tikslinės rūšies medeliai (medžiai), suskirstant juos pagal pažeidimo laipsnius pagal </w:t>
      </w:r>
      <w:r w:rsidR="00800FFC" w:rsidRPr="00954EF6">
        <w:rPr>
          <w:szCs w:val="24"/>
        </w:rPr>
        <w:t xml:space="preserve">Medžiojamųjų gyvūnų padarytos žalos žemės ūkio pasėliams ir miškui apskaičiavimo metodikos, patvirtintos Lietuvos Respublikos aplinkos ministro ir Lietuvos Respublikos žemės ūkio ministro </w:t>
      </w:r>
      <w:smartTag w:uri="urn:schemas-microsoft-com:office:smarttags" w:element="metricconverter">
        <w:smartTagPr>
          <w:attr w:name="ProductID" w:val="2002 m"/>
        </w:smartTagPr>
        <w:r w:rsidR="00800FFC" w:rsidRPr="00954EF6">
          <w:rPr>
            <w:szCs w:val="24"/>
          </w:rPr>
          <w:t>2002 m</w:t>
        </w:r>
      </w:smartTag>
      <w:r w:rsidR="00800FFC" w:rsidRPr="00954EF6">
        <w:rPr>
          <w:szCs w:val="24"/>
        </w:rPr>
        <w:t xml:space="preserve">. rugsėjo 23 d. įsakymo Nr. 486/359  </w:t>
      </w:r>
      <w:r w:rsidRPr="00954EF6">
        <w:rPr>
          <w:szCs w:val="24"/>
        </w:rPr>
        <w:t xml:space="preserve">1 priede pateiktus kriterijus, išskyrus sunykusius dėl netinkamo pasodinimo, kenkėjų, ligų ir meteorologinių veiksnių, </w:t>
      </w:r>
      <w:r w:rsidRPr="00954EF6">
        <w:rPr>
          <w:szCs w:val="24"/>
        </w:rPr>
        <w:lastRenderedPageBreak/>
        <w:t>kurie į apskaitą netraukiami. Vertinant žalą vyresnio amžiaus medynuose, apskaitos bareliuose apskaitomi tik perspektyvūs (I-III Krafto klasės) tikslinės rūšies medžiai.</w:t>
      </w:r>
    </w:p>
    <w:p w14:paraId="5E2F59C7"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59940434"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8. Stipriai pažeistų ir žuvusių tikslinės rūšies medelių dalis sklype nustatoma pagal formulę:</w:t>
      </w:r>
    </w:p>
    <w:p w14:paraId="1E7221B9" w14:textId="77777777" w:rsidR="00A13529" w:rsidRPr="00954EF6" w:rsidRDefault="00A13529" w:rsidP="00954EF6">
      <w:pPr>
        <w:pStyle w:val="Pagrindinistekstas1"/>
        <w:rPr>
          <w:rFonts w:ascii="Times New Roman" w:hAnsi="Times New Roman"/>
          <w:sz w:val="24"/>
          <w:szCs w:val="24"/>
          <w:lang w:val="lt-LT"/>
        </w:rPr>
      </w:pPr>
    </w:p>
    <w:p w14:paraId="1B848017"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ab/>
        <w:t>m</w:t>
      </w:r>
      <w:r w:rsidRPr="00954EF6">
        <w:rPr>
          <w:rFonts w:ascii="Times New Roman" w:hAnsi="Times New Roman"/>
          <w:position w:val="-4"/>
          <w:sz w:val="24"/>
          <w:szCs w:val="24"/>
          <w:lang w:val="lt-LT"/>
        </w:rPr>
        <w:t>4</w:t>
      </w:r>
      <w:r w:rsidRPr="00954EF6">
        <w:rPr>
          <w:rFonts w:ascii="Times New Roman" w:hAnsi="Times New Roman"/>
          <w:sz w:val="24"/>
          <w:szCs w:val="24"/>
          <w:lang w:val="lt-LT"/>
        </w:rPr>
        <w:t>•100</w:t>
      </w:r>
      <w:r w:rsidRPr="00954EF6">
        <w:rPr>
          <w:rFonts w:ascii="Times New Roman" w:hAnsi="Times New Roman"/>
          <w:sz w:val="24"/>
          <w:szCs w:val="24"/>
          <w:lang w:val="lt-LT"/>
        </w:rPr>
        <w:tab/>
      </w:r>
    </w:p>
    <w:p w14:paraId="4532A994"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X =</w:t>
      </w:r>
      <w:r w:rsidRPr="00954EF6">
        <w:rPr>
          <w:rFonts w:ascii="Times New Roman" w:hAnsi="Times New Roman"/>
          <w:sz w:val="24"/>
          <w:szCs w:val="24"/>
          <w:lang w:val="lt-LT"/>
        </w:rPr>
        <w:tab/>
        <w:t>–––––––––––––– , %</w:t>
      </w:r>
    </w:p>
    <w:p w14:paraId="43A06796" w14:textId="77777777" w:rsidR="00A13529" w:rsidRPr="00954EF6" w:rsidRDefault="00A13529" w:rsidP="00954EF6">
      <w:pPr>
        <w:pStyle w:val="Pagrindinistekstas1"/>
        <w:rPr>
          <w:rFonts w:ascii="Times New Roman" w:hAnsi="Times New Roman"/>
          <w:position w:val="-4"/>
          <w:sz w:val="24"/>
          <w:szCs w:val="24"/>
          <w:lang w:val="lt-LT"/>
        </w:rPr>
      </w:pPr>
      <w:r w:rsidRPr="00954EF6">
        <w:rPr>
          <w:rFonts w:ascii="Times New Roman" w:hAnsi="Times New Roman"/>
          <w:sz w:val="24"/>
          <w:szCs w:val="24"/>
          <w:lang w:val="lt-LT"/>
        </w:rPr>
        <w:tab/>
        <w:t>m</w:t>
      </w:r>
      <w:r w:rsidRPr="00954EF6">
        <w:rPr>
          <w:rFonts w:ascii="Times New Roman" w:hAnsi="Times New Roman"/>
          <w:position w:val="-4"/>
          <w:sz w:val="24"/>
          <w:szCs w:val="24"/>
          <w:lang w:val="lt-LT"/>
        </w:rPr>
        <w:t>1</w:t>
      </w:r>
      <w:r w:rsidRPr="00954EF6">
        <w:rPr>
          <w:rFonts w:ascii="Times New Roman" w:hAnsi="Times New Roman"/>
          <w:sz w:val="24"/>
          <w:szCs w:val="24"/>
          <w:lang w:val="lt-LT"/>
        </w:rPr>
        <w:t>+m</w:t>
      </w:r>
      <w:r w:rsidRPr="00954EF6">
        <w:rPr>
          <w:rFonts w:ascii="Times New Roman" w:hAnsi="Times New Roman"/>
          <w:position w:val="-4"/>
          <w:sz w:val="24"/>
          <w:szCs w:val="24"/>
          <w:lang w:val="lt-LT"/>
        </w:rPr>
        <w:t>2</w:t>
      </w:r>
      <w:r w:rsidRPr="00954EF6">
        <w:rPr>
          <w:rFonts w:ascii="Times New Roman" w:hAnsi="Times New Roman"/>
          <w:sz w:val="24"/>
          <w:szCs w:val="24"/>
          <w:lang w:val="lt-LT"/>
        </w:rPr>
        <w:t>+m</w:t>
      </w:r>
      <w:r w:rsidRPr="00954EF6">
        <w:rPr>
          <w:rFonts w:ascii="Times New Roman" w:hAnsi="Times New Roman"/>
          <w:position w:val="-4"/>
          <w:sz w:val="24"/>
          <w:szCs w:val="24"/>
          <w:lang w:val="lt-LT"/>
        </w:rPr>
        <w:t>3</w:t>
      </w:r>
      <w:r w:rsidRPr="00954EF6">
        <w:rPr>
          <w:rFonts w:ascii="Times New Roman" w:hAnsi="Times New Roman"/>
          <w:sz w:val="24"/>
          <w:szCs w:val="24"/>
          <w:lang w:val="lt-LT"/>
        </w:rPr>
        <w:t>+m</w:t>
      </w:r>
      <w:r w:rsidRPr="00954EF6">
        <w:rPr>
          <w:rFonts w:ascii="Times New Roman" w:hAnsi="Times New Roman"/>
          <w:position w:val="-4"/>
          <w:sz w:val="24"/>
          <w:szCs w:val="24"/>
          <w:lang w:val="lt-LT"/>
        </w:rPr>
        <w:t>4</w:t>
      </w:r>
    </w:p>
    <w:p w14:paraId="7BB2B0A4" w14:textId="77777777" w:rsidR="00A13529" w:rsidRPr="00954EF6" w:rsidRDefault="00A13529" w:rsidP="00954EF6">
      <w:pPr>
        <w:pStyle w:val="Pagrindinistekstas1"/>
        <w:rPr>
          <w:rFonts w:ascii="Times New Roman" w:hAnsi="Times New Roman"/>
          <w:sz w:val="24"/>
          <w:szCs w:val="24"/>
          <w:lang w:val="lt-LT"/>
        </w:rPr>
      </w:pPr>
    </w:p>
    <w:p w14:paraId="112F8AE7"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X – stipriai pažeistų ir žuvusių tikslinės rūšies medelių (medžių) dalis, %,</w:t>
      </w:r>
    </w:p>
    <w:p w14:paraId="67F07531"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m</w:t>
      </w:r>
      <w:r w:rsidRPr="00954EF6">
        <w:rPr>
          <w:rFonts w:ascii="Times New Roman" w:hAnsi="Times New Roman"/>
          <w:position w:val="-4"/>
          <w:sz w:val="24"/>
          <w:szCs w:val="24"/>
          <w:lang w:val="lt-LT"/>
        </w:rPr>
        <w:t>1</w:t>
      </w:r>
      <w:r w:rsidRPr="00954EF6">
        <w:rPr>
          <w:rFonts w:ascii="Times New Roman" w:hAnsi="Times New Roman"/>
          <w:sz w:val="24"/>
          <w:szCs w:val="24"/>
          <w:lang w:val="lt-LT"/>
        </w:rPr>
        <w:t xml:space="preserve"> – sveikų ir nedaug pažeistų medelių (medžių) skaičius apskaitos bareliuose, vnt.,</w:t>
      </w:r>
    </w:p>
    <w:p w14:paraId="0ECCB843"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m</w:t>
      </w:r>
      <w:r w:rsidRPr="00954EF6">
        <w:rPr>
          <w:rFonts w:ascii="Times New Roman" w:hAnsi="Times New Roman"/>
          <w:position w:val="-4"/>
          <w:sz w:val="24"/>
          <w:szCs w:val="24"/>
          <w:lang w:val="lt-LT"/>
        </w:rPr>
        <w:t>2</w:t>
      </w:r>
      <w:r w:rsidRPr="00954EF6">
        <w:rPr>
          <w:rFonts w:ascii="Times New Roman" w:hAnsi="Times New Roman"/>
          <w:sz w:val="24"/>
          <w:szCs w:val="24"/>
          <w:lang w:val="lt-LT"/>
        </w:rPr>
        <w:t xml:space="preserve"> – silpnai pažeistų medelių (medžių) skaičius apskaitos bareliuose, vnt.,</w:t>
      </w:r>
    </w:p>
    <w:p w14:paraId="5EC5A58D"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m</w:t>
      </w:r>
      <w:r w:rsidRPr="00954EF6">
        <w:rPr>
          <w:rFonts w:ascii="Times New Roman" w:hAnsi="Times New Roman"/>
          <w:position w:val="-4"/>
          <w:sz w:val="24"/>
          <w:szCs w:val="24"/>
          <w:lang w:val="lt-LT"/>
        </w:rPr>
        <w:t>3</w:t>
      </w:r>
      <w:r w:rsidRPr="00954EF6">
        <w:rPr>
          <w:rFonts w:ascii="Times New Roman" w:hAnsi="Times New Roman"/>
          <w:sz w:val="24"/>
          <w:szCs w:val="24"/>
          <w:lang w:val="lt-LT"/>
        </w:rPr>
        <w:t xml:space="preserve"> – vidutiniškai pažeistų medelių (medžių) skaičius apskaitos bareliuose, vnt.,</w:t>
      </w:r>
    </w:p>
    <w:p w14:paraId="5F6CE970"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m</w:t>
      </w:r>
      <w:r w:rsidRPr="00954EF6">
        <w:rPr>
          <w:rFonts w:ascii="Times New Roman" w:hAnsi="Times New Roman"/>
          <w:position w:val="-4"/>
          <w:sz w:val="24"/>
          <w:szCs w:val="24"/>
          <w:lang w:val="lt-LT"/>
        </w:rPr>
        <w:t>4</w:t>
      </w:r>
      <w:r w:rsidRPr="00954EF6">
        <w:rPr>
          <w:rFonts w:ascii="Times New Roman" w:hAnsi="Times New Roman"/>
          <w:sz w:val="24"/>
          <w:szCs w:val="24"/>
          <w:lang w:val="lt-LT"/>
        </w:rPr>
        <w:t xml:space="preserve"> – stipriai pažeistų ir žuvusių medelių (medžių) skaičius apskaitos bareliuose, vnt.</w:t>
      </w:r>
    </w:p>
    <w:p w14:paraId="70445802"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08F13B44" w14:textId="77777777" w:rsidR="00A13529" w:rsidRPr="00954EF6" w:rsidRDefault="00A13529" w:rsidP="00954EF6">
      <w:pPr>
        <w:pStyle w:val="Pagrindinistekstas1"/>
        <w:rPr>
          <w:rFonts w:ascii="Times New Roman" w:hAnsi="Times New Roman"/>
          <w:sz w:val="24"/>
          <w:szCs w:val="24"/>
          <w:lang w:val="lt-LT"/>
        </w:rPr>
      </w:pPr>
    </w:p>
    <w:p w14:paraId="297B60F8"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 xml:space="preserve">9. Pirmos amžiaus klasės jaunuolynų pažeidimo atveju padarytos žalos piniginė išraiška apskaičiuojama </w:t>
      </w:r>
      <w:smartTag w:uri="urn:schemas-microsoft-com:office:smarttags" w:element="metricconverter">
        <w:smartTagPr>
          <w:attr w:name="ProductID" w:val="1 ha"/>
        </w:smartTagPr>
        <w:r w:rsidRPr="00954EF6">
          <w:rPr>
            <w:rFonts w:ascii="Times New Roman" w:hAnsi="Times New Roman"/>
            <w:sz w:val="24"/>
            <w:szCs w:val="24"/>
            <w:lang w:val="lt-LT"/>
          </w:rPr>
          <w:t>1 ha</w:t>
        </w:r>
      </w:smartTag>
      <w:r w:rsidRPr="00954EF6">
        <w:rPr>
          <w:rFonts w:ascii="Times New Roman" w:hAnsi="Times New Roman"/>
          <w:sz w:val="24"/>
          <w:szCs w:val="24"/>
          <w:lang w:val="lt-LT"/>
        </w:rPr>
        <w:t xml:space="preserve"> miško sodinimo išlaidas padauginus iš stipriai pažeistų ir žuvusių tikslinės rūšies medelių dalies ir sklypo ploto pagal formulę:</w:t>
      </w:r>
    </w:p>
    <w:p w14:paraId="7D43C595"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ab/>
        <w:t xml:space="preserve">  I</w:t>
      </w:r>
      <w:r w:rsidRPr="00954EF6">
        <w:rPr>
          <w:rFonts w:ascii="Times New Roman" w:hAnsi="Times New Roman"/>
          <w:position w:val="-4"/>
          <w:sz w:val="24"/>
          <w:szCs w:val="24"/>
          <w:lang w:val="lt-LT"/>
        </w:rPr>
        <w:t>s</w:t>
      </w:r>
      <w:r w:rsidRPr="00954EF6">
        <w:rPr>
          <w:rFonts w:ascii="Times New Roman" w:hAnsi="Times New Roman"/>
          <w:sz w:val="24"/>
          <w:szCs w:val="24"/>
          <w:lang w:val="lt-LT"/>
        </w:rPr>
        <w:t xml:space="preserve"> X P</w:t>
      </w:r>
    </w:p>
    <w:p w14:paraId="2BFFEDE0"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N</w:t>
      </w:r>
      <w:r w:rsidRPr="00954EF6">
        <w:rPr>
          <w:rFonts w:ascii="Times New Roman" w:hAnsi="Times New Roman"/>
          <w:position w:val="-4"/>
          <w:sz w:val="24"/>
          <w:szCs w:val="24"/>
          <w:lang w:val="lt-LT"/>
        </w:rPr>
        <w:t>1</w:t>
      </w:r>
      <w:r w:rsidRPr="00954EF6">
        <w:rPr>
          <w:rFonts w:ascii="Times New Roman" w:hAnsi="Times New Roman"/>
          <w:sz w:val="24"/>
          <w:szCs w:val="24"/>
          <w:lang w:val="lt-LT"/>
        </w:rPr>
        <w:t xml:space="preserve"> = ––––––</w:t>
      </w:r>
      <w:r w:rsidRPr="00954EF6">
        <w:rPr>
          <w:rFonts w:ascii="Times New Roman" w:hAnsi="Times New Roman"/>
          <w:sz w:val="24"/>
          <w:szCs w:val="24"/>
          <w:lang w:val="lt-LT"/>
        </w:rPr>
        <w:tab/>
        <w:t>, Lt</w:t>
      </w:r>
    </w:p>
    <w:p w14:paraId="145570E3"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ab/>
        <w:t xml:space="preserve">   100</w:t>
      </w:r>
    </w:p>
    <w:p w14:paraId="2CD86505"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N</w:t>
      </w:r>
      <w:r w:rsidRPr="00954EF6">
        <w:rPr>
          <w:rFonts w:ascii="Times New Roman" w:hAnsi="Times New Roman"/>
          <w:position w:val="-4"/>
          <w:sz w:val="24"/>
          <w:szCs w:val="24"/>
          <w:lang w:val="lt-LT"/>
        </w:rPr>
        <w:t>1</w:t>
      </w:r>
      <w:r w:rsidRPr="00954EF6">
        <w:rPr>
          <w:rFonts w:ascii="Times New Roman" w:hAnsi="Times New Roman"/>
          <w:sz w:val="24"/>
          <w:szCs w:val="24"/>
          <w:lang w:val="lt-LT"/>
        </w:rPr>
        <w:t xml:space="preserve"> – žala dėl pirmos amžiaus klasės jaunuolyno pažeidimo, Lt,</w:t>
      </w:r>
    </w:p>
    <w:p w14:paraId="04A83F45"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I</w:t>
      </w:r>
      <w:r w:rsidRPr="00954EF6">
        <w:rPr>
          <w:rFonts w:ascii="Times New Roman" w:hAnsi="Times New Roman"/>
          <w:position w:val="-4"/>
          <w:sz w:val="24"/>
          <w:szCs w:val="24"/>
          <w:lang w:val="lt-LT"/>
        </w:rPr>
        <w:t>s</w:t>
      </w:r>
      <w:r w:rsidRPr="00954EF6">
        <w:rPr>
          <w:rFonts w:ascii="Times New Roman" w:hAnsi="Times New Roman"/>
          <w:sz w:val="24"/>
          <w:szCs w:val="24"/>
          <w:lang w:val="lt-LT"/>
        </w:rPr>
        <w:t xml:space="preserve"> – </w:t>
      </w:r>
      <w:smartTag w:uri="urn:schemas-microsoft-com:office:smarttags" w:element="metricconverter">
        <w:smartTagPr>
          <w:attr w:name="ProductID" w:val="1 ha"/>
        </w:smartTagPr>
        <w:r w:rsidRPr="00954EF6">
          <w:rPr>
            <w:rFonts w:ascii="Times New Roman" w:hAnsi="Times New Roman"/>
            <w:sz w:val="24"/>
            <w:szCs w:val="24"/>
            <w:lang w:val="lt-LT"/>
          </w:rPr>
          <w:t>1 ha</w:t>
        </w:r>
      </w:smartTag>
      <w:r w:rsidRPr="00954EF6">
        <w:rPr>
          <w:rFonts w:ascii="Times New Roman" w:hAnsi="Times New Roman"/>
          <w:sz w:val="24"/>
          <w:szCs w:val="24"/>
          <w:lang w:val="lt-LT"/>
        </w:rPr>
        <w:t xml:space="preserve"> miško sodinimo išlaidos, nustatytos pagal Miško sodinimo išlaidų apskaičiavimo metodiką, patvirtintą Miškų ir saugomų teritorijų departamento direktoriaus </w:t>
      </w:r>
      <w:smartTag w:uri="urn:schemas-microsoft-com:office:smarttags" w:element="metricconverter">
        <w:smartTagPr>
          <w:attr w:name="ProductID" w:val="2000 m"/>
        </w:smartTagPr>
        <w:r w:rsidRPr="00954EF6">
          <w:rPr>
            <w:rFonts w:ascii="Times New Roman" w:hAnsi="Times New Roman"/>
            <w:sz w:val="24"/>
            <w:szCs w:val="24"/>
            <w:lang w:val="lt-LT"/>
          </w:rPr>
          <w:t>2000 m</w:t>
        </w:r>
      </w:smartTag>
      <w:r w:rsidRPr="00954EF6">
        <w:rPr>
          <w:rFonts w:ascii="Times New Roman" w:hAnsi="Times New Roman"/>
          <w:sz w:val="24"/>
          <w:szCs w:val="24"/>
          <w:lang w:val="lt-LT"/>
        </w:rPr>
        <w:t>. kovo 17 d. įsakymu Nr. 56, Lt/ha,</w:t>
      </w:r>
    </w:p>
    <w:p w14:paraId="458FF45C"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X - stipriai pažeistų ir žuvusių tikslinės rūšies medelių dalis, %,</w:t>
      </w:r>
    </w:p>
    <w:p w14:paraId="3E9E5366"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P – sklypo plotas, ha,</w:t>
      </w:r>
    </w:p>
    <w:p w14:paraId="5AF2520F"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 xml:space="preserve">tačiau, jeigu bendras gyvybingų medelių skaičius </w:t>
      </w:r>
      <w:smartTag w:uri="urn:schemas-microsoft-com:office:smarttags" w:element="metricconverter">
        <w:smartTagPr>
          <w:attr w:name="ProductID" w:val="1 ha"/>
        </w:smartTagPr>
        <w:r w:rsidRPr="00954EF6">
          <w:rPr>
            <w:rFonts w:ascii="Times New Roman" w:hAnsi="Times New Roman"/>
            <w:sz w:val="24"/>
            <w:szCs w:val="24"/>
            <w:lang w:val="lt-LT"/>
          </w:rPr>
          <w:t>1 ha</w:t>
        </w:r>
      </w:smartTag>
      <w:r w:rsidRPr="00954EF6">
        <w:rPr>
          <w:rFonts w:ascii="Times New Roman" w:hAnsi="Times New Roman"/>
          <w:sz w:val="24"/>
          <w:szCs w:val="24"/>
          <w:lang w:val="lt-LT"/>
        </w:rPr>
        <w:t xml:space="preserve"> pagal 2 priede nustatytus reikalavimus neatitinka patenkinamos būklės, t.y. yra nepakankamas medynui suformuoti, tokiu atveju padarytos žalos piniginė išraiška apskaičiuojama laikant, kad jaunuolynas yra žuvęs ir jį būtina atsodinti. </w:t>
      </w:r>
      <w:smartTag w:uri="urn:schemas-microsoft-com:office:smarttags" w:element="metricconverter">
        <w:smartTagPr>
          <w:attr w:name="ProductID" w:val="1 ha"/>
        </w:smartTagPr>
        <w:r w:rsidRPr="00954EF6">
          <w:rPr>
            <w:rFonts w:ascii="Times New Roman" w:hAnsi="Times New Roman"/>
            <w:sz w:val="24"/>
            <w:szCs w:val="24"/>
            <w:lang w:val="lt-LT"/>
          </w:rPr>
          <w:t>1 ha</w:t>
        </w:r>
      </w:smartTag>
      <w:r w:rsidRPr="00954EF6">
        <w:rPr>
          <w:rFonts w:ascii="Times New Roman" w:hAnsi="Times New Roman"/>
          <w:sz w:val="24"/>
          <w:szCs w:val="24"/>
          <w:lang w:val="lt-LT"/>
        </w:rPr>
        <w:t xml:space="preserve"> miško sodinimo išlaidos padauginamos iš sklypo ploto:</w:t>
      </w:r>
    </w:p>
    <w:p w14:paraId="1D42F9C5" w14:textId="77777777" w:rsidR="00A13529" w:rsidRPr="00954EF6" w:rsidRDefault="00A13529" w:rsidP="00954EF6">
      <w:pPr>
        <w:pStyle w:val="Pagrindinistekstas1"/>
        <w:rPr>
          <w:rFonts w:ascii="Times New Roman" w:hAnsi="Times New Roman"/>
          <w:sz w:val="24"/>
          <w:szCs w:val="24"/>
          <w:lang w:val="lt-LT"/>
        </w:rPr>
      </w:pPr>
    </w:p>
    <w:p w14:paraId="2D74B8C2"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N</w:t>
      </w:r>
      <w:r w:rsidRPr="00954EF6">
        <w:rPr>
          <w:rFonts w:ascii="Times New Roman" w:hAnsi="Times New Roman"/>
          <w:position w:val="-4"/>
          <w:sz w:val="24"/>
          <w:szCs w:val="24"/>
          <w:lang w:val="lt-LT"/>
        </w:rPr>
        <w:t>1</w:t>
      </w:r>
      <w:r w:rsidRPr="00954EF6">
        <w:rPr>
          <w:rFonts w:ascii="Times New Roman" w:hAnsi="Times New Roman"/>
          <w:sz w:val="24"/>
          <w:szCs w:val="24"/>
          <w:lang w:val="lt-LT"/>
        </w:rPr>
        <w:t xml:space="preserve"> = I</w:t>
      </w:r>
      <w:r w:rsidRPr="00954EF6">
        <w:rPr>
          <w:rFonts w:ascii="Times New Roman" w:hAnsi="Times New Roman"/>
          <w:position w:val="-4"/>
          <w:sz w:val="24"/>
          <w:szCs w:val="24"/>
          <w:lang w:val="lt-LT"/>
        </w:rPr>
        <w:t>s</w:t>
      </w:r>
      <w:r w:rsidRPr="00954EF6">
        <w:rPr>
          <w:rFonts w:ascii="Times New Roman" w:hAnsi="Times New Roman"/>
          <w:sz w:val="24"/>
          <w:szCs w:val="24"/>
          <w:lang w:val="lt-LT"/>
        </w:rPr>
        <w:t xml:space="preserve"> P , Lt</w:t>
      </w:r>
    </w:p>
    <w:p w14:paraId="71E0BB2C" w14:textId="77777777" w:rsidR="00A13529" w:rsidRPr="00954EF6" w:rsidRDefault="00A13529" w:rsidP="00954EF6">
      <w:pPr>
        <w:pStyle w:val="Pagrindinistekstas1"/>
        <w:rPr>
          <w:rFonts w:ascii="Times New Roman" w:hAnsi="Times New Roman"/>
          <w:sz w:val="24"/>
          <w:szCs w:val="24"/>
          <w:lang w:val="lt-LT"/>
        </w:rPr>
      </w:pPr>
    </w:p>
    <w:p w14:paraId="557978E0" w14:textId="77777777" w:rsidR="00A13529" w:rsidRPr="00954EF6" w:rsidRDefault="00A13529" w:rsidP="00954EF6">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w:t>
      </w:r>
    </w:p>
    <w:p w14:paraId="301F06D0" w14:textId="77777777" w:rsidR="00A13529" w:rsidRPr="00954EF6" w:rsidRDefault="00A13529" w:rsidP="00954EF6">
      <w:pPr>
        <w:pStyle w:val="Pagrindinistekstas1"/>
        <w:rPr>
          <w:rFonts w:ascii="Times New Roman" w:hAnsi="Times New Roman"/>
          <w:sz w:val="24"/>
          <w:szCs w:val="24"/>
          <w:lang w:val="lt-LT"/>
        </w:rPr>
      </w:pPr>
    </w:p>
    <w:p w14:paraId="31552072"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10. Antros amžiaus klasės jaunuolynų ir vyresnio amžiaus medynų pažeidimo atveju žalos piniginė išraiška apskaičiuojama įvertinant žalą, susidariusią dėl medienos prieaugio praradimo:</w:t>
      </w:r>
    </w:p>
    <w:p w14:paraId="29CA88D0"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ab/>
        <w:t xml:space="preserve">   I</w:t>
      </w:r>
      <w:r w:rsidRPr="00954EF6">
        <w:rPr>
          <w:rFonts w:ascii="Times New Roman" w:hAnsi="Times New Roman"/>
          <w:position w:val="-4"/>
          <w:sz w:val="24"/>
          <w:szCs w:val="24"/>
          <w:lang w:val="lt-LT"/>
        </w:rPr>
        <w:t>p</w:t>
      </w:r>
      <w:r w:rsidRPr="00954EF6">
        <w:rPr>
          <w:rFonts w:ascii="Times New Roman" w:hAnsi="Times New Roman"/>
          <w:sz w:val="24"/>
          <w:szCs w:val="24"/>
          <w:lang w:val="lt-LT"/>
        </w:rPr>
        <w:t xml:space="preserve"> S X P</w:t>
      </w:r>
    </w:p>
    <w:p w14:paraId="59EF4D68"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N</w:t>
      </w:r>
      <w:r w:rsidRPr="00954EF6">
        <w:rPr>
          <w:rFonts w:ascii="Times New Roman" w:hAnsi="Times New Roman"/>
          <w:position w:val="-4"/>
          <w:sz w:val="24"/>
          <w:szCs w:val="24"/>
          <w:lang w:val="lt-LT"/>
        </w:rPr>
        <w:t>2</w:t>
      </w:r>
      <w:r w:rsidRPr="00954EF6">
        <w:rPr>
          <w:rFonts w:ascii="Times New Roman" w:hAnsi="Times New Roman"/>
          <w:sz w:val="24"/>
          <w:szCs w:val="24"/>
          <w:lang w:val="lt-LT"/>
        </w:rPr>
        <w:t xml:space="preserve"> = ––––––––, Lt</w:t>
      </w:r>
    </w:p>
    <w:p w14:paraId="4C797150"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ab/>
        <w:t xml:space="preserve">     100</w:t>
      </w:r>
    </w:p>
    <w:p w14:paraId="69FCDE6E"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N</w:t>
      </w:r>
      <w:r w:rsidRPr="00954EF6">
        <w:rPr>
          <w:rFonts w:ascii="Times New Roman" w:hAnsi="Times New Roman"/>
          <w:position w:val="-4"/>
          <w:sz w:val="24"/>
          <w:szCs w:val="24"/>
          <w:lang w:val="lt-LT"/>
        </w:rPr>
        <w:t>2</w:t>
      </w:r>
      <w:r w:rsidRPr="00954EF6">
        <w:rPr>
          <w:rFonts w:ascii="Times New Roman" w:hAnsi="Times New Roman"/>
          <w:sz w:val="24"/>
          <w:szCs w:val="24"/>
          <w:lang w:val="lt-LT"/>
        </w:rPr>
        <w:t xml:space="preserve"> – žala dėl medienos prieaugio praradimo, Lt,</w:t>
      </w:r>
    </w:p>
    <w:p w14:paraId="24EE1008"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I</w:t>
      </w:r>
      <w:r w:rsidRPr="00954EF6">
        <w:rPr>
          <w:rFonts w:ascii="Times New Roman" w:hAnsi="Times New Roman"/>
          <w:position w:val="-4"/>
          <w:sz w:val="24"/>
          <w:szCs w:val="24"/>
          <w:lang w:val="lt-LT"/>
        </w:rPr>
        <w:t>p</w:t>
      </w:r>
      <w:r w:rsidRPr="00954EF6">
        <w:rPr>
          <w:rFonts w:ascii="Times New Roman" w:hAnsi="Times New Roman"/>
          <w:sz w:val="24"/>
          <w:szCs w:val="24"/>
          <w:lang w:val="lt-LT"/>
        </w:rPr>
        <w:t xml:space="preserve"> – medienos prieaugio praradimo nuostoliai, iškertant nebrandžius 1,0 skalsumo medynus, nustatyti pagal Nuostolių dėl medienos prieaugio ir padaringumo praradimo, kai iškertamas </w:t>
      </w:r>
      <w:r w:rsidRPr="00954EF6">
        <w:rPr>
          <w:rFonts w:ascii="Times New Roman" w:hAnsi="Times New Roman"/>
          <w:sz w:val="24"/>
          <w:szCs w:val="24"/>
          <w:lang w:val="lt-LT"/>
        </w:rPr>
        <w:lastRenderedPageBreak/>
        <w:t xml:space="preserve">nebrandus medynas, apskaičiavimo metodiką, patvirtintą Miškų ir saugomų teritorijų departamento direktoriaus </w:t>
      </w:r>
      <w:smartTag w:uri="urn:schemas-microsoft-com:office:smarttags" w:element="metricconverter">
        <w:smartTagPr>
          <w:attr w:name="ProductID" w:val="2000 m"/>
        </w:smartTagPr>
        <w:r w:rsidRPr="00954EF6">
          <w:rPr>
            <w:rFonts w:ascii="Times New Roman" w:hAnsi="Times New Roman"/>
            <w:sz w:val="24"/>
            <w:szCs w:val="24"/>
            <w:lang w:val="lt-LT"/>
          </w:rPr>
          <w:t>2000 m</w:t>
        </w:r>
      </w:smartTag>
      <w:r w:rsidRPr="00954EF6">
        <w:rPr>
          <w:rFonts w:ascii="Times New Roman" w:hAnsi="Times New Roman"/>
          <w:sz w:val="24"/>
          <w:szCs w:val="24"/>
          <w:lang w:val="lt-LT"/>
        </w:rPr>
        <w:t>. kovo 17 d. įsakymu Nr. 56, Lt/ha,</w:t>
      </w:r>
    </w:p>
    <w:p w14:paraId="5BE9D63A"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S – medyno skalsumas,</w:t>
      </w:r>
    </w:p>
    <w:p w14:paraId="34CC4850"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 xml:space="preserve">tačiau, jeigu bendras gyvybingų medelių (medžių) skaičius </w:t>
      </w:r>
      <w:smartTag w:uri="urn:schemas-microsoft-com:office:smarttags" w:element="metricconverter">
        <w:smartTagPr>
          <w:attr w:name="ProductID" w:val="1 ha"/>
        </w:smartTagPr>
        <w:r w:rsidRPr="00954EF6">
          <w:rPr>
            <w:rFonts w:ascii="Times New Roman" w:hAnsi="Times New Roman"/>
            <w:sz w:val="24"/>
            <w:szCs w:val="24"/>
            <w:lang w:val="lt-LT"/>
          </w:rPr>
          <w:t>1 ha</w:t>
        </w:r>
      </w:smartTag>
      <w:r w:rsidRPr="00954EF6">
        <w:rPr>
          <w:rFonts w:ascii="Times New Roman" w:hAnsi="Times New Roman"/>
          <w:sz w:val="24"/>
          <w:szCs w:val="24"/>
          <w:lang w:val="lt-LT"/>
        </w:rPr>
        <w:t xml:space="preserve"> pagal 2 priede nustatytus reikalavimus neatitinka patenkinamos būklės, t.y. yra nepakankamas medynui suformuoti, tokiu atveju padarytos žalos piniginė išraiška apskaičiuojama laikant, kad medynas yra žuvęs ir jį būtina iškirsti bei atkurti. Tokiu atveju medienos prieaugio praradimo nuostoliai, iškertant </w:t>
      </w:r>
      <w:smartTag w:uri="urn:schemas-microsoft-com:office:smarttags" w:element="metricconverter">
        <w:smartTagPr>
          <w:attr w:name="ProductID" w:val="1 ha"/>
        </w:smartTagPr>
        <w:r w:rsidRPr="00954EF6">
          <w:rPr>
            <w:rFonts w:ascii="Times New Roman" w:hAnsi="Times New Roman"/>
            <w:sz w:val="24"/>
            <w:szCs w:val="24"/>
            <w:lang w:val="lt-LT"/>
          </w:rPr>
          <w:t>1 ha</w:t>
        </w:r>
      </w:smartTag>
      <w:r w:rsidRPr="00954EF6">
        <w:rPr>
          <w:rFonts w:ascii="Times New Roman" w:hAnsi="Times New Roman"/>
          <w:sz w:val="24"/>
          <w:szCs w:val="24"/>
          <w:lang w:val="lt-LT"/>
        </w:rPr>
        <w:t xml:space="preserve"> nebrandaus medyno, padauginami iš skalsumo ir sklypo ploto bei pridedamos miško sodinimo išlaidos:</w:t>
      </w:r>
    </w:p>
    <w:p w14:paraId="1BFEE55A" w14:textId="77777777" w:rsidR="00A13529" w:rsidRPr="00954EF6" w:rsidRDefault="00A13529" w:rsidP="00954EF6">
      <w:pPr>
        <w:pStyle w:val="Pagrindinistekstas1"/>
        <w:rPr>
          <w:rFonts w:ascii="Times New Roman" w:hAnsi="Times New Roman"/>
          <w:sz w:val="24"/>
          <w:szCs w:val="24"/>
          <w:lang w:val="lt-LT"/>
        </w:rPr>
      </w:pPr>
    </w:p>
    <w:p w14:paraId="1CB181B1"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N</w:t>
      </w:r>
      <w:r w:rsidRPr="00954EF6">
        <w:rPr>
          <w:rFonts w:ascii="Times New Roman" w:hAnsi="Times New Roman"/>
          <w:position w:val="-4"/>
          <w:sz w:val="24"/>
          <w:szCs w:val="24"/>
          <w:lang w:val="lt-LT"/>
        </w:rPr>
        <w:t>2</w:t>
      </w:r>
      <w:r w:rsidRPr="00954EF6">
        <w:rPr>
          <w:rFonts w:ascii="Times New Roman" w:hAnsi="Times New Roman"/>
          <w:sz w:val="24"/>
          <w:szCs w:val="24"/>
          <w:lang w:val="lt-LT"/>
        </w:rPr>
        <w:t xml:space="preserve"> = I</w:t>
      </w:r>
      <w:r w:rsidRPr="00954EF6">
        <w:rPr>
          <w:rFonts w:ascii="Times New Roman" w:hAnsi="Times New Roman"/>
          <w:position w:val="-4"/>
          <w:sz w:val="24"/>
          <w:szCs w:val="24"/>
          <w:lang w:val="lt-LT"/>
        </w:rPr>
        <w:t>p</w:t>
      </w:r>
      <w:r w:rsidRPr="00954EF6">
        <w:rPr>
          <w:rFonts w:ascii="Times New Roman" w:hAnsi="Times New Roman"/>
          <w:sz w:val="24"/>
          <w:szCs w:val="24"/>
          <w:lang w:val="lt-LT"/>
        </w:rPr>
        <w:t xml:space="preserve"> S P+N</w:t>
      </w:r>
      <w:r w:rsidRPr="00954EF6">
        <w:rPr>
          <w:rFonts w:ascii="Times New Roman" w:hAnsi="Times New Roman"/>
          <w:position w:val="-4"/>
          <w:sz w:val="24"/>
          <w:szCs w:val="24"/>
          <w:lang w:val="lt-LT"/>
        </w:rPr>
        <w:t>1</w:t>
      </w:r>
      <w:r w:rsidRPr="00954EF6">
        <w:rPr>
          <w:rFonts w:ascii="Times New Roman" w:hAnsi="Times New Roman"/>
          <w:sz w:val="24"/>
          <w:szCs w:val="24"/>
          <w:lang w:val="lt-LT"/>
        </w:rPr>
        <w:t>, Lt</w:t>
      </w:r>
    </w:p>
    <w:p w14:paraId="60C92E87"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210AD8F9" w14:textId="77777777" w:rsidR="00A13529" w:rsidRPr="00954EF6" w:rsidRDefault="00A13529" w:rsidP="00954EF6">
      <w:pPr>
        <w:pStyle w:val="Pagrindinistekstas1"/>
        <w:rPr>
          <w:rFonts w:ascii="Times New Roman" w:hAnsi="Times New Roman"/>
          <w:sz w:val="24"/>
          <w:szCs w:val="24"/>
          <w:lang w:val="lt-LT"/>
        </w:rPr>
      </w:pPr>
    </w:p>
    <w:p w14:paraId="38327976"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11. Kai miško želdiniai ar žėliniai medžiojamųjų gyvūnų (pvz., bebrų) visiškai sunaikinami visame ar tik dalyje sklypo, tokiu atveju apskaitos bareliai yra neišskiriami ir stipriai pažeistų ir žuvusių tikslinės rūšies medelių (medžių) dalis nenustatinėjama. Nustačius sunaikintų želdinių ar žėlinių plotą, žalos piniginė išraiška apskaičiuojama pagal Nuostolių dėl medienos prieaugio ir padaringumo praradimo, kai iškertamas nebrandus medynas, apskaičiavimo metodiką ir Miško sodinimo išlaidų apskaičiavimo metodiką.</w:t>
      </w:r>
    </w:p>
    <w:p w14:paraId="036A75C5"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2634A823"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12. Miško sklypų vietoje apžiūra atlikta ............................................</w:t>
      </w:r>
      <w:r w:rsidR="00977612">
        <w:rPr>
          <w:rFonts w:ascii="Times New Roman" w:hAnsi="Times New Roman"/>
          <w:sz w:val="24"/>
          <w:szCs w:val="24"/>
          <w:lang w:val="lt-LT"/>
        </w:rPr>
        <w:t>..........</w:t>
      </w:r>
      <w:r w:rsidRPr="00954EF6">
        <w:rPr>
          <w:rFonts w:ascii="Times New Roman" w:hAnsi="Times New Roman"/>
          <w:sz w:val="24"/>
          <w:szCs w:val="24"/>
          <w:lang w:val="lt-LT"/>
        </w:rPr>
        <w:t>.......... ir joje dalyvavo</w:t>
      </w:r>
    </w:p>
    <w:p w14:paraId="4D230894" w14:textId="77777777" w:rsidR="00A13529" w:rsidRPr="00954EF6" w:rsidRDefault="00A13529" w:rsidP="00954EF6">
      <w:pPr>
        <w:pStyle w:val="Pagrindinistekstas1"/>
        <w:rPr>
          <w:rFonts w:ascii="Times New Roman" w:hAnsi="Times New Roman"/>
          <w:sz w:val="24"/>
          <w:szCs w:val="24"/>
          <w:lang w:val="lt-LT"/>
        </w:rPr>
      </w:pPr>
      <w:r w:rsidRPr="00954EF6">
        <w:rPr>
          <w:rFonts w:ascii="Times New Roman" w:hAnsi="Times New Roman"/>
          <w:sz w:val="24"/>
          <w:szCs w:val="24"/>
          <w:lang w:val="lt-LT"/>
        </w:rPr>
        <w:t>...........................................................................................................................................................................................................................................................................................................................................................................................................................................................................................</w:t>
      </w:r>
    </w:p>
    <w:p w14:paraId="540CE2A4" w14:textId="77777777" w:rsidR="00A13529" w:rsidRPr="00954EF6" w:rsidRDefault="00A13529" w:rsidP="00AD6593">
      <w:pPr>
        <w:pStyle w:val="Pagrindinistekstas1"/>
        <w:ind w:firstLine="0"/>
        <w:rPr>
          <w:rFonts w:ascii="Times New Roman" w:hAnsi="Times New Roman"/>
          <w:sz w:val="24"/>
          <w:szCs w:val="24"/>
          <w:lang w:val="lt-LT"/>
        </w:rPr>
      </w:pPr>
    </w:p>
    <w:p w14:paraId="0D5F955B" w14:textId="77777777" w:rsidR="00AD6593" w:rsidRPr="001612B9" w:rsidRDefault="00AD6593" w:rsidP="00AD6593">
      <w:pPr>
        <w:pStyle w:val="Standard"/>
        <w:jc w:val="both"/>
        <w:rPr>
          <w:rFonts w:cs="Times New Roman"/>
        </w:rPr>
      </w:pPr>
      <w:r>
        <w:rPr>
          <w:rFonts w:cs="Times New Roman"/>
        </w:rPr>
        <w:t>Sprendimas</w:t>
      </w:r>
      <w:r w:rsidRPr="00954EF6">
        <w:rPr>
          <w:rFonts w:cs="Times New Roman"/>
        </w:rPr>
        <w:t xml:space="preserve"> turi būti įvykdytas per </w:t>
      </w:r>
      <w:r>
        <w:rPr>
          <w:rFonts w:cs="Times New Roman"/>
        </w:rPr>
        <w:t xml:space="preserve">vieną mėnesį </w:t>
      </w:r>
      <w:r w:rsidRPr="00954EF6">
        <w:rPr>
          <w:rFonts w:cs="Times New Roman"/>
        </w:rPr>
        <w:t xml:space="preserve">nuo </w:t>
      </w:r>
      <w:r>
        <w:rPr>
          <w:rFonts w:cs="Times New Roman"/>
        </w:rPr>
        <w:t xml:space="preserve">žalos dydžio apskaičiavimo  </w:t>
      </w:r>
      <w:r w:rsidRPr="00954EF6">
        <w:rPr>
          <w:rFonts w:cs="Times New Roman"/>
        </w:rPr>
        <w:t>dienos.</w:t>
      </w:r>
    </w:p>
    <w:p w14:paraId="26F18D7D" w14:textId="77777777" w:rsidR="00AD6593" w:rsidRPr="00954EF6" w:rsidRDefault="00AD6593" w:rsidP="00AD6593">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Šalys (žalą patyręs ir už žalos atlyginimą atsakingas asmuo) nesutinkančios su apskaičiuotu žalos dydžiu, turi teisę per vieną mėnes</w:t>
      </w:r>
      <w:r>
        <w:rPr>
          <w:rFonts w:ascii="Times New Roman" w:hAnsi="Times New Roman"/>
          <w:sz w:val="24"/>
          <w:szCs w:val="24"/>
          <w:lang w:val="lt-LT"/>
        </w:rPr>
        <w:t>į</w:t>
      </w:r>
      <w:r w:rsidRPr="00954EF6">
        <w:rPr>
          <w:rFonts w:ascii="Times New Roman" w:hAnsi="Times New Roman"/>
          <w:sz w:val="24"/>
          <w:szCs w:val="24"/>
          <w:lang w:val="lt-LT"/>
        </w:rPr>
        <w:t xml:space="preserve"> nuo komisijos</w:t>
      </w:r>
      <w:r>
        <w:rPr>
          <w:rFonts w:ascii="Times New Roman" w:hAnsi="Times New Roman"/>
          <w:sz w:val="24"/>
          <w:szCs w:val="24"/>
          <w:lang w:val="lt-LT"/>
        </w:rPr>
        <w:t xml:space="preserve"> apskaičiavimo</w:t>
      </w:r>
      <w:r w:rsidRPr="00954EF6">
        <w:rPr>
          <w:rFonts w:ascii="Times New Roman" w:hAnsi="Times New Roman"/>
          <w:sz w:val="24"/>
          <w:szCs w:val="24"/>
          <w:lang w:val="lt-LT"/>
        </w:rPr>
        <w:t xml:space="preserve"> </w:t>
      </w:r>
      <w:r>
        <w:rPr>
          <w:rFonts w:ascii="Times New Roman" w:hAnsi="Times New Roman"/>
          <w:sz w:val="24"/>
          <w:szCs w:val="24"/>
          <w:lang w:val="lt-LT"/>
        </w:rPr>
        <w:t xml:space="preserve">sprendimo </w:t>
      </w:r>
      <w:r w:rsidRPr="00954EF6">
        <w:rPr>
          <w:rFonts w:ascii="Times New Roman" w:hAnsi="Times New Roman"/>
          <w:sz w:val="24"/>
          <w:szCs w:val="24"/>
          <w:lang w:val="lt-LT"/>
        </w:rPr>
        <w:t>gavimo dienos apskųsti administraciniam teismui Lietuvos Respublikos administracinių bylų teisenos įstatymo nustatyta tvarka.</w:t>
      </w:r>
    </w:p>
    <w:p w14:paraId="1BCDCE8D" w14:textId="77777777" w:rsidR="00A13529" w:rsidRDefault="00A13529" w:rsidP="00040F8D">
      <w:pPr>
        <w:pStyle w:val="Pagrindinistekstas1"/>
        <w:ind w:firstLine="0"/>
        <w:rPr>
          <w:rFonts w:ascii="Times New Roman" w:hAnsi="Times New Roman"/>
          <w:sz w:val="24"/>
          <w:szCs w:val="24"/>
          <w:lang w:val="lt-LT"/>
        </w:rPr>
      </w:pPr>
    </w:p>
    <w:p w14:paraId="4179BE68" w14:textId="77777777" w:rsidR="00040F8D" w:rsidRPr="00954EF6" w:rsidRDefault="00040F8D" w:rsidP="00040F8D">
      <w:pPr>
        <w:pStyle w:val="Pagrindinistekstas1"/>
        <w:ind w:firstLine="0"/>
        <w:rPr>
          <w:rFonts w:ascii="Times New Roman" w:hAnsi="Times New Roman"/>
          <w:sz w:val="24"/>
          <w:szCs w:val="24"/>
          <w:lang w:val="lt-LT"/>
        </w:rPr>
      </w:pPr>
    </w:p>
    <w:p w14:paraId="768A64AF" w14:textId="77777777" w:rsidR="00A13529" w:rsidRDefault="00AD6593" w:rsidP="00040F8D">
      <w:pPr>
        <w:pStyle w:val="Pagrindinistekstas1"/>
        <w:ind w:firstLine="0"/>
        <w:rPr>
          <w:rFonts w:ascii="Times New Roman" w:hAnsi="Times New Roman"/>
          <w:sz w:val="24"/>
          <w:szCs w:val="24"/>
          <w:lang w:val="lt-LT"/>
        </w:rPr>
      </w:pPr>
      <w:r>
        <w:rPr>
          <w:rFonts w:ascii="Times New Roman" w:hAnsi="Times New Roman"/>
          <w:sz w:val="24"/>
          <w:szCs w:val="24"/>
          <w:lang w:val="lt-LT"/>
        </w:rPr>
        <w:t>Komisijos pirmininkas</w:t>
      </w:r>
    </w:p>
    <w:p w14:paraId="364583AA" w14:textId="77777777" w:rsidR="00AD6593" w:rsidRPr="00954EF6" w:rsidRDefault="00AD6593" w:rsidP="00040F8D">
      <w:pPr>
        <w:pStyle w:val="Pagrindinistekstas1"/>
        <w:ind w:firstLine="0"/>
        <w:rPr>
          <w:rFonts w:ascii="Times New Roman" w:hAnsi="Times New Roman"/>
          <w:sz w:val="24"/>
          <w:szCs w:val="24"/>
          <w:lang w:val="lt-LT"/>
        </w:rPr>
      </w:pPr>
    </w:p>
    <w:p w14:paraId="23D8CE6D" w14:textId="77777777" w:rsidR="00A13529" w:rsidRPr="00954EF6" w:rsidRDefault="00040F8D" w:rsidP="00040F8D">
      <w:pPr>
        <w:pStyle w:val="Pagrindinistekstas1"/>
        <w:ind w:firstLine="0"/>
        <w:rPr>
          <w:rFonts w:ascii="Times New Roman" w:hAnsi="Times New Roman"/>
          <w:sz w:val="24"/>
          <w:szCs w:val="24"/>
          <w:lang w:val="lt-LT"/>
        </w:rPr>
      </w:pPr>
      <w:r>
        <w:rPr>
          <w:rFonts w:ascii="Times New Roman" w:hAnsi="Times New Roman"/>
          <w:sz w:val="24"/>
          <w:szCs w:val="24"/>
          <w:lang w:val="lt-LT"/>
        </w:rPr>
        <w:t>Komisijos nariai</w:t>
      </w:r>
    </w:p>
    <w:p w14:paraId="4F73F1E1" w14:textId="77777777" w:rsidR="00A13529" w:rsidRPr="00954EF6" w:rsidRDefault="00A13529" w:rsidP="00954EF6">
      <w:pPr>
        <w:pStyle w:val="Pagrindinistekstas1"/>
        <w:rPr>
          <w:rFonts w:ascii="Times New Roman" w:hAnsi="Times New Roman"/>
          <w:sz w:val="24"/>
          <w:szCs w:val="24"/>
          <w:lang w:val="lt-LT"/>
        </w:rPr>
      </w:pPr>
    </w:p>
    <w:p w14:paraId="2E132D1D" w14:textId="77777777" w:rsidR="00A13529" w:rsidRPr="00954EF6" w:rsidRDefault="00A13529" w:rsidP="00954EF6">
      <w:pPr>
        <w:jc w:val="both"/>
        <w:rPr>
          <w:b/>
          <w:szCs w:val="24"/>
        </w:rPr>
      </w:pPr>
    </w:p>
    <w:p w14:paraId="30B68C59" w14:textId="77777777" w:rsidR="00A13529" w:rsidRPr="00954EF6" w:rsidRDefault="00A13529" w:rsidP="00977612">
      <w:pPr>
        <w:jc w:val="center"/>
      </w:pPr>
      <w:r w:rsidRPr="00954EF6">
        <w:rPr>
          <w:szCs w:val="24"/>
        </w:rPr>
        <w:t>_______________________</w:t>
      </w:r>
    </w:p>
    <w:p w14:paraId="663311DD" w14:textId="77777777" w:rsidR="003946FF" w:rsidRPr="00954EF6" w:rsidRDefault="00AD02A7" w:rsidP="003946FF">
      <w:pPr>
        <w:pStyle w:val="Antrat1"/>
        <w:jc w:val="right"/>
        <w:rPr>
          <w:sz w:val="22"/>
          <w:szCs w:val="22"/>
        </w:rPr>
      </w:pPr>
      <w:r w:rsidRPr="00954EF6">
        <w:t xml:space="preserve">                                                                                                                                                                           </w:t>
      </w:r>
      <w:r w:rsidR="003946FF" w:rsidRPr="00954EF6">
        <w:t xml:space="preserve">                            </w:t>
      </w:r>
    </w:p>
    <w:p w14:paraId="50413BD4" w14:textId="77777777" w:rsidR="003946FF" w:rsidRPr="00954EF6" w:rsidRDefault="003946FF" w:rsidP="003946FF">
      <w:pPr>
        <w:pStyle w:val="Antrat1"/>
        <w:numPr>
          <w:ilvl w:val="0"/>
          <w:numId w:val="0"/>
        </w:numPr>
        <w:ind w:left="432" w:hanging="432"/>
        <w:jc w:val="right"/>
        <w:rPr>
          <w:sz w:val="22"/>
          <w:szCs w:val="22"/>
        </w:rPr>
      </w:pPr>
    </w:p>
    <w:p w14:paraId="71A1071C" w14:textId="77777777" w:rsidR="003946FF" w:rsidRDefault="003946FF" w:rsidP="003946FF"/>
    <w:p w14:paraId="499AA7DF" w14:textId="77777777" w:rsidR="003946FF" w:rsidRDefault="003946FF" w:rsidP="003946FF"/>
    <w:p w14:paraId="4D26E2AA" w14:textId="77777777" w:rsidR="00977612" w:rsidRDefault="00977612" w:rsidP="003946FF"/>
    <w:p w14:paraId="67D266A0" w14:textId="77777777" w:rsidR="00040F8D" w:rsidRDefault="00040F8D" w:rsidP="003946FF"/>
    <w:p w14:paraId="0DB80449" w14:textId="77777777" w:rsidR="00040F8D" w:rsidRDefault="00040F8D" w:rsidP="003946FF"/>
    <w:p w14:paraId="6789172B" w14:textId="77777777" w:rsidR="00977612" w:rsidRPr="00954EF6" w:rsidRDefault="00977612" w:rsidP="003946FF"/>
    <w:p w14:paraId="114AC4BC" w14:textId="77777777" w:rsidR="00954EF6" w:rsidRDefault="00954EF6" w:rsidP="00954EF6">
      <w:pPr>
        <w:ind w:left="5046"/>
        <w:rPr>
          <w:color w:val="FF0000"/>
        </w:rPr>
      </w:pPr>
    </w:p>
    <w:p w14:paraId="7C6A1A4A" w14:textId="77777777" w:rsidR="00A321E8" w:rsidRPr="00954EF6" w:rsidRDefault="00A321E8" w:rsidP="00954EF6">
      <w:pPr>
        <w:ind w:left="5046"/>
        <w:rPr>
          <w:color w:val="FF0000"/>
        </w:rPr>
      </w:pPr>
    </w:p>
    <w:p w14:paraId="0D7F795B" w14:textId="77777777" w:rsidR="001466D1" w:rsidRDefault="009A0E81" w:rsidP="001466D1">
      <w:pPr>
        <w:ind w:left="5184"/>
        <w:jc w:val="both"/>
        <w:rPr>
          <w:color w:val="000000"/>
          <w:szCs w:val="24"/>
          <w:lang w:eastAsia="hi-IN" w:bidi="hi-IN"/>
        </w:rPr>
      </w:pPr>
      <w:r>
        <w:rPr>
          <w:color w:val="000000"/>
          <w:szCs w:val="24"/>
          <w:lang w:eastAsia="hi-IN" w:bidi="hi-IN"/>
        </w:rPr>
        <w:lastRenderedPageBreak/>
        <w:t xml:space="preserve">Šilalės </w:t>
      </w:r>
      <w:r w:rsidR="00966244" w:rsidRPr="00966244">
        <w:rPr>
          <w:color w:val="000000"/>
          <w:szCs w:val="24"/>
          <w:lang w:eastAsia="hi-IN" w:bidi="hi-IN"/>
        </w:rPr>
        <w:t xml:space="preserve">rajono savivaldybės </w:t>
      </w:r>
      <w:r w:rsidR="00A321E8">
        <w:rPr>
          <w:color w:val="000000"/>
          <w:szCs w:val="24"/>
          <w:lang w:eastAsia="hi-IN" w:bidi="hi-IN"/>
        </w:rPr>
        <w:t>M</w:t>
      </w:r>
      <w:r w:rsidR="00966244" w:rsidRPr="00966244">
        <w:rPr>
          <w:color w:val="000000"/>
          <w:szCs w:val="24"/>
          <w:lang w:eastAsia="hi-IN" w:bidi="hi-IN"/>
        </w:rPr>
        <w:t xml:space="preserve">edžiojamųjų gyvūnų padarytos žalos žemės ūkio pasėliams, ūkiniams gyvūnams ir miškui nuostolių apskaičiavimo komisijos </w:t>
      </w:r>
      <w:r w:rsidR="001466D1">
        <w:rPr>
          <w:color w:val="000000"/>
          <w:szCs w:val="24"/>
          <w:lang w:eastAsia="hi-IN" w:bidi="hi-IN"/>
        </w:rPr>
        <w:t>veiklos nuostatų</w:t>
      </w:r>
    </w:p>
    <w:p w14:paraId="6E5F3DE5" w14:textId="77777777" w:rsidR="00954EF6" w:rsidRPr="00D00A2B" w:rsidRDefault="00954EF6" w:rsidP="001466D1">
      <w:pPr>
        <w:ind w:left="5184"/>
        <w:jc w:val="both"/>
        <w:rPr>
          <w:szCs w:val="24"/>
        </w:rPr>
      </w:pPr>
      <w:r w:rsidRPr="00D00A2B">
        <w:rPr>
          <w:szCs w:val="24"/>
        </w:rPr>
        <w:t>3 priedas</w:t>
      </w:r>
    </w:p>
    <w:p w14:paraId="56D66FFA" w14:textId="77777777" w:rsidR="00954EF6" w:rsidRPr="00954EF6" w:rsidRDefault="00954EF6" w:rsidP="00954EF6">
      <w:pPr>
        <w:ind w:right="-143"/>
        <w:jc w:val="both"/>
        <w:rPr>
          <w:color w:val="FF0000"/>
          <w:szCs w:val="24"/>
        </w:rPr>
      </w:pPr>
    </w:p>
    <w:p w14:paraId="7B92B856" w14:textId="77777777" w:rsidR="00954EF6" w:rsidRPr="00954EF6" w:rsidRDefault="00954EF6" w:rsidP="00954EF6">
      <w:pPr>
        <w:ind w:right="-143"/>
        <w:jc w:val="both"/>
        <w:rPr>
          <w:color w:val="FF0000"/>
          <w:szCs w:val="24"/>
        </w:rPr>
      </w:pPr>
    </w:p>
    <w:p w14:paraId="46B6B85F" w14:textId="77777777" w:rsidR="00966244" w:rsidRDefault="009A0E81" w:rsidP="0096624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Cs w:val="24"/>
        </w:rPr>
      </w:pPr>
      <w:r>
        <w:rPr>
          <w:b/>
          <w:szCs w:val="24"/>
        </w:rPr>
        <w:t>ŠILALĖS</w:t>
      </w:r>
      <w:r w:rsidR="00966244">
        <w:rPr>
          <w:b/>
          <w:szCs w:val="24"/>
        </w:rPr>
        <w:t xml:space="preserve"> RAJONO SAVIVALDYBĖS</w:t>
      </w:r>
      <w:r w:rsidR="00AD6593">
        <w:rPr>
          <w:b/>
          <w:szCs w:val="24"/>
        </w:rPr>
        <w:t xml:space="preserve"> </w:t>
      </w:r>
      <w:r w:rsidR="00526F51">
        <w:rPr>
          <w:b/>
          <w:szCs w:val="24"/>
        </w:rPr>
        <w:t xml:space="preserve"> </w:t>
      </w:r>
      <w:r w:rsidR="00966244">
        <w:rPr>
          <w:b/>
          <w:szCs w:val="24"/>
        </w:rPr>
        <w:t>MEDŽIOJAMŲJŲ GYVŪNŲ PADARYTOS ŽALOS ŽEMĖS ŪKIO PASĖLIAMS, ŪKINIAMS GYVŪNAMS IR MIŠKUI NUOSTOLIŲ APSKAIČIAVIMO KOMISIJA</w:t>
      </w:r>
    </w:p>
    <w:p w14:paraId="6ACBFB89" w14:textId="77777777" w:rsidR="00954EF6" w:rsidRPr="00954EF6" w:rsidRDefault="00954EF6" w:rsidP="00954EF6">
      <w:pPr>
        <w:spacing w:line="360" w:lineRule="auto"/>
        <w:ind w:right="-143"/>
        <w:jc w:val="center"/>
        <w:rPr>
          <w:b/>
          <w:szCs w:val="24"/>
        </w:rPr>
      </w:pPr>
    </w:p>
    <w:p w14:paraId="2E7DAD9B" w14:textId="77777777" w:rsidR="00954EF6" w:rsidRPr="00040F8D" w:rsidRDefault="00954EF6" w:rsidP="00040F8D">
      <w:pPr>
        <w:pStyle w:val="Betarp"/>
        <w:jc w:val="center"/>
        <w:rPr>
          <w:b/>
        </w:rPr>
      </w:pPr>
      <w:r w:rsidRPr="00040F8D">
        <w:rPr>
          <w:b/>
        </w:rPr>
        <w:t xml:space="preserve">MEDŽIOJAMŲ GYVŪNŲ PADARYTOS ŽALOS ŪKINIAMS GYVŪNAMS APSKAIČIAVIMO </w:t>
      </w:r>
      <w:r w:rsidR="00AD6593" w:rsidRPr="00040F8D">
        <w:rPr>
          <w:b/>
        </w:rPr>
        <w:t>SPRENDIMAS</w:t>
      </w:r>
    </w:p>
    <w:p w14:paraId="2679F072" w14:textId="77777777" w:rsidR="00954EF6" w:rsidRPr="00954EF6" w:rsidRDefault="00954EF6" w:rsidP="00954EF6">
      <w:pPr>
        <w:jc w:val="center"/>
        <w:rPr>
          <w:b/>
          <w:szCs w:val="24"/>
        </w:rPr>
      </w:pPr>
    </w:p>
    <w:p w14:paraId="2F0A16CA" w14:textId="77777777" w:rsidR="00954EF6" w:rsidRPr="00954EF6" w:rsidRDefault="00954EF6" w:rsidP="00954EF6">
      <w:pPr>
        <w:jc w:val="center"/>
        <w:rPr>
          <w:szCs w:val="24"/>
        </w:rPr>
      </w:pPr>
      <w:r w:rsidRPr="00954EF6">
        <w:rPr>
          <w:szCs w:val="24"/>
        </w:rPr>
        <w:t>20...........................</w:t>
      </w:r>
    </w:p>
    <w:p w14:paraId="311900E6" w14:textId="77777777" w:rsidR="00954EF6" w:rsidRPr="00954EF6" w:rsidRDefault="00954EF6" w:rsidP="00954EF6">
      <w:pPr>
        <w:jc w:val="center"/>
        <w:rPr>
          <w:szCs w:val="24"/>
        </w:rPr>
      </w:pPr>
      <w:r w:rsidRPr="00954EF6">
        <w:rPr>
          <w:szCs w:val="24"/>
        </w:rPr>
        <w:t>(</w:t>
      </w:r>
      <w:r w:rsidR="00977612">
        <w:rPr>
          <w:szCs w:val="24"/>
        </w:rPr>
        <w:t>data</w:t>
      </w:r>
      <w:r w:rsidRPr="00954EF6">
        <w:rPr>
          <w:szCs w:val="24"/>
        </w:rPr>
        <w:t xml:space="preserve">) </w:t>
      </w:r>
    </w:p>
    <w:p w14:paraId="27445644" w14:textId="77777777" w:rsidR="00954EF6" w:rsidRPr="00954EF6" w:rsidRDefault="00954EF6" w:rsidP="00954EF6">
      <w:pPr>
        <w:spacing w:line="360" w:lineRule="auto"/>
        <w:ind w:right="-143"/>
        <w:jc w:val="center"/>
        <w:rPr>
          <w:szCs w:val="24"/>
        </w:rPr>
      </w:pPr>
    </w:p>
    <w:p w14:paraId="03AE38F6" w14:textId="77777777" w:rsidR="00954EF6" w:rsidRPr="00977612" w:rsidRDefault="00954EF6" w:rsidP="00977612">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1. Žemės sklypo, kuriame medžiojamieji gyvūnai padarė žalą ūkiniams gyvūnams identifikavimas (pagal pateiktus dokumentus):</w:t>
      </w:r>
      <w:r w:rsidR="00977612">
        <w:rPr>
          <w:rFonts w:ascii="Times New Roman" w:hAnsi="Times New Roman"/>
          <w:sz w:val="24"/>
          <w:szCs w:val="24"/>
          <w:lang w:val="lt-LT"/>
        </w:rPr>
        <w:t>........................................................................................</w:t>
      </w:r>
    </w:p>
    <w:p w14:paraId="4DCBE911" w14:textId="77777777" w:rsidR="00954EF6" w:rsidRDefault="00954EF6" w:rsidP="00977612">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2. Medžioklės ploto naudotojas, į kuriam priskirtą medžioklės plotą patenka žemės sklypas, kuriame medžiojamieji gyvūnai padarė žalą ūkiniams gyvūnams (pagal pateiktus dokumentus</w:t>
      </w:r>
      <w:r w:rsidR="00977612">
        <w:rPr>
          <w:rFonts w:ascii="Times New Roman" w:hAnsi="Times New Roman"/>
          <w:sz w:val="24"/>
          <w:szCs w:val="24"/>
          <w:lang w:val="lt-LT"/>
        </w:rPr>
        <w:t>...........</w:t>
      </w:r>
    </w:p>
    <w:p w14:paraId="22B917C1" w14:textId="77777777" w:rsidR="00977612" w:rsidRPr="00977612" w:rsidRDefault="00977612" w:rsidP="00977612">
      <w:pPr>
        <w:pStyle w:val="Pagrindinistekstas10"/>
        <w:ind w:right="-142" w:firstLine="851"/>
        <w:rPr>
          <w:rFonts w:ascii="Times New Roman" w:hAnsi="Times New Roman"/>
          <w:sz w:val="24"/>
          <w:szCs w:val="24"/>
          <w:lang w:val="lt-LT"/>
        </w:rPr>
      </w:pPr>
      <w:r>
        <w:rPr>
          <w:rFonts w:ascii="Times New Roman" w:hAnsi="Times New Roman"/>
          <w:sz w:val="24"/>
          <w:szCs w:val="24"/>
          <w:lang w:val="lt-LT"/>
        </w:rPr>
        <w:t>...................................................................................................................................................</w:t>
      </w:r>
    </w:p>
    <w:p w14:paraId="31D11424"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3. Ūkinio gyvūno, kuriam padaryta žala, rūšis:</w:t>
      </w:r>
      <w:r w:rsidRPr="00977612">
        <w:rPr>
          <w:rFonts w:ascii="Times New Roman" w:hAnsi="Times New Roman"/>
          <w:bCs/>
          <w:sz w:val="24"/>
          <w:szCs w:val="24"/>
          <w:lang w:val="lt-LT"/>
        </w:rPr>
        <w:t xml:space="preserve"> </w:t>
      </w:r>
      <w:r w:rsidR="00977612" w:rsidRPr="00977612">
        <w:rPr>
          <w:rFonts w:ascii="Times New Roman" w:hAnsi="Times New Roman"/>
          <w:bCs/>
          <w:sz w:val="24"/>
          <w:szCs w:val="24"/>
          <w:lang w:val="lt-LT"/>
        </w:rPr>
        <w:t>.............................</w:t>
      </w:r>
      <w:r w:rsidR="00977612">
        <w:rPr>
          <w:rFonts w:ascii="Times New Roman" w:hAnsi="Times New Roman"/>
          <w:bCs/>
          <w:sz w:val="24"/>
          <w:szCs w:val="24"/>
          <w:lang w:val="lt-LT"/>
        </w:rPr>
        <w:t>.......................................</w:t>
      </w:r>
      <w:r w:rsidR="00977612" w:rsidRPr="00977612">
        <w:rPr>
          <w:rFonts w:ascii="Times New Roman" w:hAnsi="Times New Roman"/>
          <w:bCs/>
          <w:sz w:val="24"/>
          <w:szCs w:val="24"/>
          <w:lang w:val="lt-LT"/>
        </w:rPr>
        <w:t>....</w:t>
      </w:r>
    </w:p>
    <w:p w14:paraId="3CFE786D"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4. Gyvūnų rūšis, kuri pakenkė ūkiniams gyvūnams:</w:t>
      </w:r>
      <w:r w:rsidR="00977612">
        <w:rPr>
          <w:rFonts w:ascii="Times New Roman" w:hAnsi="Times New Roman"/>
          <w:sz w:val="24"/>
          <w:szCs w:val="24"/>
          <w:lang w:val="lt-LT"/>
        </w:rPr>
        <w:t>......................................................</w:t>
      </w:r>
      <w:r w:rsidR="00B36300">
        <w:rPr>
          <w:rFonts w:ascii="Times New Roman" w:hAnsi="Times New Roman"/>
          <w:sz w:val="24"/>
          <w:szCs w:val="24"/>
          <w:lang w:val="lt-LT"/>
        </w:rPr>
        <w:t>............</w:t>
      </w:r>
    </w:p>
    <w:p w14:paraId="095ED527"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5.  Akto 4 punkte nurodytų gyvūnų medžioklės sezono pradžia ir pabaiga:</w:t>
      </w:r>
    </w:p>
    <w:p w14:paraId="1623EDB2" w14:textId="77777777" w:rsidR="00954EF6" w:rsidRPr="00954EF6" w:rsidRDefault="00954EF6" w:rsidP="00954EF6">
      <w:pPr>
        <w:pStyle w:val="Pagrindinistekstas10"/>
        <w:ind w:right="-142" w:firstLine="851"/>
        <w:rPr>
          <w:rFonts w:ascii="Times New Roman" w:hAnsi="Times New Roman"/>
          <w:b/>
          <w:sz w:val="24"/>
          <w:szCs w:val="24"/>
          <w:lang w:val="lt-LT"/>
        </w:rPr>
      </w:pPr>
      <w:r w:rsidRPr="00954EF6">
        <w:rPr>
          <w:rFonts w:ascii="Times New Roman" w:hAnsi="Times New Roman"/>
          <w:b/>
          <w:sz w:val="24"/>
          <w:szCs w:val="24"/>
          <w:lang w:val="lt-LT"/>
        </w:rPr>
        <w:t>__________________________________________________________________________</w:t>
      </w:r>
    </w:p>
    <w:p w14:paraId="7B6285CD"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6. Vilkų padaryta žala sunaikinus ūkinius gyvūnus, kurie turi būti registruoti Ūkinių gyvūnų laikymo vietų registravimo ir jose laikomų ūkinių gyvūnų ženklinimo ir apskaitos tvarkos aprašo, patvirtinto Lietuvos Respublikos žemės ūkio ministro 2003 m. birželio 16 d. įsakymu Nr. 3D-234 „Dėl Ūkinių gyvūnų laikymo vietų registravimo ir jose laikomų ūkinių gyvūnų ženklinimo ir apskaitos tvarkos aprašo patvirtinimo“ (toliau – Ženklinimo aprašas), nustatyta tvarka, apskaičiuojama pagal ūkinio gyvūno (gyvojo svorio) praėjusio mėnesio vidutinę rinkos kainą (vidutine rinkos kaina pripažįstama ūkinio gyvūno (gyvojo svorio) vidutinė supirkimo kaina (Eur už 100 kg), skelbiama interneto svetainėje http://www.vic. Lt / Statistinė informacija / Žemės ūkio ir maisto produktų rinkos informacinė sistema / Mėsos sektorius / Vidaus rinka), atsižvelgiant į ūkinių gyvūnų rūšį, amžiaus grupę, jų skaičių ir svorį, o jei ūkyje tvarkoma dvejybinė apskaita – pagal ūkyje tvarkomos buhalterinės apskaitos paskutinių šešių mėnesių vidutinius pirkimo ir pardavimo duomenis.</w:t>
      </w:r>
    </w:p>
    <w:p w14:paraId="0DB3F5E6"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b/>
          <w:sz w:val="24"/>
          <w:szCs w:val="24"/>
          <w:lang w:val="lt-LT"/>
        </w:rPr>
        <w:t>Padaryta žala sunaikinus ūkinius gyvūnus</w:t>
      </w:r>
      <w:r w:rsidRPr="00954EF6">
        <w:rPr>
          <w:rFonts w:ascii="Times New Roman" w:hAnsi="Times New Roman"/>
          <w:sz w:val="24"/>
          <w:szCs w:val="24"/>
          <w:lang w:val="lt-LT"/>
        </w:rPr>
        <w:t xml:space="preserve"> apskaičiuojama pagal formulę:</w:t>
      </w:r>
    </w:p>
    <w:p w14:paraId="4BED25BC"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N = SUM (j) [(gj × sj × kj)], Eur</w:t>
      </w:r>
    </w:p>
    <w:p w14:paraId="63CD8B71"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čia:</w:t>
      </w:r>
    </w:p>
    <w:p w14:paraId="5F6B4856"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N – nuostoliai, patirti sunaikinus ūkinius gyvūnus, Eur;</w:t>
      </w:r>
    </w:p>
    <w:p w14:paraId="31C306BA"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SUM – suma;</w:t>
      </w:r>
    </w:p>
    <w:p w14:paraId="21E5CE3C"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j – ūkinio gyvūno rūšis (aibė);</w:t>
      </w:r>
    </w:p>
    <w:p w14:paraId="0825A446"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gj – ūkinių gyvūnų skaičius pagal j rūšį, vnt.;</w:t>
      </w:r>
    </w:p>
    <w:p w14:paraId="271BC80E" w14:textId="77777777" w:rsidR="00954EF6" w:rsidRPr="00954EF6" w:rsidRDefault="00954EF6" w:rsidP="00954EF6">
      <w:pPr>
        <w:pStyle w:val="Pagrindinistekstas10"/>
        <w:ind w:right="-142" w:firstLine="851"/>
        <w:rPr>
          <w:rFonts w:ascii="Times New Roman" w:hAnsi="Times New Roman"/>
          <w:sz w:val="24"/>
          <w:szCs w:val="24"/>
          <w:lang w:val="lt-LT"/>
        </w:rPr>
      </w:pPr>
      <w:r w:rsidRPr="00954EF6">
        <w:rPr>
          <w:rFonts w:ascii="Times New Roman" w:hAnsi="Times New Roman"/>
          <w:sz w:val="24"/>
          <w:szCs w:val="24"/>
          <w:lang w:val="lt-LT"/>
        </w:rPr>
        <w:t xml:space="preserve">sj – ūkinių gyvūnų pagal j rūšį ir amžiaus grupę svoris (gyvasis arba faktinis svoris po sunaikinimo), kg; </w:t>
      </w:r>
    </w:p>
    <w:p w14:paraId="6FD68485" w14:textId="77777777" w:rsidR="00954EF6" w:rsidRPr="00A70D23" w:rsidRDefault="00954EF6" w:rsidP="00954EF6">
      <w:pPr>
        <w:suppressAutoHyphens w:val="0"/>
        <w:ind w:firstLine="720"/>
        <w:jc w:val="both"/>
        <w:textAlignment w:val="baseline"/>
        <w:rPr>
          <w:szCs w:val="24"/>
          <w:lang w:eastAsia="lt-LT"/>
        </w:rPr>
      </w:pPr>
      <w:r w:rsidRPr="00A70D23">
        <w:rPr>
          <w:szCs w:val="24"/>
          <w:lang w:eastAsia="lt-LT"/>
        </w:rPr>
        <w:t>Jeigu ūkinio gyvūno (gyvojo svorio) praėjusio mėnesio vidutinė rinkos kaina (supirkimo) neskelbiama šios metodikos nurodytoje interneto svetainėje, vadovaujamasi normatyvinėmis kainomis.</w:t>
      </w:r>
    </w:p>
    <w:p w14:paraId="13A6CE71" w14:textId="77777777" w:rsidR="00954EF6" w:rsidRPr="00A70D23" w:rsidRDefault="00954EF6" w:rsidP="00954EF6">
      <w:pPr>
        <w:suppressAutoHyphens w:val="0"/>
        <w:ind w:firstLine="720"/>
        <w:jc w:val="both"/>
        <w:textAlignment w:val="baseline"/>
        <w:rPr>
          <w:szCs w:val="24"/>
          <w:lang w:eastAsia="lt-LT"/>
        </w:rPr>
      </w:pPr>
      <w:r w:rsidRPr="00A70D23">
        <w:rPr>
          <w:szCs w:val="24"/>
          <w:lang w:eastAsia="lt-LT"/>
        </w:rPr>
        <w:t>Vilkų</w:t>
      </w:r>
      <w:r w:rsidRPr="00A70D23">
        <w:rPr>
          <w:b/>
          <w:bCs/>
          <w:szCs w:val="24"/>
          <w:lang w:eastAsia="lt-LT"/>
        </w:rPr>
        <w:t> </w:t>
      </w:r>
      <w:r w:rsidRPr="00A70D23">
        <w:rPr>
          <w:szCs w:val="24"/>
          <w:lang w:eastAsia="lt-LT"/>
        </w:rPr>
        <w:t>padaryta žala sunaikinus ūkinius gyvūnus pagal šiame punkte nurodytas sąlygas apskaičiuojama pagal formulę:</w:t>
      </w:r>
    </w:p>
    <w:p w14:paraId="014A7CBA" w14:textId="77777777" w:rsidR="00954EF6" w:rsidRPr="00A70D23" w:rsidRDefault="00954EF6" w:rsidP="00954EF6">
      <w:pPr>
        <w:suppressAutoHyphens w:val="0"/>
        <w:ind w:firstLine="720"/>
        <w:jc w:val="center"/>
        <w:textAlignment w:val="baseline"/>
        <w:rPr>
          <w:szCs w:val="24"/>
          <w:lang w:eastAsia="lt-LT"/>
        </w:rPr>
      </w:pPr>
      <w:r w:rsidRPr="00A70D23">
        <w:rPr>
          <w:szCs w:val="24"/>
          <w:lang w:eastAsia="lt-LT"/>
        </w:rPr>
        <w:lastRenderedPageBreak/>
        <w:t>N=SUM (j) [(gj x kj)], Eur,</w:t>
      </w:r>
    </w:p>
    <w:p w14:paraId="219F9D7A" w14:textId="77777777" w:rsidR="00954EF6" w:rsidRPr="00A70D23" w:rsidRDefault="00954EF6" w:rsidP="00954EF6">
      <w:pPr>
        <w:suppressAutoHyphens w:val="0"/>
        <w:ind w:firstLine="720"/>
        <w:jc w:val="both"/>
        <w:textAlignment w:val="baseline"/>
        <w:rPr>
          <w:szCs w:val="24"/>
          <w:lang w:eastAsia="lt-LT"/>
        </w:rPr>
      </w:pPr>
      <w:r w:rsidRPr="00A70D23">
        <w:rPr>
          <w:szCs w:val="24"/>
          <w:lang w:eastAsia="lt-LT"/>
        </w:rPr>
        <w:t>čia:</w:t>
      </w:r>
    </w:p>
    <w:p w14:paraId="036903C1" w14:textId="77777777" w:rsidR="00954EF6" w:rsidRPr="00A70D23" w:rsidRDefault="00954EF6" w:rsidP="00954EF6">
      <w:pPr>
        <w:suppressAutoHyphens w:val="0"/>
        <w:ind w:firstLine="720"/>
        <w:jc w:val="both"/>
        <w:textAlignment w:val="baseline"/>
        <w:rPr>
          <w:szCs w:val="24"/>
          <w:lang w:eastAsia="lt-LT"/>
        </w:rPr>
      </w:pPr>
      <w:r w:rsidRPr="00A70D23">
        <w:rPr>
          <w:szCs w:val="24"/>
          <w:lang w:eastAsia="lt-LT"/>
        </w:rPr>
        <w:t>N – nuostoliai, patirti sunaikinus ūkinius gyvūnus, Eur;</w:t>
      </w:r>
    </w:p>
    <w:p w14:paraId="6EC1A517" w14:textId="77777777" w:rsidR="00954EF6" w:rsidRPr="00A70D23" w:rsidRDefault="00954EF6" w:rsidP="00954EF6">
      <w:pPr>
        <w:suppressAutoHyphens w:val="0"/>
        <w:ind w:firstLine="720"/>
        <w:jc w:val="both"/>
        <w:textAlignment w:val="baseline"/>
        <w:rPr>
          <w:szCs w:val="24"/>
          <w:lang w:eastAsia="lt-LT"/>
        </w:rPr>
      </w:pPr>
      <w:r w:rsidRPr="00A70D23">
        <w:rPr>
          <w:szCs w:val="24"/>
          <w:lang w:eastAsia="lt-LT"/>
        </w:rPr>
        <w:t>SUM – suma;</w:t>
      </w:r>
    </w:p>
    <w:p w14:paraId="15E75EBA" w14:textId="77777777" w:rsidR="00954EF6" w:rsidRPr="00A70D23" w:rsidRDefault="00954EF6" w:rsidP="00954EF6">
      <w:pPr>
        <w:suppressAutoHyphens w:val="0"/>
        <w:ind w:firstLine="720"/>
        <w:jc w:val="both"/>
        <w:textAlignment w:val="baseline"/>
        <w:rPr>
          <w:szCs w:val="24"/>
          <w:lang w:eastAsia="lt-LT"/>
        </w:rPr>
      </w:pPr>
      <w:r w:rsidRPr="00A70D23">
        <w:rPr>
          <w:szCs w:val="24"/>
          <w:lang w:eastAsia="lt-LT"/>
        </w:rPr>
        <w:t>j – ūkinio gyvūno rūšis (aibė);</w:t>
      </w:r>
    </w:p>
    <w:p w14:paraId="6829CF13" w14:textId="77777777" w:rsidR="00954EF6" w:rsidRPr="00A70D23" w:rsidRDefault="00954EF6" w:rsidP="00954EF6">
      <w:pPr>
        <w:suppressAutoHyphens w:val="0"/>
        <w:ind w:firstLine="720"/>
        <w:jc w:val="both"/>
        <w:textAlignment w:val="baseline"/>
        <w:rPr>
          <w:szCs w:val="24"/>
          <w:lang w:eastAsia="lt-LT"/>
        </w:rPr>
      </w:pPr>
      <w:r w:rsidRPr="00A70D23">
        <w:rPr>
          <w:szCs w:val="24"/>
          <w:lang w:eastAsia="lt-LT"/>
        </w:rPr>
        <w:t>gj – ūkinių gyvūnų skaičius pagal j rūšį, vnt.;</w:t>
      </w:r>
    </w:p>
    <w:p w14:paraId="26F9ED03" w14:textId="77777777" w:rsidR="00954EF6" w:rsidRPr="00A70D23" w:rsidRDefault="00954EF6" w:rsidP="00954EF6">
      <w:pPr>
        <w:suppressAutoHyphens w:val="0"/>
        <w:ind w:firstLine="720"/>
        <w:jc w:val="both"/>
        <w:textAlignment w:val="baseline"/>
        <w:rPr>
          <w:szCs w:val="24"/>
          <w:lang w:eastAsia="lt-LT"/>
        </w:rPr>
      </w:pPr>
      <w:r w:rsidRPr="00A70D23">
        <w:rPr>
          <w:szCs w:val="24"/>
          <w:lang w:eastAsia="lt-LT"/>
        </w:rPr>
        <w:t>kj – ūkinio gyvūno pagal j rūšį ir amžiaus grupę normatyvinė kaina, o jei ūkinio gyvūno pagal amžiaus grupę normatyvinė kaina nurodyta per intervalą, taikoma minimali normatyvinė kaina (Eur už vnt.) (be PVM), padauginta iš koeficiento 1,5, tačiau neviršijant tos pačios amžiaus grupės ūkiniam gyvūnui taikomos didžiausios normatyvinės kainos.</w:t>
      </w:r>
    </w:p>
    <w:p w14:paraId="5D064F26" w14:textId="77777777" w:rsidR="00954EF6" w:rsidRPr="00A70D23" w:rsidRDefault="00954EF6" w:rsidP="00954EF6">
      <w:pPr>
        <w:suppressAutoHyphens w:val="0"/>
        <w:ind w:firstLine="720"/>
        <w:jc w:val="both"/>
        <w:textAlignment w:val="baseline"/>
        <w:rPr>
          <w:szCs w:val="24"/>
          <w:lang w:eastAsia="lt-LT"/>
        </w:rPr>
      </w:pPr>
      <w:r w:rsidRPr="00A70D23">
        <w:rPr>
          <w:szCs w:val="24"/>
          <w:lang w:eastAsia="lt-LT"/>
        </w:rPr>
        <w:t>Vilkų padaryta žala sunaikinus veislinius ūkinius gyvūnus apskaičiuojama ir atlyginama pagal veislinių ūkinių gyvūnų įsigijimo dokumentuose nurodytą kainą arba, jei ūkyje tvarkoma dvejybinė apskaita, – pagal ūkyje tvarkomos buhalterinės apskaitos paskutinių šešių mėnesių vidutinius veislinių ūkinių gyvūnų pirkimo ir pardavimo duomenis.</w:t>
      </w:r>
    </w:p>
    <w:p w14:paraId="56175472" w14:textId="77777777" w:rsidR="00954EF6" w:rsidRPr="00A70D23" w:rsidRDefault="00954EF6" w:rsidP="00954EF6">
      <w:pPr>
        <w:suppressAutoHyphens w:val="0"/>
        <w:ind w:firstLine="720"/>
        <w:jc w:val="both"/>
        <w:textAlignment w:val="baseline"/>
        <w:rPr>
          <w:szCs w:val="24"/>
          <w:lang w:eastAsia="lt-LT"/>
        </w:rPr>
      </w:pPr>
      <w:r w:rsidRPr="00A70D23">
        <w:rPr>
          <w:szCs w:val="24"/>
          <w:lang w:eastAsia="lt-LT"/>
        </w:rPr>
        <w:t>Vilkams sudraskius vaikingas pateles ar dėl vilkų padarytų sužeidimų ar sukelto streso patelei per dvi savaites po įvykio įvykus išsimetimui, pagal ūkyje tvarkomos buhalterinės apskaitos paskutinių 6 mėnesių vidutinius pirkimo ir pardavimo duomenis už kiekvieną vaisių kompensuojama: už veršelį – 50 proc., už ėriuką ar ožkiuką – 100 proc. 6 mėnesių amžiaus prieauglio pardavimo kainos. Ūkinių gyvūnų vaikingumas nustatomas pagal Ūkinių gyvūnų registre esančią informaciją.“</w:t>
      </w:r>
    </w:p>
    <w:p w14:paraId="580F8BFA" w14:textId="77777777" w:rsidR="00AD6593" w:rsidRDefault="00954EF6" w:rsidP="00AD6593">
      <w:pPr>
        <w:tabs>
          <w:tab w:val="num" w:pos="0"/>
        </w:tabs>
        <w:ind w:right="-142" w:firstLine="284"/>
        <w:jc w:val="both"/>
        <w:rPr>
          <w:szCs w:val="24"/>
        </w:rPr>
      </w:pPr>
      <w:r w:rsidRPr="00954EF6">
        <w:rPr>
          <w:szCs w:val="24"/>
        </w:rPr>
        <w:t>7. Vilkų padaryta žala sužalojus ūkinius gyvūnus, kurie turi būti registruoti Ženklinimo apraše nustatyta tvarka, apskaičiuojama ir atlyginama pateikus gydymo išlaidų pagrindimo dokumentus ir veterinarijos gydytojo dokumentą apie ūkinio gyvūno sužalojimą</w:t>
      </w:r>
      <w:r w:rsidR="000B27BE">
        <w:rPr>
          <w:szCs w:val="24"/>
        </w:rPr>
        <w:t>.__________________________________________________________________________________________________________________________________________________________________________________________________________________________________________</w:t>
      </w:r>
    </w:p>
    <w:p w14:paraId="6779EB9B" w14:textId="77777777" w:rsidR="00AD6593" w:rsidRDefault="00AD6593" w:rsidP="00AD6593">
      <w:pPr>
        <w:pStyle w:val="Standard"/>
        <w:jc w:val="both"/>
        <w:rPr>
          <w:rFonts w:cs="Times New Roman"/>
        </w:rPr>
      </w:pPr>
    </w:p>
    <w:p w14:paraId="4B5087D4" w14:textId="77777777" w:rsidR="00AD6593" w:rsidRPr="001612B9" w:rsidRDefault="00AD6593" w:rsidP="00AD6593">
      <w:pPr>
        <w:pStyle w:val="Standard"/>
        <w:jc w:val="both"/>
        <w:rPr>
          <w:rFonts w:cs="Times New Roman"/>
        </w:rPr>
      </w:pPr>
      <w:r>
        <w:rPr>
          <w:rFonts w:cs="Times New Roman"/>
        </w:rPr>
        <w:t>Sprendimas</w:t>
      </w:r>
      <w:r w:rsidRPr="00954EF6">
        <w:rPr>
          <w:rFonts w:cs="Times New Roman"/>
        </w:rPr>
        <w:t xml:space="preserve"> turi būti įvykdytas per </w:t>
      </w:r>
      <w:r>
        <w:rPr>
          <w:rFonts w:cs="Times New Roman"/>
        </w:rPr>
        <w:t xml:space="preserve">vieną mėnesį </w:t>
      </w:r>
      <w:r w:rsidRPr="00954EF6">
        <w:rPr>
          <w:rFonts w:cs="Times New Roman"/>
        </w:rPr>
        <w:t xml:space="preserve">nuo </w:t>
      </w:r>
      <w:r>
        <w:rPr>
          <w:rFonts w:cs="Times New Roman"/>
        </w:rPr>
        <w:t xml:space="preserve">žalos dydžio apskaičiavimo  </w:t>
      </w:r>
      <w:r w:rsidRPr="00954EF6">
        <w:rPr>
          <w:rFonts w:cs="Times New Roman"/>
        </w:rPr>
        <w:t>dienos.</w:t>
      </w:r>
    </w:p>
    <w:p w14:paraId="6B77A6C8" w14:textId="77777777" w:rsidR="00AD6593" w:rsidRDefault="00AD6593" w:rsidP="00AD6593">
      <w:pPr>
        <w:pStyle w:val="Pagrindinistekstas1"/>
        <w:ind w:firstLine="0"/>
        <w:rPr>
          <w:rFonts w:ascii="Times New Roman" w:hAnsi="Times New Roman"/>
          <w:sz w:val="24"/>
          <w:szCs w:val="24"/>
          <w:lang w:val="lt-LT"/>
        </w:rPr>
      </w:pPr>
      <w:r w:rsidRPr="00954EF6">
        <w:rPr>
          <w:rFonts w:ascii="Times New Roman" w:hAnsi="Times New Roman"/>
          <w:sz w:val="24"/>
          <w:szCs w:val="24"/>
          <w:lang w:val="lt-LT"/>
        </w:rPr>
        <w:t>Šalys (žalą patyręs ir už žalos atlyginimą atsakingas asmuo) nesutinkančios su apskaičiuotu žalos dydžiu, turi teisę per vieną mėnes</w:t>
      </w:r>
      <w:r>
        <w:rPr>
          <w:rFonts w:ascii="Times New Roman" w:hAnsi="Times New Roman"/>
          <w:sz w:val="24"/>
          <w:szCs w:val="24"/>
          <w:lang w:val="lt-LT"/>
        </w:rPr>
        <w:t>į</w:t>
      </w:r>
      <w:r w:rsidRPr="00954EF6">
        <w:rPr>
          <w:rFonts w:ascii="Times New Roman" w:hAnsi="Times New Roman"/>
          <w:sz w:val="24"/>
          <w:szCs w:val="24"/>
          <w:lang w:val="lt-LT"/>
        </w:rPr>
        <w:t xml:space="preserve"> nuo komisijos</w:t>
      </w:r>
      <w:r>
        <w:rPr>
          <w:rFonts w:ascii="Times New Roman" w:hAnsi="Times New Roman"/>
          <w:sz w:val="24"/>
          <w:szCs w:val="24"/>
          <w:lang w:val="lt-LT"/>
        </w:rPr>
        <w:t xml:space="preserve"> apskaičiavimo</w:t>
      </w:r>
      <w:r w:rsidRPr="00954EF6">
        <w:rPr>
          <w:rFonts w:ascii="Times New Roman" w:hAnsi="Times New Roman"/>
          <w:sz w:val="24"/>
          <w:szCs w:val="24"/>
          <w:lang w:val="lt-LT"/>
        </w:rPr>
        <w:t xml:space="preserve"> </w:t>
      </w:r>
      <w:r>
        <w:rPr>
          <w:rFonts w:ascii="Times New Roman" w:hAnsi="Times New Roman"/>
          <w:sz w:val="24"/>
          <w:szCs w:val="24"/>
          <w:lang w:val="lt-LT"/>
        </w:rPr>
        <w:t xml:space="preserve">sprendimo </w:t>
      </w:r>
      <w:r w:rsidRPr="00954EF6">
        <w:rPr>
          <w:rFonts w:ascii="Times New Roman" w:hAnsi="Times New Roman"/>
          <w:sz w:val="24"/>
          <w:szCs w:val="24"/>
          <w:lang w:val="lt-LT"/>
        </w:rPr>
        <w:t>gavimo dienos apskųsti administraciniam teismui Lietuvos Respublikos administracinių bylų teisenos įstatymo nustatyta tvarka.</w:t>
      </w:r>
    </w:p>
    <w:p w14:paraId="68462D88" w14:textId="77777777" w:rsidR="00AD6593" w:rsidRDefault="00AD6593" w:rsidP="00AD6593">
      <w:pPr>
        <w:pStyle w:val="Pagrindinistekstas1"/>
        <w:ind w:firstLine="0"/>
        <w:rPr>
          <w:rFonts w:ascii="Times New Roman" w:hAnsi="Times New Roman"/>
          <w:sz w:val="24"/>
          <w:szCs w:val="24"/>
          <w:lang w:val="lt-LT"/>
        </w:rPr>
      </w:pPr>
    </w:p>
    <w:p w14:paraId="674DA361" w14:textId="77777777" w:rsidR="00AD6593" w:rsidRDefault="00AD6593" w:rsidP="00AD6593">
      <w:pPr>
        <w:pStyle w:val="Pagrindinistekstas1"/>
        <w:ind w:firstLine="0"/>
        <w:rPr>
          <w:rFonts w:ascii="Times New Roman" w:hAnsi="Times New Roman"/>
          <w:sz w:val="24"/>
          <w:szCs w:val="24"/>
          <w:lang w:val="lt-LT"/>
        </w:rPr>
      </w:pPr>
      <w:r>
        <w:rPr>
          <w:rFonts w:ascii="Times New Roman" w:hAnsi="Times New Roman"/>
          <w:sz w:val="24"/>
          <w:szCs w:val="24"/>
          <w:lang w:val="lt-LT"/>
        </w:rPr>
        <w:t>Komisijos pirmininkas</w:t>
      </w:r>
    </w:p>
    <w:p w14:paraId="2881AC70" w14:textId="77777777" w:rsidR="00AD6593" w:rsidRDefault="00AD6593" w:rsidP="00AD6593">
      <w:pPr>
        <w:pStyle w:val="Pagrindinistekstas1"/>
        <w:ind w:firstLine="0"/>
        <w:rPr>
          <w:rFonts w:ascii="Times New Roman" w:hAnsi="Times New Roman"/>
          <w:sz w:val="24"/>
          <w:szCs w:val="24"/>
          <w:lang w:val="lt-LT"/>
        </w:rPr>
      </w:pPr>
    </w:p>
    <w:p w14:paraId="11C10341" w14:textId="77777777" w:rsidR="00AD6593" w:rsidRPr="00954EF6" w:rsidRDefault="00AD6593" w:rsidP="00AD6593">
      <w:pPr>
        <w:pStyle w:val="Pagrindinistekstas1"/>
        <w:ind w:firstLine="0"/>
        <w:rPr>
          <w:rFonts w:ascii="Times New Roman" w:hAnsi="Times New Roman"/>
          <w:sz w:val="24"/>
          <w:szCs w:val="24"/>
          <w:lang w:val="lt-LT"/>
        </w:rPr>
      </w:pPr>
      <w:r>
        <w:rPr>
          <w:rFonts w:ascii="Times New Roman" w:hAnsi="Times New Roman"/>
          <w:sz w:val="24"/>
          <w:szCs w:val="24"/>
          <w:lang w:val="lt-LT"/>
        </w:rPr>
        <w:t>Komisijos nariai</w:t>
      </w:r>
    </w:p>
    <w:p w14:paraId="34A6A1CA" w14:textId="77777777" w:rsidR="00AD6593" w:rsidRDefault="00AD6593" w:rsidP="002C7FB3">
      <w:pPr>
        <w:spacing w:line="360" w:lineRule="auto"/>
        <w:ind w:right="-143"/>
        <w:rPr>
          <w:szCs w:val="24"/>
        </w:rPr>
      </w:pPr>
    </w:p>
    <w:p w14:paraId="77999FAA" w14:textId="77777777" w:rsidR="00954EF6" w:rsidRPr="00954EF6" w:rsidRDefault="00954EF6" w:rsidP="00954EF6">
      <w:pPr>
        <w:spacing w:line="360" w:lineRule="auto"/>
        <w:ind w:right="-143"/>
        <w:jc w:val="center"/>
        <w:rPr>
          <w:szCs w:val="24"/>
        </w:rPr>
      </w:pPr>
      <w:r w:rsidRPr="00954EF6">
        <w:rPr>
          <w:szCs w:val="24"/>
        </w:rPr>
        <w:t>_______________________</w:t>
      </w:r>
    </w:p>
    <w:p w14:paraId="5B8F426E" w14:textId="77777777" w:rsidR="008E10FC" w:rsidRPr="00954EF6" w:rsidRDefault="008E10FC">
      <w:pPr>
        <w:rPr>
          <w:color w:val="FF0000"/>
        </w:rPr>
      </w:pPr>
    </w:p>
    <w:p w14:paraId="21F4519A" w14:textId="77777777" w:rsidR="008E10FC" w:rsidRDefault="008E10FC">
      <w:pPr>
        <w:rPr>
          <w:color w:val="FF0000"/>
        </w:rPr>
      </w:pPr>
    </w:p>
    <w:p w14:paraId="34EB3A0B" w14:textId="77777777" w:rsidR="00040F8D" w:rsidRDefault="00040F8D">
      <w:pPr>
        <w:rPr>
          <w:color w:val="FF0000"/>
        </w:rPr>
      </w:pPr>
    </w:p>
    <w:p w14:paraId="3F1E7B35" w14:textId="77777777" w:rsidR="00040F8D" w:rsidRDefault="00040F8D">
      <w:pPr>
        <w:rPr>
          <w:color w:val="FF0000"/>
        </w:rPr>
      </w:pPr>
    </w:p>
    <w:p w14:paraId="0F697779" w14:textId="77777777" w:rsidR="00040F8D" w:rsidRDefault="00040F8D">
      <w:pPr>
        <w:rPr>
          <w:color w:val="FF0000"/>
        </w:rPr>
      </w:pPr>
    </w:p>
    <w:p w14:paraId="5C1920EA" w14:textId="77777777" w:rsidR="00040F8D" w:rsidRDefault="00040F8D">
      <w:pPr>
        <w:rPr>
          <w:color w:val="FF0000"/>
        </w:rPr>
      </w:pPr>
    </w:p>
    <w:p w14:paraId="4B10A78B" w14:textId="77777777" w:rsidR="00040F8D" w:rsidRDefault="00040F8D">
      <w:pPr>
        <w:rPr>
          <w:color w:val="FF0000"/>
        </w:rPr>
      </w:pPr>
    </w:p>
    <w:p w14:paraId="58F866F9" w14:textId="77777777" w:rsidR="00040F8D" w:rsidRDefault="00040F8D">
      <w:pPr>
        <w:rPr>
          <w:color w:val="FF0000"/>
        </w:rPr>
      </w:pPr>
    </w:p>
    <w:p w14:paraId="4C933260" w14:textId="77777777" w:rsidR="00040F8D" w:rsidRDefault="00040F8D">
      <w:pPr>
        <w:rPr>
          <w:color w:val="FF0000"/>
        </w:rPr>
      </w:pPr>
    </w:p>
    <w:p w14:paraId="4600777F" w14:textId="77777777" w:rsidR="00040F8D" w:rsidRDefault="00040F8D">
      <w:pPr>
        <w:rPr>
          <w:color w:val="FF0000"/>
        </w:rPr>
      </w:pPr>
    </w:p>
    <w:p w14:paraId="1AF52F30" w14:textId="77777777" w:rsidR="000D12AD" w:rsidRDefault="000D12AD">
      <w:pPr>
        <w:rPr>
          <w:color w:val="FF0000"/>
        </w:rPr>
      </w:pPr>
    </w:p>
    <w:p w14:paraId="4B1FF511" w14:textId="77777777" w:rsidR="000D12AD" w:rsidRDefault="000D12AD">
      <w:pPr>
        <w:rPr>
          <w:color w:val="FF0000"/>
        </w:rPr>
      </w:pPr>
    </w:p>
    <w:p w14:paraId="24096299" w14:textId="77777777" w:rsidR="000D12AD" w:rsidRDefault="000D12AD">
      <w:pPr>
        <w:rPr>
          <w:color w:val="FF0000"/>
        </w:rPr>
      </w:pPr>
    </w:p>
    <w:p w14:paraId="17183DC2" w14:textId="77777777" w:rsidR="000D12AD" w:rsidRDefault="000D12AD">
      <w:pPr>
        <w:rPr>
          <w:color w:val="FF0000"/>
        </w:rPr>
      </w:pPr>
    </w:p>
    <w:p w14:paraId="1805FB78" w14:textId="77777777" w:rsidR="00040F8D" w:rsidRDefault="00040F8D">
      <w:pPr>
        <w:rPr>
          <w:color w:val="FF0000"/>
        </w:rPr>
      </w:pPr>
    </w:p>
    <w:p w14:paraId="388CE2B7" w14:textId="77777777" w:rsidR="00966244" w:rsidRDefault="009A0E81" w:rsidP="001466D1">
      <w:pPr>
        <w:ind w:left="5184"/>
        <w:jc w:val="both"/>
        <w:rPr>
          <w:color w:val="000000"/>
          <w:szCs w:val="24"/>
          <w:lang w:eastAsia="hi-IN" w:bidi="hi-IN"/>
        </w:rPr>
      </w:pPr>
      <w:r>
        <w:rPr>
          <w:szCs w:val="24"/>
        </w:rPr>
        <w:t>Šilalės</w:t>
      </w:r>
      <w:r w:rsidR="00966244" w:rsidRPr="00966244">
        <w:rPr>
          <w:color w:val="000000"/>
          <w:szCs w:val="24"/>
          <w:lang w:eastAsia="hi-IN" w:bidi="hi-IN"/>
        </w:rPr>
        <w:t xml:space="preserve"> rajono savivaldybės</w:t>
      </w:r>
      <w:r w:rsidR="00526F51">
        <w:rPr>
          <w:color w:val="000000"/>
          <w:szCs w:val="24"/>
          <w:lang w:eastAsia="hi-IN" w:bidi="hi-IN"/>
        </w:rPr>
        <w:t xml:space="preserve"> </w:t>
      </w:r>
      <w:r w:rsidR="00A321E8">
        <w:rPr>
          <w:color w:val="000000"/>
          <w:szCs w:val="24"/>
          <w:lang w:eastAsia="hi-IN" w:bidi="hi-IN"/>
        </w:rPr>
        <w:t>M</w:t>
      </w:r>
      <w:r w:rsidR="00966244" w:rsidRPr="00966244">
        <w:rPr>
          <w:color w:val="000000"/>
          <w:szCs w:val="24"/>
          <w:lang w:eastAsia="hi-IN" w:bidi="hi-IN"/>
        </w:rPr>
        <w:t xml:space="preserve">edžiojamųjų gyvūnų padarytos žalos žemės ūkio pasėliams, ūkiniams gyvūnams ir miškui nuostolių apskaičiavimo komisijos </w:t>
      </w:r>
      <w:r w:rsidR="001466D1">
        <w:rPr>
          <w:color w:val="000000"/>
          <w:szCs w:val="24"/>
          <w:lang w:eastAsia="hi-IN" w:bidi="hi-IN"/>
        </w:rPr>
        <w:t>veiklos nuostatų</w:t>
      </w:r>
    </w:p>
    <w:p w14:paraId="0FE26232" w14:textId="77777777" w:rsidR="00EF2BB1" w:rsidRPr="00385772" w:rsidRDefault="00EF2BB1" w:rsidP="00385772">
      <w:r w:rsidRPr="00954EF6">
        <w:t xml:space="preserve">                                                                                 </w:t>
      </w:r>
      <w:r w:rsidR="00966244">
        <w:tab/>
      </w:r>
      <w:r w:rsidR="002C7FB3">
        <w:t>4</w:t>
      </w:r>
      <w:r w:rsidRPr="00954EF6">
        <w:t xml:space="preserve"> priedas</w:t>
      </w:r>
    </w:p>
    <w:p w14:paraId="7ADDD839" w14:textId="77777777" w:rsidR="00F93121" w:rsidRDefault="00F93121" w:rsidP="00F93121">
      <w:pPr>
        <w:jc w:val="center"/>
        <w:rPr>
          <w:szCs w:val="24"/>
        </w:rPr>
      </w:pPr>
      <w:r>
        <w:rPr>
          <w:szCs w:val="24"/>
        </w:rPr>
        <w:t>________________________________________________________</w:t>
      </w:r>
    </w:p>
    <w:p w14:paraId="2BBD0E86" w14:textId="77777777" w:rsidR="00F93121" w:rsidRDefault="00F93121" w:rsidP="00F93121">
      <w:pPr>
        <w:jc w:val="center"/>
        <w:rPr>
          <w:sz w:val="16"/>
          <w:szCs w:val="24"/>
        </w:rPr>
      </w:pPr>
      <w:r>
        <w:rPr>
          <w:sz w:val="16"/>
          <w:szCs w:val="24"/>
        </w:rPr>
        <w:t>(Vardas, pavardė)</w:t>
      </w:r>
    </w:p>
    <w:p w14:paraId="0EE3026D" w14:textId="77777777" w:rsidR="00F93121" w:rsidRDefault="00F93121" w:rsidP="00F93121">
      <w:pPr>
        <w:jc w:val="center"/>
        <w:rPr>
          <w:sz w:val="16"/>
          <w:szCs w:val="24"/>
        </w:rPr>
      </w:pPr>
    </w:p>
    <w:p w14:paraId="35E0B79C" w14:textId="77777777" w:rsidR="00F93121" w:rsidRDefault="00F93121" w:rsidP="00F93121">
      <w:pPr>
        <w:jc w:val="center"/>
        <w:rPr>
          <w:szCs w:val="24"/>
        </w:rPr>
      </w:pPr>
      <w:r>
        <w:rPr>
          <w:szCs w:val="24"/>
        </w:rPr>
        <w:t>____________________________</w:t>
      </w:r>
    </w:p>
    <w:p w14:paraId="08F0B55D" w14:textId="77777777" w:rsidR="00F93121" w:rsidRDefault="00F93121" w:rsidP="00F93121">
      <w:pPr>
        <w:jc w:val="center"/>
        <w:rPr>
          <w:sz w:val="16"/>
          <w:szCs w:val="24"/>
        </w:rPr>
      </w:pPr>
      <w:r>
        <w:rPr>
          <w:sz w:val="16"/>
          <w:szCs w:val="24"/>
        </w:rPr>
        <w:t>(gimimo metai, mėnuo, diena)</w:t>
      </w:r>
    </w:p>
    <w:p w14:paraId="156A7486" w14:textId="77777777" w:rsidR="00F93121" w:rsidRDefault="00F93121" w:rsidP="00F93121">
      <w:pPr>
        <w:jc w:val="center"/>
        <w:rPr>
          <w:sz w:val="16"/>
          <w:szCs w:val="24"/>
        </w:rPr>
      </w:pPr>
    </w:p>
    <w:p w14:paraId="3004F3F3" w14:textId="77777777" w:rsidR="00F93121" w:rsidRDefault="00F93121" w:rsidP="00F93121">
      <w:pPr>
        <w:jc w:val="center"/>
        <w:rPr>
          <w:szCs w:val="24"/>
        </w:rPr>
      </w:pPr>
      <w:r>
        <w:rPr>
          <w:szCs w:val="24"/>
        </w:rPr>
        <w:t>_____________________________________________________________________________</w:t>
      </w:r>
    </w:p>
    <w:p w14:paraId="490F7EC1" w14:textId="77777777" w:rsidR="00F93121" w:rsidRDefault="00F93121" w:rsidP="00F93121">
      <w:pPr>
        <w:jc w:val="center"/>
        <w:rPr>
          <w:sz w:val="16"/>
          <w:szCs w:val="24"/>
        </w:rPr>
      </w:pPr>
      <w:r>
        <w:rPr>
          <w:sz w:val="16"/>
          <w:szCs w:val="24"/>
        </w:rPr>
        <w:t>(gyvenamoji vieta: adresas, telefono Nr., elektroninis paštas)</w:t>
      </w:r>
    </w:p>
    <w:p w14:paraId="727E84E8" w14:textId="77777777" w:rsidR="00F93121" w:rsidRDefault="00F93121" w:rsidP="00F93121">
      <w:pPr>
        <w:jc w:val="center"/>
        <w:rPr>
          <w:sz w:val="16"/>
          <w:szCs w:val="24"/>
        </w:rPr>
      </w:pPr>
    </w:p>
    <w:p w14:paraId="7ABDAD77" w14:textId="77777777" w:rsidR="00F93121" w:rsidRDefault="00F93121" w:rsidP="00F93121">
      <w:pPr>
        <w:rPr>
          <w:szCs w:val="24"/>
        </w:rPr>
      </w:pPr>
    </w:p>
    <w:p w14:paraId="59B4B1BA" w14:textId="77777777" w:rsidR="00F93121" w:rsidRDefault="009A0E81" w:rsidP="00F93121">
      <w:pPr>
        <w:rPr>
          <w:szCs w:val="24"/>
        </w:rPr>
      </w:pPr>
      <w:r>
        <w:rPr>
          <w:szCs w:val="24"/>
        </w:rPr>
        <w:t>Šilalės</w:t>
      </w:r>
      <w:r w:rsidR="00F93121">
        <w:rPr>
          <w:szCs w:val="24"/>
        </w:rPr>
        <w:t xml:space="preserve"> rajono savivaldybės administracijos</w:t>
      </w:r>
    </w:p>
    <w:p w14:paraId="04132462" w14:textId="77777777" w:rsidR="00F93121" w:rsidRDefault="00F93121" w:rsidP="00F93121">
      <w:pPr>
        <w:rPr>
          <w:iCs/>
          <w:szCs w:val="24"/>
        </w:rPr>
      </w:pPr>
      <w:r>
        <w:rPr>
          <w:szCs w:val="24"/>
        </w:rPr>
        <w:t xml:space="preserve">__________________ seniūnijos </w:t>
      </w:r>
      <w:r>
        <w:rPr>
          <w:iCs/>
          <w:szCs w:val="24"/>
        </w:rPr>
        <w:t>seniūnui</w:t>
      </w:r>
    </w:p>
    <w:p w14:paraId="6D678815" w14:textId="77777777" w:rsidR="00F93121" w:rsidRDefault="00F93121" w:rsidP="00F93121">
      <w:pPr>
        <w:rPr>
          <w:iCs/>
          <w:szCs w:val="24"/>
        </w:rPr>
      </w:pPr>
    </w:p>
    <w:p w14:paraId="37DC8E95" w14:textId="77777777" w:rsidR="00F93121" w:rsidRDefault="00F93121" w:rsidP="00F93121">
      <w:pPr>
        <w:jc w:val="center"/>
        <w:rPr>
          <w:b/>
          <w:szCs w:val="24"/>
        </w:rPr>
      </w:pPr>
      <w:r>
        <w:rPr>
          <w:b/>
          <w:szCs w:val="24"/>
        </w:rPr>
        <w:t>PRAŠYMAS</w:t>
      </w:r>
    </w:p>
    <w:p w14:paraId="2356B4D6" w14:textId="77777777" w:rsidR="00F93121" w:rsidRPr="00040F8D" w:rsidRDefault="00040F8D" w:rsidP="00F93121">
      <w:pPr>
        <w:jc w:val="center"/>
        <w:rPr>
          <w:b/>
          <w:szCs w:val="24"/>
        </w:rPr>
      </w:pPr>
      <w:r w:rsidRPr="00040F8D">
        <w:rPr>
          <w:b/>
          <w:szCs w:val="24"/>
        </w:rPr>
        <w:t>DĖL MEDŽIOJAMŲJŲ GYVŪNŲ PADARYTOS ŽALOS ŽEMĖS ŪKIO PASĖLIAMS / ŪKINIAMS GYVŪNAMS / MIŠKUI</w:t>
      </w:r>
    </w:p>
    <w:p w14:paraId="50642CE4" w14:textId="77777777" w:rsidR="00F93121" w:rsidRDefault="00F93121" w:rsidP="00F93121">
      <w:pPr>
        <w:jc w:val="center"/>
        <w:rPr>
          <w:szCs w:val="24"/>
        </w:rPr>
      </w:pPr>
    </w:p>
    <w:p w14:paraId="2E1AF4AE" w14:textId="77777777" w:rsidR="00F93121" w:rsidRDefault="00F93121" w:rsidP="00F93121">
      <w:pPr>
        <w:jc w:val="center"/>
        <w:rPr>
          <w:szCs w:val="24"/>
        </w:rPr>
      </w:pPr>
      <w:r>
        <w:rPr>
          <w:szCs w:val="24"/>
        </w:rPr>
        <w:t>20___ m. ________________________ d.</w:t>
      </w:r>
    </w:p>
    <w:p w14:paraId="5B29867C" w14:textId="77777777" w:rsidR="00F93121" w:rsidRDefault="00F93121" w:rsidP="00F93121">
      <w:pPr>
        <w:jc w:val="center"/>
        <w:rPr>
          <w:szCs w:val="24"/>
        </w:rPr>
      </w:pPr>
    </w:p>
    <w:p w14:paraId="631923A1" w14:textId="77777777" w:rsidR="00F93121" w:rsidRDefault="00F93121" w:rsidP="00F93121">
      <w:pPr>
        <w:ind w:firstLine="1276"/>
        <w:jc w:val="both"/>
        <w:rPr>
          <w:szCs w:val="24"/>
        </w:rPr>
      </w:pPr>
      <w:r>
        <w:rPr>
          <w:szCs w:val="24"/>
        </w:rPr>
        <w:t>20____ m__________________ d. pastebėjau medžiojamųjų gyvūnų padarytą žalą.</w:t>
      </w:r>
    </w:p>
    <w:p w14:paraId="5678B67F" w14:textId="77777777" w:rsidR="00F93121" w:rsidRDefault="00F93121" w:rsidP="00040F8D">
      <w:pPr>
        <w:ind w:firstLine="851"/>
        <w:jc w:val="both"/>
        <w:rPr>
          <w:szCs w:val="24"/>
        </w:rPr>
      </w:pPr>
      <w:r>
        <w:rPr>
          <w:szCs w:val="24"/>
        </w:rPr>
        <w:t xml:space="preserve">Prašau įvertinti ir atlyginti medžiojamųjų gyvūnų padarytą žalą žemės ūkio pasėliams, ūkiniams gyvūnams ir miškui (teisingą pabraukti). </w:t>
      </w:r>
    </w:p>
    <w:p w14:paraId="6FFE0C43" w14:textId="77777777" w:rsidR="00F93121" w:rsidRPr="000E7CF3" w:rsidRDefault="00F93121" w:rsidP="00040F8D">
      <w:pPr>
        <w:ind w:firstLine="851"/>
        <w:jc w:val="both"/>
        <w:rPr>
          <w:b/>
          <w:bCs/>
          <w:szCs w:val="24"/>
        </w:rPr>
      </w:pPr>
      <w:r w:rsidRPr="000E7CF3">
        <w:rPr>
          <w:b/>
          <w:bCs/>
          <w:szCs w:val="24"/>
        </w:rPr>
        <w:t>Buhalterinės apskaitos tvarkymo būdai: dvejybinė apskaita, supaprastintoji apskaita, netvarkoma jokia apskaita (teisingą pabraukti).</w:t>
      </w:r>
      <w:r w:rsidR="000B27BE" w:rsidRPr="000E7CF3">
        <w:rPr>
          <w:b/>
          <w:bCs/>
          <w:szCs w:val="24"/>
        </w:rPr>
        <w:t xml:space="preserve"> </w:t>
      </w:r>
    </w:p>
    <w:p w14:paraId="00295649" w14:textId="77777777" w:rsidR="00F93121" w:rsidRDefault="00F93121" w:rsidP="00F93121">
      <w:pPr>
        <w:jc w:val="both"/>
        <w:rPr>
          <w:szCs w:val="24"/>
        </w:rPr>
      </w:pPr>
      <w:r>
        <w:rPr>
          <w:szCs w:val="24"/>
        </w:rPr>
        <w:t>_____________________________________________________________________________</w:t>
      </w:r>
    </w:p>
    <w:p w14:paraId="4CDFF062" w14:textId="77777777" w:rsidR="00F93121" w:rsidRDefault="00F93121" w:rsidP="00F93121">
      <w:pPr>
        <w:jc w:val="both"/>
        <w:rPr>
          <w:szCs w:val="24"/>
        </w:rPr>
      </w:pPr>
      <w:r>
        <w:rPr>
          <w:szCs w:val="24"/>
        </w:rPr>
        <w:t>_____________________________________________________________________________</w:t>
      </w:r>
    </w:p>
    <w:p w14:paraId="4615AC7B" w14:textId="77777777" w:rsidR="00F93121" w:rsidRDefault="00F93121" w:rsidP="00F93121">
      <w:pPr>
        <w:jc w:val="both"/>
        <w:rPr>
          <w:szCs w:val="24"/>
        </w:rPr>
      </w:pPr>
      <w:r>
        <w:rPr>
          <w:szCs w:val="24"/>
        </w:rPr>
        <w:t>_____________________________________________________________________________</w:t>
      </w:r>
    </w:p>
    <w:p w14:paraId="4886BA7B" w14:textId="77777777" w:rsidR="00F93121" w:rsidRDefault="00F93121" w:rsidP="00F93121">
      <w:pPr>
        <w:jc w:val="both"/>
        <w:rPr>
          <w:szCs w:val="24"/>
        </w:rPr>
      </w:pPr>
      <w:r>
        <w:rPr>
          <w:szCs w:val="24"/>
        </w:rPr>
        <w:t>_____________________________________________________________________________</w:t>
      </w:r>
    </w:p>
    <w:p w14:paraId="73ACEBAE" w14:textId="77777777" w:rsidR="00F93121" w:rsidRDefault="00F93121" w:rsidP="00F93121">
      <w:pPr>
        <w:jc w:val="both"/>
        <w:rPr>
          <w:szCs w:val="24"/>
        </w:rPr>
      </w:pPr>
      <w:r>
        <w:rPr>
          <w:szCs w:val="24"/>
        </w:rPr>
        <w:t>_____________________________________________________________________________</w:t>
      </w:r>
    </w:p>
    <w:p w14:paraId="4BDA5ABC" w14:textId="77777777" w:rsidR="00F93121" w:rsidRDefault="00F93121" w:rsidP="00F93121">
      <w:pPr>
        <w:jc w:val="both"/>
        <w:rPr>
          <w:szCs w:val="24"/>
        </w:rPr>
      </w:pPr>
      <w:r>
        <w:rPr>
          <w:szCs w:val="24"/>
        </w:rPr>
        <w:t>_____________________________________________________________________________</w:t>
      </w:r>
    </w:p>
    <w:p w14:paraId="12D7C720" w14:textId="77777777" w:rsidR="00F93121" w:rsidRDefault="00F93121" w:rsidP="00F93121">
      <w:pPr>
        <w:jc w:val="both"/>
        <w:rPr>
          <w:szCs w:val="24"/>
        </w:rPr>
      </w:pPr>
      <w:r>
        <w:rPr>
          <w:szCs w:val="24"/>
        </w:rPr>
        <w:t>_____________________________________________________________________________</w:t>
      </w:r>
    </w:p>
    <w:p w14:paraId="7AFECE85" w14:textId="77777777" w:rsidR="00F93121" w:rsidRDefault="00F93121" w:rsidP="00F93121">
      <w:pPr>
        <w:jc w:val="both"/>
        <w:rPr>
          <w:szCs w:val="24"/>
        </w:rPr>
      </w:pPr>
      <w:r>
        <w:rPr>
          <w:szCs w:val="24"/>
        </w:rPr>
        <w:t>_____________________________________________________________________________</w:t>
      </w:r>
    </w:p>
    <w:p w14:paraId="1C45B17D" w14:textId="77777777" w:rsidR="00F93121" w:rsidRDefault="00F93121" w:rsidP="002C7FB3">
      <w:pPr>
        <w:ind w:left="720" w:firstLine="720"/>
        <w:jc w:val="center"/>
        <w:rPr>
          <w:sz w:val="20"/>
        </w:rPr>
      </w:pPr>
      <w:r>
        <w:rPr>
          <w:sz w:val="20"/>
        </w:rPr>
        <w:t>(aukščiau aprašoma medžiojamųjų gyvūnų padaryta žala)</w:t>
      </w:r>
    </w:p>
    <w:p w14:paraId="38B6D4EA" w14:textId="77777777" w:rsidR="000B27BE" w:rsidRDefault="000B27BE" w:rsidP="00F93121">
      <w:pPr>
        <w:ind w:left="720" w:firstLine="720"/>
        <w:rPr>
          <w:sz w:val="20"/>
        </w:rPr>
      </w:pPr>
    </w:p>
    <w:p w14:paraId="5912D9F1" w14:textId="77777777" w:rsidR="000B27BE" w:rsidRDefault="000B27BE" w:rsidP="00F93121">
      <w:pPr>
        <w:ind w:left="720" w:firstLine="720"/>
        <w:rPr>
          <w:sz w:val="20"/>
        </w:rPr>
      </w:pPr>
    </w:p>
    <w:p w14:paraId="433FD096" w14:textId="77777777" w:rsidR="000B27BE" w:rsidRDefault="000B27BE" w:rsidP="000E7CF3">
      <w:pPr>
        <w:ind w:firstLine="851"/>
        <w:jc w:val="both"/>
        <w:rPr>
          <w:szCs w:val="24"/>
        </w:rPr>
      </w:pPr>
      <w:r>
        <w:rPr>
          <w:szCs w:val="24"/>
        </w:rPr>
        <w:t>Apskaičiuotą žalą pervesti į ___________________________ banko sąskaitą, ______________________banko pavadinimas.</w:t>
      </w:r>
    </w:p>
    <w:p w14:paraId="0231E2C3" w14:textId="77777777" w:rsidR="000B27BE" w:rsidRDefault="000B27BE" w:rsidP="000B27BE">
      <w:pPr>
        <w:rPr>
          <w:sz w:val="20"/>
        </w:rPr>
      </w:pPr>
    </w:p>
    <w:p w14:paraId="4ED50544" w14:textId="77777777" w:rsidR="00F93121" w:rsidRDefault="00F93121" w:rsidP="000B27BE">
      <w:pPr>
        <w:jc w:val="both"/>
        <w:rPr>
          <w:szCs w:val="24"/>
        </w:rPr>
      </w:pPr>
    </w:p>
    <w:p w14:paraId="5D37E4E9" w14:textId="77777777" w:rsidR="000B27BE" w:rsidRDefault="000B27BE" w:rsidP="00040F8D">
      <w:pPr>
        <w:ind w:firstLine="851"/>
        <w:jc w:val="both"/>
        <w:rPr>
          <w:szCs w:val="24"/>
        </w:rPr>
      </w:pPr>
      <w:r>
        <w:rPr>
          <w:szCs w:val="24"/>
        </w:rPr>
        <w:t>PRIDEDAMA:</w:t>
      </w:r>
    </w:p>
    <w:p w14:paraId="44559C01" w14:textId="77777777" w:rsidR="00F93121" w:rsidRDefault="00F93121" w:rsidP="00040F8D">
      <w:pPr>
        <w:ind w:firstLine="851"/>
        <w:jc w:val="both"/>
        <w:rPr>
          <w:szCs w:val="24"/>
        </w:rPr>
      </w:pPr>
      <w:r>
        <w:rPr>
          <w:szCs w:val="24"/>
        </w:rPr>
        <w:t>1. Žemės/miško sklypo Nekilnojamojo turto registro centrinio duomenų banko išrašo ir sklypo kopija, ______ lapas (-ai)</w:t>
      </w:r>
      <w:r w:rsidR="00CF3C3A">
        <w:rPr>
          <w:szCs w:val="24"/>
        </w:rPr>
        <w:t>.</w:t>
      </w:r>
    </w:p>
    <w:p w14:paraId="234EB8A4" w14:textId="77777777" w:rsidR="00F93121" w:rsidRDefault="00F93121" w:rsidP="00040F8D">
      <w:pPr>
        <w:ind w:firstLine="851"/>
        <w:jc w:val="both"/>
        <w:rPr>
          <w:szCs w:val="24"/>
        </w:rPr>
      </w:pPr>
      <w:r>
        <w:rPr>
          <w:szCs w:val="24"/>
        </w:rPr>
        <w:t>2. Ūkinių gyvūnų apskaitos žurnalo kopija, ______ lapas (-ai).</w:t>
      </w:r>
    </w:p>
    <w:p w14:paraId="1E0E4319" w14:textId="77777777" w:rsidR="00F93121" w:rsidRDefault="00F93121" w:rsidP="00040F8D">
      <w:pPr>
        <w:ind w:firstLine="851"/>
        <w:jc w:val="both"/>
        <w:rPr>
          <w:szCs w:val="24"/>
        </w:rPr>
      </w:pPr>
      <w:r>
        <w:rPr>
          <w:szCs w:val="24"/>
        </w:rPr>
        <w:t>3. Kiti dokumentai, nuotraukos, ______ lapas (-ai).</w:t>
      </w:r>
    </w:p>
    <w:p w14:paraId="2430CF8E" w14:textId="77777777" w:rsidR="00F93121" w:rsidRDefault="00F93121" w:rsidP="00040F8D">
      <w:pPr>
        <w:ind w:firstLine="851"/>
        <w:jc w:val="both"/>
        <w:rPr>
          <w:szCs w:val="24"/>
        </w:rPr>
      </w:pPr>
    </w:p>
    <w:p w14:paraId="7F973A45" w14:textId="77777777" w:rsidR="00F93121" w:rsidRDefault="00F93121" w:rsidP="00F93121">
      <w:pPr>
        <w:rPr>
          <w:sz w:val="16"/>
          <w:szCs w:val="24"/>
        </w:rPr>
      </w:pPr>
    </w:p>
    <w:p w14:paraId="67A37867" w14:textId="77777777" w:rsidR="00F93121" w:rsidRDefault="00F93121" w:rsidP="00F93121">
      <w:pPr>
        <w:rPr>
          <w:sz w:val="16"/>
          <w:szCs w:val="24"/>
        </w:rPr>
      </w:pPr>
    </w:p>
    <w:p w14:paraId="054EF3B1" w14:textId="77777777" w:rsidR="00F93121" w:rsidRDefault="00F93121" w:rsidP="00F93121">
      <w:pPr>
        <w:rPr>
          <w:sz w:val="16"/>
          <w:szCs w:val="24"/>
        </w:rPr>
      </w:pPr>
      <w:r>
        <w:rPr>
          <w:sz w:val="16"/>
          <w:szCs w:val="24"/>
        </w:rPr>
        <w:t>______________________</w:t>
      </w:r>
      <w:r>
        <w:rPr>
          <w:sz w:val="16"/>
          <w:szCs w:val="24"/>
        </w:rPr>
        <w:tab/>
      </w:r>
      <w:r>
        <w:rPr>
          <w:sz w:val="16"/>
          <w:szCs w:val="24"/>
        </w:rPr>
        <w:tab/>
      </w:r>
      <w:r>
        <w:rPr>
          <w:sz w:val="16"/>
          <w:szCs w:val="24"/>
        </w:rPr>
        <w:tab/>
        <w:t>_______________________________________________</w:t>
      </w:r>
    </w:p>
    <w:p w14:paraId="40E792D6" w14:textId="77777777" w:rsidR="00F93121" w:rsidRDefault="00F93121" w:rsidP="00F93121">
      <w:pPr>
        <w:rPr>
          <w:sz w:val="16"/>
          <w:szCs w:val="24"/>
        </w:rPr>
      </w:pPr>
      <w:r>
        <w:rPr>
          <w:sz w:val="16"/>
          <w:szCs w:val="24"/>
        </w:rPr>
        <w:t xml:space="preserve">    (Parašas)</w:t>
      </w:r>
      <w:r>
        <w:rPr>
          <w:sz w:val="16"/>
          <w:szCs w:val="24"/>
        </w:rPr>
        <w:tab/>
      </w:r>
      <w:r>
        <w:rPr>
          <w:sz w:val="16"/>
          <w:szCs w:val="24"/>
        </w:rPr>
        <w:tab/>
      </w:r>
      <w:r>
        <w:rPr>
          <w:sz w:val="16"/>
          <w:szCs w:val="24"/>
        </w:rPr>
        <w:tab/>
      </w:r>
      <w:r>
        <w:rPr>
          <w:sz w:val="16"/>
          <w:szCs w:val="24"/>
        </w:rPr>
        <w:tab/>
      </w:r>
      <w:r>
        <w:rPr>
          <w:sz w:val="16"/>
          <w:szCs w:val="24"/>
        </w:rPr>
        <w:tab/>
        <w:t xml:space="preserve"> (Vardas, pavardė)</w:t>
      </w:r>
    </w:p>
    <w:p w14:paraId="0EF8E4CD" w14:textId="77777777" w:rsidR="00EF2BB1" w:rsidRPr="00F93121" w:rsidRDefault="00F93121" w:rsidP="00F93121">
      <w:pPr>
        <w:jc w:val="center"/>
        <w:rPr>
          <w:sz w:val="16"/>
          <w:szCs w:val="24"/>
        </w:rPr>
      </w:pPr>
      <w:r>
        <w:rPr>
          <w:sz w:val="16"/>
          <w:szCs w:val="24"/>
        </w:rPr>
        <w:t>__________________</w:t>
      </w:r>
    </w:p>
    <w:sectPr w:rsidR="00EF2BB1" w:rsidRPr="00F93121" w:rsidSect="00184489">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BDBE3" w14:textId="77777777" w:rsidR="00294A12" w:rsidRDefault="00294A12">
      <w:r>
        <w:separator/>
      </w:r>
    </w:p>
  </w:endnote>
  <w:endnote w:type="continuationSeparator" w:id="0">
    <w:p w14:paraId="36E21E2B" w14:textId="77777777" w:rsidR="00294A12" w:rsidRDefault="0029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5053D" w14:textId="77777777" w:rsidR="00B35351" w:rsidRDefault="00B353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AB0C1" w14:textId="77777777" w:rsidR="00B35351" w:rsidRDefault="00B353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8417D" w14:textId="77777777" w:rsidR="00B35351" w:rsidRDefault="00B353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DAE3" w14:textId="77777777" w:rsidR="00294A12" w:rsidRDefault="00294A12">
      <w:r>
        <w:separator/>
      </w:r>
    </w:p>
  </w:footnote>
  <w:footnote w:type="continuationSeparator" w:id="0">
    <w:p w14:paraId="3397FD00" w14:textId="77777777" w:rsidR="00294A12" w:rsidRDefault="00294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63F80" w14:textId="77777777" w:rsidR="00B35351" w:rsidRDefault="00B35351" w:rsidP="00BB5F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A6ECF9F" w14:textId="77777777" w:rsidR="00B35351" w:rsidRDefault="00B3535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E83A3" w14:textId="77777777" w:rsidR="00B35351" w:rsidRDefault="00B35351" w:rsidP="00BB5F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07A58">
      <w:rPr>
        <w:rStyle w:val="Puslapionumeris"/>
        <w:noProof/>
      </w:rPr>
      <w:t>2</w:t>
    </w:r>
    <w:r>
      <w:rPr>
        <w:rStyle w:val="Puslapionumeris"/>
      </w:rPr>
      <w:fldChar w:fldCharType="end"/>
    </w:r>
  </w:p>
  <w:p w14:paraId="7A9CE146" w14:textId="77777777" w:rsidR="00B35351" w:rsidRDefault="00B35351">
    <w:pPr>
      <w:pStyle w:val="Antrat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F85E6" w14:textId="77777777" w:rsidR="00B35351" w:rsidRDefault="00B353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 w15:restartNumberingAfterBreak="0">
    <w:nsid w:val="26E558AB"/>
    <w:multiLevelType w:val="hybridMultilevel"/>
    <w:tmpl w:val="3C76E960"/>
    <w:lvl w:ilvl="0" w:tplc="0427000F">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50E5CF8"/>
    <w:multiLevelType w:val="hybridMultilevel"/>
    <w:tmpl w:val="33247C50"/>
    <w:lvl w:ilvl="0" w:tplc="001C9874">
      <w:start w:val="7"/>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64FD01F1"/>
    <w:multiLevelType w:val="hybridMultilevel"/>
    <w:tmpl w:val="3648B6F0"/>
    <w:lvl w:ilvl="0" w:tplc="0427000F">
      <w:start w:val="1"/>
      <w:numFmt w:val="decimal"/>
      <w:lvlText w:val="%1."/>
      <w:lvlJc w:val="left"/>
      <w:pPr>
        <w:ind w:left="1032" w:hanging="360"/>
      </w:pPr>
    </w:lvl>
    <w:lvl w:ilvl="1" w:tplc="04270019" w:tentative="1">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tentative="1">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5" w15:restartNumberingAfterBreak="0">
    <w:nsid w:val="723E0080"/>
    <w:multiLevelType w:val="hybridMultilevel"/>
    <w:tmpl w:val="E0D62D04"/>
    <w:lvl w:ilvl="0" w:tplc="49D0143A">
      <w:start w:val="5"/>
      <w:numFmt w:val="decimal"/>
      <w:lvlText w:val="%1."/>
      <w:lvlJc w:val="left"/>
      <w:pPr>
        <w:ind w:left="1080" w:hanging="360"/>
      </w:pPr>
      <w:rPr>
        <w:rFonts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29"/>
    <w:rsid w:val="000112A6"/>
    <w:rsid w:val="00040F8D"/>
    <w:rsid w:val="00044638"/>
    <w:rsid w:val="000670F9"/>
    <w:rsid w:val="00096FE7"/>
    <w:rsid w:val="000B06F5"/>
    <w:rsid w:val="000B27BE"/>
    <w:rsid w:val="000B6FDE"/>
    <w:rsid w:val="000B7DCB"/>
    <w:rsid w:val="000C7BF6"/>
    <w:rsid w:val="000D12AD"/>
    <w:rsid w:val="000E66E3"/>
    <w:rsid w:val="000E7CF3"/>
    <w:rsid w:val="000F185C"/>
    <w:rsid w:val="001038FD"/>
    <w:rsid w:val="00112F53"/>
    <w:rsid w:val="00132432"/>
    <w:rsid w:val="001466D1"/>
    <w:rsid w:val="001612B9"/>
    <w:rsid w:val="00163A18"/>
    <w:rsid w:val="00184489"/>
    <w:rsid w:val="0018744E"/>
    <w:rsid w:val="001A018E"/>
    <w:rsid w:val="00211664"/>
    <w:rsid w:val="0024661E"/>
    <w:rsid w:val="00260331"/>
    <w:rsid w:val="00270278"/>
    <w:rsid w:val="00272286"/>
    <w:rsid w:val="00294A12"/>
    <w:rsid w:val="002A43FC"/>
    <w:rsid w:val="002C7FB3"/>
    <w:rsid w:val="002E1935"/>
    <w:rsid w:val="002F7CB1"/>
    <w:rsid w:val="003129AE"/>
    <w:rsid w:val="00333206"/>
    <w:rsid w:val="00342DF4"/>
    <w:rsid w:val="003439A5"/>
    <w:rsid w:val="00350F70"/>
    <w:rsid w:val="00366AEE"/>
    <w:rsid w:val="00385772"/>
    <w:rsid w:val="003919FE"/>
    <w:rsid w:val="003946FF"/>
    <w:rsid w:val="003A4888"/>
    <w:rsid w:val="003A4B01"/>
    <w:rsid w:val="003E5503"/>
    <w:rsid w:val="0040499F"/>
    <w:rsid w:val="00464CC7"/>
    <w:rsid w:val="0047058D"/>
    <w:rsid w:val="004A0411"/>
    <w:rsid w:val="004D33D1"/>
    <w:rsid w:val="004E2020"/>
    <w:rsid w:val="004E4929"/>
    <w:rsid w:val="00526F51"/>
    <w:rsid w:val="005433D9"/>
    <w:rsid w:val="005A5CF2"/>
    <w:rsid w:val="005B0944"/>
    <w:rsid w:val="005B593D"/>
    <w:rsid w:val="005D5585"/>
    <w:rsid w:val="005E32C0"/>
    <w:rsid w:val="00603C7C"/>
    <w:rsid w:val="006158A1"/>
    <w:rsid w:val="006711B8"/>
    <w:rsid w:val="00672E64"/>
    <w:rsid w:val="00676435"/>
    <w:rsid w:val="00680478"/>
    <w:rsid w:val="006E70D3"/>
    <w:rsid w:val="00707A58"/>
    <w:rsid w:val="00733466"/>
    <w:rsid w:val="007453CD"/>
    <w:rsid w:val="0075722A"/>
    <w:rsid w:val="007A7A53"/>
    <w:rsid w:val="007A7CA3"/>
    <w:rsid w:val="007B12FC"/>
    <w:rsid w:val="007D0B93"/>
    <w:rsid w:val="007D15C9"/>
    <w:rsid w:val="00800FFC"/>
    <w:rsid w:val="00807875"/>
    <w:rsid w:val="008716BB"/>
    <w:rsid w:val="008C3B59"/>
    <w:rsid w:val="008E10FC"/>
    <w:rsid w:val="008E6A0D"/>
    <w:rsid w:val="008F48FB"/>
    <w:rsid w:val="00906194"/>
    <w:rsid w:val="00923122"/>
    <w:rsid w:val="00954EF6"/>
    <w:rsid w:val="009615B5"/>
    <w:rsid w:val="00966244"/>
    <w:rsid w:val="00977612"/>
    <w:rsid w:val="009A0E81"/>
    <w:rsid w:val="009A4703"/>
    <w:rsid w:val="009D4ECE"/>
    <w:rsid w:val="009E6159"/>
    <w:rsid w:val="009F6685"/>
    <w:rsid w:val="00A0413D"/>
    <w:rsid w:val="00A13529"/>
    <w:rsid w:val="00A321E8"/>
    <w:rsid w:val="00A6068A"/>
    <w:rsid w:val="00A70D23"/>
    <w:rsid w:val="00A916C0"/>
    <w:rsid w:val="00AA4AEB"/>
    <w:rsid w:val="00AC320B"/>
    <w:rsid w:val="00AC665B"/>
    <w:rsid w:val="00AD02A7"/>
    <w:rsid w:val="00AD6593"/>
    <w:rsid w:val="00B35351"/>
    <w:rsid w:val="00B35A47"/>
    <w:rsid w:val="00B36300"/>
    <w:rsid w:val="00B63C59"/>
    <w:rsid w:val="00B6424A"/>
    <w:rsid w:val="00B677C3"/>
    <w:rsid w:val="00B824D1"/>
    <w:rsid w:val="00B8277C"/>
    <w:rsid w:val="00B83CA9"/>
    <w:rsid w:val="00BB2338"/>
    <w:rsid w:val="00BB5FC5"/>
    <w:rsid w:val="00BE382F"/>
    <w:rsid w:val="00C072A9"/>
    <w:rsid w:val="00C21956"/>
    <w:rsid w:val="00C2607A"/>
    <w:rsid w:val="00C552BD"/>
    <w:rsid w:val="00C6055F"/>
    <w:rsid w:val="00C6232C"/>
    <w:rsid w:val="00C8615E"/>
    <w:rsid w:val="00C875B7"/>
    <w:rsid w:val="00CB31DB"/>
    <w:rsid w:val="00CF3C3A"/>
    <w:rsid w:val="00D00A2B"/>
    <w:rsid w:val="00D20BD0"/>
    <w:rsid w:val="00DB7D68"/>
    <w:rsid w:val="00DD3167"/>
    <w:rsid w:val="00E016F7"/>
    <w:rsid w:val="00E201BF"/>
    <w:rsid w:val="00E3176E"/>
    <w:rsid w:val="00E3492C"/>
    <w:rsid w:val="00E6266E"/>
    <w:rsid w:val="00EE4CF9"/>
    <w:rsid w:val="00EF2BB1"/>
    <w:rsid w:val="00EF70FC"/>
    <w:rsid w:val="00F052A9"/>
    <w:rsid w:val="00F0657D"/>
    <w:rsid w:val="00F320BC"/>
    <w:rsid w:val="00F93121"/>
    <w:rsid w:val="00F96EA9"/>
    <w:rsid w:val="00FC0EED"/>
    <w:rsid w:val="00FF4B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AFA73A"/>
  <w15:chartTrackingRefBased/>
  <w15:docId w15:val="{DD667AE7-C885-48EF-B3EF-180D36D4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13529"/>
    <w:pPr>
      <w:suppressAutoHyphens/>
    </w:pPr>
    <w:rPr>
      <w:sz w:val="24"/>
      <w:lang w:eastAsia="ar-SA"/>
    </w:rPr>
  </w:style>
  <w:style w:type="paragraph" w:styleId="Antrat1">
    <w:name w:val="heading 1"/>
    <w:basedOn w:val="prastasis"/>
    <w:next w:val="prastasis"/>
    <w:qFormat/>
    <w:rsid w:val="00A13529"/>
    <w:pPr>
      <w:keepNext/>
      <w:numPr>
        <w:numId w:val="1"/>
      </w:numPr>
      <w:outlineLvl w:val="0"/>
    </w:pPr>
  </w:style>
  <w:style w:type="paragraph" w:styleId="Antrat2">
    <w:name w:val="heading 2"/>
    <w:basedOn w:val="prastasis"/>
    <w:next w:val="prastasis"/>
    <w:qFormat/>
    <w:rsid w:val="00A13529"/>
    <w:pPr>
      <w:keepNext/>
      <w:numPr>
        <w:ilvl w:val="1"/>
        <w:numId w:val="1"/>
      </w:numP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13529"/>
    <w:pPr>
      <w:tabs>
        <w:tab w:val="center" w:pos="4153"/>
        <w:tab w:val="right" w:pos="8306"/>
      </w:tabs>
    </w:pPr>
  </w:style>
  <w:style w:type="paragraph" w:styleId="HTMLiankstoformatuotas">
    <w:name w:val="HTML Preformatted"/>
    <w:basedOn w:val="prastasis"/>
    <w:rsid w:val="00A13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cs="Courier New"/>
      <w:sz w:val="20"/>
    </w:rPr>
  </w:style>
  <w:style w:type="paragraph" w:customStyle="1" w:styleId="Pagrindinistekstas1">
    <w:name w:val="Pagrindinis tekstas1"/>
    <w:rsid w:val="00A13529"/>
    <w:pPr>
      <w:suppressAutoHyphens/>
      <w:ind w:firstLine="312"/>
      <w:jc w:val="both"/>
    </w:pPr>
    <w:rPr>
      <w:rFonts w:ascii="TimesLT" w:eastAsia="Arial" w:hAnsi="TimesLT"/>
      <w:lang w:val="en-US" w:eastAsia="ar-SA"/>
    </w:rPr>
  </w:style>
  <w:style w:type="paragraph" w:customStyle="1" w:styleId="Standard">
    <w:name w:val="Standard"/>
    <w:rsid w:val="00A13529"/>
    <w:pPr>
      <w:widowControl w:val="0"/>
      <w:suppressAutoHyphens/>
      <w:textAlignment w:val="baseline"/>
    </w:pPr>
    <w:rPr>
      <w:rFonts w:eastAsia="Lucida Sans Unicode" w:cs="Tahoma"/>
      <w:kern w:val="1"/>
      <w:sz w:val="24"/>
      <w:szCs w:val="24"/>
      <w:lang w:eastAsia="ar-SA"/>
    </w:rPr>
  </w:style>
  <w:style w:type="paragraph" w:styleId="Debesliotekstas">
    <w:name w:val="Balloon Text"/>
    <w:basedOn w:val="prastasis"/>
    <w:semiHidden/>
    <w:rsid w:val="00B8277C"/>
    <w:rPr>
      <w:rFonts w:ascii="Tahoma" w:hAnsi="Tahoma" w:cs="Tahoma"/>
      <w:sz w:val="16"/>
      <w:szCs w:val="16"/>
    </w:rPr>
  </w:style>
  <w:style w:type="character" w:styleId="Puslapionumeris">
    <w:name w:val="page number"/>
    <w:basedOn w:val="Numatytasispastraiposriftas"/>
    <w:rsid w:val="005E32C0"/>
  </w:style>
  <w:style w:type="paragraph" w:customStyle="1" w:styleId="Pagrindinistekstas10">
    <w:name w:val="Pagrindinis tekstas1"/>
    <w:rsid w:val="00A70D23"/>
    <w:pPr>
      <w:suppressAutoHyphens/>
      <w:ind w:firstLine="312"/>
      <w:jc w:val="both"/>
    </w:pPr>
    <w:rPr>
      <w:rFonts w:ascii="TimesLT" w:eastAsia="Arial" w:hAnsi="TimesLT"/>
      <w:lang w:val="en-US" w:eastAsia="ar-SA"/>
    </w:rPr>
  </w:style>
  <w:style w:type="character" w:styleId="Hipersaitas">
    <w:name w:val="Hyperlink"/>
    <w:rsid w:val="00A70D23"/>
    <w:rPr>
      <w:color w:val="0000FF"/>
      <w:u w:val="single"/>
    </w:rPr>
  </w:style>
  <w:style w:type="paragraph" w:styleId="Sraopastraipa">
    <w:name w:val="List Paragraph"/>
    <w:basedOn w:val="prastasis"/>
    <w:uiPriority w:val="34"/>
    <w:qFormat/>
    <w:rsid w:val="00A70D23"/>
    <w:pPr>
      <w:ind w:left="720"/>
      <w:contextualSpacing/>
    </w:pPr>
  </w:style>
  <w:style w:type="character" w:customStyle="1" w:styleId="AntratsDiagrama">
    <w:name w:val="Antraštės Diagrama"/>
    <w:link w:val="Antrats"/>
    <w:uiPriority w:val="99"/>
    <w:rsid w:val="00A70D23"/>
    <w:rPr>
      <w:sz w:val="24"/>
      <w:lang w:eastAsia="ar-SA"/>
    </w:rPr>
  </w:style>
  <w:style w:type="paragraph" w:styleId="Pagrindiniotekstotrauka">
    <w:name w:val="Body Text Indent"/>
    <w:basedOn w:val="prastasis"/>
    <w:link w:val="PagrindiniotekstotraukaDiagrama"/>
    <w:unhideWhenUsed/>
    <w:rsid w:val="00EF2BB1"/>
    <w:pPr>
      <w:widowControl w:val="0"/>
      <w:suppressAutoHyphens w:val="0"/>
      <w:autoSpaceDE w:val="0"/>
      <w:autoSpaceDN w:val="0"/>
      <w:adjustRightInd w:val="0"/>
      <w:spacing w:line="360" w:lineRule="auto"/>
      <w:ind w:firstLine="709"/>
    </w:pPr>
    <w:rPr>
      <w:szCs w:val="24"/>
      <w:lang w:eastAsia="lt-LT"/>
    </w:rPr>
  </w:style>
  <w:style w:type="character" w:customStyle="1" w:styleId="PagrindiniotekstotraukaDiagrama">
    <w:name w:val="Pagrindinio teksto įtrauka Diagrama"/>
    <w:link w:val="Pagrindiniotekstotrauka"/>
    <w:rsid w:val="00EF2BB1"/>
    <w:rPr>
      <w:sz w:val="24"/>
      <w:szCs w:val="24"/>
    </w:rPr>
  </w:style>
  <w:style w:type="character" w:customStyle="1" w:styleId="FontStyle19">
    <w:name w:val="Font Style19"/>
    <w:rsid w:val="00EF2BB1"/>
    <w:rPr>
      <w:rFonts w:ascii="Times New Roman" w:hAnsi="Times New Roman" w:cs="Times New Roman" w:hint="default"/>
      <w:sz w:val="22"/>
      <w:szCs w:val="22"/>
    </w:rPr>
  </w:style>
  <w:style w:type="character" w:styleId="Komentaronuoroda">
    <w:name w:val="annotation reference"/>
    <w:rsid w:val="00F0657D"/>
    <w:rPr>
      <w:sz w:val="16"/>
      <w:szCs w:val="16"/>
    </w:rPr>
  </w:style>
  <w:style w:type="paragraph" w:styleId="Komentarotekstas">
    <w:name w:val="annotation text"/>
    <w:basedOn w:val="prastasis"/>
    <w:link w:val="KomentarotekstasDiagrama"/>
    <w:rsid w:val="00F0657D"/>
    <w:rPr>
      <w:sz w:val="20"/>
    </w:rPr>
  </w:style>
  <w:style w:type="character" w:customStyle="1" w:styleId="KomentarotekstasDiagrama">
    <w:name w:val="Komentaro tekstas Diagrama"/>
    <w:link w:val="Komentarotekstas"/>
    <w:rsid w:val="00F0657D"/>
    <w:rPr>
      <w:lang w:eastAsia="ar-SA"/>
    </w:rPr>
  </w:style>
  <w:style w:type="paragraph" w:styleId="Komentarotema">
    <w:name w:val="annotation subject"/>
    <w:basedOn w:val="Komentarotekstas"/>
    <w:next w:val="Komentarotekstas"/>
    <w:link w:val="KomentarotemaDiagrama"/>
    <w:rsid w:val="00F0657D"/>
    <w:rPr>
      <w:b/>
      <w:bCs/>
    </w:rPr>
  </w:style>
  <w:style w:type="character" w:customStyle="1" w:styleId="KomentarotemaDiagrama">
    <w:name w:val="Komentaro tema Diagrama"/>
    <w:link w:val="Komentarotema"/>
    <w:rsid w:val="00F0657D"/>
    <w:rPr>
      <w:b/>
      <w:bCs/>
      <w:lang w:eastAsia="ar-SA"/>
    </w:rPr>
  </w:style>
  <w:style w:type="paragraph" w:styleId="Betarp">
    <w:name w:val="No Spacing"/>
    <w:uiPriority w:val="1"/>
    <w:qFormat/>
    <w:rsid w:val="00040F8D"/>
    <w:pPr>
      <w:suppressAutoHyphens/>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1119">
      <w:bodyDiv w:val="1"/>
      <w:marLeft w:val="0"/>
      <w:marRight w:val="0"/>
      <w:marTop w:val="0"/>
      <w:marBottom w:val="0"/>
      <w:divBdr>
        <w:top w:val="none" w:sz="0" w:space="0" w:color="auto"/>
        <w:left w:val="none" w:sz="0" w:space="0" w:color="auto"/>
        <w:bottom w:val="none" w:sz="0" w:space="0" w:color="auto"/>
        <w:right w:val="none" w:sz="0" w:space="0" w:color="auto"/>
      </w:divBdr>
    </w:div>
    <w:div w:id="286398516">
      <w:bodyDiv w:val="1"/>
      <w:marLeft w:val="0"/>
      <w:marRight w:val="0"/>
      <w:marTop w:val="0"/>
      <w:marBottom w:val="0"/>
      <w:divBdr>
        <w:top w:val="none" w:sz="0" w:space="0" w:color="auto"/>
        <w:left w:val="none" w:sz="0" w:space="0" w:color="auto"/>
        <w:bottom w:val="none" w:sz="0" w:space="0" w:color="auto"/>
        <w:right w:val="none" w:sz="0" w:space="0" w:color="auto"/>
      </w:divBdr>
    </w:div>
    <w:div w:id="827012350">
      <w:bodyDiv w:val="1"/>
      <w:marLeft w:val="0"/>
      <w:marRight w:val="0"/>
      <w:marTop w:val="0"/>
      <w:marBottom w:val="0"/>
      <w:divBdr>
        <w:top w:val="none" w:sz="0" w:space="0" w:color="auto"/>
        <w:left w:val="none" w:sz="0" w:space="0" w:color="auto"/>
        <w:bottom w:val="none" w:sz="0" w:space="0" w:color="auto"/>
        <w:right w:val="none" w:sz="0" w:space="0" w:color="auto"/>
      </w:divBdr>
    </w:div>
    <w:div w:id="1379085052">
      <w:bodyDiv w:val="1"/>
      <w:marLeft w:val="0"/>
      <w:marRight w:val="0"/>
      <w:marTop w:val="0"/>
      <w:marBottom w:val="0"/>
      <w:divBdr>
        <w:top w:val="none" w:sz="0" w:space="0" w:color="auto"/>
        <w:left w:val="none" w:sz="0" w:space="0" w:color="auto"/>
        <w:bottom w:val="none" w:sz="0" w:space="0" w:color="auto"/>
        <w:right w:val="none" w:sz="0" w:space="0" w:color="auto"/>
      </w:divBdr>
    </w:div>
    <w:div w:id="16015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B87E4-F0B3-49AD-8A67-08D53593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24247</Words>
  <Characters>13821</Characters>
  <Application>Microsoft Office Word</Application>
  <DocSecurity>0</DocSecurity>
  <Lines>115</Lines>
  <Paragraphs>75</Paragraphs>
  <ScaleCrop>false</ScaleCrop>
  <HeadingPairs>
    <vt:vector size="2" baseType="variant">
      <vt:variant>
        <vt:lpstr>Pavadinimas</vt:lpstr>
      </vt:variant>
      <vt:variant>
        <vt:i4>1</vt:i4>
      </vt:variant>
    </vt:vector>
  </HeadingPairs>
  <TitlesOfParts>
    <vt:vector size="1" baseType="lpstr">
      <vt:lpstr>Dėl Raseinių rajono savivaldybės medžiojamųjų gyvūnų padarytos žalos žemės ūkio pasėliams, ūkiniams gyvūnams ir miškui nuostolių apskaičiavimo komisijos sudarymo</vt:lpstr>
    </vt:vector>
  </TitlesOfParts>
  <Manager>2019-05-23</Manager>
  <Company/>
  <LinksUpToDate>false</LinksUpToDate>
  <CharactersWithSpaces>37993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Raseinių rajono savivaldybės medžiojamųjų gyvūnų padarytos žalos žemės ūkio pasėliams, ūkiniams gyvūnams ir miškui nuostolių apskaičiavimo komisijos sudarymo</dc:title>
  <dc:subject>A1-484</dc:subject>
  <dc:creator>RASEINIŲ RAJONO SAVIVALDYBĖS ADMINISTRACIJOS DIREKTORIUS</dc:creator>
  <cp:keywords/>
  <dc:description/>
  <cp:lastModifiedBy>User</cp:lastModifiedBy>
  <cp:revision>2</cp:revision>
  <cp:lastPrinted>2024-02-02T12:44:00Z</cp:lastPrinted>
  <dcterms:created xsi:type="dcterms:W3CDTF">2024-02-06T06:53:00Z</dcterms:created>
  <dcterms:modified xsi:type="dcterms:W3CDTF">2024-02-06T06:53:00Z</dcterms:modified>
  <cp:category>PRIEDAS</cp:category>
</cp:coreProperties>
</file>