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40" w:rsidRDefault="00343840" w:rsidP="00BE2E56">
      <w:pPr>
        <w:jc w:val="center"/>
        <w:rPr>
          <w:b/>
          <w:sz w:val="28"/>
          <w:szCs w:val="28"/>
        </w:rPr>
      </w:pPr>
    </w:p>
    <w:p w:rsidR="00AA52F8" w:rsidRPr="00C66BC8" w:rsidRDefault="00304BB6" w:rsidP="00BE2E56">
      <w:pPr>
        <w:jc w:val="center"/>
        <w:rPr>
          <w:b/>
          <w:sz w:val="28"/>
          <w:szCs w:val="28"/>
        </w:rPr>
      </w:pPr>
      <w:r w:rsidRPr="00C66BC8">
        <w:rPr>
          <w:b/>
          <w:sz w:val="28"/>
          <w:szCs w:val="28"/>
        </w:rPr>
        <w:t xml:space="preserve">Švietimo, kultūros, sporto ir teisėtvarkos </w:t>
      </w:r>
      <w:r w:rsidR="00AE2B1A" w:rsidRPr="00C66BC8">
        <w:rPr>
          <w:b/>
          <w:sz w:val="28"/>
          <w:szCs w:val="28"/>
        </w:rPr>
        <w:t>komiteto</w:t>
      </w:r>
      <w:r w:rsidR="00BE2E56" w:rsidRPr="00C66BC8">
        <w:rPr>
          <w:b/>
          <w:sz w:val="28"/>
          <w:szCs w:val="28"/>
        </w:rPr>
        <w:t xml:space="preserve"> nariams</w:t>
      </w:r>
    </w:p>
    <w:p w:rsidR="00BE2E56" w:rsidRPr="00C66BC8" w:rsidRDefault="00BE2E56" w:rsidP="00BE2E56">
      <w:pPr>
        <w:jc w:val="center"/>
        <w:rPr>
          <w:b/>
          <w:sz w:val="28"/>
          <w:szCs w:val="28"/>
        </w:rPr>
      </w:pPr>
    </w:p>
    <w:p w:rsidR="00BE2E56" w:rsidRPr="00C66BC8" w:rsidRDefault="00BE2E56" w:rsidP="00BE2E56">
      <w:pPr>
        <w:jc w:val="center"/>
        <w:rPr>
          <w:b/>
          <w:szCs w:val="24"/>
        </w:rPr>
      </w:pPr>
      <w:r w:rsidRPr="00C66BC8">
        <w:rPr>
          <w:b/>
          <w:szCs w:val="24"/>
        </w:rPr>
        <w:t>Informacija apie komiteto posėdį</w:t>
      </w:r>
    </w:p>
    <w:p w:rsidR="00BE2E56" w:rsidRPr="00C66BC8" w:rsidRDefault="00BE2E56" w:rsidP="00BE2E56">
      <w:pPr>
        <w:jc w:val="center"/>
        <w:rPr>
          <w:b/>
          <w:szCs w:val="24"/>
        </w:rPr>
      </w:pPr>
    </w:p>
    <w:p w:rsidR="00BE2E56" w:rsidRPr="00C66BC8" w:rsidRDefault="00304BB6" w:rsidP="00BE2E56">
      <w:pPr>
        <w:ind w:firstLine="851"/>
        <w:jc w:val="both"/>
        <w:rPr>
          <w:szCs w:val="24"/>
        </w:rPr>
      </w:pPr>
      <w:r w:rsidRPr="00C66BC8">
        <w:rPr>
          <w:szCs w:val="24"/>
        </w:rPr>
        <w:t xml:space="preserve">Švietimo, kultūros, sporto ir teisėtvarkos </w:t>
      </w:r>
      <w:r w:rsidR="00E50AFA" w:rsidRPr="00C66BC8">
        <w:rPr>
          <w:szCs w:val="24"/>
        </w:rPr>
        <w:t xml:space="preserve">komiteto </w:t>
      </w:r>
      <w:r w:rsidR="00BE2E56" w:rsidRPr="00C66BC8">
        <w:rPr>
          <w:szCs w:val="24"/>
        </w:rPr>
        <w:t>narius</w:t>
      </w:r>
      <w:r w:rsidR="003B268C">
        <w:rPr>
          <w:szCs w:val="24"/>
        </w:rPr>
        <w:t xml:space="preserve"> kviečiame 2024</w:t>
      </w:r>
      <w:r w:rsidR="00BE2E56" w:rsidRPr="00C66BC8">
        <w:rPr>
          <w:szCs w:val="24"/>
        </w:rPr>
        <w:t xml:space="preserve"> m. </w:t>
      </w:r>
      <w:r w:rsidR="008B2191">
        <w:rPr>
          <w:szCs w:val="24"/>
        </w:rPr>
        <w:t>kovo 4</w:t>
      </w:r>
      <w:r w:rsidR="00BE2E56" w:rsidRPr="00C66BC8">
        <w:rPr>
          <w:szCs w:val="24"/>
        </w:rPr>
        <w:t xml:space="preserve"> d. (</w:t>
      </w:r>
      <w:r w:rsidR="0065521A" w:rsidRPr="00C66BC8">
        <w:rPr>
          <w:szCs w:val="24"/>
        </w:rPr>
        <w:t>pirmadienį</w:t>
      </w:r>
      <w:r w:rsidR="00BE2E56" w:rsidRPr="00C66BC8">
        <w:rPr>
          <w:szCs w:val="24"/>
        </w:rPr>
        <w:t xml:space="preserve">) </w:t>
      </w:r>
      <w:r w:rsidR="00D6303E" w:rsidRPr="00C66BC8">
        <w:rPr>
          <w:b/>
          <w:szCs w:val="24"/>
        </w:rPr>
        <w:t xml:space="preserve"> </w:t>
      </w:r>
      <w:r w:rsidR="007D5FA2">
        <w:rPr>
          <w:b/>
          <w:szCs w:val="24"/>
        </w:rPr>
        <w:t>1</w:t>
      </w:r>
      <w:bookmarkStart w:id="0" w:name="_GoBack"/>
      <w:bookmarkEnd w:id="0"/>
      <w:r w:rsidR="000B5F7E">
        <w:rPr>
          <w:b/>
          <w:szCs w:val="24"/>
        </w:rPr>
        <w:t>0</w:t>
      </w:r>
      <w:r w:rsidR="003B268C">
        <w:rPr>
          <w:b/>
          <w:szCs w:val="24"/>
        </w:rPr>
        <w:t>.0</w:t>
      </w:r>
      <w:r w:rsidR="0065521A" w:rsidRPr="00C66BC8">
        <w:rPr>
          <w:b/>
          <w:szCs w:val="24"/>
        </w:rPr>
        <w:t>0</w:t>
      </w:r>
      <w:r w:rsidR="00D6303E" w:rsidRPr="00C66BC8">
        <w:rPr>
          <w:b/>
          <w:szCs w:val="24"/>
        </w:rPr>
        <w:t xml:space="preserve"> </w:t>
      </w:r>
      <w:r w:rsidR="00BE2E56" w:rsidRPr="00C66BC8">
        <w:rPr>
          <w:szCs w:val="24"/>
        </w:rPr>
        <w:t>val. į komitet</w:t>
      </w:r>
      <w:r w:rsidR="002B2CA7" w:rsidRPr="00C66BC8">
        <w:rPr>
          <w:szCs w:val="24"/>
        </w:rPr>
        <w:t>o</w:t>
      </w:r>
      <w:r w:rsidR="00BE2E56" w:rsidRPr="00C66BC8">
        <w:rPr>
          <w:szCs w:val="24"/>
        </w:rPr>
        <w:t xml:space="preserve"> posėdį</w:t>
      </w:r>
      <w:r w:rsidR="004C20E4" w:rsidRPr="00C66BC8">
        <w:rPr>
          <w:szCs w:val="24"/>
        </w:rPr>
        <w:t xml:space="preserve">, kuris vyks </w:t>
      </w:r>
      <w:r w:rsidR="006370DE" w:rsidRPr="00C66BC8">
        <w:t>Tarybos posėdžių salėje.</w:t>
      </w:r>
    </w:p>
    <w:p w:rsidR="00BE2E56" w:rsidRPr="00C66BC8" w:rsidRDefault="00BE2E56" w:rsidP="00BE2E56">
      <w:pPr>
        <w:ind w:firstLine="851"/>
        <w:jc w:val="both"/>
        <w:rPr>
          <w:szCs w:val="24"/>
        </w:rPr>
      </w:pPr>
    </w:p>
    <w:p w:rsidR="001050E6" w:rsidRPr="00C66BC8" w:rsidRDefault="00BE2E56" w:rsidP="001050E6">
      <w:pPr>
        <w:ind w:firstLine="709"/>
        <w:jc w:val="both"/>
        <w:rPr>
          <w:szCs w:val="24"/>
        </w:rPr>
      </w:pPr>
      <w:r w:rsidRPr="00C66BC8">
        <w:rPr>
          <w:szCs w:val="24"/>
        </w:rPr>
        <w:t>DARBOTVARKĖ:</w:t>
      </w:r>
    </w:p>
    <w:p w:rsidR="00464088" w:rsidRPr="00C66BC8" w:rsidRDefault="00464088" w:rsidP="00E50AFA">
      <w:pPr>
        <w:ind w:firstLine="709"/>
        <w:jc w:val="both"/>
        <w:rPr>
          <w:szCs w:val="24"/>
        </w:rPr>
      </w:pP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1. Dėl pritarimo Šilalės rajono savivaldybės ir Klaipėdos apskrities valstybinės mokesčių inspekcijos bendradarbiavimo sutarties pasirašymui.</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Pranešėjas Artūras Mikalauskas.</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2. Dėl Šilalės rajono savivaldybės tarybos 2023 m. vasario 2 d. sprendimo Nr. T1-6 ,,Dėl Šilalės rajono savivaldybės viešosios tvarkos bei krizių valdymo ir civilinės saugos būklės gerinimo 2023–2025 metų programos patvirtinimo‘‘ pakeitimo.</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Pranešėjas Mindaugas Mikutavičius.</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3. Dėl pritarimo Šilalės rajono savivaldybės Antikorupcijos komisijos 2023 metų veiklos ataskaitai.</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Pranešėja Raimundė Gečienė.</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4. Dėl Šilalės rajono vietinės reikšmės kelių objektų prioritetinių eilių 2024–2026 metų sąrašo patvirtinimo.</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Pranešėjas Justas Stankevičius.</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5. Dėl Kelių priežiūros ir plėtros programos finansavimo lėšų, skirtų Šilalės rajono savivaldybės vietinės reikšmės keliams (gatvėms) tiesti, rekonstruoti, taisyti (remontuoti), prižiūrėti ir saugaus eismo sąlygoms užtikrinti, 2024 metų objektų sąrašo patvirtinimo.</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Pranešėjas Justas Stankevičius.</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6. Dėl prioritetinės valstybinės reikšmės kelių ruožų su žvyro danga asfaltavimo Šilalės rajono savivaldybėje eilės patvirtinimo.</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Pranešėjas Justas Stankevičius.</w:t>
      </w:r>
    </w:p>
    <w:p w:rsidR="008B2191" w:rsidRPr="008B2191" w:rsidRDefault="008B2191" w:rsidP="008B2191">
      <w:pPr>
        <w:ind w:firstLine="851"/>
        <w:jc w:val="both"/>
        <w:rPr>
          <w:rFonts w:eastAsia="Times New Roman" w:cs="Times New Roman"/>
          <w:szCs w:val="24"/>
          <w:lang w:eastAsia="lt-LT"/>
        </w:rPr>
      </w:pPr>
      <w:r>
        <w:rPr>
          <w:rFonts w:eastAsia="Times New Roman" w:cs="Times New Roman"/>
          <w:szCs w:val="24"/>
          <w:lang w:eastAsia="lt-LT"/>
        </w:rPr>
        <w:t>7</w:t>
      </w:r>
      <w:r w:rsidRPr="008B2191">
        <w:rPr>
          <w:rFonts w:eastAsia="Times New Roman" w:cs="Times New Roman"/>
          <w:szCs w:val="24"/>
          <w:lang w:eastAsia="lt-LT"/>
        </w:rPr>
        <w:t>. Dėl viešosios įstaigos Laukuvos ambulatorijos reorganizavimo prijungiant ją prie viešosios įstaigos Šilalės rajono ligoninės</w:t>
      </w:r>
      <w:r>
        <w:rPr>
          <w:rFonts w:eastAsia="Times New Roman" w:cs="Times New Roman"/>
          <w:szCs w:val="24"/>
          <w:lang w:eastAsia="lt-LT"/>
        </w:rPr>
        <w:t xml:space="preserve"> (11)</w:t>
      </w:r>
      <w:r w:rsidRPr="008B2191">
        <w:rPr>
          <w:rFonts w:eastAsia="Times New Roman" w:cs="Times New Roman"/>
          <w:szCs w:val="24"/>
          <w:lang w:eastAsia="lt-LT"/>
        </w:rPr>
        <w:t>.</w:t>
      </w:r>
    </w:p>
    <w:p w:rsidR="008B2191" w:rsidRPr="008B2191" w:rsidRDefault="008B2191" w:rsidP="008B2191">
      <w:pPr>
        <w:ind w:firstLine="851"/>
        <w:jc w:val="both"/>
        <w:rPr>
          <w:rFonts w:eastAsia="Times New Roman" w:cs="Times New Roman"/>
          <w:szCs w:val="24"/>
          <w:lang w:eastAsia="lt-LT"/>
        </w:rPr>
      </w:pPr>
      <w:r w:rsidRPr="008B2191">
        <w:rPr>
          <w:rFonts w:eastAsia="Times New Roman" w:cs="Times New Roman"/>
          <w:szCs w:val="24"/>
          <w:lang w:eastAsia="lt-LT"/>
        </w:rPr>
        <w:t xml:space="preserve">Pranešėja </w:t>
      </w:r>
      <w:proofErr w:type="spellStart"/>
      <w:r w:rsidRPr="008B2191">
        <w:rPr>
          <w:rFonts w:eastAsia="Times New Roman" w:cs="Times New Roman"/>
          <w:szCs w:val="24"/>
          <w:lang w:eastAsia="lt-LT"/>
        </w:rPr>
        <w:t>Ineta</w:t>
      </w:r>
      <w:proofErr w:type="spellEnd"/>
      <w:r w:rsidRPr="008B2191">
        <w:rPr>
          <w:rFonts w:eastAsia="Times New Roman" w:cs="Times New Roman"/>
          <w:szCs w:val="24"/>
          <w:lang w:eastAsia="lt-LT"/>
        </w:rPr>
        <w:t xml:space="preserve"> </w:t>
      </w:r>
      <w:proofErr w:type="spellStart"/>
      <w:r w:rsidRPr="008B2191">
        <w:rPr>
          <w:rFonts w:eastAsia="Times New Roman" w:cs="Times New Roman"/>
          <w:szCs w:val="24"/>
          <w:lang w:eastAsia="lt-LT"/>
        </w:rPr>
        <w:t>Butvidienė</w:t>
      </w:r>
      <w:proofErr w:type="spellEnd"/>
      <w:r w:rsidRPr="008B2191">
        <w:rPr>
          <w:rFonts w:eastAsia="Times New Roman" w:cs="Times New Roman"/>
          <w:szCs w:val="24"/>
          <w:lang w:eastAsia="lt-LT"/>
        </w:rPr>
        <w:t>.</w:t>
      </w:r>
    </w:p>
    <w:p w:rsidR="008B2191" w:rsidRDefault="008B2191" w:rsidP="00D02799">
      <w:pPr>
        <w:ind w:firstLine="851"/>
        <w:jc w:val="both"/>
        <w:rPr>
          <w:rFonts w:eastAsia="Times New Roman" w:cs="Times New Roman"/>
          <w:szCs w:val="24"/>
          <w:lang w:eastAsia="lt-LT"/>
        </w:rPr>
      </w:pPr>
      <w:r>
        <w:rPr>
          <w:rFonts w:eastAsia="Times New Roman" w:cs="Times New Roman"/>
          <w:szCs w:val="24"/>
          <w:lang w:eastAsia="lt-LT"/>
        </w:rPr>
        <w:t>8.</w:t>
      </w:r>
      <w:r w:rsidRPr="008B2191">
        <w:t xml:space="preserve"> </w:t>
      </w:r>
      <w:r>
        <w:rPr>
          <w:rFonts w:eastAsia="Times New Roman" w:cs="Times New Roman"/>
          <w:szCs w:val="24"/>
          <w:lang w:eastAsia="lt-LT"/>
        </w:rPr>
        <w:t>D</w:t>
      </w:r>
      <w:r w:rsidRPr="008B2191">
        <w:rPr>
          <w:rFonts w:eastAsia="Times New Roman" w:cs="Times New Roman"/>
          <w:szCs w:val="24"/>
          <w:lang w:eastAsia="lt-LT"/>
        </w:rPr>
        <w:t>ėl narkotinių medžiagų vartojimo prevencinių priemonių vykdymo švietimo ir kultūros įstaigose.</w:t>
      </w:r>
    </w:p>
    <w:p w:rsidR="008B2191" w:rsidRDefault="008B2191" w:rsidP="00D02799">
      <w:pPr>
        <w:ind w:firstLine="851"/>
        <w:jc w:val="both"/>
        <w:rPr>
          <w:rFonts w:eastAsia="Times New Roman" w:cs="Times New Roman"/>
          <w:szCs w:val="24"/>
          <w:lang w:eastAsia="lt-LT"/>
        </w:rPr>
      </w:pPr>
      <w:r>
        <w:rPr>
          <w:rFonts w:eastAsia="Times New Roman" w:cs="Times New Roman"/>
          <w:szCs w:val="24"/>
          <w:lang w:eastAsia="lt-LT"/>
        </w:rPr>
        <w:t>Pranešėjas Raimundas Vaitiekus.</w:t>
      </w:r>
    </w:p>
    <w:p w:rsidR="004250BC" w:rsidRDefault="008B2191" w:rsidP="00D02799">
      <w:pPr>
        <w:ind w:firstLine="851"/>
        <w:jc w:val="both"/>
        <w:rPr>
          <w:rFonts w:eastAsia="Times New Roman" w:cs="Times New Roman"/>
          <w:szCs w:val="24"/>
          <w:lang w:eastAsia="lt-LT"/>
        </w:rPr>
      </w:pPr>
      <w:r>
        <w:rPr>
          <w:rFonts w:eastAsia="Times New Roman" w:cs="Times New Roman"/>
          <w:szCs w:val="24"/>
          <w:lang w:eastAsia="lt-LT"/>
        </w:rPr>
        <w:t>9</w:t>
      </w:r>
      <w:r w:rsidR="004250BC">
        <w:rPr>
          <w:rFonts w:eastAsia="Times New Roman" w:cs="Times New Roman"/>
          <w:szCs w:val="24"/>
          <w:lang w:eastAsia="lt-LT"/>
        </w:rPr>
        <w:t>. Kita informacija.</w:t>
      </w:r>
    </w:p>
    <w:p w:rsidR="00EE0364" w:rsidRDefault="004250BC" w:rsidP="001050E6">
      <w:pPr>
        <w:ind w:firstLine="851"/>
        <w:jc w:val="both"/>
        <w:rPr>
          <w:rFonts w:eastAsia="Times New Roman" w:cs="Times New Roman"/>
          <w:szCs w:val="24"/>
          <w:lang w:eastAsia="lt-LT"/>
        </w:rPr>
      </w:pPr>
      <w:r>
        <w:rPr>
          <w:rFonts w:eastAsia="Times New Roman" w:cs="Times New Roman"/>
          <w:szCs w:val="24"/>
          <w:lang w:eastAsia="lt-LT"/>
        </w:rPr>
        <w:t>Pranešėjas Raimundas Vaitiekus.</w:t>
      </w:r>
    </w:p>
    <w:p w:rsidR="001050E6" w:rsidRPr="001050E6" w:rsidRDefault="001050E6" w:rsidP="001050E6">
      <w:pPr>
        <w:ind w:firstLine="851"/>
        <w:jc w:val="both"/>
        <w:rPr>
          <w:rFonts w:eastAsia="Times New Roman" w:cs="Times New Roman"/>
          <w:szCs w:val="24"/>
          <w:lang w:eastAsia="lt-LT"/>
        </w:rPr>
      </w:pPr>
    </w:p>
    <w:p w:rsidR="004C20E4" w:rsidRPr="006814D2" w:rsidRDefault="00923178" w:rsidP="006814D2">
      <w:pPr>
        <w:tabs>
          <w:tab w:val="left" w:pos="1276"/>
        </w:tabs>
        <w:jc w:val="both"/>
        <w:rPr>
          <w:szCs w:val="24"/>
        </w:rPr>
      </w:pPr>
      <w:r w:rsidRPr="00C66BC8">
        <w:rPr>
          <w:szCs w:val="24"/>
        </w:rPr>
        <w:t>P</w:t>
      </w:r>
      <w:r w:rsidR="00BD40D9" w:rsidRPr="00C66BC8">
        <w:rPr>
          <w:szCs w:val="24"/>
        </w:rPr>
        <w:t>irmininkas</w:t>
      </w:r>
      <w:r w:rsidR="00F9207D" w:rsidRPr="00C66BC8">
        <w:rPr>
          <w:szCs w:val="24"/>
        </w:rPr>
        <w:tab/>
        <w:t xml:space="preserve">                                             </w:t>
      </w:r>
      <w:r w:rsidR="00BD40D9" w:rsidRPr="00C66BC8">
        <w:rPr>
          <w:szCs w:val="24"/>
        </w:rPr>
        <w:t xml:space="preserve">                            </w:t>
      </w:r>
      <w:r w:rsidRPr="00C66BC8">
        <w:rPr>
          <w:szCs w:val="24"/>
        </w:rPr>
        <w:t xml:space="preserve">                    </w:t>
      </w:r>
      <w:r w:rsidR="00BD40D9" w:rsidRPr="00C66BC8">
        <w:rPr>
          <w:szCs w:val="24"/>
        </w:rPr>
        <w:t xml:space="preserve">  </w:t>
      </w:r>
      <w:r w:rsidR="00567A0F">
        <w:rPr>
          <w:szCs w:val="24"/>
        </w:rPr>
        <w:t xml:space="preserve">   Raimundas Vaitiekus</w:t>
      </w:r>
    </w:p>
    <w:sectPr w:rsidR="004C20E4" w:rsidRPr="006814D2" w:rsidSect="004C59CC">
      <w:headerReference w:type="even" r:id="rId8"/>
      <w:headerReference w:type="default" r:id="rId9"/>
      <w:footerReference w:type="even" r:id="rId10"/>
      <w:footerReference w:type="default" r:id="rId11"/>
      <w:headerReference w:type="first" r:id="rId12"/>
      <w:footerReference w:type="first" r:id="rId13"/>
      <w:pgSz w:w="11906" w:h="16838"/>
      <w:pgMar w:top="42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AA" w:rsidRDefault="002141AA" w:rsidP="008C666D">
      <w:r>
        <w:separator/>
      </w:r>
    </w:p>
  </w:endnote>
  <w:endnote w:type="continuationSeparator" w:id="0">
    <w:p w:rsidR="002141AA" w:rsidRDefault="002141AA"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AA" w:rsidRDefault="002141AA" w:rsidP="008C666D">
      <w:r>
        <w:separator/>
      </w:r>
    </w:p>
  </w:footnote>
  <w:footnote w:type="continuationSeparator" w:id="0">
    <w:p w:rsidR="002141AA" w:rsidRDefault="002141AA"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8B2191">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5FF4"/>
    <w:rsid w:val="00006955"/>
    <w:rsid w:val="00017335"/>
    <w:rsid w:val="0002108A"/>
    <w:rsid w:val="00024F27"/>
    <w:rsid w:val="00032025"/>
    <w:rsid w:val="0003364A"/>
    <w:rsid w:val="00092C4F"/>
    <w:rsid w:val="000B2186"/>
    <w:rsid w:val="000B5F7E"/>
    <w:rsid w:val="000C5A78"/>
    <w:rsid w:val="000D1B78"/>
    <w:rsid w:val="000D7994"/>
    <w:rsid w:val="000E395B"/>
    <w:rsid w:val="001050E6"/>
    <w:rsid w:val="0011550A"/>
    <w:rsid w:val="001210AE"/>
    <w:rsid w:val="00126DB3"/>
    <w:rsid w:val="00132AA4"/>
    <w:rsid w:val="001367C0"/>
    <w:rsid w:val="00140897"/>
    <w:rsid w:val="001503A0"/>
    <w:rsid w:val="00151608"/>
    <w:rsid w:val="001556B9"/>
    <w:rsid w:val="00163632"/>
    <w:rsid w:val="00174076"/>
    <w:rsid w:val="00176C11"/>
    <w:rsid w:val="00197E93"/>
    <w:rsid w:val="001A0B43"/>
    <w:rsid w:val="001A5638"/>
    <w:rsid w:val="001C1899"/>
    <w:rsid w:val="001C4F3F"/>
    <w:rsid w:val="001E070F"/>
    <w:rsid w:val="001E1B5D"/>
    <w:rsid w:val="00200D6F"/>
    <w:rsid w:val="002141AA"/>
    <w:rsid w:val="00222E73"/>
    <w:rsid w:val="00224864"/>
    <w:rsid w:val="00231B25"/>
    <w:rsid w:val="00235F59"/>
    <w:rsid w:val="002578AC"/>
    <w:rsid w:val="00297138"/>
    <w:rsid w:val="002A4DD2"/>
    <w:rsid w:val="002B2CA7"/>
    <w:rsid w:val="00304BB6"/>
    <w:rsid w:val="003145E3"/>
    <w:rsid w:val="003155E3"/>
    <w:rsid w:val="0031730A"/>
    <w:rsid w:val="00317B26"/>
    <w:rsid w:val="00343840"/>
    <w:rsid w:val="00356835"/>
    <w:rsid w:val="003B268C"/>
    <w:rsid w:val="003B2D73"/>
    <w:rsid w:val="003B683D"/>
    <w:rsid w:val="003C218F"/>
    <w:rsid w:val="003D7CA9"/>
    <w:rsid w:val="00401903"/>
    <w:rsid w:val="004250BC"/>
    <w:rsid w:val="00443599"/>
    <w:rsid w:val="00464088"/>
    <w:rsid w:val="0047240D"/>
    <w:rsid w:val="004742BC"/>
    <w:rsid w:val="004749E0"/>
    <w:rsid w:val="004A559B"/>
    <w:rsid w:val="004B4F51"/>
    <w:rsid w:val="004C20E4"/>
    <w:rsid w:val="004C59CC"/>
    <w:rsid w:val="004D773F"/>
    <w:rsid w:val="005037F8"/>
    <w:rsid w:val="0051255F"/>
    <w:rsid w:val="0054156C"/>
    <w:rsid w:val="0054735E"/>
    <w:rsid w:val="005473BA"/>
    <w:rsid w:val="00562D08"/>
    <w:rsid w:val="00563906"/>
    <w:rsid w:val="0056639D"/>
    <w:rsid w:val="00567A0F"/>
    <w:rsid w:val="005866C3"/>
    <w:rsid w:val="00596FB2"/>
    <w:rsid w:val="005A1D83"/>
    <w:rsid w:val="005A361A"/>
    <w:rsid w:val="005B4AF7"/>
    <w:rsid w:val="005C2D8E"/>
    <w:rsid w:val="005E4F12"/>
    <w:rsid w:val="006051F7"/>
    <w:rsid w:val="006132DB"/>
    <w:rsid w:val="006157A4"/>
    <w:rsid w:val="00620BB1"/>
    <w:rsid w:val="00635FC1"/>
    <w:rsid w:val="00636AA2"/>
    <w:rsid w:val="006370DE"/>
    <w:rsid w:val="00641867"/>
    <w:rsid w:val="00644E54"/>
    <w:rsid w:val="00646FAE"/>
    <w:rsid w:val="00651F99"/>
    <w:rsid w:val="0065521A"/>
    <w:rsid w:val="00673EF5"/>
    <w:rsid w:val="006814D2"/>
    <w:rsid w:val="0068639E"/>
    <w:rsid w:val="00687713"/>
    <w:rsid w:val="00691327"/>
    <w:rsid w:val="006C07F1"/>
    <w:rsid w:val="006D016D"/>
    <w:rsid w:val="006D2102"/>
    <w:rsid w:val="006F4DAC"/>
    <w:rsid w:val="00702251"/>
    <w:rsid w:val="00722934"/>
    <w:rsid w:val="0074486C"/>
    <w:rsid w:val="00761811"/>
    <w:rsid w:val="00780F45"/>
    <w:rsid w:val="00790A1C"/>
    <w:rsid w:val="00794CEC"/>
    <w:rsid w:val="00797851"/>
    <w:rsid w:val="00797A41"/>
    <w:rsid w:val="007A3E60"/>
    <w:rsid w:val="007A7C9C"/>
    <w:rsid w:val="007B6092"/>
    <w:rsid w:val="007C2A25"/>
    <w:rsid w:val="007C7E9E"/>
    <w:rsid w:val="007D470C"/>
    <w:rsid w:val="007D5FA2"/>
    <w:rsid w:val="007D77F2"/>
    <w:rsid w:val="007F1157"/>
    <w:rsid w:val="00814DCA"/>
    <w:rsid w:val="00816CC9"/>
    <w:rsid w:val="0082553F"/>
    <w:rsid w:val="008335C1"/>
    <w:rsid w:val="008374E9"/>
    <w:rsid w:val="0087030D"/>
    <w:rsid w:val="00877766"/>
    <w:rsid w:val="008A7859"/>
    <w:rsid w:val="008B2191"/>
    <w:rsid w:val="008B28FF"/>
    <w:rsid w:val="008B32A5"/>
    <w:rsid w:val="008C666D"/>
    <w:rsid w:val="008F6834"/>
    <w:rsid w:val="00923178"/>
    <w:rsid w:val="00945802"/>
    <w:rsid w:val="0094643E"/>
    <w:rsid w:val="0096304D"/>
    <w:rsid w:val="009833B0"/>
    <w:rsid w:val="009B30C5"/>
    <w:rsid w:val="009B57E4"/>
    <w:rsid w:val="009D2406"/>
    <w:rsid w:val="009F4399"/>
    <w:rsid w:val="00A103B6"/>
    <w:rsid w:val="00A13891"/>
    <w:rsid w:val="00A157D4"/>
    <w:rsid w:val="00A15D92"/>
    <w:rsid w:val="00A2361C"/>
    <w:rsid w:val="00A363E2"/>
    <w:rsid w:val="00A43F16"/>
    <w:rsid w:val="00A51174"/>
    <w:rsid w:val="00A56D11"/>
    <w:rsid w:val="00A62150"/>
    <w:rsid w:val="00A7080C"/>
    <w:rsid w:val="00A808E0"/>
    <w:rsid w:val="00A956A6"/>
    <w:rsid w:val="00AA2EE0"/>
    <w:rsid w:val="00AA52F8"/>
    <w:rsid w:val="00AC2688"/>
    <w:rsid w:val="00AD58C7"/>
    <w:rsid w:val="00AE2B1A"/>
    <w:rsid w:val="00AE37E9"/>
    <w:rsid w:val="00AE7810"/>
    <w:rsid w:val="00AF5A8D"/>
    <w:rsid w:val="00B1388A"/>
    <w:rsid w:val="00B257DD"/>
    <w:rsid w:val="00B346A7"/>
    <w:rsid w:val="00B36A70"/>
    <w:rsid w:val="00B371F3"/>
    <w:rsid w:val="00B439ED"/>
    <w:rsid w:val="00B46701"/>
    <w:rsid w:val="00B60E8C"/>
    <w:rsid w:val="00B61040"/>
    <w:rsid w:val="00B9143F"/>
    <w:rsid w:val="00BA1227"/>
    <w:rsid w:val="00BB1DC1"/>
    <w:rsid w:val="00BB3551"/>
    <w:rsid w:val="00BD0883"/>
    <w:rsid w:val="00BD3558"/>
    <w:rsid w:val="00BD40D9"/>
    <w:rsid w:val="00BE2E56"/>
    <w:rsid w:val="00BE7889"/>
    <w:rsid w:val="00BE7D23"/>
    <w:rsid w:val="00BF2D38"/>
    <w:rsid w:val="00BF2F1D"/>
    <w:rsid w:val="00C42665"/>
    <w:rsid w:val="00C47127"/>
    <w:rsid w:val="00C600DB"/>
    <w:rsid w:val="00C606F2"/>
    <w:rsid w:val="00C66BC8"/>
    <w:rsid w:val="00C87296"/>
    <w:rsid w:val="00CA35B3"/>
    <w:rsid w:val="00CC7037"/>
    <w:rsid w:val="00CD69AC"/>
    <w:rsid w:val="00CE06FC"/>
    <w:rsid w:val="00CE0FB2"/>
    <w:rsid w:val="00CE2CCA"/>
    <w:rsid w:val="00CF0C9C"/>
    <w:rsid w:val="00CF73D0"/>
    <w:rsid w:val="00D00B4F"/>
    <w:rsid w:val="00D02799"/>
    <w:rsid w:val="00D02BFE"/>
    <w:rsid w:val="00D06E5E"/>
    <w:rsid w:val="00D27E45"/>
    <w:rsid w:val="00D32C2C"/>
    <w:rsid w:val="00D6303E"/>
    <w:rsid w:val="00D636C1"/>
    <w:rsid w:val="00D73E0D"/>
    <w:rsid w:val="00DA5B50"/>
    <w:rsid w:val="00DA6FE2"/>
    <w:rsid w:val="00DD6060"/>
    <w:rsid w:val="00DE1EE9"/>
    <w:rsid w:val="00E05702"/>
    <w:rsid w:val="00E26146"/>
    <w:rsid w:val="00E401D3"/>
    <w:rsid w:val="00E4564A"/>
    <w:rsid w:val="00E50AFA"/>
    <w:rsid w:val="00E51BC5"/>
    <w:rsid w:val="00E625B9"/>
    <w:rsid w:val="00EB48A2"/>
    <w:rsid w:val="00EC15C3"/>
    <w:rsid w:val="00EC3F27"/>
    <w:rsid w:val="00EC481D"/>
    <w:rsid w:val="00ED274F"/>
    <w:rsid w:val="00EE0364"/>
    <w:rsid w:val="00EF012C"/>
    <w:rsid w:val="00EF264C"/>
    <w:rsid w:val="00F15A2D"/>
    <w:rsid w:val="00F15B92"/>
    <w:rsid w:val="00F3067B"/>
    <w:rsid w:val="00F57D88"/>
    <w:rsid w:val="00F71D1B"/>
    <w:rsid w:val="00F77399"/>
    <w:rsid w:val="00F9207D"/>
    <w:rsid w:val="00F950B5"/>
    <w:rsid w:val="00FB1954"/>
    <w:rsid w:val="00FB1E66"/>
    <w:rsid w:val="00FD19F6"/>
    <w:rsid w:val="00FD2AB2"/>
    <w:rsid w:val="00FE424A"/>
    <w:rsid w:val="00FE4344"/>
    <w:rsid w:val="00FE50EB"/>
    <w:rsid w:val="00FE64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5928">
      <w:bodyDiv w:val="1"/>
      <w:marLeft w:val="0"/>
      <w:marRight w:val="0"/>
      <w:marTop w:val="0"/>
      <w:marBottom w:val="0"/>
      <w:divBdr>
        <w:top w:val="none" w:sz="0" w:space="0" w:color="auto"/>
        <w:left w:val="none" w:sz="0" w:space="0" w:color="auto"/>
        <w:bottom w:val="none" w:sz="0" w:space="0" w:color="auto"/>
        <w:right w:val="none" w:sz="0" w:space="0" w:color="auto"/>
      </w:divBdr>
    </w:div>
    <w:div w:id="1741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1232</Words>
  <Characters>703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68</cp:revision>
  <cp:lastPrinted>2024-02-08T08:10:00Z</cp:lastPrinted>
  <dcterms:created xsi:type="dcterms:W3CDTF">2022-09-22T07:46:00Z</dcterms:created>
  <dcterms:modified xsi:type="dcterms:W3CDTF">2024-02-29T09:04:00Z</dcterms:modified>
</cp:coreProperties>
</file>