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4D70" w14:textId="77777777" w:rsidR="00487BA2" w:rsidRDefault="00487BA2" w:rsidP="00487BA2">
      <w:pPr>
        <w:tabs>
          <w:tab w:val="center" w:pos="4986"/>
          <w:tab w:val="right" w:pos="9972"/>
        </w:tabs>
        <w:jc w:val="center"/>
        <w:rPr>
          <w:rFonts w:eastAsia="Calibri"/>
          <w:b/>
          <w:bCs/>
          <w:kern w:val="28"/>
          <w:sz w:val="32"/>
          <w:szCs w:val="32"/>
        </w:rPr>
      </w:pPr>
      <w:r>
        <w:rPr>
          <w:noProof/>
          <w:lang w:eastAsia="lt-LT"/>
        </w:rPr>
        <w:drawing>
          <wp:inline distT="0" distB="0" distL="0" distR="0" wp14:anchorId="4C598D8D" wp14:editId="2298260D">
            <wp:extent cx="640080" cy="754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24CB9F93" w14:textId="77777777" w:rsidR="00487BA2" w:rsidRDefault="00487BA2" w:rsidP="00487BA2">
      <w:pPr>
        <w:jc w:val="center"/>
        <w:rPr>
          <w:rFonts w:eastAsia="Calibri"/>
          <w:b/>
          <w:szCs w:val="22"/>
        </w:rPr>
      </w:pPr>
      <w:r>
        <w:rPr>
          <w:rFonts w:eastAsia="Calibri"/>
          <w:b/>
          <w:szCs w:val="22"/>
        </w:rPr>
        <w:t>ŠILALĖS RAJONO SAVIVALDYBĖS ADMINISTRACIJOS</w:t>
      </w:r>
    </w:p>
    <w:p w14:paraId="32B594BB" w14:textId="77777777" w:rsidR="00487BA2" w:rsidRDefault="00487BA2" w:rsidP="00487BA2">
      <w:pPr>
        <w:jc w:val="center"/>
        <w:rPr>
          <w:rFonts w:eastAsia="Calibri"/>
          <w:b/>
          <w:szCs w:val="22"/>
        </w:rPr>
      </w:pPr>
      <w:r>
        <w:rPr>
          <w:rFonts w:eastAsia="Calibri"/>
          <w:b/>
          <w:szCs w:val="22"/>
        </w:rPr>
        <w:t xml:space="preserve"> DIREKTORIUS</w:t>
      </w:r>
    </w:p>
    <w:p w14:paraId="7B17AAF6" w14:textId="77777777" w:rsidR="00487BA2" w:rsidRDefault="00487BA2" w:rsidP="00487BA2">
      <w:pPr>
        <w:jc w:val="both"/>
        <w:rPr>
          <w:rFonts w:eastAsia="Calibri"/>
          <w:b/>
          <w:szCs w:val="22"/>
        </w:rPr>
      </w:pPr>
    </w:p>
    <w:p w14:paraId="5606A82F" w14:textId="77777777" w:rsidR="00487BA2" w:rsidRDefault="00487BA2" w:rsidP="00487BA2">
      <w:pPr>
        <w:jc w:val="center"/>
        <w:rPr>
          <w:rFonts w:eastAsia="Calibri"/>
          <w:szCs w:val="22"/>
        </w:rPr>
      </w:pPr>
      <w:r>
        <w:rPr>
          <w:rFonts w:eastAsia="Calibri"/>
          <w:b/>
          <w:szCs w:val="22"/>
        </w:rPr>
        <w:t>ĮSAKYMAS</w:t>
      </w:r>
    </w:p>
    <w:p w14:paraId="586F06FD" w14:textId="77777777" w:rsidR="00487BA2" w:rsidRDefault="00487BA2" w:rsidP="00487BA2">
      <w:pPr>
        <w:jc w:val="center"/>
        <w:rPr>
          <w:rFonts w:eastAsia="Calibri"/>
          <w:b/>
          <w:szCs w:val="22"/>
        </w:rPr>
      </w:pPr>
      <w:r>
        <w:rPr>
          <w:rFonts w:eastAsia="Calibri"/>
          <w:b/>
          <w:szCs w:val="22"/>
        </w:rPr>
        <w:t>DĖL ŠILALĖS RAJONO SAVIVALDYBĖS ŠVIETIMO ĮSTAIGŲ</w:t>
      </w:r>
    </w:p>
    <w:p w14:paraId="366BF1AD" w14:textId="3F10A7DC" w:rsidR="00487BA2" w:rsidRDefault="00487BA2" w:rsidP="00487BA2">
      <w:pPr>
        <w:jc w:val="center"/>
        <w:rPr>
          <w:rFonts w:eastAsia="Calibri"/>
          <w:b/>
          <w:szCs w:val="22"/>
        </w:rPr>
      </w:pPr>
      <w:r>
        <w:rPr>
          <w:rFonts w:eastAsia="Calibri"/>
          <w:b/>
          <w:szCs w:val="22"/>
        </w:rPr>
        <w:t xml:space="preserve">MOKSLEIVIŲ </w:t>
      </w:r>
      <w:r w:rsidR="007F4F2A">
        <w:rPr>
          <w:rFonts w:eastAsia="Calibri"/>
          <w:b/>
          <w:szCs w:val="22"/>
        </w:rPr>
        <w:t xml:space="preserve">CIVILINĖS SAUGOS </w:t>
      </w:r>
      <w:r>
        <w:rPr>
          <w:rFonts w:eastAsia="Calibri"/>
          <w:b/>
          <w:szCs w:val="22"/>
        </w:rPr>
        <w:t>PIEŠINIŲ IR PLAKATŲ KONKURSO „</w:t>
      </w:r>
      <w:r w:rsidR="00047EAA">
        <w:rPr>
          <w:rFonts w:eastAsia="Calibri"/>
          <w:b/>
          <w:szCs w:val="22"/>
        </w:rPr>
        <w:t>BŪK SAUGUS – ĮSPĖK KITUS</w:t>
      </w:r>
      <w:r>
        <w:rPr>
          <w:rFonts w:eastAsia="Calibri"/>
          <w:b/>
          <w:szCs w:val="22"/>
        </w:rPr>
        <w:t xml:space="preserve">“ ORGANIZAVIMO IR NUOSTATŲ </w:t>
      </w:r>
      <w:r w:rsidR="00B302B7">
        <w:rPr>
          <w:rFonts w:eastAsia="Calibri"/>
          <w:b/>
          <w:szCs w:val="22"/>
        </w:rPr>
        <w:t>PA</w:t>
      </w:r>
      <w:r>
        <w:rPr>
          <w:rFonts w:eastAsia="Calibri"/>
          <w:b/>
          <w:szCs w:val="22"/>
        </w:rPr>
        <w:t>TVIRTINIMO</w:t>
      </w:r>
    </w:p>
    <w:p w14:paraId="1E724F81" w14:textId="77777777" w:rsidR="00D5790D" w:rsidRDefault="00D5790D" w:rsidP="00487BA2">
      <w:pPr>
        <w:jc w:val="center"/>
        <w:rPr>
          <w:rFonts w:eastAsia="Calibri"/>
          <w:szCs w:val="24"/>
        </w:rPr>
      </w:pPr>
    </w:p>
    <w:p w14:paraId="6623448D" w14:textId="6930DCC5" w:rsidR="00487BA2" w:rsidRDefault="00487BA2" w:rsidP="00487BA2">
      <w:pPr>
        <w:jc w:val="center"/>
        <w:rPr>
          <w:rFonts w:eastAsia="Calibri"/>
          <w:szCs w:val="24"/>
        </w:rPr>
      </w:pPr>
      <w:r>
        <w:rPr>
          <w:rFonts w:eastAsia="Calibri"/>
          <w:szCs w:val="24"/>
        </w:rPr>
        <w:t>202</w:t>
      </w:r>
      <w:r w:rsidR="00047EAA">
        <w:rPr>
          <w:rFonts w:eastAsia="Calibri"/>
          <w:szCs w:val="24"/>
        </w:rPr>
        <w:t>4</w:t>
      </w:r>
      <w:r w:rsidR="00624779">
        <w:rPr>
          <w:rFonts w:eastAsia="Calibri"/>
          <w:szCs w:val="24"/>
        </w:rPr>
        <w:t xml:space="preserve"> m. vasario 9 </w:t>
      </w:r>
      <w:r>
        <w:rPr>
          <w:rFonts w:eastAsia="Calibri"/>
          <w:szCs w:val="24"/>
        </w:rPr>
        <w:t xml:space="preserve">d. Nr. </w:t>
      </w:r>
      <w:r>
        <w:rPr>
          <w:bCs/>
          <w:szCs w:val="24"/>
        </w:rPr>
        <w:t>DĮV-</w:t>
      </w:r>
      <w:r w:rsidR="00624779">
        <w:rPr>
          <w:bCs/>
          <w:szCs w:val="24"/>
        </w:rPr>
        <w:t>64</w:t>
      </w:r>
      <w:bookmarkStart w:id="0" w:name="_GoBack"/>
      <w:bookmarkEnd w:id="0"/>
    </w:p>
    <w:p w14:paraId="7209B2BB" w14:textId="77777777" w:rsidR="00487BA2" w:rsidRDefault="00487BA2" w:rsidP="00487BA2">
      <w:pPr>
        <w:jc w:val="center"/>
        <w:rPr>
          <w:rFonts w:eastAsia="Calibri"/>
          <w:szCs w:val="22"/>
        </w:rPr>
      </w:pPr>
      <w:r>
        <w:rPr>
          <w:rFonts w:eastAsia="Calibri"/>
          <w:szCs w:val="22"/>
        </w:rPr>
        <w:t>Šilalė</w:t>
      </w:r>
    </w:p>
    <w:p w14:paraId="791AA425" w14:textId="77777777" w:rsidR="00487BA2" w:rsidRDefault="00487BA2" w:rsidP="00487BA2">
      <w:pPr>
        <w:jc w:val="both"/>
        <w:rPr>
          <w:rFonts w:eastAsia="Calibri"/>
          <w:szCs w:val="22"/>
        </w:rPr>
      </w:pPr>
    </w:p>
    <w:p w14:paraId="0E181528" w14:textId="5E6D3B2B" w:rsidR="00487BA2" w:rsidRDefault="00487BA2" w:rsidP="00487BA2">
      <w:pPr>
        <w:ind w:firstLine="851"/>
        <w:jc w:val="both"/>
        <w:rPr>
          <w:rFonts w:eastAsia="Calibri"/>
          <w:szCs w:val="22"/>
        </w:rPr>
      </w:pPr>
      <w:r>
        <w:rPr>
          <w:rFonts w:eastAsia="Calibri"/>
          <w:szCs w:val="22"/>
        </w:rPr>
        <w:t xml:space="preserve">Vadovaudamasis Lietuvos Respublikos vietos savivaldos įstatymo </w:t>
      </w:r>
      <w:r w:rsidR="004C0C2F">
        <w:rPr>
          <w:rFonts w:eastAsia="Calibri"/>
          <w:szCs w:val="22"/>
        </w:rPr>
        <w:t>34</w:t>
      </w:r>
      <w:r>
        <w:rPr>
          <w:rFonts w:eastAsia="Calibri"/>
          <w:szCs w:val="22"/>
        </w:rPr>
        <w:t xml:space="preserve"> straipsnio </w:t>
      </w:r>
      <w:r w:rsidR="004C0C2F">
        <w:rPr>
          <w:rFonts w:eastAsia="Calibri"/>
          <w:szCs w:val="22"/>
        </w:rPr>
        <w:t>6</w:t>
      </w:r>
      <w:r>
        <w:rPr>
          <w:rFonts w:eastAsia="Calibri"/>
          <w:szCs w:val="22"/>
        </w:rPr>
        <w:t xml:space="preserve"> dalies </w:t>
      </w:r>
      <w:r w:rsidR="004C0C2F">
        <w:rPr>
          <w:rFonts w:eastAsia="Calibri"/>
          <w:szCs w:val="22"/>
        </w:rPr>
        <w:t>2</w:t>
      </w:r>
      <w:r>
        <w:rPr>
          <w:rFonts w:eastAsia="Calibri"/>
          <w:szCs w:val="22"/>
        </w:rPr>
        <w:t xml:space="preserve"> </w:t>
      </w:r>
      <w:r w:rsidR="007F4F2A">
        <w:rPr>
          <w:rFonts w:eastAsia="Calibri"/>
          <w:szCs w:val="22"/>
        </w:rPr>
        <w:t>punktu ir Lietuvos Respublikos k</w:t>
      </w:r>
      <w:r>
        <w:rPr>
          <w:rFonts w:eastAsia="Calibri"/>
          <w:szCs w:val="22"/>
        </w:rPr>
        <w:t xml:space="preserve">rizių valdymo ir civilinės saugos įstatymo 13 straipsnio </w:t>
      </w:r>
      <w:r w:rsidR="00047EAA">
        <w:rPr>
          <w:rFonts w:eastAsia="Calibri"/>
          <w:szCs w:val="22"/>
        </w:rPr>
        <w:t>3 dalies 2</w:t>
      </w:r>
      <w:r>
        <w:rPr>
          <w:rFonts w:eastAsia="Calibri"/>
          <w:szCs w:val="22"/>
        </w:rPr>
        <w:t xml:space="preserve"> punktu</w:t>
      </w:r>
      <w:r w:rsidR="007F4F2A">
        <w:rPr>
          <w:rFonts w:eastAsia="Calibri"/>
          <w:szCs w:val="22"/>
        </w:rPr>
        <w:t>,</w:t>
      </w:r>
      <w:r>
        <w:rPr>
          <w:rFonts w:eastAsia="Calibri"/>
          <w:szCs w:val="22"/>
        </w:rPr>
        <w:t xml:space="preserve"> atsižvelgdamas į </w:t>
      </w:r>
      <w:r w:rsidR="00047EAA">
        <w:rPr>
          <w:rFonts w:eastAsia="Calibri"/>
          <w:szCs w:val="22"/>
        </w:rPr>
        <w:t xml:space="preserve">Jolantos </w:t>
      </w:r>
      <w:proofErr w:type="spellStart"/>
      <w:r w:rsidR="00047EAA">
        <w:rPr>
          <w:rFonts w:eastAsia="Calibri"/>
          <w:szCs w:val="22"/>
        </w:rPr>
        <w:t>Skrodenienės</w:t>
      </w:r>
      <w:proofErr w:type="spellEnd"/>
      <w:r w:rsidRPr="003F2B5E">
        <w:rPr>
          <w:rFonts w:eastAsia="Calibri"/>
          <w:szCs w:val="22"/>
        </w:rPr>
        <w:t xml:space="preserve">, Ingridos Zubienės </w:t>
      </w:r>
      <w:r>
        <w:rPr>
          <w:rFonts w:eastAsia="Calibri"/>
          <w:szCs w:val="22"/>
        </w:rPr>
        <w:t xml:space="preserve">ir Andriaus Zaikausko žodinius </w:t>
      </w:r>
      <w:r w:rsidRPr="003F2B5E">
        <w:rPr>
          <w:rFonts w:eastAsia="Calibri"/>
          <w:szCs w:val="22"/>
        </w:rPr>
        <w:t>sutikimus</w:t>
      </w:r>
      <w:r>
        <w:rPr>
          <w:rFonts w:eastAsia="Calibri"/>
          <w:szCs w:val="22"/>
        </w:rPr>
        <w:t>:</w:t>
      </w:r>
    </w:p>
    <w:p w14:paraId="4CF060CB" w14:textId="298102F8" w:rsidR="00487BA2" w:rsidRDefault="00487BA2" w:rsidP="00487BA2">
      <w:pPr>
        <w:ind w:firstLine="851"/>
        <w:jc w:val="both"/>
        <w:rPr>
          <w:rFonts w:eastAsia="Calibri"/>
          <w:szCs w:val="22"/>
        </w:rPr>
      </w:pPr>
      <w:r>
        <w:rPr>
          <w:rFonts w:eastAsia="Calibri"/>
          <w:szCs w:val="22"/>
        </w:rPr>
        <w:t xml:space="preserve">1. S u d a r a u Šilalės rajono savivaldybės administracijos švietimo įstaigų moksleivių </w:t>
      </w:r>
      <w:r w:rsidR="007F4F2A">
        <w:rPr>
          <w:rFonts w:eastAsia="Calibri"/>
          <w:szCs w:val="22"/>
        </w:rPr>
        <w:t xml:space="preserve">civilinės saugos </w:t>
      </w:r>
      <w:r>
        <w:rPr>
          <w:rFonts w:eastAsia="Calibri"/>
          <w:szCs w:val="22"/>
        </w:rPr>
        <w:t>piešinių ir plakatų konkurso „</w:t>
      </w:r>
      <w:r w:rsidR="00047EAA">
        <w:rPr>
          <w:rFonts w:eastAsia="Calibri"/>
          <w:szCs w:val="22"/>
        </w:rPr>
        <w:t xml:space="preserve">Būk saugus </w:t>
      </w:r>
      <w:r w:rsidR="007F4F2A">
        <w:rPr>
          <w:rFonts w:eastAsia="Calibri"/>
          <w:szCs w:val="22"/>
        </w:rPr>
        <w:t xml:space="preserve">– įspėk kitus“ </w:t>
      </w:r>
      <w:r>
        <w:rPr>
          <w:rFonts w:eastAsia="Calibri"/>
          <w:szCs w:val="22"/>
        </w:rPr>
        <w:t>vertinimo komisiją:</w:t>
      </w:r>
    </w:p>
    <w:p w14:paraId="3CBE2D9A" w14:textId="0145C6AE" w:rsidR="00487BA2" w:rsidRDefault="00487BA2" w:rsidP="00487BA2">
      <w:pPr>
        <w:ind w:firstLine="851"/>
        <w:jc w:val="both"/>
        <w:rPr>
          <w:rFonts w:eastAsia="Calibri"/>
          <w:szCs w:val="22"/>
        </w:rPr>
      </w:pPr>
      <w:r>
        <w:rPr>
          <w:rFonts w:eastAsia="Calibri"/>
          <w:szCs w:val="22"/>
        </w:rPr>
        <w:t>1.1</w:t>
      </w:r>
      <w:r w:rsidR="007F4F2A">
        <w:rPr>
          <w:rFonts w:eastAsia="Calibri"/>
          <w:szCs w:val="22"/>
        </w:rPr>
        <w:t>.</w:t>
      </w:r>
      <w:r>
        <w:rPr>
          <w:rFonts w:eastAsia="Calibri"/>
          <w:szCs w:val="22"/>
        </w:rPr>
        <w:t xml:space="preserve"> </w:t>
      </w:r>
      <w:r w:rsidR="00047EAA">
        <w:rPr>
          <w:rFonts w:eastAsia="Calibri"/>
          <w:szCs w:val="22"/>
        </w:rPr>
        <w:t xml:space="preserve">Jolanta </w:t>
      </w:r>
      <w:proofErr w:type="spellStart"/>
      <w:r w:rsidR="00047EAA">
        <w:rPr>
          <w:rFonts w:eastAsia="Calibri"/>
          <w:szCs w:val="22"/>
        </w:rPr>
        <w:t>Skrodenienė</w:t>
      </w:r>
      <w:proofErr w:type="spellEnd"/>
      <w:r>
        <w:rPr>
          <w:rFonts w:eastAsia="Calibri"/>
          <w:szCs w:val="22"/>
        </w:rPr>
        <w:t xml:space="preserve"> </w:t>
      </w:r>
      <w:r w:rsidR="007F4F2A">
        <w:rPr>
          <w:rFonts w:eastAsia="Calibri"/>
          <w:szCs w:val="22"/>
        </w:rPr>
        <w:t>–</w:t>
      </w:r>
      <w:r>
        <w:rPr>
          <w:rFonts w:eastAsia="Calibri"/>
          <w:szCs w:val="22"/>
        </w:rPr>
        <w:t xml:space="preserve"> Šilalės rajono savivaldybės </w:t>
      </w:r>
      <w:r w:rsidR="00047EAA">
        <w:rPr>
          <w:rFonts w:eastAsia="Calibri"/>
          <w:szCs w:val="22"/>
        </w:rPr>
        <w:t>vicemerė</w:t>
      </w:r>
      <w:r>
        <w:rPr>
          <w:rFonts w:eastAsia="Calibri"/>
          <w:szCs w:val="22"/>
        </w:rPr>
        <w:t xml:space="preserve"> (komisijos pirmininkė);</w:t>
      </w:r>
    </w:p>
    <w:p w14:paraId="66E84F53" w14:textId="7AF2A8C1" w:rsidR="00487BA2" w:rsidRDefault="007F4F2A" w:rsidP="00487BA2">
      <w:pPr>
        <w:ind w:firstLine="851"/>
        <w:jc w:val="both"/>
        <w:rPr>
          <w:rFonts w:eastAsia="Calibri"/>
          <w:szCs w:val="22"/>
        </w:rPr>
      </w:pPr>
      <w:r>
        <w:rPr>
          <w:rFonts w:eastAsia="Calibri"/>
          <w:szCs w:val="22"/>
        </w:rPr>
        <w:t>1.2. Mindaugas Mikutavičius – Šilalės rajono savivaldybės administracijos patarėjas (parengties pareigūnas);</w:t>
      </w:r>
    </w:p>
    <w:p w14:paraId="79380FF2" w14:textId="4A40E135" w:rsidR="00487BA2" w:rsidRDefault="007F4F2A" w:rsidP="00487BA2">
      <w:pPr>
        <w:ind w:firstLine="851"/>
        <w:jc w:val="both"/>
        <w:rPr>
          <w:rFonts w:eastAsia="Calibri"/>
          <w:szCs w:val="22"/>
        </w:rPr>
      </w:pPr>
      <w:r>
        <w:rPr>
          <w:rFonts w:eastAsia="Calibri"/>
          <w:szCs w:val="22"/>
        </w:rPr>
        <w:t>1.3. Andrius Zaikauskas – Šilalės meno mokyklos dailės mokytojas-metodininkas;</w:t>
      </w:r>
    </w:p>
    <w:p w14:paraId="76C8AD39" w14:textId="1C7FB35B" w:rsidR="00487BA2" w:rsidRDefault="007F4F2A" w:rsidP="00487BA2">
      <w:pPr>
        <w:ind w:firstLine="851"/>
        <w:jc w:val="both"/>
        <w:rPr>
          <w:rFonts w:eastAsia="Calibri"/>
          <w:szCs w:val="22"/>
        </w:rPr>
      </w:pPr>
      <w:r>
        <w:rPr>
          <w:rFonts w:eastAsia="Calibri"/>
          <w:szCs w:val="22"/>
        </w:rPr>
        <w:t>1.4.</w:t>
      </w:r>
      <w:r w:rsidRPr="007F4F2A">
        <w:rPr>
          <w:rFonts w:eastAsia="Calibri"/>
          <w:szCs w:val="22"/>
        </w:rPr>
        <w:t xml:space="preserve"> </w:t>
      </w:r>
      <w:r>
        <w:rPr>
          <w:rFonts w:eastAsia="Calibri"/>
          <w:szCs w:val="22"/>
        </w:rPr>
        <w:t>Ingrida Zubienė – Priešgaisrinės apsaugos ir gelbėjimo departamento prie Vidaus reikalų ministerijos Klaipėdos priešgaisrinės gelbėjimo valdybos Civilinės saugos skyriaus vyriausioji specialistė;</w:t>
      </w:r>
    </w:p>
    <w:p w14:paraId="0BAA5CB8" w14:textId="6A106579" w:rsidR="00487BA2" w:rsidRDefault="007F4F2A" w:rsidP="00487BA2">
      <w:pPr>
        <w:ind w:firstLine="851"/>
        <w:jc w:val="both"/>
        <w:rPr>
          <w:rFonts w:eastAsia="Calibri"/>
          <w:szCs w:val="22"/>
        </w:rPr>
      </w:pPr>
      <w:r>
        <w:rPr>
          <w:rFonts w:eastAsia="Calibri"/>
          <w:szCs w:val="22"/>
        </w:rPr>
        <w:t>1.5</w:t>
      </w:r>
      <w:r w:rsidR="00487BA2">
        <w:rPr>
          <w:rFonts w:eastAsia="Calibri"/>
          <w:szCs w:val="22"/>
        </w:rPr>
        <w:t xml:space="preserve">.  </w:t>
      </w:r>
      <w:r>
        <w:rPr>
          <w:rFonts w:eastAsia="Calibri"/>
          <w:szCs w:val="22"/>
        </w:rPr>
        <w:t xml:space="preserve">Akvilina </w:t>
      </w:r>
      <w:proofErr w:type="spellStart"/>
      <w:r>
        <w:rPr>
          <w:rFonts w:eastAsia="Calibri"/>
          <w:szCs w:val="22"/>
        </w:rPr>
        <w:t>Žąsytienė</w:t>
      </w:r>
      <w:proofErr w:type="spellEnd"/>
      <w:r>
        <w:rPr>
          <w:rFonts w:eastAsia="Calibri"/>
          <w:szCs w:val="22"/>
        </w:rPr>
        <w:t xml:space="preserve"> – Šilalės rajono savivaldybės administracijos Švietimo, kultūros ir sporto skyriaus vyriausioji specialistė.</w:t>
      </w:r>
    </w:p>
    <w:p w14:paraId="21B3BFCF" w14:textId="7081CD43" w:rsidR="00487BA2" w:rsidRDefault="00487BA2" w:rsidP="00487BA2">
      <w:pPr>
        <w:ind w:firstLine="851"/>
        <w:jc w:val="both"/>
        <w:rPr>
          <w:rFonts w:eastAsia="Calibri"/>
          <w:szCs w:val="22"/>
        </w:rPr>
      </w:pPr>
      <w:r>
        <w:rPr>
          <w:rFonts w:eastAsia="Calibri"/>
          <w:szCs w:val="22"/>
        </w:rPr>
        <w:t xml:space="preserve">2. T </w:t>
      </w:r>
      <w:r>
        <w:rPr>
          <w:rFonts w:eastAsia="Calibri"/>
          <w:spacing w:val="80"/>
          <w:szCs w:val="22"/>
        </w:rPr>
        <w:t>virtin</w:t>
      </w:r>
      <w:r>
        <w:rPr>
          <w:rFonts w:eastAsia="Calibri"/>
          <w:szCs w:val="22"/>
        </w:rPr>
        <w:t xml:space="preserve">u Šilalės rajono savivaldybės švietimo įstaigų moksleivių </w:t>
      </w:r>
      <w:r w:rsidR="007F4F2A">
        <w:rPr>
          <w:rFonts w:eastAsia="Calibri"/>
          <w:szCs w:val="22"/>
        </w:rPr>
        <w:t xml:space="preserve">civilinės saugos </w:t>
      </w:r>
      <w:r>
        <w:rPr>
          <w:rFonts w:eastAsia="Calibri"/>
          <w:szCs w:val="22"/>
        </w:rPr>
        <w:t>piešinių ir plakatų konkurso „</w:t>
      </w:r>
      <w:r w:rsidR="00047EAA">
        <w:rPr>
          <w:rFonts w:eastAsia="Calibri"/>
          <w:szCs w:val="22"/>
        </w:rPr>
        <w:t>Būk saugus – įspėk kitus</w:t>
      </w:r>
      <w:r>
        <w:rPr>
          <w:rFonts w:eastAsia="Calibri"/>
          <w:szCs w:val="22"/>
        </w:rPr>
        <w:t>“ nuostatus (pridedama).</w:t>
      </w:r>
    </w:p>
    <w:p w14:paraId="07D22E30" w14:textId="588D8459" w:rsidR="00487BA2" w:rsidRDefault="00487BA2" w:rsidP="00487BA2">
      <w:pPr>
        <w:ind w:firstLine="851"/>
        <w:jc w:val="both"/>
        <w:rPr>
          <w:rFonts w:eastAsia="Calibri"/>
          <w:szCs w:val="22"/>
        </w:rPr>
      </w:pPr>
      <w:r>
        <w:rPr>
          <w:rFonts w:eastAsia="Calibri"/>
          <w:szCs w:val="22"/>
        </w:rPr>
        <w:t>3. Į p a r e i g o j u Šilalės rajono savivaldybės Švietimo įstaigų vadovus organizuoti piešinių ir plakatų konkurso „</w:t>
      </w:r>
      <w:r w:rsidR="00047EAA">
        <w:rPr>
          <w:rFonts w:eastAsia="Calibri"/>
          <w:szCs w:val="22"/>
        </w:rPr>
        <w:t>Būk saugus – įspėk kitus</w:t>
      </w:r>
      <w:r>
        <w:rPr>
          <w:rFonts w:eastAsia="Calibri"/>
          <w:szCs w:val="22"/>
        </w:rPr>
        <w:t xml:space="preserve">“ pirmąjį etapą. </w:t>
      </w:r>
    </w:p>
    <w:p w14:paraId="25428D94" w14:textId="0E0D62CB" w:rsidR="00487BA2" w:rsidRDefault="00487BA2" w:rsidP="00487BA2">
      <w:pPr>
        <w:tabs>
          <w:tab w:val="left" w:pos="900"/>
        </w:tabs>
        <w:jc w:val="both"/>
      </w:pPr>
      <w:r>
        <w:rPr>
          <w:rFonts w:eastAsia="Calibri"/>
          <w:szCs w:val="22"/>
        </w:rPr>
        <w:t xml:space="preserve">              4. N u r o d a u paskelbti šį įsakymą Šilalės rajono savivaldybės interneto svetainėje</w:t>
      </w:r>
      <w:r w:rsidR="00047EAA">
        <w:rPr>
          <w:rFonts w:eastAsia="Calibri"/>
          <w:szCs w:val="22"/>
        </w:rPr>
        <w:t xml:space="preserve"> </w:t>
      </w:r>
      <w:hyperlink r:id="rId5" w:history="1">
        <w:r w:rsidR="00047EAA" w:rsidRPr="007F4F2A">
          <w:rPr>
            <w:rStyle w:val="Hipersaitas"/>
            <w:rFonts w:eastAsia="Calibri"/>
            <w:color w:val="auto"/>
            <w:szCs w:val="22"/>
            <w:u w:val="none"/>
          </w:rPr>
          <w:t>www.silale.lt</w:t>
        </w:r>
      </w:hyperlink>
      <w:r w:rsidRPr="007F4F2A">
        <w:rPr>
          <w:rFonts w:eastAsia="Calibri"/>
          <w:szCs w:val="22"/>
        </w:rPr>
        <w:t>.</w:t>
      </w:r>
      <w:r w:rsidR="00047EAA" w:rsidRPr="007F4F2A">
        <w:rPr>
          <w:rFonts w:eastAsia="Calibri"/>
          <w:szCs w:val="22"/>
        </w:rPr>
        <w:t xml:space="preserve"> </w:t>
      </w:r>
      <w:r w:rsidRPr="007F4F2A">
        <w:t xml:space="preserve"> </w:t>
      </w:r>
    </w:p>
    <w:p w14:paraId="053E2BB4" w14:textId="77777777" w:rsidR="00487BA2" w:rsidRDefault="00487BA2" w:rsidP="00487BA2">
      <w:pPr>
        <w:tabs>
          <w:tab w:val="left" w:pos="900"/>
        </w:tabs>
        <w:jc w:val="both"/>
        <w:rPr>
          <w:color w:val="000000"/>
          <w:szCs w:val="24"/>
        </w:rPr>
      </w:pPr>
      <w: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r>
        <w:rPr>
          <w:color w:val="000000"/>
          <w:szCs w:val="24"/>
        </w:rPr>
        <w:t xml:space="preserve">  </w:t>
      </w:r>
    </w:p>
    <w:p w14:paraId="3D1F5010" w14:textId="77777777" w:rsidR="00487BA2" w:rsidRDefault="00487BA2" w:rsidP="00487BA2">
      <w:pPr>
        <w:tabs>
          <w:tab w:val="left" w:pos="900"/>
        </w:tabs>
        <w:jc w:val="both"/>
        <w:rPr>
          <w:color w:val="000000"/>
          <w:szCs w:val="24"/>
        </w:rPr>
      </w:pPr>
    </w:p>
    <w:p w14:paraId="7E732E0D" w14:textId="77777777" w:rsidR="00487BA2" w:rsidRDefault="00487BA2" w:rsidP="00487BA2">
      <w:pPr>
        <w:tabs>
          <w:tab w:val="num" w:pos="1800"/>
        </w:tabs>
        <w:ind w:firstLine="851"/>
        <w:jc w:val="both"/>
        <w:rPr>
          <w:rFonts w:eastAsia="Calibri"/>
          <w:szCs w:val="22"/>
        </w:rPr>
      </w:pPr>
    </w:p>
    <w:p w14:paraId="6CAFCFE0" w14:textId="1FAB49A3" w:rsidR="001A37BB" w:rsidRDefault="00487BA2" w:rsidP="00487BA2">
      <w:r>
        <w:t>Administracijos direktorius</w:t>
      </w:r>
      <w:r>
        <w:rPr>
          <w:rFonts w:eastAsia="Calibri"/>
          <w:szCs w:val="22"/>
        </w:rPr>
        <w:t xml:space="preserve">                                                                           </w:t>
      </w:r>
      <w:r w:rsidR="00047EAA">
        <w:rPr>
          <w:rFonts w:eastAsia="Calibri"/>
          <w:szCs w:val="22"/>
        </w:rPr>
        <w:t xml:space="preserve">  </w:t>
      </w:r>
      <w:r>
        <w:rPr>
          <w:rFonts w:eastAsia="Calibri"/>
          <w:szCs w:val="22"/>
        </w:rPr>
        <w:t xml:space="preserve">   </w:t>
      </w:r>
      <w:r w:rsidR="00047EAA">
        <w:rPr>
          <w:rFonts w:eastAsia="Calibri"/>
          <w:szCs w:val="22"/>
        </w:rPr>
        <w:t>Andrius Jančauskas</w:t>
      </w:r>
      <w:r>
        <w:rPr>
          <w:rFonts w:eastAsia="Calibri"/>
          <w:szCs w:val="22"/>
        </w:rPr>
        <w:tab/>
      </w:r>
    </w:p>
    <w:sectPr w:rsidR="001A37BB" w:rsidSect="007F4F2A">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A2"/>
    <w:rsid w:val="00047EAA"/>
    <w:rsid w:val="001A37BB"/>
    <w:rsid w:val="001D4583"/>
    <w:rsid w:val="00487BA2"/>
    <w:rsid w:val="004C0C2F"/>
    <w:rsid w:val="005010B7"/>
    <w:rsid w:val="00583F0F"/>
    <w:rsid w:val="00624779"/>
    <w:rsid w:val="007F4F2A"/>
    <w:rsid w:val="0093586D"/>
    <w:rsid w:val="009E1C20"/>
    <w:rsid w:val="00B302B7"/>
    <w:rsid w:val="00D5790D"/>
    <w:rsid w:val="00D65468"/>
    <w:rsid w:val="00F92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4B4E"/>
  <w15:chartTrackingRefBased/>
  <w15:docId w15:val="{8398FA88-8254-4B3C-AEE6-A08AC93A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BA2"/>
    <w:rPr>
      <w:rFonts w:eastAsia="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47EAA"/>
    <w:rPr>
      <w:color w:val="0563C1" w:themeColor="hyperlink"/>
      <w:u w:val="single"/>
    </w:rPr>
  </w:style>
  <w:style w:type="character" w:customStyle="1" w:styleId="UnresolvedMention">
    <w:name w:val="Unresolved Mention"/>
    <w:basedOn w:val="Numatytasispastraiposriftas"/>
    <w:uiPriority w:val="99"/>
    <w:semiHidden/>
    <w:unhideWhenUsed/>
    <w:rsid w:val="0004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86989E-7381-4548-AACE-2AC596FBDD7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2024-02-09T06:48:00Z</dcterms:created>
  <dcterms:modified xsi:type="dcterms:W3CDTF">2024-02-09T06:53:00Z</dcterms:modified>
</cp:coreProperties>
</file>