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ADF9" w14:textId="77777777" w:rsidR="001040B1" w:rsidRDefault="001040B1">
      <w:pPr>
        <w:pStyle w:val="Pavadinimas"/>
      </w:pPr>
    </w:p>
    <w:p w14:paraId="6459E258" w14:textId="3AD057BE" w:rsidR="00186907" w:rsidRDefault="00B22416" w:rsidP="00186907">
      <w:pPr>
        <w:pStyle w:val="Pavadinimas1"/>
        <w:ind w:left="360"/>
        <w:jc w:val="center"/>
        <w:rPr>
          <w:rFonts w:ascii="Times New Roman" w:hAnsi="Times New Roman"/>
          <w:sz w:val="24"/>
          <w:lang w:val="lt-LT"/>
        </w:rPr>
      </w:pPr>
      <w:r>
        <w:rPr>
          <w:rFonts w:ascii="Times New Roman" w:hAnsi="Times New Roman"/>
          <w:sz w:val="24"/>
          <w:lang w:val="lt-LT"/>
        </w:rPr>
        <w:t>POTVARKIS</w:t>
      </w:r>
    </w:p>
    <w:p w14:paraId="674D37E3" w14:textId="2624FCC0" w:rsidR="00186907" w:rsidRDefault="00186907" w:rsidP="00186907">
      <w:pPr>
        <w:pStyle w:val="Pavadinimas1"/>
        <w:ind w:left="360"/>
        <w:jc w:val="center"/>
        <w:rPr>
          <w:rFonts w:ascii="Times New Roman" w:hAnsi="Times New Roman"/>
          <w:sz w:val="24"/>
          <w:lang w:val="lt-LT"/>
        </w:rPr>
      </w:pPr>
      <w:r>
        <w:rPr>
          <w:rFonts w:ascii="Times New Roman" w:hAnsi="Times New Roman"/>
          <w:sz w:val="24"/>
          <w:lang w:val="lt-LT"/>
        </w:rPr>
        <w:t xml:space="preserve">DĖL </w:t>
      </w:r>
      <w:r w:rsidRPr="005428AB">
        <w:rPr>
          <w:rFonts w:ascii="Times New Roman" w:hAnsi="Times New Roman"/>
          <w:sz w:val="24"/>
          <w:szCs w:val="24"/>
        </w:rPr>
        <w:t>pra</w:t>
      </w:r>
      <w:r w:rsidR="005F607B">
        <w:rPr>
          <w:rFonts w:ascii="Times New Roman" w:hAnsi="Times New Roman"/>
          <w:sz w:val="24"/>
          <w:szCs w:val="24"/>
        </w:rPr>
        <w:t>NEŠIMO</w:t>
      </w:r>
      <w:r w:rsidRPr="005428AB">
        <w:rPr>
          <w:rFonts w:ascii="Times New Roman" w:hAnsi="Times New Roman"/>
          <w:sz w:val="24"/>
          <w:szCs w:val="24"/>
        </w:rPr>
        <w:t xml:space="preserve"> apie organizuojamą </w:t>
      </w:r>
      <w:r>
        <w:rPr>
          <w:rFonts w:ascii="Times New Roman" w:hAnsi="Times New Roman"/>
          <w:sz w:val="24"/>
          <w:szCs w:val="24"/>
        </w:rPr>
        <w:t>susirinkimą suderinimo dokumentO</w:t>
      </w:r>
    </w:p>
    <w:p w14:paraId="1865EB37" w14:textId="77777777" w:rsidR="00186907" w:rsidRDefault="00186907" w:rsidP="00186907">
      <w:pPr>
        <w:pStyle w:val="Pavadinimas1"/>
        <w:ind w:left="360"/>
        <w:rPr>
          <w:rFonts w:ascii="Times New Roman" w:hAnsi="Times New Roman"/>
          <w:sz w:val="24"/>
          <w:lang w:val="lt-LT"/>
        </w:rPr>
      </w:pPr>
    </w:p>
    <w:p w14:paraId="18FD581A" w14:textId="0FF6ED65" w:rsidR="00186907" w:rsidRDefault="00186907" w:rsidP="00186907">
      <w:pPr>
        <w:pStyle w:val="ISTATYMAS"/>
        <w:ind w:left="360"/>
        <w:rPr>
          <w:rFonts w:ascii="Times New Roman" w:hAnsi="Times New Roman"/>
          <w:sz w:val="24"/>
          <w:lang w:val="lt-LT"/>
        </w:rPr>
      </w:pPr>
      <w:r>
        <w:rPr>
          <w:rFonts w:ascii="Times New Roman" w:hAnsi="Times New Roman"/>
          <w:sz w:val="24"/>
          <w:lang w:val="lt-LT"/>
        </w:rPr>
        <w:t>202</w:t>
      </w:r>
      <w:r w:rsidR="009E3521">
        <w:rPr>
          <w:rFonts w:ascii="Times New Roman" w:hAnsi="Times New Roman"/>
          <w:sz w:val="24"/>
          <w:lang w:val="lt-LT"/>
        </w:rPr>
        <w:t>4</w:t>
      </w:r>
      <w:r>
        <w:rPr>
          <w:rFonts w:ascii="Times New Roman" w:hAnsi="Times New Roman"/>
          <w:sz w:val="24"/>
          <w:lang w:val="lt-LT"/>
        </w:rPr>
        <w:t xml:space="preserve"> m. s</w:t>
      </w:r>
      <w:r w:rsidR="009E3521">
        <w:rPr>
          <w:rFonts w:ascii="Times New Roman" w:hAnsi="Times New Roman"/>
          <w:sz w:val="24"/>
          <w:lang w:val="lt-LT"/>
        </w:rPr>
        <w:t>ausio</w:t>
      </w:r>
      <w:r w:rsidR="005045B0">
        <w:rPr>
          <w:rFonts w:ascii="Times New Roman" w:hAnsi="Times New Roman"/>
          <w:sz w:val="24"/>
          <w:lang w:val="lt-LT"/>
        </w:rPr>
        <w:t xml:space="preserve"> 11</w:t>
      </w:r>
      <w:r>
        <w:rPr>
          <w:rFonts w:ascii="Times New Roman" w:hAnsi="Times New Roman"/>
          <w:sz w:val="24"/>
          <w:lang w:val="lt-LT"/>
        </w:rPr>
        <w:t xml:space="preserve"> d. Nr.</w:t>
      </w:r>
      <w:r w:rsidR="005045B0">
        <w:rPr>
          <w:rFonts w:ascii="Times New Roman" w:hAnsi="Times New Roman"/>
          <w:sz w:val="24"/>
          <w:lang w:val="lt-LT"/>
        </w:rPr>
        <w:t xml:space="preserve"> T3-25</w:t>
      </w:r>
      <w:bookmarkStart w:id="0" w:name="_GoBack"/>
      <w:bookmarkEnd w:id="0"/>
    </w:p>
    <w:p w14:paraId="4A299CFC" w14:textId="77777777" w:rsidR="00186907" w:rsidRDefault="00186907" w:rsidP="00186907">
      <w:pPr>
        <w:pStyle w:val="ISTATYMAS"/>
        <w:rPr>
          <w:rFonts w:ascii="Times New Roman" w:hAnsi="Times New Roman"/>
          <w:sz w:val="24"/>
          <w:lang w:val="lt-LT"/>
        </w:rPr>
      </w:pPr>
      <w:r>
        <w:rPr>
          <w:rFonts w:ascii="Times New Roman" w:hAnsi="Times New Roman"/>
          <w:sz w:val="24"/>
          <w:lang w:val="lt-LT"/>
        </w:rPr>
        <w:t>Šilalė</w:t>
      </w:r>
    </w:p>
    <w:p w14:paraId="39784A96" w14:textId="77777777" w:rsidR="00186907" w:rsidRDefault="00186907" w:rsidP="00186907">
      <w:pPr>
        <w:ind w:firstLine="0"/>
      </w:pPr>
    </w:p>
    <w:p w14:paraId="0E4EF83D" w14:textId="67974A1E" w:rsidR="00186907" w:rsidRDefault="00186907" w:rsidP="00186907">
      <w:pPr>
        <w:ind w:firstLine="720"/>
      </w:pPr>
      <w:r>
        <w:t>Vadovaudamasi</w:t>
      </w:r>
      <w:r w:rsidR="00665A9C">
        <w:t>s</w:t>
      </w:r>
      <w:r>
        <w:t xml:space="preserve"> Lietuvos Respublikos vietos savivaldos įstatymo 2</w:t>
      </w:r>
      <w:r w:rsidR="009B6F60">
        <w:t>5</w:t>
      </w:r>
      <w:r>
        <w:t xml:space="preserve"> straipsnio </w:t>
      </w:r>
      <w:r w:rsidR="009B6F60">
        <w:t>5</w:t>
      </w:r>
      <w:r>
        <w:t xml:space="preserve"> dali</w:t>
      </w:r>
      <w:r w:rsidR="009B6F60">
        <w:t>mi</w:t>
      </w:r>
      <w:r>
        <w:t>, Lietuvos Respublikos susirinkimo įstatymo  7 ir 12 straipsniais</w:t>
      </w:r>
      <w:r w:rsidR="00690935">
        <w:t xml:space="preserve">, </w:t>
      </w:r>
      <w:r>
        <w:t xml:space="preserve">atsižvelgdamas į  </w:t>
      </w:r>
      <w:r w:rsidR="00B22416">
        <w:t>Pauliaus Urbiko</w:t>
      </w:r>
      <w:r w:rsidRPr="00F66422">
        <w:t xml:space="preserve"> </w:t>
      </w:r>
      <w:r w:rsidR="00665A9C">
        <w:t xml:space="preserve">2024 m. sausio 10 d. </w:t>
      </w:r>
      <w:r w:rsidR="00690935">
        <w:t>pr</w:t>
      </w:r>
      <w:r w:rsidRPr="00F66422">
        <w:t>a</w:t>
      </w:r>
      <w:r>
        <w:t>šym</w:t>
      </w:r>
      <w:r w:rsidR="00690935">
        <w:t>ą</w:t>
      </w:r>
      <w:r w:rsidRPr="00F66422">
        <w:t xml:space="preserve"> </w:t>
      </w:r>
      <w:r>
        <w:t>„D</w:t>
      </w:r>
      <w:r w:rsidRPr="00F66422">
        <w:t xml:space="preserve">ėl </w:t>
      </w:r>
      <w:r>
        <w:t>piketo organizavimo leidimo“</w:t>
      </w:r>
      <w:r w:rsidR="009B6F60">
        <w:t xml:space="preserve">, </w:t>
      </w:r>
      <w:r w:rsidR="006C38FD">
        <w:t xml:space="preserve">Šilalės rajono ūkininkų sąjungos pirmininko Aivaro Tamošaičio </w:t>
      </w:r>
      <w:r w:rsidR="00665A9C">
        <w:t xml:space="preserve">2024 m. sausio 10 d. </w:t>
      </w:r>
      <w:r w:rsidR="006C38FD">
        <w:t>prašymą „Dėl protesto akcijos“</w:t>
      </w:r>
      <w:r w:rsidR="00690935">
        <w:t xml:space="preserve"> ir 202</w:t>
      </w:r>
      <w:r w:rsidR="00B22416">
        <w:t>4</w:t>
      </w:r>
      <w:r w:rsidR="00690935">
        <w:t xml:space="preserve"> m. s</w:t>
      </w:r>
      <w:r w:rsidR="00B22416">
        <w:t>ausio</w:t>
      </w:r>
      <w:r w:rsidR="00690935">
        <w:t xml:space="preserve"> 1</w:t>
      </w:r>
      <w:r w:rsidR="00B22416">
        <w:t>1</w:t>
      </w:r>
      <w:r w:rsidR="00690935">
        <w:t xml:space="preserve"> d. posėdžio protokolą Nr. 1 „Dėl pranešimo apie organizuojamą susirinkimą derinimo“</w:t>
      </w:r>
      <w:r>
        <w:t>:</w:t>
      </w:r>
    </w:p>
    <w:p w14:paraId="443A05C7" w14:textId="39A5322D" w:rsidR="00186907" w:rsidRPr="00186907" w:rsidRDefault="00186907" w:rsidP="00186907">
      <w:pPr>
        <w:ind w:firstLine="720"/>
      </w:pPr>
      <w:r>
        <w:t>1. I</w:t>
      </w:r>
      <w:r w:rsidR="00665A9C">
        <w:t xml:space="preserve"> </w:t>
      </w:r>
      <w:r>
        <w:t>š</w:t>
      </w:r>
      <w:r w:rsidR="00665A9C">
        <w:t xml:space="preserve"> </w:t>
      </w:r>
      <w:r>
        <w:t>d</w:t>
      </w:r>
      <w:r w:rsidR="00665A9C">
        <w:t xml:space="preserve"> </w:t>
      </w:r>
      <w:r>
        <w:t>u</w:t>
      </w:r>
      <w:r w:rsidR="00665A9C">
        <w:t xml:space="preserve"> </w:t>
      </w:r>
      <w:r>
        <w:t>o</w:t>
      </w:r>
      <w:r w:rsidR="00665A9C">
        <w:t xml:space="preserve"> </w:t>
      </w:r>
      <w:r>
        <w:t>d</w:t>
      </w:r>
      <w:r w:rsidR="00665A9C">
        <w:t xml:space="preserve"> </w:t>
      </w:r>
      <w:r>
        <w:t xml:space="preserve">u </w:t>
      </w:r>
      <w:r w:rsidR="00665A9C">
        <w:t xml:space="preserve"> </w:t>
      </w:r>
      <w:r>
        <w:t>organizator</w:t>
      </w:r>
      <w:r w:rsidR="00B22416">
        <w:t>iui</w:t>
      </w:r>
      <w:r>
        <w:t xml:space="preserve"> </w:t>
      </w:r>
      <w:r w:rsidR="00B22416">
        <w:t>Pauliui Urbikui</w:t>
      </w:r>
      <w:r>
        <w:t xml:space="preserve"> </w:t>
      </w:r>
      <w:r w:rsidR="00665A9C">
        <w:t>P</w:t>
      </w:r>
      <w:r>
        <w:t>ra</w:t>
      </w:r>
      <w:r w:rsidR="005F607B">
        <w:t>nešimo</w:t>
      </w:r>
      <w:r>
        <w:t xml:space="preserve"> apie organizuojamą susirinkimą suderinimo dokumentą</w:t>
      </w:r>
      <w:r w:rsidR="00665A9C">
        <w:t xml:space="preserve"> (priedas)</w:t>
      </w:r>
      <w:r>
        <w:t xml:space="preserve"> dėl suderintos susirinkimo vietos, laiko ir formos </w:t>
      </w:r>
      <w:r w:rsidR="00665A9C">
        <w:t xml:space="preserve">prie Šilalės rajono savivaldybės, adresu: </w:t>
      </w:r>
      <w:r w:rsidRPr="00F66422">
        <w:t xml:space="preserve">Šilalės </w:t>
      </w:r>
      <w:r w:rsidR="00B22416">
        <w:t>miest</w:t>
      </w:r>
      <w:r w:rsidR="00665A9C">
        <w:t>o</w:t>
      </w:r>
      <w:r w:rsidR="006C38FD">
        <w:t xml:space="preserve"> </w:t>
      </w:r>
      <w:r w:rsidR="00B22416">
        <w:t>J. Basanavičiaus g. 2-1</w:t>
      </w:r>
      <w:r w:rsidR="00665A9C">
        <w:t xml:space="preserve">, </w:t>
      </w:r>
      <w:r w:rsidR="006C38FD">
        <w:t>esa</w:t>
      </w:r>
      <w:r w:rsidR="00665A9C">
        <w:t>nčiame Dariaus ir Girėno skvere</w:t>
      </w:r>
      <w:r w:rsidR="006C38FD">
        <w:t xml:space="preserve"> </w:t>
      </w:r>
      <w:r w:rsidR="00B64320">
        <w:t>bei traktorių kolonos</w:t>
      </w:r>
      <w:r w:rsidR="00B22416">
        <w:t xml:space="preserve"> Šilalės rajono ūkininkų </w:t>
      </w:r>
      <w:r>
        <w:t>susirinkim</w:t>
      </w:r>
      <w:r w:rsidR="00665A9C">
        <w:t>ui</w:t>
      </w:r>
      <w:r>
        <w:t xml:space="preserve"> organiz</w:t>
      </w:r>
      <w:r w:rsidR="00665A9C">
        <w:t>uoti</w:t>
      </w:r>
      <w:r>
        <w:t>.</w:t>
      </w:r>
      <w:r>
        <w:rPr>
          <w:rFonts w:ascii="Times New Roman" w:hAnsi="Times New Roman"/>
          <w:szCs w:val="24"/>
        </w:rPr>
        <w:t xml:space="preserve"> </w:t>
      </w:r>
    </w:p>
    <w:p w14:paraId="208C8EAA" w14:textId="79CDD12D" w:rsidR="00186907" w:rsidRPr="00186907" w:rsidRDefault="00186907" w:rsidP="00186907">
      <w:pPr>
        <w:tabs>
          <w:tab w:val="left" w:pos="709"/>
          <w:tab w:val="left" w:pos="1843"/>
        </w:tabs>
        <w:ind w:firstLine="0"/>
        <w:rPr>
          <w:rFonts w:ascii="Times New Roman" w:hAnsi="Times New Roman"/>
        </w:rPr>
      </w:pPr>
      <w:r>
        <w:rPr>
          <w:rFonts w:ascii="Times New Roman" w:hAnsi="Times New Roman"/>
          <w:szCs w:val="24"/>
          <w:shd w:val="clear" w:color="auto" w:fill="FFFFFF"/>
        </w:rPr>
        <w:tab/>
        <w:t xml:space="preserve">2. </w:t>
      </w:r>
      <w:r w:rsidRPr="00186907">
        <w:rPr>
          <w:rFonts w:ascii="Times New Roman" w:hAnsi="Times New Roman"/>
          <w:szCs w:val="24"/>
          <w:shd w:val="clear" w:color="auto" w:fill="FFFFFF"/>
        </w:rPr>
        <w:t>N</w:t>
      </w:r>
      <w:r w:rsidR="00665A9C">
        <w:rPr>
          <w:rFonts w:ascii="Times New Roman" w:hAnsi="Times New Roman"/>
          <w:szCs w:val="24"/>
          <w:shd w:val="clear" w:color="auto" w:fill="FFFFFF"/>
        </w:rPr>
        <w:t xml:space="preserve"> </w:t>
      </w:r>
      <w:r w:rsidRPr="00186907">
        <w:rPr>
          <w:rFonts w:ascii="Times New Roman" w:hAnsi="Times New Roman"/>
          <w:szCs w:val="24"/>
          <w:shd w:val="clear" w:color="auto" w:fill="FFFFFF"/>
        </w:rPr>
        <w:t>u</w:t>
      </w:r>
      <w:r w:rsidR="00665A9C">
        <w:rPr>
          <w:rFonts w:ascii="Times New Roman" w:hAnsi="Times New Roman"/>
          <w:szCs w:val="24"/>
          <w:shd w:val="clear" w:color="auto" w:fill="FFFFFF"/>
        </w:rPr>
        <w:t xml:space="preserve"> </w:t>
      </w:r>
      <w:r w:rsidRPr="00186907">
        <w:rPr>
          <w:rFonts w:ascii="Times New Roman" w:hAnsi="Times New Roman"/>
          <w:szCs w:val="24"/>
          <w:shd w:val="clear" w:color="auto" w:fill="FFFFFF"/>
        </w:rPr>
        <w:t>r</w:t>
      </w:r>
      <w:r w:rsidR="00665A9C">
        <w:rPr>
          <w:rFonts w:ascii="Times New Roman" w:hAnsi="Times New Roman"/>
          <w:szCs w:val="24"/>
          <w:shd w:val="clear" w:color="auto" w:fill="FFFFFF"/>
        </w:rPr>
        <w:t xml:space="preserve"> </w:t>
      </w:r>
      <w:r w:rsidRPr="00186907">
        <w:rPr>
          <w:rFonts w:ascii="Times New Roman" w:hAnsi="Times New Roman"/>
          <w:szCs w:val="24"/>
          <w:shd w:val="clear" w:color="auto" w:fill="FFFFFF"/>
        </w:rPr>
        <w:t>o</w:t>
      </w:r>
      <w:r w:rsidR="00665A9C">
        <w:rPr>
          <w:rFonts w:ascii="Times New Roman" w:hAnsi="Times New Roman"/>
          <w:szCs w:val="24"/>
          <w:shd w:val="clear" w:color="auto" w:fill="FFFFFF"/>
        </w:rPr>
        <w:t xml:space="preserve"> </w:t>
      </w:r>
      <w:r w:rsidRPr="00186907">
        <w:rPr>
          <w:rFonts w:ascii="Times New Roman" w:hAnsi="Times New Roman"/>
          <w:szCs w:val="24"/>
          <w:shd w:val="clear" w:color="auto" w:fill="FFFFFF"/>
        </w:rPr>
        <w:t>d</w:t>
      </w:r>
      <w:r w:rsidR="00665A9C">
        <w:rPr>
          <w:rFonts w:ascii="Times New Roman" w:hAnsi="Times New Roman"/>
          <w:szCs w:val="24"/>
          <w:shd w:val="clear" w:color="auto" w:fill="FFFFFF"/>
        </w:rPr>
        <w:t xml:space="preserve"> </w:t>
      </w:r>
      <w:r w:rsidRPr="00186907">
        <w:rPr>
          <w:rFonts w:ascii="Times New Roman" w:hAnsi="Times New Roman"/>
          <w:szCs w:val="24"/>
          <w:shd w:val="clear" w:color="auto" w:fill="FFFFFF"/>
        </w:rPr>
        <w:t>a</w:t>
      </w:r>
      <w:r w:rsidR="00665A9C">
        <w:rPr>
          <w:rFonts w:ascii="Times New Roman" w:hAnsi="Times New Roman"/>
          <w:szCs w:val="24"/>
          <w:shd w:val="clear" w:color="auto" w:fill="FFFFFF"/>
        </w:rPr>
        <w:t xml:space="preserve"> </w:t>
      </w:r>
      <w:r w:rsidRPr="00186907">
        <w:rPr>
          <w:rFonts w:ascii="Times New Roman" w:hAnsi="Times New Roman"/>
          <w:szCs w:val="24"/>
          <w:shd w:val="clear" w:color="auto" w:fill="FFFFFF"/>
        </w:rPr>
        <w:t xml:space="preserve">u šį </w:t>
      </w:r>
      <w:r w:rsidR="00B22416">
        <w:rPr>
          <w:rFonts w:ascii="Times New Roman" w:hAnsi="Times New Roman"/>
          <w:szCs w:val="24"/>
          <w:shd w:val="clear" w:color="auto" w:fill="FFFFFF"/>
        </w:rPr>
        <w:t>potvarkį</w:t>
      </w:r>
      <w:r w:rsidRPr="00186907">
        <w:rPr>
          <w:rFonts w:ascii="Times New Roman" w:hAnsi="Times New Roman"/>
          <w:szCs w:val="24"/>
          <w:shd w:val="clear" w:color="auto" w:fill="FFFFFF"/>
        </w:rPr>
        <w:t xml:space="preserve"> paskelbti Šilalės rajono savivaldybės interneto svetainėje </w:t>
      </w:r>
      <w:hyperlink r:id="rId7" w:history="1">
        <w:r w:rsidRPr="00665A9C">
          <w:rPr>
            <w:rStyle w:val="Hipersaitas"/>
            <w:color w:val="auto"/>
            <w:u w:val="none"/>
          </w:rPr>
          <w:t>www.silale.lt</w:t>
        </w:r>
      </w:hyperlink>
      <w:r w:rsidRPr="00665A9C">
        <w:t>.</w:t>
      </w:r>
      <w:r w:rsidRPr="00186907">
        <w:rPr>
          <w:rFonts w:ascii="Times New Roman" w:hAnsi="Times New Roman"/>
          <w:szCs w:val="24"/>
          <w:shd w:val="clear" w:color="auto" w:fill="FFFFFF"/>
        </w:rPr>
        <w:t xml:space="preserve"> </w:t>
      </w:r>
    </w:p>
    <w:p w14:paraId="4738F435" w14:textId="62236C17" w:rsidR="009C3BDE" w:rsidRPr="009C3BDE" w:rsidRDefault="009C3BDE" w:rsidP="009C3BDE">
      <w:pPr>
        <w:ind w:firstLine="851"/>
        <w:rPr>
          <w:rFonts w:ascii="Times New Roman" w:hAnsi="Times New Roman"/>
        </w:rPr>
      </w:pPr>
      <w:r w:rsidRPr="009C3BDE">
        <w:rPr>
          <w:rFonts w:ascii="Times New Roman" w:hAnsi="Times New Roman"/>
        </w:rPr>
        <w:t xml:space="preserve">Šis </w:t>
      </w:r>
      <w:r w:rsidR="00665A9C">
        <w:rPr>
          <w:rFonts w:ascii="Times New Roman" w:hAnsi="Times New Roman"/>
        </w:rPr>
        <w:t>potvarkis</w:t>
      </w:r>
      <w:r w:rsidRPr="009C3BDE">
        <w:rPr>
          <w:rFonts w:ascii="Times New Roman" w:hAnsi="Times New Roman"/>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EFD5F5B" w14:textId="77777777" w:rsidR="00A9743C" w:rsidRDefault="00A9743C" w:rsidP="00B83172">
      <w:pPr>
        <w:ind w:firstLine="0"/>
      </w:pPr>
    </w:p>
    <w:p w14:paraId="0940188D" w14:textId="77777777" w:rsidR="001040B1" w:rsidRDefault="001040B1">
      <w:pPr>
        <w:ind w:firstLine="1185"/>
      </w:pPr>
    </w:p>
    <w:p w14:paraId="7AFAA1AD" w14:textId="27DCA25B" w:rsidR="001040B1" w:rsidRDefault="00B22416">
      <w:pPr>
        <w:pStyle w:val="Antrat1"/>
        <w:rPr>
          <w:b w:val="0"/>
          <w:bCs w:val="0"/>
        </w:rPr>
      </w:pPr>
      <w:r>
        <w:rPr>
          <w:b w:val="0"/>
          <w:bCs w:val="0"/>
        </w:rPr>
        <w:t>Savivaldybės meras</w:t>
      </w:r>
      <w:r>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A93D89">
        <w:rPr>
          <w:b w:val="0"/>
          <w:bCs w:val="0"/>
        </w:rPr>
        <w:t xml:space="preserve">  </w:t>
      </w:r>
      <w:r w:rsidR="00ED2C7B">
        <w:rPr>
          <w:b w:val="0"/>
          <w:bCs w:val="0"/>
        </w:rPr>
        <w:t xml:space="preserve"> </w:t>
      </w:r>
      <w:r>
        <w:rPr>
          <w:b w:val="0"/>
          <w:bCs w:val="0"/>
        </w:rPr>
        <w:tab/>
      </w:r>
      <w:r w:rsidR="00ED2C7B">
        <w:rPr>
          <w:b w:val="0"/>
          <w:bCs w:val="0"/>
        </w:rPr>
        <w:t xml:space="preserve">        </w:t>
      </w:r>
      <w:r w:rsidR="005425AB">
        <w:rPr>
          <w:b w:val="0"/>
          <w:bCs w:val="0"/>
        </w:rPr>
        <w:tab/>
      </w:r>
      <w:r>
        <w:rPr>
          <w:b w:val="0"/>
          <w:bCs w:val="0"/>
        </w:rPr>
        <w:t>Tadas Bartkus</w:t>
      </w:r>
    </w:p>
    <w:sectPr w:rsidR="001040B1" w:rsidSect="00D014BC">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9068" w14:textId="77777777" w:rsidR="00EB74F4" w:rsidRDefault="00EB74F4">
      <w:r>
        <w:separator/>
      </w:r>
    </w:p>
  </w:endnote>
  <w:endnote w:type="continuationSeparator" w:id="0">
    <w:p w14:paraId="3C0BEB8A" w14:textId="77777777" w:rsidR="00EB74F4" w:rsidRDefault="00EB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4E89" w14:textId="77777777" w:rsidR="00DC3EBB" w:rsidRDefault="00DC3EB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4FF01" w14:textId="77777777" w:rsidR="00EB74F4" w:rsidRDefault="00EB74F4">
      <w:r>
        <w:separator/>
      </w:r>
    </w:p>
  </w:footnote>
  <w:footnote w:type="continuationSeparator" w:id="0">
    <w:p w14:paraId="4ED57953" w14:textId="77777777" w:rsidR="00EB74F4" w:rsidRDefault="00EB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FD40" w14:textId="77777777" w:rsidR="00DC3EBB" w:rsidRDefault="00DC3EBB">
    <w:pPr>
      <w:pStyle w:val="Antrats"/>
      <w:tabs>
        <w:tab w:val="clear" w:pos="8306"/>
        <w:tab w:val="right" w:pos="7110"/>
      </w:tabs>
      <w:jc w:val="right"/>
    </w:pPr>
    <w:r>
      <w:tab/>
    </w:r>
    <w:r>
      <w:tab/>
    </w:r>
  </w:p>
  <w:p w14:paraId="46435EF6" w14:textId="77777777" w:rsidR="00DC3EBB" w:rsidRDefault="00DC3EBB">
    <w:pPr>
      <w:pStyle w:val="Antrats"/>
      <w:rPr>
        <w:sz w:val="16"/>
      </w:rPr>
    </w:pPr>
  </w:p>
  <w:p w14:paraId="219ECDA0" w14:textId="77777777" w:rsidR="00DC3EBB" w:rsidRDefault="009C3BDE">
    <w:pPr>
      <w:pStyle w:val="Antrats"/>
      <w:ind w:firstLine="0"/>
      <w:jc w:val="center"/>
    </w:pPr>
    <w:r>
      <w:rPr>
        <w:noProof/>
        <w:lang w:eastAsia="lt-LT"/>
      </w:rPr>
      <w:drawing>
        <wp:inline distT="0" distB="0" distL="0" distR="0" wp14:anchorId="248AE4CF" wp14:editId="7F78ACA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44326D3" w14:textId="77777777" w:rsidR="00DC3EBB" w:rsidRDefault="00DC3EBB">
    <w:pPr>
      <w:pStyle w:val="Antrats"/>
      <w:ind w:firstLine="0"/>
      <w:jc w:val="center"/>
      <w:rPr>
        <w:sz w:val="12"/>
      </w:rPr>
    </w:pPr>
  </w:p>
  <w:p w14:paraId="7C9E0A64" w14:textId="77777777" w:rsidR="0083394B" w:rsidRDefault="00DC3EBB">
    <w:pPr>
      <w:pStyle w:val="Antrats"/>
      <w:ind w:firstLine="0"/>
      <w:jc w:val="center"/>
      <w:rPr>
        <w:rFonts w:ascii="Times New Roman" w:hAnsi="Times New Roman"/>
        <w:b/>
        <w:bCs/>
        <w:szCs w:val="24"/>
      </w:rPr>
    </w:pPr>
    <w:r w:rsidRPr="009C3BDE">
      <w:rPr>
        <w:rFonts w:ascii="Times New Roman" w:hAnsi="Times New Roman"/>
        <w:b/>
        <w:bCs/>
        <w:szCs w:val="24"/>
      </w:rPr>
      <w:t>ŠILALĖS RAJONO SAVIVALDYBĖS</w:t>
    </w:r>
  </w:p>
  <w:p w14:paraId="3BC6CB76" w14:textId="5601A7BF" w:rsidR="00DC3EBB" w:rsidRPr="009C3BDE" w:rsidRDefault="00B22416">
    <w:pPr>
      <w:pStyle w:val="Antrats"/>
      <w:ind w:firstLine="0"/>
      <w:jc w:val="center"/>
      <w:rPr>
        <w:rFonts w:ascii="Times New Roman" w:hAnsi="Times New Roman"/>
        <w:szCs w:val="24"/>
      </w:rPr>
    </w:pPr>
    <w:r>
      <w:rPr>
        <w:rFonts w:ascii="Times New Roman" w:hAnsi="Times New Roman"/>
        <w:b/>
        <w:bCs/>
        <w:szCs w:val="24"/>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50BA"/>
    <w:multiLevelType w:val="hybridMultilevel"/>
    <w:tmpl w:val="CB16A2D2"/>
    <w:lvl w:ilvl="0" w:tplc="44E2F04A">
      <w:start w:val="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25486EAF"/>
    <w:multiLevelType w:val="hybridMultilevel"/>
    <w:tmpl w:val="E014EAE6"/>
    <w:lvl w:ilvl="0" w:tplc="01A438BC">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AE566E8"/>
    <w:multiLevelType w:val="multilevel"/>
    <w:tmpl w:val="7A28DB02"/>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22F6478"/>
    <w:multiLevelType w:val="multilevel"/>
    <w:tmpl w:val="83DCF038"/>
    <w:lvl w:ilvl="0">
      <w:start w:val="1"/>
      <w:numFmt w:val="decimal"/>
      <w:lvlText w:val="%1."/>
      <w:lvlJc w:val="left"/>
      <w:pPr>
        <w:ind w:left="502" w:hanging="360"/>
      </w:pPr>
      <w:rPr>
        <w:rFonts w:hint="default"/>
      </w:rPr>
    </w:lvl>
    <w:lvl w:ilvl="1">
      <w:start w:val="1"/>
      <w:numFmt w:val="decimal"/>
      <w:lvlText w:val="%1.%2."/>
      <w:lvlJc w:val="left"/>
      <w:pPr>
        <w:ind w:left="2047" w:hanging="360"/>
      </w:pPr>
      <w:rPr>
        <w:rFonts w:hint="default"/>
      </w:rPr>
    </w:lvl>
    <w:lvl w:ilvl="2">
      <w:start w:val="1"/>
      <w:numFmt w:val="decimal"/>
      <w:lvlText w:val="%1.%2.%3."/>
      <w:lvlJc w:val="left"/>
      <w:pPr>
        <w:ind w:left="3952" w:hanging="720"/>
      </w:pPr>
      <w:rPr>
        <w:rFonts w:hint="default"/>
      </w:rPr>
    </w:lvl>
    <w:lvl w:ilvl="3">
      <w:start w:val="1"/>
      <w:numFmt w:val="decimal"/>
      <w:lvlText w:val="%1.%2.%3.%4."/>
      <w:lvlJc w:val="left"/>
      <w:pPr>
        <w:ind w:left="5497" w:hanging="720"/>
      </w:pPr>
      <w:rPr>
        <w:rFonts w:hint="default"/>
      </w:rPr>
    </w:lvl>
    <w:lvl w:ilvl="4">
      <w:start w:val="1"/>
      <w:numFmt w:val="decimal"/>
      <w:lvlText w:val="%1.%2.%3.%4.%5."/>
      <w:lvlJc w:val="left"/>
      <w:pPr>
        <w:ind w:left="7402" w:hanging="1080"/>
      </w:pPr>
      <w:rPr>
        <w:rFonts w:hint="default"/>
      </w:rPr>
    </w:lvl>
    <w:lvl w:ilvl="5">
      <w:start w:val="1"/>
      <w:numFmt w:val="decimal"/>
      <w:lvlText w:val="%1.%2.%3.%4.%5.%6."/>
      <w:lvlJc w:val="left"/>
      <w:pPr>
        <w:ind w:left="8947" w:hanging="1080"/>
      </w:pPr>
      <w:rPr>
        <w:rFonts w:hint="default"/>
      </w:rPr>
    </w:lvl>
    <w:lvl w:ilvl="6">
      <w:start w:val="1"/>
      <w:numFmt w:val="decimal"/>
      <w:lvlText w:val="%1.%2.%3.%4.%5.%6.%7."/>
      <w:lvlJc w:val="left"/>
      <w:pPr>
        <w:ind w:left="10852" w:hanging="1440"/>
      </w:pPr>
      <w:rPr>
        <w:rFonts w:hint="default"/>
      </w:rPr>
    </w:lvl>
    <w:lvl w:ilvl="7">
      <w:start w:val="1"/>
      <w:numFmt w:val="decimal"/>
      <w:lvlText w:val="%1.%2.%3.%4.%5.%6.%7.%8."/>
      <w:lvlJc w:val="left"/>
      <w:pPr>
        <w:ind w:left="12397" w:hanging="1440"/>
      </w:pPr>
      <w:rPr>
        <w:rFonts w:hint="default"/>
      </w:rPr>
    </w:lvl>
    <w:lvl w:ilvl="8">
      <w:start w:val="1"/>
      <w:numFmt w:val="decimal"/>
      <w:lvlText w:val="%1.%2.%3.%4.%5.%6.%7.%8.%9."/>
      <w:lvlJc w:val="left"/>
      <w:pPr>
        <w:ind w:left="14302" w:hanging="1800"/>
      </w:pPr>
      <w:rPr>
        <w:rFonts w:hint="default"/>
      </w:r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26B"/>
    <w:rsid w:val="0001388B"/>
    <w:rsid w:val="00027130"/>
    <w:rsid w:val="0004128C"/>
    <w:rsid w:val="000425CD"/>
    <w:rsid w:val="000468E9"/>
    <w:rsid w:val="00097E86"/>
    <w:rsid w:val="000A727E"/>
    <w:rsid w:val="000B09D8"/>
    <w:rsid w:val="000B3E2A"/>
    <w:rsid w:val="000F2A43"/>
    <w:rsid w:val="001040B1"/>
    <w:rsid w:val="00120B11"/>
    <w:rsid w:val="00136FCB"/>
    <w:rsid w:val="00167092"/>
    <w:rsid w:val="00186907"/>
    <w:rsid w:val="00187E4D"/>
    <w:rsid w:val="001E5438"/>
    <w:rsid w:val="00206F3A"/>
    <w:rsid w:val="002649D2"/>
    <w:rsid w:val="0026632C"/>
    <w:rsid w:val="0028106A"/>
    <w:rsid w:val="002B432E"/>
    <w:rsid w:val="002C0943"/>
    <w:rsid w:val="00304360"/>
    <w:rsid w:val="00315FEC"/>
    <w:rsid w:val="00316561"/>
    <w:rsid w:val="00323F4A"/>
    <w:rsid w:val="00344FE0"/>
    <w:rsid w:val="00376B3E"/>
    <w:rsid w:val="003A7197"/>
    <w:rsid w:val="003B492E"/>
    <w:rsid w:val="003B5DEE"/>
    <w:rsid w:val="003D27F0"/>
    <w:rsid w:val="003E24F4"/>
    <w:rsid w:val="00405E98"/>
    <w:rsid w:val="0041116B"/>
    <w:rsid w:val="00450A99"/>
    <w:rsid w:val="00453407"/>
    <w:rsid w:val="00453CEB"/>
    <w:rsid w:val="004561C4"/>
    <w:rsid w:val="004609C8"/>
    <w:rsid w:val="0046743A"/>
    <w:rsid w:val="004A6CF7"/>
    <w:rsid w:val="004B075D"/>
    <w:rsid w:val="004B505F"/>
    <w:rsid w:val="004B757C"/>
    <w:rsid w:val="004D2421"/>
    <w:rsid w:val="004E2FF4"/>
    <w:rsid w:val="004E5EA5"/>
    <w:rsid w:val="005045B0"/>
    <w:rsid w:val="005425AB"/>
    <w:rsid w:val="00552AC9"/>
    <w:rsid w:val="00574E1E"/>
    <w:rsid w:val="00593C39"/>
    <w:rsid w:val="005C143D"/>
    <w:rsid w:val="005E4F3F"/>
    <w:rsid w:val="005F13F6"/>
    <w:rsid w:val="005F607B"/>
    <w:rsid w:val="005F7339"/>
    <w:rsid w:val="00624443"/>
    <w:rsid w:val="00635702"/>
    <w:rsid w:val="00650602"/>
    <w:rsid w:val="00653D5C"/>
    <w:rsid w:val="00665A9C"/>
    <w:rsid w:val="00690935"/>
    <w:rsid w:val="0069222D"/>
    <w:rsid w:val="006B4681"/>
    <w:rsid w:val="006B4FF1"/>
    <w:rsid w:val="006C38FD"/>
    <w:rsid w:val="006F1898"/>
    <w:rsid w:val="00717404"/>
    <w:rsid w:val="0078228D"/>
    <w:rsid w:val="0078496B"/>
    <w:rsid w:val="00785BBB"/>
    <w:rsid w:val="00785D6D"/>
    <w:rsid w:val="007B1A83"/>
    <w:rsid w:val="007B500C"/>
    <w:rsid w:val="007D20A0"/>
    <w:rsid w:val="007E1CFE"/>
    <w:rsid w:val="007E4F99"/>
    <w:rsid w:val="007F5246"/>
    <w:rsid w:val="008019F9"/>
    <w:rsid w:val="0081004D"/>
    <w:rsid w:val="0083394B"/>
    <w:rsid w:val="00846182"/>
    <w:rsid w:val="00890258"/>
    <w:rsid w:val="008B3471"/>
    <w:rsid w:val="00951A74"/>
    <w:rsid w:val="009B6F60"/>
    <w:rsid w:val="009C3BDE"/>
    <w:rsid w:val="009D567F"/>
    <w:rsid w:val="009E3521"/>
    <w:rsid w:val="009F4256"/>
    <w:rsid w:val="009F4B28"/>
    <w:rsid w:val="00A64E55"/>
    <w:rsid w:val="00A826E5"/>
    <w:rsid w:val="00A93D89"/>
    <w:rsid w:val="00A9743C"/>
    <w:rsid w:val="00AA4818"/>
    <w:rsid w:val="00AE01A8"/>
    <w:rsid w:val="00AF08A5"/>
    <w:rsid w:val="00B22416"/>
    <w:rsid w:val="00B342E1"/>
    <w:rsid w:val="00B45B56"/>
    <w:rsid w:val="00B61A8E"/>
    <w:rsid w:val="00B64320"/>
    <w:rsid w:val="00B76C82"/>
    <w:rsid w:val="00B807C1"/>
    <w:rsid w:val="00B83172"/>
    <w:rsid w:val="00BA4F17"/>
    <w:rsid w:val="00C00D34"/>
    <w:rsid w:val="00C118A8"/>
    <w:rsid w:val="00C178E4"/>
    <w:rsid w:val="00C32ABC"/>
    <w:rsid w:val="00CA3229"/>
    <w:rsid w:val="00CB5592"/>
    <w:rsid w:val="00D014BC"/>
    <w:rsid w:val="00D50023"/>
    <w:rsid w:val="00D85827"/>
    <w:rsid w:val="00DC3EBB"/>
    <w:rsid w:val="00E11D4A"/>
    <w:rsid w:val="00EB1FD0"/>
    <w:rsid w:val="00EB25A2"/>
    <w:rsid w:val="00EB6536"/>
    <w:rsid w:val="00EB74F4"/>
    <w:rsid w:val="00ED2C7B"/>
    <w:rsid w:val="00F10C67"/>
    <w:rsid w:val="00F46A59"/>
    <w:rsid w:val="00F533A2"/>
    <w:rsid w:val="00F939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C5918"/>
  <w15:docId w15:val="{EBD9D088-B877-4485-A901-A09707D5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3F4A"/>
    <w:pPr>
      <w:ind w:firstLine="1134"/>
      <w:jc w:val="both"/>
    </w:pPr>
    <w:rPr>
      <w:rFonts w:ascii="TimesLT" w:hAnsi="TimesLT"/>
      <w:sz w:val="24"/>
      <w:lang w:eastAsia="en-US"/>
    </w:rPr>
  </w:style>
  <w:style w:type="paragraph" w:styleId="Antrat1">
    <w:name w:val="heading 1"/>
    <w:basedOn w:val="prastasis"/>
    <w:next w:val="prastasis"/>
    <w:qFormat/>
    <w:rsid w:val="00323F4A"/>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23F4A"/>
    <w:pPr>
      <w:tabs>
        <w:tab w:val="center" w:pos="4153"/>
        <w:tab w:val="right" w:pos="8306"/>
      </w:tabs>
    </w:pPr>
  </w:style>
  <w:style w:type="paragraph" w:styleId="Porat">
    <w:name w:val="footer"/>
    <w:basedOn w:val="prastasis"/>
    <w:rsid w:val="00323F4A"/>
    <w:pPr>
      <w:tabs>
        <w:tab w:val="center" w:pos="4153"/>
        <w:tab w:val="right" w:pos="8306"/>
      </w:tabs>
    </w:pPr>
  </w:style>
  <w:style w:type="paragraph" w:styleId="Pagrindiniotekstotrauka">
    <w:name w:val="Body Text Indent"/>
    <w:basedOn w:val="prastasis"/>
    <w:rsid w:val="00323F4A"/>
    <w:pPr>
      <w:ind w:firstLine="1185"/>
    </w:pPr>
  </w:style>
  <w:style w:type="character" w:styleId="Puslapionumeris">
    <w:name w:val="page number"/>
    <w:basedOn w:val="Numatytasispastraiposriftas"/>
    <w:rsid w:val="00323F4A"/>
  </w:style>
  <w:style w:type="paragraph" w:styleId="Pavadinimas">
    <w:name w:val="Title"/>
    <w:basedOn w:val="prastasis"/>
    <w:qFormat/>
    <w:rsid w:val="00323F4A"/>
    <w:pPr>
      <w:ind w:firstLine="0"/>
      <w:jc w:val="center"/>
    </w:pPr>
    <w:rPr>
      <w:rFonts w:ascii="Times New Roman" w:hAnsi="Times New Roman"/>
      <w:b/>
      <w:bCs/>
    </w:rPr>
  </w:style>
  <w:style w:type="table" w:styleId="Lentelstinklelis">
    <w:name w:val="Table Grid"/>
    <w:basedOn w:val="prastojilentel"/>
    <w:rsid w:val="0004128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B5DEE"/>
    <w:pPr>
      <w:ind w:left="720"/>
      <w:contextualSpacing/>
    </w:pPr>
  </w:style>
  <w:style w:type="paragraph" w:styleId="Debesliotekstas">
    <w:name w:val="Balloon Text"/>
    <w:basedOn w:val="prastasis"/>
    <w:link w:val="DebesliotekstasDiagrama"/>
    <w:semiHidden/>
    <w:unhideWhenUsed/>
    <w:rsid w:val="00B8317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83172"/>
    <w:rPr>
      <w:rFonts w:ascii="Tahoma" w:hAnsi="Tahoma" w:cs="Tahoma"/>
      <w:sz w:val="16"/>
      <w:szCs w:val="16"/>
      <w:lang w:eastAsia="en-US"/>
    </w:rPr>
  </w:style>
  <w:style w:type="character" w:styleId="Hipersaitas">
    <w:name w:val="Hyperlink"/>
    <w:rsid w:val="00186907"/>
    <w:rPr>
      <w:color w:val="0000FF"/>
      <w:u w:val="single"/>
    </w:rPr>
  </w:style>
  <w:style w:type="paragraph" w:customStyle="1" w:styleId="ISTATYMAS">
    <w:name w:val="ISTATYMAS"/>
    <w:rsid w:val="00186907"/>
    <w:pPr>
      <w:autoSpaceDE w:val="0"/>
      <w:autoSpaceDN w:val="0"/>
      <w:adjustRightInd w:val="0"/>
      <w:jc w:val="center"/>
    </w:pPr>
    <w:rPr>
      <w:rFonts w:ascii="TimesLT" w:hAnsi="TimesLT"/>
      <w:lang w:val="en-US" w:eastAsia="en-US"/>
    </w:rPr>
  </w:style>
  <w:style w:type="paragraph" w:customStyle="1" w:styleId="Pavadinimas1">
    <w:name w:val="Pavadinimas1"/>
    <w:rsid w:val="00186907"/>
    <w:pPr>
      <w:autoSpaceDE w:val="0"/>
      <w:autoSpaceDN w:val="0"/>
      <w:adjustRightInd w:val="0"/>
      <w:ind w:left="850"/>
    </w:pPr>
    <w:rPr>
      <w:rFonts w:ascii="TimesLT" w:hAnsi="TimesLT"/>
      <w:b/>
      <w:b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4A906F-EABC-4605-A99D-F475FA4342D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2013-01-02T11:08:00Z</cp:lastPrinted>
  <dcterms:created xsi:type="dcterms:W3CDTF">2024-01-11T09:48:00Z</dcterms:created>
  <dcterms:modified xsi:type="dcterms:W3CDTF">2024-01-11T09:48:00Z</dcterms:modified>
</cp:coreProperties>
</file>