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807" w:type="dxa"/>
        <w:tblLook w:val="04A0" w:firstRow="1" w:lastRow="0" w:firstColumn="1" w:lastColumn="0" w:noHBand="0" w:noVBand="1"/>
      </w:tblPr>
      <w:tblGrid>
        <w:gridCol w:w="3821"/>
      </w:tblGrid>
      <w:tr w:rsidR="00AB3ABC" w:rsidRPr="00C84DFF" w:rsidTr="00E71B9A">
        <w:tc>
          <w:tcPr>
            <w:tcW w:w="3821" w:type="dxa"/>
            <w:shd w:val="clear" w:color="auto" w:fill="auto"/>
          </w:tcPr>
          <w:p w:rsidR="00AB3ABC" w:rsidRPr="00C84DFF" w:rsidRDefault="00AB3ABC" w:rsidP="00E71B9A">
            <w:pPr>
              <w:pStyle w:val="prastasiniatinklio"/>
              <w:spacing w:before="0" w:beforeAutospacing="0" w:after="0" w:afterAutospacing="0"/>
              <w:rPr>
                <w:iCs/>
                <w:lang w:val="lt-LT"/>
              </w:rPr>
            </w:pPr>
            <w:r w:rsidRPr="00C84DFF">
              <w:rPr>
                <w:iCs/>
                <w:lang w:val="lt-LT"/>
              </w:rPr>
              <w:t>PRITARTA</w:t>
            </w:r>
          </w:p>
          <w:p w:rsidR="00220B8B" w:rsidRDefault="00AB3ABC" w:rsidP="00E71B9A">
            <w:pPr>
              <w:pStyle w:val="prastasiniatinklio"/>
              <w:spacing w:before="0" w:beforeAutospacing="0" w:after="0" w:afterAutospacing="0"/>
              <w:rPr>
                <w:iCs/>
                <w:lang w:val="lt-LT"/>
              </w:rPr>
            </w:pPr>
            <w:r w:rsidRPr="00C84DFF">
              <w:rPr>
                <w:iCs/>
                <w:lang w:val="lt-LT"/>
              </w:rPr>
              <w:t>Šilalės rajono saviv</w:t>
            </w:r>
            <w:r w:rsidR="00220B8B">
              <w:rPr>
                <w:iCs/>
                <w:lang w:val="lt-LT"/>
              </w:rPr>
              <w:t>aldybės tarybos 2017 m. kovo 30</w:t>
            </w:r>
            <w:r w:rsidR="00506807" w:rsidRPr="00C84DFF">
              <w:rPr>
                <w:iCs/>
                <w:lang w:val="lt-LT"/>
              </w:rPr>
              <w:t xml:space="preserve"> </w:t>
            </w:r>
            <w:r w:rsidR="00220B8B">
              <w:rPr>
                <w:iCs/>
                <w:lang w:val="lt-LT"/>
              </w:rPr>
              <w:t>d. sprendimu</w:t>
            </w:r>
          </w:p>
          <w:p w:rsidR="00AB3ABC" w:rsidRPr="00C84DFF" w:rsidRDefault="00AB3ABC" w:rsidP="00E71B9A">
            <w:pPr>
              <w:pStyle w:val="prastasiniatinklio"/>
              <w:spacing w:before="0" w:beforeAutospacing="0" w:after="0" w:afterAutospacing="0"/>
              <w:rPr>
                <w:iCs/>
                <w:lang w:val="lt-LT"/>
              </w:rPr>
            </w:pPr>
            <w:r w:rsidRPr="00C84DFF">
              <w:rPr>
                <w:iCs/>
                <w:lang w:val="lt-LT"/>
              </w:rPr>
              <w:t>Nr. T1-</w:t>
            </w:r>
            <w:r w:rsidR="00220B8B">
              <w:rPr>
                <w:iCs/>
                <w:lang w:val="lt-LT"/>
              </w:rPr>
              <w:t>70</w:t>
            </w:r>
          </w:p>
        </w:tc>
      </w:tr>
    </w:tbl>
    <w:p w:rsidR="00961161" w:rsidRPr="00C84DFF" w:rsidRDefault="00961161" w:rsidP="00961161">
      <w:pPr>
        <w:pStyle w:val="prastasiniatinklio"/>
        <w:spacing w:before="0" w:beforeAutospacing="0" w:after="0" w:afterAutospacing="0"/>
        <w:jc w:val="center"/>
        <w:rPr>
          <w:iCs/>
          <w:lang w:val="lt-LT"/>
        </w:rPr>
      </w:pPr>
    </w:p>
    <w:p w:rsidR="00506807" w:rsidRPr="00C84DFF" w:rsidRDefault="005B1F13" w:rsidP="005B1F13">
      <w:pPr>
        <w:jc w:val="center"/>
        <w:rPr>
          <w:b/>
          <w:bCs/>
          <w:caps/>
        </w:rPr>
      </w:pPr>
      <w:r w:rsidRPr="00C84DFF">
        <w:rPr>
          <w:b/>
          <w:bCs/>
          <w:caps/>
        </w:rPr>
        <w:t>ŠILALĖS DARIAUS IR GIRĖNO PROGIMNAZIJOS</w:t>
      </w:r>
      <w:r w:rsidR="000740E1" w:rsidRPr="00C84DFF">
        <w:rPr>
          <w:b/>
          <w:bCs/>
          <w:caps/>
        </w:rPr>
        <w:t xml:space="preserve"> </w:t>
      </w:r>
      <w:r w:rsidR="00961161" w:rsidRPr="00C84DFF">
        <w:rPr>
          <w:b/>
          <w:bCs/>
          <w:caps/>
        </w:rPr>
        <w:t>direktoriaus</w:t>
      </w:r>
      <w:r w:rsidR="00506807" w:rsidRPr="00C84DFF">
        <w:rPr>
          <w:b/>
          <w:bCs/>
          <w:caps/>
        </w:rPr>
        <w:t xml:space="preserve"> </w:t>
      </w:r>
    </w:p>
    <w:p w:rsidR="00506807" w:rsidRPr="00C84DFF" w:rsidRDefault="000740E1" w:rsidP="00506807">
      <w:pPr>
        <w:jc w:val="center"/>
        <w:rPr>
          <w:b/>
          <w:bCs/>
          <w:caps/>
        </w:rPr>
      </w:pPr>
      <w:r w:rsidRPr="00C84DFF">
        <w:rPr>
          <w:b/>
          <w:bCs/>
          <w:caps/>
        </w:rPr>
        <w:t>2016</w:t>
      </w:r>
      <w:r w:rsidR="004A630F" w:rsidRPr="00C84DFF">
        <w:rPr>
          <w:b/>
          <w:bCs/>
          <w:caps/>
        </w:rPr>
        <w:t xml:space="preserve"> </w:t>
      </w:r>
      <w:r w:rsidR="00961161" w:rsidRPr="00C84DFF">
        <w:rPr>
          <w:b/>
          <w:bCs/>
          <w:caps/>
        </w:rPr>
        <w:t xml:space="preserve"> metų veiklos ataskaita</w:t>
      </w:r>
    </w:p>
    <w:p w:rsidR="00961161" w:rsidRPr="00C84DFF" w:rsidRDefault="00961161" w:rsidP="00506807">
      <w:pPr>
        <w:jc w:val="center"/>
      </w:pPr>
    </w:p>
    <w:p w:rsidR="00AB3ABC" w:rsidRPr="00C84DFF" w:rsidRDefault="00961161" w:rsidP="00961161">
      <w:pPr>
        <w:jc w:val="center"/>
        <w:rPr>
          <w:b/>
        </w:rPr>
      </w:pPr>
      <w:r w:rsidRPr="00C84DFF">
        <w:rPr>
          <w:b/>
        </w:rPr>
        <w:t>I</w:t>
      </w:r>
      <w:r w:rsidR="00AB3ABC" w:rsidRPr="00C84DFF">
        <w:rPr>
          <w:b/>
        </w:rPr>
        <w:t xml:space="preserve"> SKYRIUS</w:t>
      </w:r>
    </w:p>
    <w:p w:rsidR="00961161" w:rsidRPr="00C84DFF" w:rsidRDefault="00961161" w:rsidP="00961161">
      <w:pPr>
        <w:jc w:val="center"/>
        <w:rPr>
          <w:b/>
        </w:rPr>
      </w:pPr>
      <w:r w:rsidRPr="00C84DFF">
        <w:rPr>
          <w:b/>
        </w:rPr>
        <w:t>BENDROS ŽINIOS</w:t>
      </w:r>
    </w:p>
    <w:p w:rsidR="00961161" w:rsidRPr="00C84DFF" w:rsidRDefault="00961161" w:rsidP="00961161">
      <w:pPr>
        <w:jc w:val="center"/>
      </w:pPr>
    </w:p>
    <w:p w:rsidR="00961161" w:rsidRPr="00C84DFF" w:rsidRDefault="00961161" w:rsidP="009521CF">
      <w:pPr>
        <w:ind w:firstLine="907"/>
        <w:jc w:val="both"/>
        <w:rPr>
          <w:b/>
        </w:rPr>
      </w:pPr>
      <w:r w:rsidRPr="00C84DFF">
        <w:rPr>
          <w:b/>
        </w:rPr>
        <w:t xml:space="preserve">1. </w:t>
      </w:r>
      <w:r w:rsidR="004A630F" w:rsidRPr="00C84DFF">
        <w:rPr>
          <w:b/>
        </w:rPr>
        <w:t>Mokyklos</w:t>
      </w:r>
      <w:r w:rsidRPr="00C84DFF">
        <w:rPr>
          <w:b/>
        </w:rPr>
        <w:t xml:space="preserve">  pristatymas:</w:t>
      </w:r>
    </w:p>
    <w:p w:rsidR="0046147F" w:rsidRPr="00C84DFF" w:rsidRDefault="00961161" w:rsidP="005B1F13">
      <w:pPr>
        <w:ind w:firstLine="907"/>
        <w:jc w:val="both"/>
      </w:pPr>
      <w:r w:rsidRPr="00C84DFF">
        <w:t xml:space="preserve">1.1. </w:t>
      </w:r>
      <w:r w:rsidR="005B1F13" w:rsidRPr="00C84DFF">
        <w:rPr>
          <w:bCs/>
        </w:rPr>
        <w:t>Šilalės Dariaus ir Girėno progimnazija – Šilalės rajono savivaldybės biudžetinė įstaiga</w:t>
      </w:r>
      <w:r w:rsidRPr="00C84DFF">
        <w:t xml:space="preserve">, </w:t>
      </w:r>
      <w:r w:rsidR="005B1F13" w:rsidRPr="00C84DFF">
        <w:rPr>
          <w:bCs/>
        </w:rPr>
        <w:t xml:space="preserve">D. Poškos g. 24, LT-75135 Šilalė, </w:t>
      </w:r>
      <w:r w:rsidR="0046147F" w:rsidRPr="00C84DFF">
        <w:t>tel.</w:t>
      </w:r>
      <w:r w:rsidR="005B1F13" w:rsidRPr="00C84DFF">
        <w:t xml:space="preserve"> </w:t>
      </w:r>
      <w:r w:rsidR="005B1F13" w:rsidRPr="00C84DFF">
        <w:rPr>
          <w:bCs/>
        </w:rPr>
        <w:t>8 (449) 74258,</w:t>
      </w:r>
      <w:r w:rsidR="00506807" w:rsidRPr="00C84DFF">
        <w:rPr>
          <w:bCs/>
        </w:rPr>
        <w:t xml:space="preserve"> elektroninis paštas –</w:t>
      </w:r>
      <w:r w:rsidR="0046147F" w:rsidRPr="00C84DFF">
        <w:t xml:space="preserve"> </w:t>
      </w:r>
      <w:r w:rsidR="005B1F13" w:rsidRPr="00C84DFF">
        <w:rPr>
          <w:bCs/>
        </w:rPr>
        <w:t xml:space="preserve">dgmokyklele@gmail.com, interneto svetainė – </w:t>
      </w:r>
      <w:hyperlink r:id="rId8" w:history="1">
        <w:r w:rsidR="005B1F13" w:rsidRPr="00C84DFF">
          <w:rPr>
            <w:rStyle w:val="Hipersaitas"/>
            <w:bCs/>
            <w:color w:val="auto"/>
            <w:u w:val="none"/>
          </w:rPr>
          <w:t>www.dariusgirenas.silale.lm.lt</w:t>
        </w:r>
      </w:hyperlink>
      <w:r w:rsidR="00506807" w:rsidRPr="00C84DFF">
        <w:rPr>
          <w:bCs/>
        </w:rPr>
        <w:t>,</w:t>
      </w:r>
      <w:r w:rsidR="005B1F13" w:rsidRPr="00C84DFF">
        <w:rPr>
          <w:bCs/>
        </w:rPr>
        <w:t xml:space="preserve"> </w:t>
      </w:r>
      <w:r w:rsidRPr="00C84DFF">
        <w:t>į</w:t>
      </w:r>
      <w:r w:rsidR="0046147F" w:rsidRPr="00C84DFF">
        <w:t xml:space="preserve">staigos kodas </w:t>
      </w:r>
      <w:r w:rsidR="005B1F13" w:rsidRPr="00C84DFF">
        <w:t>190328873</w:t>
      </w:r>
      <w:r w:rsidR="0046147F" w:rsidRPr="00C84DFF">
        <w:t xml:space="preserve">. Grupė </w:t>
      </w:r>
      <w:r w:rsidR="00AB3ABC" w:rsidRPr="00C84DFF">
        <w:t>–</w:t>
      </w:r>
      <w:r w:rsidRPr="00C84DFF">
        <w:t xml:space="preserve"> </w:t>
      </w:r>
      <w:r w:rsidR="00AB3ABC" w:rsidRPr="00C84DFF">
        <w:t>bendrojo lavinimo mokykla</w:t>
      </w:r>
      <w:r w:rsidRPr="00C84DFF">
        <w:t>,</w:t>
      </w:r>
      <w:r w:rsidR="0046147F" w:rsidRPr="00C84DFF">
        <w:t xml:space="preserve"> tipas –</w:t>
      </w:r>
      <w:r w:rsidR="005B1F13" w:rsidRPr="00C84DFF">
        <w:t xml:space="preserve"> </w:t>
      </w:r>
      <w:r w:rsidR="005B1F13" w:rsidRPr="00C84DFF">
        <w:rPr>
          <w:bCs/>
        </w:rPr>
        <w:t>progimnazija</w:t>
      </w:r>
      <w:r w:rsidR="0046147F" w:rsidRPr="00C84DFF">
        <w:t xml:space="preserve">, mokymo kalba – lietuvių, </w:t>
      </w:r>
      <w:r w:rsidRPr="00C84DFF">
        <w:t xml:space="preserve">vykdomos švietimo programos – </w:t>
      </w:r>
      <w:r w:rsidR="004A630F" w:rsidRPr="00C84DFF">
        <w:t xml:space="preserve"> </w:t>
      </w:r>
      <w:r w:rsidR="005B1F13" w:rsidRPr="00C84DFF">
        <w:t>priešmokyklinio ugdymo, pradinio ugdymo, individualizuota pradinio ugdymo programa, pagrindinio ugdymo programos pirmoji dalis, individualizuoto pagrindinio ugdymo programos pirmoji dalis, neformaliojo vaikų švietimo</w:t>
      </w:r>
      <w:r w:rsidRPr="00C84DFF">
        <w:t>.</w:t>
      </w:r>
      <w:r w:rsidR="0046147F" w:rsidRPr="00C84DFF">
        <w:t xml:space="preserve"> </w:t>
      </w:r>
    </w:p>
    <w:p w:rsidR="00961161" w:rsidRPr="00C84DFF" w:rsidRDefault="00961161" w:rsidP="009521CF">
      <w:pPr>
        <w:ind w:firstLine="907"/>
        <w:jc w:val="both"/>
      </w:pPr>
      <w:r w:rsidRPr="00C84DFF">
        <w:t>1.2. Direktor</w:t>
      </w:r>
      <w:r w:rsidR="004F07D7" w:rsidRPr="00C84DFF">
        <w:t>ius</w:t>
      </w:r>
      <w:r w:rsidR="00885CE6" w:rsidRPr="00C84DFF">
        <w:t xml:space="preserve"> - </w:t>
      </w:r>
      <w:r w:rsidR="004A630F" w:rsidRPr="00C84DFF">
        <w:t xml:space="preserve"> </w:t>
      </w:r>
      <w:r w:rsidR="00885CE6" w:rsidRPr="00C84DFF">
        <w:t>Arūnas Aleksandravičius</w:t>
      </w:r>
      <w:r w:rsidRPr="00C84DFF">
        <w:t>, vadybini</w:t>
      </w:r>
      <w:r w:rsidR="004A630F" w:rsidRPr="00C84DFF">
        <w:t>o</w:t>
      </w:r>
      <w:r w:rsidRPr="00C84DFF">
        <w:t xml:space="preserve"> darbo stažas – </w:t>
      </w:r>
      <w:r w:rsidR="00885CE6" w:rsidRPr="00C84DFF">
        <w:t>14</w:t>
      </w:r>
      <w:r w:rsidRPr="00C84DFF">
        <w:t xml:space="preserve"> metų, vadybinė kvalifikacinė kategorija - </w:t>
      </w:r>
      <w:r w:rsidR="004A630F" w:rsidRPr="00C84DFF">
        <w:t xml:space="preserve"> </w:t>
      </w:r>
      <w:r w:rsidR="00885CE6" w:rsidRPr="00C84DFF">
        <w:t>I  kvalifikacinė kategorija</w:t>
      </w:r>
      <w:r w:rsidRPr="00C84DFF">
        <w:t>;</w:t>
      </w:r>
    </w:p>
    <w:p w:rsidR="00961161" w:rsidRPr="00C84DFF" w:rsidRDefault="00961161" w:rsidP="009521CF">
      <w:pPr>
        <w:ind w:firstLine="907"/>
        <w:jc w:val="both"/>
      </w:pPr>
      <w:r w:rsidRPr="00C84DFF">
        <w:t>1.3. Darbuotoj</w:t>
      </w:r>
      <w:r w:rsidR="000740E1" w:rsidRPr="00C84DFF">
        <w:t>ai</w:t>
      </w:r>
      <w:r w:rsidRPr="00C84DFF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6225"/>
        <w:gridCol w:w="1416"/>
        <w:gridCol w:w="1416"/>
      </w:tblGrid>
      <w:tr w:rsidR="004F07D7" w:rsidRPr="00C84DFF" w:rsidTr="00506807">
        <w:tc>
          <w:tcPr>
            <w:tcW w:w="571" w:type="dxa"/>
            <w:shd w:val="clear" w:color="auto" w:fill="auto"/>
          </w:tcPr>
          <w:p w:rsidR="004F07D7" w:rsidRPr="00C84DFF" w:rsidRDefault="004F07D7" w:rsidP="00961161">
            <w:pPr>
              <w:jc w:val="both"/>
              <w:rPr>
                <w:b/>
              </w:rPr>
            </w:pPr>
            <w:r w:rsidRPr="00C84DFF">
              <w:rPr>
                <w:b/>
              </w:rPr>
              <w:t>Eil.</w:t>
            </w:r>
          </w:p>
          <w:p w:rsidR="004F07D7" w:rsidRPr="00C84DFF" w:rsidRDefault="004F07D7" w:rsidP="00961161">
            <w:pPr>
              <w:jc w:val="both"/>
              <w:rPr>
                <w:b/>
              </w:rPr>
            </w:pPr>
            <w:r w:rsidRPr="00C84DFF">
              <w:rPr>
                <w:b/>
              </w:rPr>
              <w:t>Nr.</w:t>
            </w:r>
          </w:p>
        </w:tc>
        <w:tc>
          <w:tcPr>
            <w:tcW w:w="6225" w:type="dxa"/>
            <w:shd w:val="clear" w:color="auto" w:fill="auto"/>
          </w:tcPr>
          <w:p w:rsidR="004F07D7" w:rsidRPr="00C84DFF" w:rsidRDefault="000C1F45" w:rsidP="00961161">
            <w:pPr>
              <w:jc w:val="both"/>
              <w:rPr>
                <w:b/>
              </w:rPr>
            </w:pPr>
            <w:r w:rsidRPr="00C84DFF">
              <w:rPr>
                <w:b/>
              </w:rPr>
              <w:t>Darbuotojai</w:t>
            </w:r>
          </w:p>
        </w:tc>
        <w:tc>
          <w:tcPr>
            <w:tcW w:w="1416" w:type="dxa"/>
          </w:tcPr>
          <w:p w:rsidR="004F07D7" w:rsidRPr="00C84DFF" w:rsidRDefault="004F07D7" w:rsidP="004A630F">
            <w:pPr>
              <w:jc w:val="both"/>
              <w:rPr>
                <w:b/>
              </w:rPr>
            </w:pPr>
            <w:r w:rsidRPr="00C84DFF">
              <w:rPr>
                <w:b/>
              </w:rPr>
              <w:t>201</w:t>
            </w:r>
            <w:r w:rsidR="004A630F" w:rsidRPr="00C84DFF">
              <w:rPr>
                <w:b/>
              </w:rPr>
              <w:t>5</w:t>
            </w:r>
            <w:r w:rsidRPr="00C84DFF">
              <w:rPr>
                <w:b/>
              </w:rPr>
              <w:t>-12-31</w:t>
            </w:r>
          </w:p>
        </w:tc>
        <w:tc>
          <w:tcPr>
            <w:tcW w:w="1416" w:type="dxa"/>
            <w:shd w:val="clear" w:color="auto" w:fill="auto"/>
          </w:tcPr>
          <w:p w:rsidR="004F07D7" w:rsidRPr="00C84DFF" w:rsidRDefault="0046147F" w:rsidP="004A630F">
            <w:pPr>
              <w:jc w:val="both"/>
              <w:rPr>
                <w:b/>
              </w:rPr>
            </w:pPr>
            <w:r w:rsidRPr="00C84DFF">
              <w:rPr>
                <w:b/>
              </w:rPr>
              <w:t>201</w:t>
            </w:r>
            <w:r w:rsidR="004A630F" w:rsidRPr="00C84DFF">
              <w:rPr>
                <w:b/>
              </w:rPr>
              <w:t>6</w:t>
            </w:r>
            <w:r w:rsidRPr="00C84DFF">
              <w:rPr>
                <w:b/>
              </w:rPr>
              <w:t>-12-31</w:t>
            </w:r>
          </w:p>
        </w:tc>
      </w:tr>
      <w:tr w:rsidR="004F07D7" w:rsidRPr="00C84DFF" w:rsidTr="00506807">
        <w:tc>
          <w:tcPr>
            <w:tcW w:w="571" w:type="dxa"/>
            <w:shd w:val="clear" w:color="auto" w:fill="auto"/>
          </w:tcPr>
          <w:p w:rsidR="004F07D7" w:rsidRPr="00C84DFF" w:rsidRDefault="004F07D7" w:rsidP="00961161">
            <w:pPr>
              <w:jc w:val="both"/>
              <w:rPr>
                <w:b/>
                <w:i/>
              </w:rPr>
            </w:pPr>
            <w:r w:rsidRPr="00C84DFF">
              <w:rPr>
                <w:b/>
                <w:i/>
              </w:rPr>
              <w:t xml:space="preserve">1. </w:t>
            </w:r>
          </w:p>
        </w:tc>
        <w:tc>
          <w:tcPr>
            <w:tcW w:w="6225" w:type="dxa"/>
            <w:shd w:val="clear" w:color="auto" w:fill="auto"/>
          </w:tcPr>
          <w:p w:rsidR="004F07D7" w:rsidRPr="00C84DFF" w:rsidRDefault="004F07D7" w:rsidP="00961161">
            <w:pPr>
              <w:jc w:val="both"/>
              <w:rPr>
                <w:b/>
                <w:i/>
              </w:rPr>
            </w:pPr>
            <w:r w:rsidRPr="00C84DFF">
              <w:rPr>
                <w:b/>
                <w:i/>
              </w:rPr>
              <w:t>Bendras darbuotojų skaičius</w:t>
            </w:r>
          </w:p>
        </w:tc>
        <w:tc>
          <w:tcPr>
            <w:tcW w:w="1416" w:type="dxa"/>
          </w:tcPr>
          <w:p w:rsidR="004F07D7" w:rsidRPr="00C84DFF" w:rsidRDefault="00885CE6" w:rsidP="00885CE6">
            <w:pPr>
              <w:jc w:val="center"/>
            </w:pPr>
            <w:r w:rsidRPr="00C84DFF">
              <w:t>110</w:t>
            </w:r>
          </w:p>
        </w:tc>
        <w:tc>
          <w:tcPr>
            <w:tcW w:w="1416" w:type="dxa"/>
            <w:shd w:val="clear" w:color="auto" w:fill="auto"/>
          </w:tcPr>
          <w:p w:rsidR="004F07D7" w:rsidRPr="00C84DFF" w:rsidRDefault="00885CE6" w:rsidP="00885CE6">
            <w:pPr>
              <w:jc w:val="center"/>
            </w:pPr>
            <w:r w:rsidRPr="00C84DFF">
              <w:t>109</w:t>
            </w:r>
          </w:p>
        </w:tc>
      </w:tr>
      <w:tr w:rsidR="000C1F45" w:rsidRPr="00C84DFF" w:rsidTr="00506807">
        <w:tc>
          <w:tcPr>
            <w:tcW w:w="571" w:type="dxa"/>
            <w:vMerge w:val="restart"/>
            <w:shd w:val="clear" w:color="auto" w:fill="auto"/>
          </w:tcPr>
          <w:p w:rsidR="000C1F45" w:rsidRPr="00C84DFF" w:rsidRDefault="000C1F45" w:rsidP="00961161">
            <w:pPr>
              <w:jc w:val="both"/>
              <w:rPr>
                <w:b/>
                <w:i/>
              </w:rPr>
            </w:pPr>
            <w:r w:rsidRPr="00C84DFF">
              <w:rPr>
                <w:b/>
                <w:i/>
              </w:rPr>
              <w:t xml:space="preserve">2. </w:t>
            </w:r>
          </w:p>
        </w:tc>
        <w:tc>
          <w:tcPr>
            <w:tcW w:w="6225" w:type="dxa"/>
            <w:shd w:val="clear" w:color="auto" w:fill="auto"/>
          </w:tcPr>
          <w:p w:rsidR="000C1F45" w:rsidRPr="00C84DFF" w:rsidRDefault="000C1F45" w:rsidP="00961161">
            <w:pPr>
              <w:jc w:val="both"/>
              <w:rPr>
                <w:b/>
                <w:i/>
              </w:rPr>
            </w:pPr>
            <w:r w:rsidRPr="00C84DFF">
              <w:rPr>
                <w:b/>
                <w:i/>
              </w:rPr>
              <w:t>Pedagoginių darbuotojų skaičius</w:t>
            </w:r>
          </w:p>
        </w:tc>
        <w:tc>
          <w:tcPr>
            <w:tcW w:w="1416" w:type="dxa"/>
          </w:tcPr>
          <w:p w:rsidR="000C1F45" w:rsidRPr="00C84DFF" w:rsidRDefault="000C1F45" w:rsidP="00885CE6">
            <w:pPr>
              <w:jc w:val="center"/>
            </w:pPr>
            <w:r w:rsidRPr="00C84DFF">
              <w:t>75</w:t>
            </w:r>
          </w:p>
        </w:tc>
        <w:tc>
          <w:tcPr>
            <w:tcW w:w="1416" w:type="dxa"/>
            <w:shd w:val="clear" w:color="auto" w:fill="auto"/>
          </w:tcPr>
          <w:p w:rsidR="000C1F45" w:rsidRPr="00C84DFF" w:rsidRDefault="000C1F45" w:rsidP="00885CE6">
            <w:pPr>
              <w:jc w:val="center"/>
            </w:pPr>
            <w:r w:rsidRPr="00C84DFF">
              <w:t>75</w:t>
            </w:r>
          </w:p>
        </w:tc>
      </w:tr>
      <w:tr w:rsidR="00506807" w:rsidRPr="00C84DFF" w:rsidTr="00506807">
        <w:tc>
          <w:tcPr>
            <w:tcW w:w="571" w:type="dxa"/>
            <w:vMerge/>
            <w:shd w:val="clear" w:color="auto" w:fill="auto"/>
          </w:tcPr>
          <w:p w:rsidR="00506807" w:rsidRPr="00C84DFF" w:rsidRDefault="00506807" w:rsidP="00961161">
            <w:pPr>
              <w:jc w:val="both"/>
            </w:pPr>
          </w:p>
        </w:tc>
        <w:tc>
          <w:tcPr>
            <w:tcW w:w="9057" w:type="dxa"/>
            <w:gridSpan w:val="3"/>
            <w:shd w:val="clear" w:color="auto" w:fill="auto"/>
          </w:tcPr>
          <w:p w:rsidR="00506807" w:rsidRPr="00C84DFF" w:rsidRDefault="00506807" w:rsidP="00506807">
            <w:r w:rsidRPr="00C84DFF">
              <w:t>Iš jų:</w:t>
            </w:r>
          </w:p>
        </w:tc>
      </w:tr>
      <w:tr w:rsidR="000C1F45" w:rsidRPr="00C84DFF" w:rsidTr="00506807">
        <w:tc>
          <w:tcPr>
            <w:tcW w:w="571" w:type="dxa"/>
            <w:vMerge/>
            <w:shd w:val="clear" w:color="auto" w:fill="auto"/>
          </w:tcPr>
          <w:p w:rsidR="000C1F45" w:rsidRPr="00C84DFF" w:rsidRDefault="000C1F45" w:rsidP="00961161">
            <w:pPr>
              <w:jc w:val="both"/>
            </w:pPr>
          </w:p>
        </w:tc>
        <w:tc>
          <w:tcPr>
            <w:tcW w:w="6225" w:type="dxa"/>
            <w:shd w:val="clear" w:color="auto" w:fill="auto"/>
          </w:tcPr>
          <w:p w:rsidR="000C1F45" w:rsidRPr="00C84DFF" w:rsidRDefault="000C1F45" w:rsidP="00961161">
            <w:pPr>
              <w:jc w:val="both"/>
            </w:pPr>
            <w:r w:rsidRPr="00C84DFF">
              <w:t>vadovų</w:t>
            </w:r>
          </w:p>
        </w:tc>
        <w:tc>
          <w:tcPr>
            <w:tcW w:w="1416" w:type="dxa"/>
          </w:tcPr>
          <w:p w:rsidR="000C1F45" w:rsidRPr="00C84DFF" w:rsidRDefault="000C1F45" w:rsidP="00885CE6">
            <w:pPr>
              <w:jc w:val="center"/>
            </w:pPr>
            <w:r w:rsidRPr="00C84DFF">
              <w:t>4</w:t>
            </w:r>
          </w:p>
        </w:tc>
        <w:tc>
          <w:tcPr>
            <w:tcW w:w="1416" w:type="dxa"/>
            <w:shd w:val="clear" w:color="auto" w:fill="auto"/>
          </w:tcPr>
          <w:p w:rsidR="000C1F45" w:rsidRPr="00C84DFF" w:rsidRDefault="000C1F45" w:rsidP="00885CE6">
            <w:pPr>
              <w:jc w:val="center"/>
            </w:pPr>
            <w:r w:rsidRPr="00C84DFF">
              <w:t>4</w:t>
            </w:r>
          </w:p>
        </w:tc>
      </w:tr>
      <w:tr w:rsidR="000C1F45" w:rsidRPr="00C84DFF" w:rsidTr="00506807">
        <w:tc>
          <w:tcPr>
            <w:tcW w:w="571" w:type="dxa"/>
            <w:vMerge/>
            <w:shd w:val="clear" w:color="auto" w:fill="auto"/>
          </w:tcPr>
          <w:p w:rsidR="000C1F45" w:rsidRPr="00C84DFF" w:rsidRDefault="000C1F45" w:rsidP="00961161">
            <w:pPr>
              <w:jc w:val="both"/>
            </w:pPr>
          </w:p>
        </w:tc>
        <w:tc>
          <w:tcPr>
            <w:tcW w:w="6225" w:type="dxa"/>
            <w:shd w:val="clear" w:color="auto" w:fill="auto"/>
          </w:tcPr>
          <w:p w:rsidR="000C1F45" w:rsidRPr="00C84DFF" w:rsidRDefault="000C1F45" w:rsidP="00961161">
            <w:pPr>
              <w:jc w:val="both"/>
            </w:pPr>
            <w:r w:rsidRPr="00C84DFF">
              <w:t>mokytojų pagrindinėse pareigose</w:t>
            </w:r>
          </w:p>
        </w:tc>
        <w:tc>
          <w:tcPr>
            <w:tcW w:w="1416" w:type="dxa"/>
          </w:tcPr>
          <w:p w:rsidR="000C1F45" w:rsidRPr="00C84DFF" w:rsidRDefault="000C1F45" w:rsidP="00885CE6">
            <w:pPr>
              <w:jc w:val="center"/>
            </w:pPr>
            <w:r w:rsidRPr="00C84DFF">
              <w:t>70</w:t>
            </w:r>
          </w:p>
        </w:tc>
        <w:tc>
          <w:tcPr>
            <w:tcW w:w="1416" w:type="dxa"/>
            <w:shd w:val="clear" w:color="auto" w:fill="auto"/>
          </w:tcPr>
          <w:p w:rsidR="000C1F45" w:rsidRPr="00C84DFF" w:rsidRDefault="000C1F45" w:rsidP="00885CE6">
            <w:pPr>
              <w:jc w:val="center"/>
            </w:pPr>
            <w:r w:rsidRPr="00C84DFF">
              <w:t>69</w:t>
            </w:r>
          </w:p>
        </w:tc>
      </w:tr>
      <w:tr w:rsidR="000C1F45" w:rsidRPr="00C84DFF" w:rsidTr="00506807">
        <w:tc>
          <w:tcPr>
            <w:tcW w:w="571" w:type="dxa"/>
            <w:vMerge/>
            <w:shd w:val="clear" w:color="auto" w:fill="auto"/>
          </w:tcPr>
          <w:p w:rsidR="000C1F45" w:rsidRPr="00C84DFF" w:rsidRDefault="000C1F45" w:rsidP="00961161">
            <w:pPr>
              <w:jc w:val="both"/>
            </w:pPr>
          </w:p>
        </w:tc>
        <w:tc>
          <w:tcPr>
            <w:tcW w:w="6225" w:type="dxa"/>
            <w:shd w:val="clear" w:color="auto" w:fill="auto"/>
          </w:tcPr>
          <w:p w:rsidR="000C1F45" w:rsidRPr="00C84DFF" w:rsidRDefault="000C1F45" w:rsidP="00DC2076">
            <w:pPr>
              <w:jc w:val="both"/>
            </w:pPr>
            <w:r w:rsidRPr="00C84DFF">
              <w:t xml:space="preserve">mokytojų </w:t>
            </w:r>
            <w:r w:rsidR="00DC2076" w:rsidRPr="00C84DFF">
              <w:t>nepagrindinėse</w:t>
            </w:r>
            <w:r w:rsidRPr="00C84DFF">
              <w:t xml:space="preserve"> pareigose</w:t>
            </w:r>
          </w:p>
        </w:tc>
        <w:tc>
          <w:tcPr>
            <w:tcW w:w="1416" w:type="dxa"/>
          </w:tcPr>
          <w:p w:rsidR="000C1F45" w:rsidRPr="00C84DFF" w:rsidRDefault="000C1F45" w:rsidP="00885CE6">
            <w:pPr>
              <w:jc w:val="center"/>
            </w:pPr>
            <w:r w:rsidRPr="00C84DFF">
              <w:t>5</w:t>
            </w:r>
          </w:p>
        </w:tc>
        <w:tc>
          <w:tcPr>
            <w:tcW w:w="1416" w:type="dxa"/>
            <w:shd w:val="clear" w:color="auto" w:fill="auto"/>
          </w:tcPr>
          <w:p w:rsidR="000C1F45" w:rsidRPr="00C84DFF" w:rsidRDefault="000C1F45" w:rsidP="00885CE6">
            <w:pPr>
              <w:jc w:val="center"/>
            </w:pPr>
            <w:r w:rsidRPr="00C84DFF">
              <w:t>6</w:t>
            </w:r>
          </w:p>
        </w:tc>
      </w:tr>
      <w:tr w:rsidR="000C1F45" w:rsidRPr="00C84DFF" w:rsidTr="00506807">
        <w:tc>
          <w:tcPr>
            <w:tcW w:w="571" w:type="dxa"/>
            <w:vMerge/>
            <w:shd w:val="clear" w:color="auto" w:fill="auto"/>
          </w:tcPr>
          <w:p w:rsidR="000C1F45" w:rsidRPr="00C84DFF" w:rsidRDefault="000C1F45" w:rsidP="00961161">
            <w:pPr>
              <w:jc w:val="both"/>
            </w:pPr>
          </w:p>
        </w:tc>
        <w:tc>
          <w:tcPr>
            <w:tcW w:w="6225" w:type="dxa"/>
            <w:shd w:val="clear" w:color="auto" w:fill="auto"/>
          </w:tcPr>
          <w:p w:rsidR="000C1F45" w:rsidRPr="00C84DFF" w:rsidRDefault="000C1F45" w:rsidP="000740E1">
            <w:pPr>
              <w:jc w:val="both"/>
            </w:pPr>
            <w:r w:rsidRPr="00C84DFF">
              <w:t xml:space="preserve">pagalbos mokiniui specialistai (psichologas, </w:t>
            </w:r>
            <w:proofErr w:type="spellStart"/>
            <w:r w:rsidRPr="00C84DFF">
              <w:t>soc</w:t>
            </w:r>
            <w:proofErr w:type="spellEnd"/>
            <w:r w:rsidRPr="00C84DFF">
              <w:t xml:space="preserve">. pedagogas, spec. pedagogas, logopedas, mokytojo padėjėjas, bibliotekininkas ir t.t.) </w:t>
            </w:r>
          </w:p>
        </w:tc>
        <w:tc>
          <w:tcPr>
            <w:tcW w:w="1416" w:type="dxa"/>
          </w:tcPr>
          <w:p w:rsidR="000C1F45" w:rsidRPr="00C84DFF" w:rsidRDefault="000C1F45" w:rsidP="00885CE6">
            <w:pPr>
              <w:jc w:val="center"/>
            </w:pPr>
            <w:r w:rsidRPr="00C84DFF">
              <w:t>10</w:t>
            </w:r>
          </w:p>
        </w:tc>
        <w:tc>
          <w:tcPr>
            <w:tcW w:w="1416" w:type="dxa"/>
            <w:shd w:val="clear" w:color="auto" w:fill="auto"/>
          </w:tcPr>
          <w:p w:rsidR="000C1F45" w:rsidRPr="00C84DFF" w:rsidRDefault="000C1F45" w:rsidP="00885CE6">
            <w:pPr>
              <w:jc w:val="center"/>
            </w:pPr>
            <w:r w:rsidRPr="00C84DFF">
              <w:t>10</w:t>
            </w:r>
          </w:p>
        </w:tc>
      </w:tr>
      <w:tr w:rsidR="000C1F45" w:rsidRPr="00C84DFF" w:rsidTr="00506807">
        <w:tc>
          <w:tcPr>
            <w:tcW w:w="571" w:type="dxa"/>
            <w:vMerge w:val="restart"/>
            <w:shd w:val="clear" w:color="auto" w:fill="auto"/>
          </w:tcPr>
          <w:p w:rsidR="000C1F45" w:rsidRPr="00C84DFF" w:rsidRDefault="000C1F45" w:rsidP="00961161">
            <w:pPr>
              <w:jc w:val="both"/>
              <w:rPr>
                <w:b/>
                <w:i/>
              </w:rPr>
            </w:pPr>
            <w:r w:rsidRPr="00C84DFF">
              <w:rPr>
                <w:b/>
                <w:i/>
              </w:rPr>
              <w:t xml:space="preserve">3. </w:t>
            </w:r>
          </w:p>
        </w:tc>
        <w:tc>
          <w:tcPr>
            <w:tcW w:w="9057" w:type="dxa"/>
            <w:gridSpan w:val="3"/>
            <w:shd w:val="clear" w:color="auto" w:fill="auto"/>
          </w:tcPr>
          <w:p w:rsidR="000C1F45" w:rsidRPr="00C84DFF" w:rsidRDefault="000C1F45" w:rsidP="000C1F45">
            <w:r w:rsidRPr="00C84DFF">
              <w:rPr>
                <w:b/>
                <w:i/>
              </w:rPr>
              <w:t>Atestuotų pedagoginių darbuotojų skaičius:</w:t>
            </w:r>
          </w:p>
        </w:tc>
      </w:tr>
      <w:tr w:rsidR="000C1F45" w:rsidRPr="00C84DFF" w:rsidTr="00506807">
        <w:tc>
          <w:tcPr>
            <w:tcW w:w="571" w:type="dxa"/>
            <w:vMerge/>
            <w:shd w:val="clear" w:color="auto" w:fill="auto"/>
          </w:tcPr>
          <w:p w:rsidR="000C1F45" w:rsidRPr="00C84DFF" w:rsidRDefault="000C1F45" w:rsidP="00885CE6">
            <w:pPr>
              <w:jc w:val="both"/>
            </w:pPr>
          </w:p>
        </w:tc>
        <w:tc>
          <w:tcPr>
            <w:tcW w:w="6225" w:type="dxa"/>
            <w:shd w:val="clear" w:color="auto" w:fill="auto"/>
          </w:tcPr>
          <w:p w:rsidR="000C1F45" w:rsidRPr="00C84DFF" w:rsidRDefault="000C1F45" w:rsidP="00885CE6">
            <w:pPr>
              <w:jc w:val="both"/>
            </w:pPr>
            <w:r w:rsidRPr="00C84DFF">
              <w:t>Turinčių eksperto kvalifikacinę kategoriją</w:t>
            </w:r>
          </w:p>
        </w:tc>
        <w:tc>
          <w:tcPr>
            <w:tcW w:w="1416" w:type="dxa"/>
            <w:shd w:val="clear" w:color="auto" w:fill="auto"/>
          </w:tcPr>
          <w:p w:rsidR="000C1F45" w:rsidRPr="00C84DFF" w:rsidRDefault="000C1F45" w:rsidP="00885CE6">
            <w:pPr>
              <w:spacing w:before="100" w:beforeAutospacing="1" w:after="100" w:afterAutospacing="1"/>
              <w:jc w:val="center"/>
              <w:rPr>
                <w:lang w:eastAsia="lt-LT"/>
              </w:rPr>
            </w:pPr>
            <w:r w:rsidRPr="00C84DFF">
              <w:rPr>
                <w:lang w:eastAsia="lt-LT"/>
              </w:rPr>
              <w:t>2</w:t>
            </w:r>
          </w:p>
        </w:tc>
        <w:tc>
          <w:tcPr>
            <w:tcW w:w="1416" w:type="dxa"/>
            <w:shd w:val="clear" w:color="auto" w:fill="auto"/>
          </w:tcPr>
          <w:p w:rsidR="000C1F45" w:rsidRPr="00C84DFF" w:rsidRDefault="000C1F45" w:rsidP="00885CE6">
            <w:pPr>
              <w:jc w:val="center"/>
            </w:pPr>
            <w:r w:rsidRPr="00C84DFF">
              <w:t>2</w:t>
            </w:r>
          </w:p>
        </w:tc>
      </w:tr>
      <w:tr w:rsidR="000C1F45" w:rsidRPr="00C84DFF" w:rsidTr="00506807">
        <w:tc>
          <w:tcPr>
            <w:tcW w:w="571" w:type="dxa"/>
            <w:vMerge/>
            <w:shd w:val="clear" w:color="auto" w:fill="auto"/>
          </w:tcPr>
          <w:p w:rsidR="000C1F45" w:rsidRPr="00C84DFF" w:rsidRDefault="000C1F45" w:rsidP="00885CE6">
            <w:pPr>
              <w:jc w:val="both"/>
            </w:pPr>
          </w:p>
        </w:tc>
        <w:tc>
          <w:tcPr>
            <w:tcW w:w="6225" w:type="dxa"/>
            <w:shd w:val="clear" w:color="auto" w:fill="auto"/>
          </w:tcPr>
          <w:p w:rsidR="000C1F45" w:rsidRPr="00C84DFF" w:rsidRDefault="000C1F45" w:rsidP="00885CE6">
            <w:pPr>
              <w:jc w:val="both"/>
            </w:pPr>
            <w:r w:rsidRPr="00C84DFF">
              <w:t>Turinčių mokytojo metodininko kvalifikacinę kategoriją</w:t>
            </w:r>
          </w:p>
        </w:tc>
        <w:tc>
          <w:tcPr>
            <w:tcW w:w="1416" w:type="dxa"/>
            <w:shd w:val="clear" w:color="auto" w:fill="auto"/>
          </w:tcPr>
          <w:p w:rsidR="000C1F45" w:rsidRPr="00C84DFF" w:rsidRDefault="000C1F45" w:rsidP="00885CE6">
            <w:pPr>
              <w:spacing w:before="100" w:beforeAutospacing="1" w:after="100" w:afterAutospacing="1"/>
              <w:jc w:val="center"/>
              <w:rPr>
                <w:lang w:eastAsia="lt-LT"/>
              </w:rPr>
            </w:pPr>
            <w:r w:rsidRPr="00C84DFF">
              <w:rPr>
                <w:lang w:eastAsia="lt-LT"/>
              </w:rPr>
              <w:t>33</w:t>
            </w:r>
          </w:p>
        </w:tc>
        <w:tc>
          <w:tcPr>
            <w:tcW w:w="1416" w:type="dxa"/>
            <w:shd w:val="clear" w:color="auto" w:fill="auto"/>
          </w:tcPr>
          <w:p w:rsidR="000C1F45" w:rsidRPr="00C84DFF" w:rsidRDefault="000C1F45" w:rsidP="00885CE6">
            <w:pPr>
              <w:jc w:val="center"/>
            </w:pPr>
            <w:r w:rsidRPr="00C84DFF">
              <w:t>33</w:t>
            </w:r>
          </w:p>
        </w:tc>
      </w:tr>
      <w:tr w:rsidR="000C1F45" w:rsidRPr="00C84DFF" w:rsidTr="00506807">
        <w:tc>
          <w:tcPr>
            <w:tcW w:w="571" w:type="dxa"/>
            <w:vMerge/>
            <w:shd w:val="clear" w:color="auto" w:fill="auto"/>
          </w:tcPr>
          <w:p w:rsidR="000C1F45" w:rsidRPr="00C84DFF" w:rsidRDefault="000C1F45" w:rsidP="00885CE6">
            <w:pPr>
              <w:jc w:val="both"/>
            </w:pPr>
          </w:p>
        </w:tc>
        <w:tc>
          <w:tcPr>
            <w:tcW w:w="6225" w:type="dxa"/>
            <w:shd w:val="clear" w:color="auto" w:fill="auto"/>
          </w:tcPr>
          <w:p w:rsidR="000C1F45" w:rsidRPr="00C84DFF" w:rsidRDefault="000C1F45" w:rsidP="00885CE6">
            <w:pPr>
              <w:jc w:val="both"/>
            </w:pPr>
            <w:r w:rsidRPr="00C84DFF">
              <w:t>Turinčių vyresniojo mokytojo kvalifikacinę kategoriją</w:t>
            </w:r>
          </w:p>
        </w:tc>
        <w:tc>
          <w:tcPr>
            <w:tcW w:w="1416" w:type="dxa"/>
            <w:shd w:val="clear" w:color="auto" w:fill="auto"/>
          </w:tcPr>
          <w:p w:rsidR="000C1F45" w:rsidRPr="00C84DFF" w:rsidRDefault="000C1F45" w:rsidP="00885CE6">
            <w:pPr>
              <w:spacing w:before="100" w:beforeAutospacing="1" w:after="100" w:afterAutospacing="1"/>
              <w:jc w:val="center"/>
              <w:rPr>
                <w:lang w:eastAsia="lt-LT"/>
              </w:rPr>
            </w:pPr>
            <w:r w:rsidRPr="00C84DFF">
              <w:rPr>
                <w:lang w:eastAsia="lt-LT"/>
              </w:rPr>
              <w:t>35</w:t>
            </w:r>
          </w:p>
        </w:tc>
        <w:tc>
          <w:tcPr>
            <w:tcW w:w="1416" w:type="dxa"/>
            <w:shd w:val="clear" w:color="auto" w:fill="auto"/>
          </w:tcPr>
          <w:p w:rsidR="000C1F45" w:rsidRPr="00C84DFF" w:rsidRDefault="000C1F45" w:rsidP="00885CE6">
            <w:pPr>
              <w:jc w:val="center"/>
            </w:pPr>
            <w:r w:rsidRPr="00C84DFF">
              <w:t>33</w:t>
            </w:r>
          </w:p>
        </w:tc>
      </w:tr>
      <w:tr w:rsidR="000C1F45" w:rsidRPr="00C84DFF" w:rsidTr="00506807">
        <w:tc>
          <w:tcPr>
            <w:tcW w:w="571" w:type="dxa"/>
            <w:vMerge/>
            <w:shd w:val="clear" w:color="auto" w:fill="auto"/>
          </w:tcPr>
          <w:p w:rsidR="000C1F45" w:rsidRPr="00C84DFF" w:rsidRDefault="000C1F45" w:rsidP="00885CE6">
            <w:pPr>
              <w:jc w:val="both"/>
            </w:pPr>
          </w:p>
        </w:tc>
        <w:tc>
          <w:tcPr>
            <w:tcW w:w="6225" w:type="dxa"/>
            <w:shd w:val="clear" w:color="auto" w:fill="auto"/>
          </w:tcPr>
          <w:p w:rsidR="000C1F45" w:rsidRPr="00C84DFF" w:rsidRDefault="000C1F45" w:rsidP="00885CE6">
            <w:pPr>
              <w:jc w:val="both"/>
            </w:pPr>
            <w:r w:rsidRPr="00C84DFF">
              <w:t>Turinčių mokytojo kvalifikacinę kategoriją</w:t>
            </w:r>
          </w:p>
        </w:tc>
        <w:tc>
          <w:tcPr>
            <w:tcW w:w="1416" w:type="dxa"/>
            <w:shd w:val="clear" w:color="auto" w:fill="auto"/>
          </w:tcPr>
          <w:p w:rsidR="000C1F45" w:rsidRPr="00C84DFF" w:rsidRDefault="000C1F45" w:rsidP="00885CE6">
            <w:pPr>
              <w:spacing w:before="100" w:beforeAutospacing="1" w:after="100" w:afterAutospacing="1"/>
              <w:jc w:val="center"/>
              <w:rPr>
                <w:lang w:eastAsia="lt-LT"/>
              </w:rPr>
            </w:pPr>
            <w:r w:rsidRPr="00C84DFF">
              <w:rPr>
                <w:lang w:eastAsia="lt-LT"/>
              </w:rPr>
              <w:t>5</w:t>
            </w:r>
          </w:p>
        </w:tc>
        <w:tc>
          <w:tcPr>
            <w:tcW w:w="1416" w:type="dxa"/>
            <w:shd w:val="clear" w:color="auto" w:fill="auto"/>
          </w:tcPr>
          <w:p w:rsidR="000C1F45" w:rsidRPr="00C84DFF" w:rsidRDefault="000C1F45" w:rsidP="00885CE6">
            <w:pPr>
              <w:jc w:val="center"/>
            </w:pPr>
            <w:r w:rsidRPr="00C84DFF">
              <w:t>7</w:t>
            </w:r>
          </w:p>
        </w:tc>
      </w:tr>
      <w:tr w:rsidR="00885CE6" w:rsidRPr="00C84DFF" w:rsidTr="00506807">
        <w:tc>
          <w:tcPr>
            <w:tcW w:w="571" w:type="dxa"/>
            <w:shd w:val="clear" w:color="auto" w:fill="auto"/>
          </w:tcPr>
          <w:p w:rsidR="00885CE6" w:rsidRPr="00C84DFF" w:rsidRDefault="00885CE6" w:rsidP="00885CE6">
            <w:pPr>
              <w:jc w:val="both"/>
              <w:rPr>
                <w:b/>
                <w:i/>
              </w:rPr>
            </w:pPr>
            <w:r w:rsidRPr="00C84DFF">
              <w:rPr>
                <w:b/>
                <w:i/>
              </w:rPr>
              <w:t>4.</w:t>
            </w:r>
          </w:p>
        </w:tc>
        <w:tc>
          <w:tcPr>
            <w:tcW w:w="6225" w:type="dxa"/>
            <w:shd w:val="clear" w:color="auto" w:fill="auto"/>
          </w:tcPr>
          <w:p w:rsidR="00885CE6" w:rsidRPr="00C84DFF" w:rsidRDefault="00885CE6" w:rsidP="00885CE6">
            <w:pPr>
              <w:jc w:val="both"/>
              <w:rPr>
                <w:b/>
                <w:i/>
              </w:rPr>
            </w:pPr>
            <w:r w:rsidRPr="00C84DFF">
              <w:rPr>
                <w:b/>
                <w:i/>
              </w:rPr>
              <w:t>Neatestuotų pedagoginių darbuotojų skaičius</w:t>
            </w:r>
          </w:p>
        </w:tc>
        <w:tc>
          <w:tcPr>
            <w:tcW w:w="1416" w:type="dxa"/>
            <w:shd w:val="clear" w:color="auto" w:fill="auto"/>
          </w:tcPr>
          <w:p w:rsidR="00885CE6" w:rsidRPr="00C84DFF" w:rsidRDefault="00885CE6" w:rsidP="00885CE6">
            <w:pPr>
              <w:spacing w:before="100" w:beforeAutospacing="1" w:after="100" w:afterAutospacing="1"/>
              <w:jc w:val="center"/>
              <w:rPr>
                <w:lang w:eastAsia="lt-LT"/>
              </w:rPr>
            </w:pPr>
            <w:r w:rsidRPr="00C84DFF">
              <w:rPr>
                <w:lang w:eastAsia="lt-LT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:rsidR="00885CE6" w:rsidRPr="00C84DFF" w:rsidRDefault="00885CE6" w:rsidP="00885CE6">
            <w:pPr>
              <w:jc w:val="center"/>
            </w:pPr>
            <w:r w:rsidRPr="00C84DFF">
              <w:t>0</w:t>
            </w:r>
          </w:p>
        </w:tc>
      </w:tr>
    </w:tbl>
    <w:p w:rsidR="00961161" w:rsidRPr="00C84DFF" w:rsidRDefault="00961161" w:rsidP="00961161">
      <w:pPr>
        <w:ind w:firstLine="900"/>
        <w:jc w:val="both"/>
      </w:pPr>
    </w:p>
    <w:p w:rsidR="00D76CDB" w:rsidRPr="00C84DFF" w:rsidRDefault="00D76CDB" w:rsidP="00D76CDB">
      <w:pPr>
        <w:ind w:firstLine="907"/>
        <w:jc w:val="both"/>
      </w:pPr>
      <w:r w:rsidRPr="00C84DFF">
        <w:t xml:space="preserve">1.4. </w:t>
      </w:r>
      <w:r w:rsidR="00506807" w:rsidRPr="00C84DFF">
        <w:t>M</w:t>
      </w:r>
      <w:r w:rsidRPr="00C84DFF">
        <w:t>okinių skaičius:</w:t>
      </w:r>
    </w:p>
    <w:p w:rsidR="00DB2A11" w:rsidRPr="00C84DFF" w:rsidRDefault="00DB2A11" w:rsidP="00D76CDB">
      <w:pPr>
        <w:ind w:firstLine="907"/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8"/>
        <w:gridCol w:w="1908"/>
        <w:gridCol w:w="1275"/>
        <w:gridCol w:w="964"/>
        <w:gridCol w:w="853"/>
        <w:gridCol w:w="2053"/>
        <w:gridCol w:w="1205"/>
      </w:tblGrid>
      <w:tr w:rsidR="00A65CF9" w:rsidRPr="00C84DFF" w:rsidTr="00220B8B">
        <w:tc>
          <w:tcPr>
            <w:tcW w:w="1348" w:type="dxa"/>
            <w:vMerge w:val="restart"/>
            <w:shd w:val="clear" w:color="auto" w:fill="auto"/>
          </w:tcPr>
          <w:p w:rsidR="00A65CF9" w:rsidRPr="00C84DFF" w:rsidRDefault="000C1F45" w:rsidP="000C1F45">
            <w:pPr>
              <w:jc w:val="center"/>
              <w:rPr>
                <w:b/>
              </w:rPr>
            </w:pPr>
            <w:r w:rsidRPr="00C84DFF">
              <w:rPr>
                <w:b/>
              </w:rPr>
              <w:t>Metai</w:t>
            </w:r>
          </w:p>
        </w:tc>
        <w:tc>
          <w:tcPr>
            <w:tcW w:w="5000" w:type="dxa"/>
            <w:gridSpan w:val="4"/>
            <w:shd w:val="clear" w:color="auto" w:fill="auto"/>
          </w:tcPr>
          <w:p w:rsidR="00A65CF9" w:rsidRPr="00C84DFF" w:rsidRDefault="000C1F45" w:rsidP="000C1F45">
            <w:pPr>
              <w:jc w:val="center"/>
              <w:rPr>
                <w:b/>
              </w:rPr>
            </w:pPr>
            <w:r w:rsidRPr="00C84DFF">
              <w:rPr>
                <w:b/>
              </w:rPr>
              <w:t>Klasės (grupės)</w:t>
            </w:r>
          </w:p>
        </w:tc>
        <w:tc>
          <w:tcPr>
            <w:tcW w:w="2053" w:type="dxa"/>
            <w:vMerge w:val="restart"/>
            <w:shd w:val="clear" w:color="auto" w:fill="auto"/>
          </w:tcPr>
          <w:p w:rsidR="00A65CF9" w:rsidRPr="00C84DFF" w:rsidRDefault="000C1F45" w:rsidP="000C1F45">
            <w:pPr>
              <w:jc w:val="center"/>
              <w:rPr>
                <w:b/>
              </w:rPr>
            </w:pPr>
            <w:r w:rsidRPr="00C84DFF">
              <w:rPr>
                <w:b/>
              </w:rPr>
              <w:t>Turi s</w:t>
            </w:r>
            <w:r w:rsidR="00A65CF9" w:rsidRPr="00C84DFF">
              <w:rPr>
                <w:b/>
              </w:rPr>
              <w:t xml:space="preserve">pecialiųjų ugdymosi poreikių 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A65CF9" w:rsidRPr="00C84DFF" w:rsidRDefault="00A65CF9" w:rsidP="000C1F45">
            <w:pPr>
              <w:jc w:val="center"/>
              <w:rPr>
                <w:b/>
              </w:rPr>
            </w:pPr>
            <w:r w:rsidRPr="00C84DFF">
              <w:rPr>
                <w:b/>
              </w:rPr>
              <w:t>Gauna nemokamą maitinimą</w:t>
            </w:r>
          </w:p>
        </w:tc>
      </w:tr>
      <w:tr w:rsidR="000C1F45" w:rsidRPr="00C84DFF" w:rsidTr="00220B8B">
        <w:tc>
          <w:tcPr>
            <w:tcW w:w="1348" w:type="dxa"/>
            <w:vMerge/>
            <w:shd w:val="clear" w:color="auto" w:fill="auto"/>
          </w:tcPr>
          <w:p w:rsidR="000C1F45" w:rsidRPr="00C84DFF" w:rsidRDefault="000C1F45" w:rsidP="00104A79">
            <w:pPr>
              <w:jc w:val="both"/>
            </w:pPr>
          </w:p>
        </w:tc>
        <w:tc>
          <w:tcPr>
            <w:tcW w:w="1908" w:type="dxa"/>
            <w:shd w:val="clear" w:color="auto" w:fill="auto"/>
          </w:tcPr>
          <w:p w:rsidR="000C1F45" w:rsidRPr="00C84DFF" w:rsidRDefault="000C1F45" w:rsidP="00E807DF">
            <w:pPr>
              <w:jc w:val="center"/>
              <w:rPr>
                <w:b/>
              </w:rPr>
            </w:pPr>
            <w:r w:rsidRPr="00C84DFF">
              <w:rPr>
                <w:b/>
              </w:rPr>
              <w:t>Priešmokyklinio ugdymo grupė</w:t>
            </w:r>
          </w:p>
        </w:tc>
        <w:tc>
          <w:tcPr>
            <w:tcW w:w="1275" w:type="dxa"/>
            <w:shd w:val="clear" w:color="auto" w:fill="auto"/>
          </w:tcPr>
          <w:p w:rsidR="000C1F45" w:rsidRPr="00C84DFF" w:rsidRDefault="000C1F45" w:rsidP="00506807">
            <w:pPr>
              <w:jc w:val="center"/>
              <w:rPr>
                <w:b/>
              </w:rPr>
            </w:pPr>
            <w:r w:rsidRPr="00C84DFF">
              <w:rPr>
                <w:b/>
              </w:rPr>
              <w:t>1-4</w:t>
            </w:r>
          </w:p>
        </w:tc>
        <w:tc>
          <w:tcPr>
            <w:tcW w:w="964" w:type="dxa"/>
            <w:shd w:val="clear" w:color="auto" w:fill="auto"/>
          </w:tcPr>
          <w:p w:rsidR="000C1F45" w:rsidRPr="00C84DFF" w:rsidRDefault="000C1F45" w:rsidP="00506807">
            <w:pPr>
              <w:jc w:val="center"/>
              <w:rPr>
                <w:b/>
              </w:rPr>
            </w:pPr>
            <w:r w:rsidRPr="00C84DFF">
              <w:rPr>
                <w:b/>
              </w:rPr>
              <w:t>5-8</w:t>
            </w:r>
          </w:p>
        </w:tc>
        <w:tc>
          <w:tcPr>
            <w:tcW w:w="853" w:type="dxa"/>
            <w:shd w:val="clear" w:color="auto" w:fill="auto"/>
          </w:tcPr>
          <w:p w:rsidR="000C1F45" w:rsidRPr="00C84DFF" w:rsidRDefault="000C1F45" w:rsidP="00104A79">
            <w:pPr>
              <w:jc w:val="both"/>
              <w:rPr>
                <w:b/>
              </w:rPr>
            </w:pPr>
            <w:r w:rsidRPr="00C84DFF">
              <w:rPr>
                <w:b/>
              </w:rPr>
              <w:t>Iš viso</w:t>
            </w:r>
          </w:p>
        </w:tc>
        <w:tc>
          <w:tcPr>
            <w:tcW w:w="2053" w:type="dxa"/>
            <w:vMerge/>
            <w:shd w:val="clear" w:color="auto" w:fill="auto"/>
          </w:tcPr>
          <w:p w:rsidR="000C1F45" w:rsidRPr="00C84DFF" w:rsidRDefault="000C1F45" w:rsidP="00104A79">
            <w:pPr>
              <w:jc w:val="both"/>
              <w:rPr>
                <w:b/>
              </w:rPr>
            </w:pPr>
          </w:p>
        </w:tc>
        <w:tc>
          <w:tcPr>
            <w:tcW w:w="1205" w:type="dxa"/>
            <w:vMerge/>
            <w:shd w:val="clear" w:color="auto" w:fill="auto"/>
          </w:tcPr>
          <w:p w:rsidR="000C1F45" w:rsidRPr="00C84DFF" w:rsidRDefault="000C1F45" w:rsidP="00104A79">
            <w:pPr>
              <w:jc w:val="both"/>
            </w:pPr>
          </w:p>
        </w:tc>
      </w:tr>
      <w:tr w:rsidR="000C1F45" w:rsidRPr="00C84DFF" w:rsidTr="00220B8B">
        <w:tc>
          <w:tcPr>
            <w:tcW w:w="1348" w:type="dxa"/>
            <w:shd w:val="clear" w:color="auto" w:fill="auto"/>
          </w:tcPr>
          <w:p w:rsidR="000C1F45" w:rsidRPr="00C84DFF" w:rsidRDefault="000C1F45" w:rsidP="00D76CDB">
            <w:pPr>
              <w:jc w:val="both"/>
            </w:pPr>
            <w:r w:rsidRPr="00C84DFF">
              <w:t>2015-09-01</w:t>
            </w:r>
          </w:p>
        </w:tc>
        <w:tc>
          <w:tcPr>
            <w:tcW w:w="1908" w:type="dxa"/>
            <w:shd w:val="clear" w:color="auto" w:fill="auto"/>
          </w:tcPr>
          <w:p w:rsidR="000C1F45" w:rsidRPr="00C84DFF" w:rsidRDefault="000C1F45" w:rsidP="000C1F45">
            <w:pPr>
              <w:jc w:val="center"/>
            </w:pPr>
            <w:r w:rsidRPr="00C84DFF">
              <w:t>108</w:t>
            </w:r>
          </w:p>
        </w:tc>
        <w:tc>
          <w:tcPr>
            <w:tcW w:w="1275" w:type="dxa"/>
            <w:shd w:val="clear" w:color="auto" w:fill="auto"/>
          </w:tcPr>
          <w:p w:rsidR="000C1F45" w:rsidRPr="00C84DFF" w:rsidRDefault="000C1F45" w:rsidP="000C1F45">
            <w:pPr>
              <w:jc w:val="center"/>
            </w:pPr>
            <w:r w:rsidRPr="00C84DFF">
              <w:t>344</w:t>
            </w:r>
          </w:p>
        </w:tc>
        <w:tc>
          <w:tcPr>
            <w:tcW w:w="964" w:type="dxa"/>
            <w:shd w:val="clear" w:color="auto" w:fill="auto"/>
          </w:tcPr>
          <w:p w:rsidR="000C1F45" w:rsidRPr="00C84DFF" w:rsidRDefault="000C1F45" w:rsidP="000C1F45">
            <w:pPr>
              <w:jc w:val="center"/>
            </w:pPr>
            <w:r w:rsidRPr="00C84DFF">
              <w:t>440</w:t>
            </w:r>
          </w:p>
        </w:tc>
        <w:tc>
          <w:tcPr>
            <w:tcW w:w="853" w:type="dxa"/>
            <w:shd w:val="clear" w:color="auto" w:fill="auto"/>
          </w:tcPr>
          <w:p w:rsidR="000C1F45" w:rsidRPr="00C84DFF" w:rsidRDefault="000C1F45" w:rsidP="000C1F45">
            <w:pPr>
              <w:jc w:val="center"/>
            </w:pPr>
            <w:r w:rsidRPr="00C84DFF">
              <w:t>892</w:t>
            </w:r>
          </w:p>
        </w:tc>
        <w:tc>
          <w:tcPr>
            <w:tcW w:w="2053" w:type="dxa"/>
            <w:shd w:val="clear" w:color="auto" w:fill="auto"/>
          </w:tcPr>
          <w:p w:rsidR="000C1F45" w:rsidRPr="00C84DFF" w:rsidRDefault="000C1F45" w:rsidP="000C1F45">
            <w:pPr>
              <w:jc w:val="center"/>
            </w:pPr>
            <w:r w:rsidRPr="00C84DFF">
              <w:t>24</w:t>
            </w:r>
          </w:p>
        </w:tc>
        <w:tc>
          <w:tcPr>
            <w:tcW w:w="1205" w:type="dxa"/>
            <w:shd w:val="clear" w:color="auto" w:fill="auto"/>
          </w:tcPr>
          <w:p w:rsidR="000C1F45" w:rsidRPr="00C84DFF" w:rsidRDefault="000C1F45" w:rsidP="000C1F45">
            <w:pPr>
              <w:jc w:val="center"/>
            </w:pPr>
            <w:r w:rsidRPr="00C84DFF">
              <w:t>264</w:t>
            </w:r>
          </w:p>
        </w:tc>
      </w:tr>
      <w:tr w:rsidR="000C1F45" w:rsidRPr="00C84DFF" w:rsidTr="00220B8B">
        <w:tc>
          <w:tcPr>
            <w:tcW w:w="1348" w:type="dxa"/>
            <w:shd w:val="clear" w:color="auto" w:fill="auto"/>
          </w:tcPr>
          <w:p w:rsidR="000C1F45" w:rsidRPr="00C84DFF" w:rsidRDefault="000C1F45" w:rsidP="00D76CDB">
            <w:pPr>
              <w:jc w:val="both"/>
            </w:pPr>
            <w:r w:rsidRPr="00C84DFF">
              <w:t>2016-09-01</w:t>
            </w:r>
          </w:p>
        </w:tc>
        <w:tc>
          <w:tcPr>
            <w:tcW w:w="1908" w:type="dxa"/>
            <w:shd w:val="clear" w:color="auto" w:fill="auto"/>
          </w:tcPr>
          <w:p w:rsidR="000C1F45" w:rsidRPr="00C84DFF" w:rsidRDefault="000C1F45" w:rsidP="000C1F45">
            <w:pPr>
              <w:jc w:val="center"/>
            </w:pPr>
            <w:r w:rsidRPr="00C84DFF">
              <w:t>84</w:t>
            </w:r>
          </w:p>
        </w:tc>
        <w:tc>
          <w:tcPr>
            <w:tcW w:w="1275" w:type="dxa"/>
            <w:shd w:val="clear" w:color="auto" w:fill="auto"/>
          </w:tcPr>
          <w:p w:rsidR="000C1F45" w:rsidRPr="00C84DFF" w:rsidRDefault="000C1F45" w:rsidP="000C1F45">
            <w:pPr>
              <w:jc w:val="center"/>
            </w:pPr>
            <w:r w:rsidRPr="00C84DFF">
              <w:t>365</w:t>
            </w:r>
          </w:p>
        </w:tc>
        <w:tc>
          <w:tcPr>
            <w:tcW w:w="964" w:type="dxa"/>
            <w:shd w:val="clear" w:color="auto" w:fill="auto"/>
          </w:tcPr>
          <w:p w:rsidR="000C1F45" w:rsidRPr="00C84DFF" w:rsidRDefault="000C1F45" w:rsidP="000C1F45">
            <w:pPr>
              <w:jc w:val="center"/>
            </w:pPr>
            <w:r w:rsidRPr="00C84DFF">
              <w:t>397</w:t>
            </w:r>
          </w:p>
        </w:tc>
        <w:tc>
          <w:tcPr>
            <w:tcW w:w="853" w:type="dxa"/>
            <w:shd w:val="clear" w:color="auto" w:fill="auto"/>
          </w:tcPr>
          <w:p w:rsidR="000C1F45" w:rsidRPr="00C84DFF" w:rsidRDefault="000C1F45" w:rsidP="000C1F45">
            <w:pPr>
              <w:jc w:val="center"/>
            </w:pPr>
            <w:r w:rsidRPr="00C84DFF">
              <w:t>846</w:t>
            </w:r>
          </w:p>
        </w:tc>
        <w:tc>
          <w:tcPr>
            <w:tcW w:w="2053" w:type="dxa"/>
            <w:shd w:val="clear" w:color="auto" w:fill="auto"/>
          </w:tcPr>
          <w:p w:rsidR="000C1F45" w:rsidRPr="00C84DFF" w:rsidRDefault="000C1F45" w:rsidP="000C1F45">
            <w:pPr>
              <w:jc w:val="center"/>
            </w:pPr>
            <w:r w:rsidRPr="00C84DFF">
              <w:t>20</w:t>
            </w:r>
          </w:p>
        </w:tc>
        <w:tc>
          <w:tcPr>
            <w:tcW w:w="1205" w:type="dxa"/>
            <w:shd w:val="clear" w:color="auto" w:fill="auto"/>
          </w:tcPr>
          <w:p w:rsidR="000C1F45" w:rsidRPr="00C84DFF" w:rsidRDefault="000C1F45" w:rsidP="000C1F45">
            <w:pPr>
              <w:jc w:val="center"/>
            </w:pPr>
            <w:r w:rsidRPr="00C84DFF">
              <w:t>169</w:t>
            </w:r>
          </w:p>
        </w:tc>
      </w:tr>
    </w:tbl>
    <w:p w:rsidR="00D76CDB" w:rsidRPr="00C84DFF" w:rsidRDefault="00D76CDB" w:rsidP="00D76CDB">
      <w:pPr>
        <w:widowControl w:val="0"/>
        <w:tabs>
          <w:tab w:val="left" w:pos="-4253"/>
        </w:tabs>
        <w:autoSpaceDE w:val="0"/>
        <w:autoSpaceDN w:val="0"/>
        <w:adjustRightInd w:val="0"/>
        <w:ind w:firstLine="907"/>
        <w:jc w:val="both"/>
      </w:pPr>
    </w:p>
    <w:p w:rsidR="006041E1" w:rsidRPr="00C84DFF" w:rsidRDefault="006041E1" w:rsidP="00961161">
      <w:pPr>
        <w:ind w:firstLine="900"/>
        <w:jc w:val="center"/>
        <w:rPr>
          <w:b/>
          <w:color w:val="000000"/>
        </w:rPr>
      </w:pPr>
    </w:p>
    <w:p w:rsidR="00402E7E" w:rsidRPr="00C84DFF" w:rsidRDefault="00402E7E" w:rsidP="00220B8B">
      <w:pPr>
        <w:rPr>
          <w:b/>
          <w:color w:val="000000"/>
        </w:rPr>
      </w:pPr>
    </w:p>
    <w:p w:rsidR="003F38EF" w:rsidRPr="00C84DFF" w:rsidRDefault="00961161" w:rsidP="00961161">
      <w:pPr>
        <w:ind w:firstLine="900"/>
        <w:jc w:val="center"/>
        <w:rPr>
          <w:b/>
          <w:color w:val="000000"/>
        </w:rPr>
      </w:pPr>
      <w:r w:rsidRPr="00C84DFF">
        <w:rPr>
          <w:b/>
          <w:color w:val="000000"/>
        </w:rPr>
        <w:lastRenderedPageBreak/>
        <w:t>II</w:t>
      </w:r>
      <w:r w:rsidR="003F38EF" w:rsidRPr="00C84DFF">
        <w:rPr>
          <w:b/>
          <w:color w:val="000000"/>
        </w:rPr>
        <w:t xml:space="preserve"> SKYRIUS</w:t>
      </w:r>
    </w:p>
    <w:p w:rsidR="00961161" w:rsidRPr="00C84DFF" w:rsidRDefault="004A630F" w:rsidP="00961161">
      <w:pPr>
        <w:ind w:firstLine="900"/>
        <w:jc w:val="center"/>
        <w:rPr>
          <w:b/>
        </w:rPr>
      </w:pPr>
      <w:r w:rsidRPr="00C84DFF">
        <w:rPr>
          <w:b/>
          <w:color w:val="000000"/>
        </w:rPr>
        <w:t>MOKYKLO</w:t>
      </w:r>
      <w:r w:rsidR="00961161" w:rsidRPr="00C84DFF">
        <w:rPr>
          <w:b/>
          <w:color w:val="000000"/>
        </w:rPr>
        <w:t>S  TIKSLAI</w:t>
      </w:r>
      <w:r w:rsidR="00D76CDB" w:rsidRPr="00C84DFF">
        <w:rPr>
          <w:b/>
          <w:color w:val="000000"/>
        </w:rPr>
        <w:t>, VEIKLA IR REZULTATAI</w:t>
      </w:r>
      <w:r w:rsidR="00961161" w:rsidRPr="00C84DFF">
        <w:rPr>
          <w:b/>
          <w:color w:val="000000"/>
        </w:rPr>
        <w:t xml:space="preserve"> </w:t>
      </w:r>
    </w:p>
    <w:p w:rsidR="00961161" w:rsidRPr="00C84DFF" w:rsidRDefault="00961161" w:rsidP="00961161">
      <w:pPr>
        <w:ind w:firstLine="900"/>
        <w:jc w:val="both"/>
        <w:rPr>
          <w:sz w:val="22"/>
          <w:szCs w:val="22"/>
        </w:rPr>
      </w:pPr>
    </w:p>
    <w:p w:rsidR="00961161" w:rsidRPr="00C84DFF" w:rsidRDefault="00961161" w:rsidP="009521CF">
      <w:pPr>
        <w:ind w:firstLine="907"/>
        <w:jc w:val="both"/>
        <w:rPr>
          <w:b/>
        </w:rPr>
      </w:pPr>
      <w:r w:rsidRPr="00C84DFF">
        <w:rPr>
          <w:b/>
        </w:rPr>
        <w:t>2.</w:t>
      </w:r>
      <w:r w:rsidR="009E505A" w:rsidRPr="00C84DFF">
        <w:rPr>
          <w:b/>
        </w:rPr>
        <w:t xml:space="preserve"> 201</w:t>
      </w:r>
      <w:r w:rsidR="004A630F" w:rsidRPr="00C84DFF">
        <w:rPr>
          <w:b/>
        </w:rPr>
        <w:t>6</w:t>
      </w:r>
      <w:r w:rsidR="008C7993" w:rsidRPr="00C84DFF">
        <w:rPr>
          <w:b/>
        </w:rPr>
        <w:t xml:space="preserve"> metų </w:t>
      </w:r>
      <w:r w:rsidR="004A630F" w:rsidRPr="00C84DFF">
        <w:rPr>
          <w:b/>
        </w:rPr>
        <w:t>mokykl</w:t>
      </w:r>
      <w:r w:rsidRPr="00C84DFF">
        <w:rPr>
          <w:b/>
        </w:rPr>
        <w:t xml:space="preserve">os tikslai ir </w:t>
      </w:r>
      <w:r w:rsidR="00D76CDB" w:rsidRPr="00C84DFF">
        <w:rPr>
          <w:b/>
        </w:rPr>
        <w:t>jų įgyvendinimas.</w:t>
      </w:r>
    </w:p>
    <w:p w:rsidR="00731D5E" w:rsidRPr="00C84DFF" w:rsidRDefault="003F38EF" w:rsidP="00731D5E">
      <w:pPr>
        <w:ind w:firstLine="907"/>
        <w:jc w:val="both"/>
        <w:rPr>
          <w:bCs/>
        </w:rPr>
      </w:pPr>
      <w:r w:rsidRPr="00C84DFF">
        <w:t xml:space="preserve">2.1. </w:t>
      </w:r>
      <w:r w:rsidRPr="00C84DFF">
        <w:rPr>
          <w:bCs/>
        </w:rPr>
        <w:t>Nuoseklaus socialinio ir emocinio ugdymo (</w:t>
      </w:r>
      <w:r w:rsidR="00731D5E" w:rsidRPr="00C84DFF">
        <w:rPr>
          <w:bCs/>
        </w:rPr>
        <w:t xml:space="preserve">toliau – </w:t>
      </w:r>
      <w:r w:rsidRPr="00C84DFF">
        <w:rPr>
          <w:bCs/>
        </w:rPr>
        <w:t xml:space="preserve">SEU) plėtojimas mokykloje, siekiant, kad mokinys ugdytųsi savivertę. </w:t>
      </w:r>
    </w:p>
    <w:p w:rsidR="00731D5E" w:rsidRPr="00C84DFF" w:rsidRDefault="003F38EF" w:rsidP="00731D5E">
      <w:pPr>
        <w:ind w:firstLine="907"/>
        <w:jc w:val="both"/>
      </w:pPr>
      <w:r w:rsidRPr="00C84DFF">
        <w:t xml:space="preserve">2.1.1.  </w:t>
      </w:r>
      <w:r w:rsidRPr="00C84DFF">
        <w:rPr>
          <w:lang w:val="pt-BR"/>
        </w:rPr>
        <w:t>SEU programos tikslų ir uždavinių įgyvendinimas</w:t>
      </w:r>
      <w:r w:rsidRPr="00C84DFF">
        <w:t xml:space="preserve">. </w:t>
      </w:r>
    </w:p>
    <w:p w:rsidR="00731D5E" w:rsidRPr="00C84DFF" w:rsidRDefault="00731D5E" w:rsidP="00731D5E">
      <w:pPr>
        <w:ind w:firstLine="907"/>
        <w:jc w:val="both"/>
      </w:pPr>
      <w:r w:rsidRPr="00C84DFF">
        <w:t xml:space="preserve">2.1.2. </w:t>
      </w:r>
      <w:r w:rsidR="003F38EF" w:rsidRPr="00C84DFF">
        <w:t>SEU pagrindu efektyvinti pedagogų veiklą, ugdant mokinio vertybines nuostatas.</w:t>
      </w:r>
    </w:p>
    <w:p w:rsidR="00731D5E" w:rsidRPr="00C84DFF" w:rsidRDefault="00731D5E" w:rsidP="00731D5E">
      <w:pPr>
        <w:ind w:firstLine="907"/>
        <w:jc w:val="both"/>
        <w:rPr>
          <w:bCs/>
        </w:rPr>
      </w:pPr>
      <w:r w:rsidRPr="00C84DFF">
        <w:t>2.2.</w:t>
      </w:r>
      <w:r w:rsidR="003F38EF" w:rsidRPr="00C84DFF">
        <w:rPr>
          <w:bCs/>
        </w:rPr>
        <w:t xml:space="preserve"> Mokyklos bendruomenės narių aktyvus įsijungimas į bendrą veiklą, siekiant geresnių mokymo ir mokymosi rezultatų.</w:t>
      </w:r>
    </w:p>
    <w:p w:rsidR="00731D5E" w:rsidRPr="00C84DFF" w:rsidRDefault="003F38EF" w:rsidP="00731D5E">
      <w:pPr>
        <w:ind w:firstLine="907"/>
        <w:jc w:val="both"/>
      </w:pPr>
      <w:r w:rsidRPr="00C84DFF">
        <w:t>2.2.1. Tobulinti mokinių pažangos,  pasiekimų vertinimo ir skatinimo priemones siekiant, kad jos taptų efektyviai veikiančia sistema.</w:t>
      </w:r>
    </w:p>
    <w:p w:rsidR="00E71B9A" w:rsidRPr="00C84DFF" w:rsidRDefault="00731D5E" w:rsidP="00731D5E">
      <w:pPr>
        <w:ind w:firstLine="907"/>
        <w:jc w:val="both"/>
      </w:pPr>
      <w:r w:rsidRPr="00C84DFF">
        <w:t xml:space="preserve">2.2.2. </w:t>
      </w:r>
      <w:r w:rsidR="003F38EF" w:rsidRPr="00C84DFF">
        <w:t>Siekti, kad mokinių tėvai aktyviai domėtųsi savo vaiko individualia pažanga.</w:t>
      </w:r>
    </w:p>
    <w:p w:rsidR="00CC1505" w:rsidRPr="00C84DFF" w:rsidRDefault="00961161" w:rsidP="00CC1505">
      <w:pPr>
        <w:ind w:firstLine="907"/>
        <w:jc w:val="both"/>
        <w:rPr>
          <w:b/>
        </w:rPr>
      </w:pPr>
      <w:r w:rsidRPr="00C84DFF">
        <w:rPr>
          <w:b/>
        </w:rPr>
        <w:t xml:space="preserve">3. </w:t>
      </w:r>
      <w:r w:rsidR="00D76CDB" w:rsidRPr="00C84DFF">
        <w:rPr>
          <w:b/>
        </w:rPr>
        <w:t>2016 metų mokyklos pasiekimai.</w:t>
      </w:r>
    </w:p>
    <w:p w:rsidR="00D76CDB" w:rsidRPr="00C84DFF" w:rsidRDefault="00D76CDB" w:rsidP="00CC1505">
      <w:pPr>
        <w:ind w:firstLine="907"/>
        <w:jc w:val="both"/>
        <w:rPr>
          <w:b/>
        </w:rPr>
      </w:pPr>
      <w:r w:rsidRPr="00C84DFF">
        <w:rPr>
          <w:b/>
        </w:rPr>
        <w:t xml:space="preserve">3.1. </w:t>
      </w:r>
      <w:r w:rsidR="00757ABD" w:rsidRPr="00C84DFF">
        <w:rPr>
          <w:b/>
        </w:rPr>
        <w:t>Standartizuotų testų rezultatai 2015-2016</w:t>
      </w:r>
      <w:r w:rsidR="000C1F45" w:rsidRPr="00C84DFF">
        <w:rPr>
          <w:b/>
        </w:rPr>
        <w:t xml:space="preserve"> </w:t>
      </w:r>
      <w:r w:rsidR="00757ABD" w:rsidRPr="00C84DFF">
        <w:rPr>
          <w:b/>
        </w:rPr>
        <w:t>m.</w:t>
      </w:r>
      <w:r w:rsidR="00506807" w:rsidRPr="00C84DFF">
        <w:rPr>
          <w:b/>
        </w:rPr>
        <w:t xml:space="preserve"> </w:t>
      </w:r>
      <w:r w:rsidR="00757ABD" w:rsidRPr="00C84DFF">
        <w:rPr>
          <w:b/>
        </w:rPr>
        <w:t>m.</w:t>
      </w:r>
    </w:p>
    <w:p w:rsidR="00757ABD" w:rsidRPr="00C84DFF" w:rsidRDefault="00757ABD" w:rsidP="00CC1505">
      <w:pPr>
        <w:ind w:firstLine="907"/>
        <w:jc w:val="both"/>
        <w:rPr>
          <w:b/>
        </w:rPr>
      </w:pPr>
      <w:r w:rsidRPr="00C84DFF">
        <w:rPr>
          <w:b/>
        </w:rPr>
        <w:t>3.1.1. 4 klas</w:t>
      </w:r>
      <w:r w:rsidR="000C1F45" w:rsidRPr="00C84DFF">
        <w:rPr>
          <w:b/>
        </w:rPr>
        <w:t>ės</w:t>
      </w:r>
      <w:r w:rsidRPr="00C84DFF">
        <w:rPr>
          <w:b/>
        </w:rPr>
        <w:t xml:space="preserve"> mokinių rezultatai:</w:t>
      </w:r>
    </w:p>
    <w:p w:rsidR="00165F97" w:rsidRPr="00C84DFF" w:rsidRDefault="00165F97" w:rsidP="00CC1505">
      <w:pPr>
        <w:ind w:firstLine="907"/>
        <w:jc w:val="both"/>
        <w:rPr>
          <w:b/>
        </w:rPr>
      </w:pPr>
    </w:p>
    <w:tbl>
      <w:tblPr>
        <w:tblW w:w="9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1023"/>
        <w:gridCol w:w="1341"/>
        <w:gridCol w:w="1793"/>
        <w:gridCol w:w="1549"/>
        <w:gridCol w:w="1305"/>
        <w:gridCol w:w="1427"/>
      </w:tblGrid>
      <w:tr w:rsidR="000B0608" w:rsidRPr="00C84DFF" w:rsidTr="00F569C5">
        <w:trPr>
          <w:trHeight w:val="450"/>
        </w:trPr>
        <w:tc>
          <w:tcPr>
            <w:tcW w:w="1363" w:type="dxa"/>
            <w:vMerge w:val="restart"/>
            <w:shd w:val="clear" w:color="auto" w:fill="auto"/>
          </w:tcPr>
          <w:p w:rsidR="000B0608" w:rsidRPr="00C84DFF" w:rsidRDefault="000B0608" w:rsidP="00104A79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Testas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0B0608" w:rsidRPr="00C84DFF" w:rsidRDefault="000B0608" w:rsidP="00104A79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Mokinių skaičius</w:t>
            </w:r>
          </w:p>
        </w:tc>
        <w:tc>
          <w:tcPr>
            <w:tcW w:w="1341" w:type="dxa"/>
            <w:vMerge w:val="restart"/>
            <w:shd w:val="clear" w:color="auto" w:fill="auto"/>
          </w:tcPr>
          <w:p w:rsidR="000B0608" w:rsidRPr="00C84DFF" w:rsidRDefault="000B0608" w:rsidP="00104A79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Teste dalyvavusių mokinių skaičius (proc.)</w:t>
            </w:r>
          </w:p>
        </w:tc>
        <w:tc>
          <w:tcPr>
            <w:tcW w:w="6074" w:type="dxa"/>
            <w:gridSpan w:val="4"/>
            <w:shd w:val="clear" w:color="auto" w:fill="auto"/>
          </w:tcPr>
          <w:p w:rsidR="000B0608" w:rsidRPr="00C84DFF" w:rsidRDefault="000B0608" w:rsidP="00104A79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Mokinių įvertinimų pagal pasiekimų lygius pasiskirstymas (proc.)</w:t>
            </w:r>
          </w:p>
        </w:tc>
      </w:tr>
      <w:tr w:rsidR="000B0608" w:rsidRPr="00C84DFF" w:rsidTr="00F569C5">
        <w:trPr>
          <w:trHeight w:val="376"/>
        </w:trPr>
        <w:tc>
          <w:tcPr>
            <w:tcW w:w="1363" w:type="dxa"/>
            <w:vMerge/>
            <w:shd w:val="clear" w:color="auto" w:fill="auto"/>
          </w:tcPr>
          <w:p w:rsidR="000B0608" w:rsidRPr="00C84DFF" w:rsidRDefault="000B0608" w:rsidP="00104A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0B0608" w:rsidRPr="00C84DFF" w:rsidRDefault="000B0608" w:rsidP="00104A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0B0608" w:rsidRPr="00C84DFF" w:rsidRDefault="000B0608" w:rsidP="00104A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93" w:type="dxa"/>
            <w:shd w:val="clear" w:color="auto" w:fill="auto"/>
          </w:tcPr>
          <w:p w:rsidR="000B0608" w:rsidRPr="00C84DFF" w:rsidRDefault="000B0608" w:rsidP="00104A79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Nepatenkinamas</w:t>
            </w:r>
          </w:p>
        </w:tc>
        <w:tc>
          <w:tcPr>
            <w:tcW w:w="1549" w:type="dxa"/>
            <w:shd w:val="clear" w:color="auto" w:fill="auto"/>
          </w:tcPr>
          <w:p w:rsidR="000B0608" w:rsidRPr="00C84DFF" w:rsidRDefault="000B0608" w:rsidP="00104A79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Patenkinamas</w:t>
            </w:r>
          </w:p>
        </w:tc>
        <w:tc>
          <w:tcPr>
            <w:tcW w:w="1305" w:type="dxa"/>
            <w:shd w:val="clear" w:color="auto" w:fill="auto"/>
          </w:tcPr>
          <w:p w:rsidR="000B0608" w:rsidRPr="00C84DFF" w:rsidRDefault="000B0608" w:rsidP="00104A79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Pagrindinis</w:t>
            </w:r>
          </w:p>
        </w:tc>
        <w:tc>
          <w:tcPr>
            <w:tcW w:w="1427" w:type="dxa"/>
            <w:shd w:val="clear" w:color="auto" w:fill="auto"/>
          </w:tcPr>
          <w:p w:rsidR="000B0608" w:rsidRPr="00C84DFF" w:rsidRDefault="000B0608" w:rsidP="00104A79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Aukštesnysis</w:t>
            </w:r>
          </w:p>
        </w:tc>
      </w:tr>
      <w:tr w:rsidR="00F569C5" w:rsidRPr="00C84DFF" w:rsidTr="00F569C5">
        <w:tc>
          <w:tcPr>
            <w:tcW w:w="136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Matematika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F569C5" w:rsidRPr="00C84DFF" w:rsidRDefault="00F569C5" w:rsidP="00885CE6">
            <w:pPr>
              <w:jc w:val="center"/>
            </w:pPr>
          </w:p>
          <w:p w:rsidR="00F569C5" w:rsidRPr="00C84DFF" w:rsidRDefault="00F569C5" w:rsidP="00885CE6">
            <w:pPr>
              <w:jc w:val="center"/>
            </w:pPr>
          </w:p>
          <w:p w:rsidR="00F569C5" w:rsidRPr="00C84DFF" w:rsidRDefault="00F569C5" w:rsidP="00885CE6">
            <w:pPr>
              <w:jc w:val="center"/>
            </w:pPr>
            <w:r w:rsidRPr="00C84DFF">
              <w:t>95</w:t>
            </w:r>
          </w:p>
        </w:tc>
        <w:tc>
          <w:tcPr>
            <w:tcW w:w="1341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96,84</w:t>
            </w:r>
          </w:p>
        </w:tc>
        <w:tc>
          <w:tcPr>
            <w:tcW w:w="179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14,1</w:t>
            </w:r>
          </w:p>
        </w:tc>
        <w:tc>
          <w:tcPr>
            <w:tcW w:w="1549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26,1</w:t>
            </w:r>
          </w:p>
        </w:tc>
        <w:tc>
          <w:tcPr>
            <w:tcW w:w="1305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55,4</w:t>
            </w:r>
          </w:p>
        </w:tc>
        <w:tc>
          <w:tcPr>
            <w:tcW w:w="1427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4,3</w:t>
            </w:r>
          </w:p>
        </w:tc>
      </w:tr>
      <w:tr w:rsidR="00F569C5" w:rsidRPr="00C84DFF" w:rsidTr="00F569C5">
        <w:tc>
          <w:tcPr>
            <w:tcW w:w="136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Skaitymas</w:t>
            </w:r>
          </w:p>
        </w:tc>
        <w:tc>
          <w:tcPr>
            <w:tcW w:w="1023" w:type="dxa"/>
            <w:vMerge/>
            <w:shd w:val="clear" w:color="auto" w:fill="auto"/>
          </w:tcPr>
          <w:p w:rsidR="00F569C5" w:rsidRPr="00C84DFF" w:rsidRDefault="00F569C5" w:rsidP="00885CE6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93,68</w:t>
            </w:r>
          </w:p>
        </w:tc>
        <w:tc>
          <w:tcPr>
            <w:tcW w:w="179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21,3</w:t>
            </w:r>
          </w:p>
        </w:tc>
        <w:tc>
          <w:tcPr>
            <w:tcW w:w="1549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48,3</w:t>
            </w:r>
          </w:p>
        </w:tc>
        <w:tc>
          <w:tcPr>
            <w:tcW w:w="1305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25,8</w:t>
            </w:r>
          </w:p>
        </w:tc>
        <w:tc>
          <w:tcPr>
            <w:tcW w:w="1427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4,5</w:t>
            </w:r>
          </w:p>
        </w:tc>
      </w:tr>
      <w:tr w:rsidR="00F569C5" w:rsidRPr="00C84DFF" w:rsidTr="00F569C5">
        <w:tc>
          <w:tcPr>
            <w:tcW w:w="136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Rašymas</w:t>
            </w:r>
          </w:p>
        </w:tc>
        <w:tc>
          <w:tcPr>
            <w:tcW w:w="1023" w:type="dxa"/>
            <w:vMerge/>
            <w:shd w:val="clear" w:color="auto" w:fill="auto"/>
          </w:tcPr>
          <w:p w:rsidR="00F569C5" w:rsidRPr="00C84DFF" w:rsidRDefault="00F569C5" w:rsidP="00885CE6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92,18</w:t>
            </w:r>
          </w:p>
        </w:tc>
        <w:tc>
          <w:tcPr>
            <w:tcW w:w="179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4,5</w:t>
            </w:r>
          </w:p>
        </w:tc>
        <w:tc>
          <w:tcPr>
            <w:tcW w:w="1549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45,5</w:t>
            </w:r>
          </w:p>
        </w:tc>
        <w:tc>
          <w:tcPr>
            <w:tcW w:w="1305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38,6</w:t>
            </w:r>
          </w:p>
        </w:tc>
        <w:tc>
          <w:tcPr>
            <w:tcW w:w="1427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11,4</w:t>
            </w:r>
          </w:p>
        </w:tc>
      </w:tr>
      <w:tr w:rsidR="00F569C5" w:rsidRPr="00C84DFF" w:rsidTr="00F569C5">
        <w:tc>
          <w:tcPr>
            <w:tcW w:w="136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Pasaulio pažinimas</w:t>
            </w:r>
          </w:p>
        </w:tc>
        <w:tc>
          <w:tcPr>
            <w:tcW w:w="1023" w:type="dxa"/>
            <w:vMerge/>
            <w:shd w:val="clear" w:color="auto" w:fill="auto"/>
          </w:tcPr>
          <w:p w:rsidR="00F569C5" w:rsidRPr="00C84DFF" w:rsidRDefault="00F569C5" w:rsidP="00885CE6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86,61</w:t>
            </w:r>
          </w:p>
        </w:tc>
        <w:tc>
          <w:tcPr>
            <w:tcW w:w="179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1,2</w:t>
            </w:r>
          </w:p>
        </w:tc>
        <w:tc>
          <w:tcPr>
            <w:tcW w:w="1549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39,8</w:t>
            </w:r>
          </w:p>
        </w:tc>
        <w:tc>
          <w:tcPr>
            <w:tcW w:w="1305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51,8</w:t>
            </w:r>
          </w:p>
        </w:tc>
        <w:tc>
          <w:tcPr>
            <w:tcW w:w="1427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7,2</w:t>
            </w:r>
          </w:p>
        </w:tc>
      </w:tr>
    </w:tbl>
    <w:p w:rsidR="00A65CF9" w:rsidRPr="00C84DFF" w:rsidRDefault="00A65CF9" w:rsidP="00A65CF9">
      <w:pPr>
        <w:ind w:firstLine="907"/>
        <w:jc w:val="both"/>
        <w:rPr>
          <w:b/>
        </w:rPr>
      </w:pPr>
    </w:p>
    <w:p w:rsidR="00A65CF9" w:rsidRPr="00C84DFF" w:rsidRDefault="00A65CF9" w:rsidP="00A65CF9">
      <w:pPr>
        <w:ind w:firstLine="907"/>
        <w:jc w:val="both"/>
        <w:rPr>
          <w:b/>
        </w:rPr>
      </w:pPr>
      <w:r w:rsidRPr="00C84DFF">
        <w:rPr>
          <w:b/>
        </w:rPr>
        <w:t>3.1.2. 6 klas</w:t>
      </w:r>
      <w:r w:rsidR="000C1F45" w:rsidRPr="00C84DFF">
        <w:rPr>
          <w:b/>
        </w:rPr>
        <w:t xml:space="preserve">ės </w:t>
      </w:r>
      <w:r w:rsidRPr="00C84DFF">
        <w:rPr>
          <w:b/>
        </w:rPr>
        <w:t>mokinių rezultatai:</w:t>
      </w:r>
    </w:p>
    <w:p w:rsidR="00165F97" w:rsidRPr="00C84DFF" w:rsidRDefault="00165F97" w:rsidP="00A65CF9">
      <w:pPr>
        <w:ind w:firstLine="907"/>
        <w:jc w:val="both"/>
        <w:rPr>
          <w:b/>
        </w:rPr>
      </w:pPr>
    </w:p>
    <w:tbl>
      <w:tblPr>
        <w:tblW w:w="9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1023"/>
        <w:gridCol w:w="1341"/>
        <w:gridCol w:w="1793"/>
        <w:gridCol w:w="1549"/>
        <w:gridCol w:w="1305"/>
        <w:gridCol w:w="1427"/>
      </w:tblGrid>
      <w:tr w:rsidR="00A65CF9" w:rsidRPr="00C84DFF" w:rsidTr="00F569C5">
        <w:trPr>
          <w:trHeight w:val="450"/>
        </w:trPr>
        <w:tc>
          <w:tcPr>
            <w:tcW w:w="1363" w:type="dxa"/>
            <w:vMerge w:val="restart"/>
            <w:shd w:val="clear" w:color="auto" w:fill="auto"/>
          </w:tcPr>
          <w:p w:rsidR="00A65CF9" w:rsidRPr="00C84DFF" w:rsidRDefault="00A65CF9" w:rsidP="009825F8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Testas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A65CF9" w:rsidRPr="00C84DFF" w:rsidRDefault="00A65CF9" w:rsidP="009825F8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Mokinių skaičius</w:t>
            </w:r>
          </w:p>
        </w:tc>
        <w:tc>
          <w:tcPr>
            <w:tcW w:w="1341" w:type="dxa"/>
            <w:vMerge w:val="restart"/>
            <w:shd w:val="clear" w:color="auto" w:fill="auto"/>
          </w:tcPr>
          <w:p w:rsidR="00A65CF9" w:rsidRPr="00C84DFF" w:rsidRDefault="00A65CF9" w:rsidP="009825F8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Teste dalyvavusių mokinių skaičius (proc.)</w:t>
            </w:r>
          </w:p>
        </w:tc>
        <w:tc>
          <w:tcPr>
            <w:tcW w:w="6074" w:type="dxa"/>
            <w:gridSpan w:val="4"/>
            <w:shd w:val="clear" w:color="auto" w:fill="auto"/>
          </w:tcPr>
          <w:p w:rsidR="00A65CF9" w:rsidRPr="00C84DFF" w:rsidRDefault="00A65CF9" w:rsidP="009825F8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Mokinių įvertinimų pagal pasiekimų lygius pasiskirstymas (proc.)</w:t>
            </w:r>
          </w:p>
        </w:tc>
      </w:tr>
      <w:tr w:rsidR="00A65CF9" w:rsidRPr="00C84DFF" w:rsidTr="00F569C5">
        <w:trPr>
          <w:trHeight w:val="376"/>
        </w:trPr>
        <w:tc>
          <w:tcPr>
            <w:tcW w:w="1363" w:type="dxa"/>
            <w:vMerge/>
            <w:shd w:val="clear" w:color="auto" w:fill="auto"/>
          </w:tcPr>
          <w:p w:rsidR="00A65CF9" w:rsidRPr="00C84DFF" w:rsidRDefault="00A65CF9" w:rsidP="009825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A65CF9" w:rsidRPr="00C84DFF" w:rsidRDefault="00A65CF9" w:rsidP="009825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A65CF9" w:rsidRPr="00C84DFF" w:rsidRDefault="00A65CF9" w:rsidP="009825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93" w:type="dxa"/>
            <w:shd w:val="clear" w:color="auto" w:fill="auto"/>
          </w:tcPr>
          <w:p w:rsidR="00A65CF9" w:rsidRPr="00C84DFF" w:rsidRDefault="00A65CF9" w:rsidP="009825F8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Nepatenkinamas</w:t>
            </w:r>
          </w:p>
        </w:tc>
        <w:tc>
          <w:tcPr>
            <w:tcW w:w="1549" w:type="dxa"/>
            <w:shd w:val="clear" w:color="auto" w:fill="auto"/>
          </w:tcPr>
          <w:p w:rsidR="00A65CF9" w:rsidRPr="00C84DFF" w:rsidRDefault="00A65CF9" w:rsidP="009825F8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Patenkinamas</w:t>
            </w:r>
          </w:p>
        </w:tc>
        <w:tc>
          <w:tcPr>
            <w:tcW w:w="1305" w:type="dxa"/>
            <w:shd w:val="clear" w:color="auto" w:fill="auto"/>
          </w:tcPr>
          <w:p w:rsidR="00A65CF9" w:rsidRPr="00C84DFF" w:rsidRDefault="00A65CF9" w:rsidP="009825F8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Pagrindinis</w:t>
            </w:r>
          </w:p>
        </w:tc>
        <w:tc>
          <w:tcPr>
            <w:tcW w:w="1427" w:type="dxa"/>
            <w:shd w:val="clear" w:color="auto" w:fill="auto"/>
          </w:tcPr>
          <w:p w:rsidR="00A65CF9" w:rsidRPr="00C84DFF" w:rsidRDefault="00A65CF9" w:rsidP="009825F8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Aukštesnysis</w:t>
            </w:r>
          </w:p>
        </w:tc>
      </w:tr>
      <w:tr w:rsidR="00F569C5" w:rsidRPr="00C84DFF" w:rsidTr="00F569C5">
        <w:tc>
          <w:tcPr>
            <w:tcW w:w="136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Matematika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F569C5" w:rsidRPr="00C84DFF" w:rsidRDefault="00F569C5" w:rsidP="00885CE6">
            <w:pPr>
              <w:jc w:val="center"/>
            </w:pPr>
          </w:p>
          <w:p w:rsidR="00F569C5" w:rsidRPr="00C84DFF" w:rsidRDefault="00F569C5" w:rsidP="00885CE6">
            <w:pPr>
              <w:jc w:val="center"/>
            </w:pPr>
            <w:r w:rsidRPr="00C84DFF">
              <w:t>100</w:t>
            </w:r>
          </w:p>
        </w:tc>
        <w:tc>
          <w:tcPr>
            <w:tcW w:w="1341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92</w:t>
            </w:r>
          </w:p>
        </w:tc>
        <w:tc>
          <w:tcPr>
            <w:tcW w:w="179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8,7</w:t>
            </w:r>
          </w:p>
        </w:tc>
        <w:tc>
          <w:tcPr>
            <w:tcW w:w="1549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28,3</w:t>
            </w:r>
          </w:p>
        </w:tc>
        <w:tc>
          <w:tcPr>
            <w:tcW w:w="1305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59,8</w:t>
            </w:r>
          </w:p>
        </w:tc>
        <w:tc>
          <w:tcPr>
            <w:tcW w:w="1427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3,3</w:t>
            </w:r>
          </w:p>
        </w:tc>
      </w:tr>
      <w:tr w:rsidR="00F569C5" w:rsidRPr="00C84DFF" w:rsidTr="00F569C5">
        <w:tc>
          <w:tcPr>
            <w:tcW w:w="136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Skaitymas</w:t>
            </w:r>
          </w:p>
        </w:tc>
        <w:tc>
          <w:tcPr>
            <w:tcW w:w="1023" w:type="dxa"/>
            <w:vMerge/>
            <w:shd w:val="clear" w:color="auto" w:fill="auto"/>
          </w:tcPr>
          <w:p w:rsidR="00F569C5" w:rsidRPr="00C84DFF" w:rsidRDefault="00F569C5" w:rsidP="00885CE6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98</w:t>
            </w:r>
          </w:p>
        </w:tc>
        <w:tc>
          <w:tcPr>
            <w:tcW w:w="179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7,1</w:t>
            </w:r>
          </w:p>
        </w:tc>
        <w:tc>
          <w:tcPr>
            <w:tcW w:w="1549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19,4</w:t>
            </w:r>
          </w:p>
        </w:tc>
        <w:tc>
          <w:tcPr>
            <w:tcW w:w="1305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55,1</w:t>
            </w:r>
          </w:p>
        </w:tc>
        <w:tc>
          <w:tcPr>
            <w:tcW w:w="1427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18,4</w:t>
            </w:r>
          </w:p>
        </w:tc>
      </w:tr>
      <w:tr w:rsidR="00F569C5" w:rsidRPr="00C84DFF" w:rsidTr="00F569C5">
        <w:tc>
          <w:tcPr>
            <w:tcW w:w="136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Rašymas</w:t>
            </w:r>
          </w:p>
        </w:tc>
        <w:tc>
          <w:tcPr>
            <w:tcW w:w="1023" w:type="dxa"/>
            <w:vMerge/>
            <w:shd w:val="clear" w:color="auto" w:fill="auto"/>
          </w:tcPr>
          <w:p w:rsidR="00F569C5" w:rsidRPr="00C84DFF" w:rsidRDefault="00F569C5" w:rsidP="00885CE6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95</w:t>
            </w:r>
          </w:p>
        </w:tc>
        <w:tc>
          <w:tcPr>
            <w:tcW w:w="179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1,1</w:t>
            </w:r>
          </w:p>
        </w:tc>
        <w:tc>
          <w:tcPr>
            <w:tcW w:w="1549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40,0</w:t>
            </w:r>
          </w:p>
        </w:tc>
        <w:tc>
          <w:tcPr>
            <w:tcW w:w="1305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44,2</w:t>
            </w:r>
          </w:p>
        </w:tc>
        <w:tc>
          <w:tcPr>
            <w:tcW w:w="1427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14,7</w:t>
            </w:r>
          </w:p>
        </w:tc>
      </w:tr>
    </w:tbl>
    <w:p w:rsidR="00757ABD" w:rsidRPr="00C84DFF" w:rsidRDefault="00757ABD" w:rsidP="00CC1505">
      <w:pPr>
        <w:ind w:firstLine="907"/>
        <w:jc w:val="both"/>
        <w:rPr>
          <w:color w:val="FF0000"/>
        </w:rPr>
      </w:pPr>
    </w:p>
    <w:p w:rsidR="00B8611B" w:rsidRPr="00C84DFF" w:rsidRDefault="006041E1" w:rsidP="005715FB">
      <w:pPr>
        <w:jc w:val="both"/>
        <w:rPr>
          <w:b/>
        </w:rPr>
      </w:pPr>
      <w:r w:rsidRPr="00C84DFF">
        <w:rPr>
          <w:rFonts w:eastAsia="Times New Roman"/>
          <w:color w:val="000000"/>
          <w:lang w:eastAsia="lt-LT"/>
        </w:rPr>
        <w:t xml:space="preserve">            </w:t>
      </w:r>
      <w:r w:rsidR="006B23EC" w:rsidRPr="00C84DFF">
        <w:rPr>
          <w:color w:val="FF0000"/>
        </w:rPr>
        <w:t xml:space="preserve">   </w:t>
      </w:r>
      <w:r w:rsidR="000B0608" w:rsidRPr="00C84DFF">
        <w:rPr>
          <w:b/>
        </w:rPr>
        <w:t>3.1.</w:t>
      </w:r>
      <w:r w:rsidR="00A65CF9" w:rsidRPr="00C84DFF">
        <w:rPr>
          <w:b/>
        </w:rPr>
        <w:t>3</w:t>
      </w:r>
      <w:r w:rsidR="000B0608" w:rsidRPr="00C84DFF">
        <w:rPr>
          <w:b/>
        </w:rPr>
        <w:t>. 8 klas</w:t>
      </w:r>
      <w:r w:rsidR="000C1F45" w:rsidRPr="00C84DFF">
        <w:rPr>
          <w:b/>
        </w:rPr>
        <w:t>ės</w:t>
      </w:r>
      <w:r w:rsidR="000B0608" w:rsidRPr="00C84DFF">
        <w:rPr>
          <w:b/>
        </w:rPr>
        <w:t xml:space="preserve"> mokinių rezultatai:</w:t>
      </w:r>
      <w:r w:rsidR="006B23EC" w:rsidRPr="00C84DFF">
        <w:rPr>
          <w:b/>
        </w:rPr>
        <w:t xml:space="preserve">  </w:t>
      </w:r>
    </w:p>
    <w:p w:rsidR="00165F97" w:rsidRPr="00C84DFF" w:rsidRDefault="00DD7C11" w:rsidP="005715FB">
      <w:pPr>
        <w:jc w:val="both"/>
        <w:rPr>
          <w:b/>
        </w:rPr>
      </w:pPr>
      <w:r w:rsidRPr="00C84DFF">
        <w:rPr>
          <w:b/>
        </w:rPr>
        <w:t xml:space="preserve"> </w:t>
      </w:r>
    </w:p>
    <w:tbl>
      <w:tblPr>
        <w:tblW w:w="9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1023"/>
        <w:gridCol w:w="1341"/>
        <w:gridCol w:w="1793"/>
        <w:gridCol w:w="1549"/>
        <w:gridCol w:w="1305"/>
        <w:gridCol w:w="1427"/>
      </w:tblGrid>
      <w:tr w:rsidR="000B0608" w:rsidRPr="00C84DFF" w:rsidTr="00F569C5">
        <w:trPr>
          <w:trHeight w:val="450"/>
        </w:trPr>
        <w:tc>
          <w:tcPr>
            <w:tcW w:w="1363" w:type="dxa"/>
            <w:vMerge w:val="restart"/>
            <w:shd w:val="clear" w:color="auto" w:fill="auto"/>
          </w:tcPr>
          <w:p w:rsidR="000B0608" w:rsidRPr="00C84DFF" w:rsidRDefault="000B0608" w:rsidP="00104A79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Testas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0B0608" w:rsidRPr="00C84DFF" w:rsidRDefault="000B0608" w:rsidP="00104A79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Mokinių skaičius</w:t>
            </w:r>
          </w:p>
        </w:tc>
        <w:tc>
          <w:tcPr>
            <w:tcW w:w="1341" w:type="dxa"/>
            <w:vMerge w:val="restart"/>
            <w:shd w:val="clear" w:color="auto" w:fill="auto"/>
          </w:tcPr>
          <w:p w:rsidR="000B0608" w:rsidRPr="00C84DFF" w:rsidRDefault="000B0608" w:rsidP="00104A79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Teste dalyvavusių mokinių skaičius (proc.)</w:t>
            </w:r>
          </w:p>
        </w:tc>
        <w:tc>
          <w:tcPr>
            <w:tcW w:w="6074" w:type="dxa"/>
            <w:gridSpan w:val="4"/>
            <w:shd w:val="clear" w:color="auto" w:fill="auto"/>
          </w:tcPr>
          <w:p w:rsidR="000B0608" w:rsidRPr="00C84DFF" w:rsidRDefault="000B0608" w:rsidP="00104A79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Mokinių įvertinimų pagal pasiekimų lygius pasiskirstymas (proc.)</w:t>
            </w:r>
          </w:p>
        </w:tc>
      </w:tr>
      <w:tr w:rsidR="000B0608" w:rsidRPr="00C84DFF" w:rsidTr="00F569C5">
        <w:trPr>
          <w:trHeight w:val="376"/>
        </w:trPr>
        <w:tc>
          <w:tcPr>
            <w:tcW w:w="1363" w:type="dxa"/>
            <w:vMerge/>
            <w:shd w:val="clear" w:color="auto" w:fill="auto"/>
          </w:tcPr>
          <w:p w:rsidR="000B0608" w:rsidRPr="00C84DFF" w:rsidRDefault="000B0608" w:rsidP="00104A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0B0608" w:rsidRPr="00C84DFF" w:rsidRDefault="000B0608" w:rsidP="00104A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0B0608" w:rsidRPr="00C84DFF" w:rsidRDefault="000B0608" w:rsidP="00104A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93" w:type="dxa"/>
            <w:shd w:val="clear" w:color="auto" w:fill="auto"/>
          </w:tcPr>
          <w:p w:rsidR="000B0608" w:rsidRPr="00C84DFF" w:rsidRDefault="000B0608" w:rsidP="00104A79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Nepatenkinamas</w:t>
            </w:r>
          </w:p>
        </w:tc>
        <w:tc>
          <w:tcPr>
            <w:tcW w:w="1549" w:type="dxa"/>
            <w:shd w:val="clear" w:color="auto" w:fill="auto"/>
          </w:tcPr>
          <w:p w:rsidR="000B0608" w:rsidRPr="00C84DFF" w:rsidRDefault="000B0608" w:rsidP="00104A79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Patenkinamas</w:t>
            </w:r>
          </w:p>
        </w:tc>
        <w:tc>
          <w:tcPr>
            <w:tcW w:w="1305" w:type="dxa"/>
            <w:shd w:val="clear" w:color="auto" w:fill="auto"/>
          </w:tcPr>
          <w:p w:rsidR="000B0608" w:rsidRPr="00C84DFF" w:rsidRDefault="000B0608" w:rsidP="00104A79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Pagrindinis</w:t>
            </w:r>
          </w:p>
        </w:tc>
        <w:tc>
          <w:tcPr>
            <w:tcW w:w="1427" w:type="dxa"/>
            <w:shd w:val="clear" w:color="auto" w:fill="auto"/>
          </w:tcPr>
          <w:p w:rsidR="000B0608" w:rsidRPr="00C84DFF" w:rsidRDefault="000B0608" w:rsidP="00104A79">
            <w:pPr>
              <w:jc w:val="center"/>
              <w:rPr>
                <w:b/>
                <w:sz w:val="22"/>
                <w:szCs w:val="22"/>
              </w:rPr>
            </w:pPr>
            <w:r w:rsidRPr="00C84DFF">
              <w:rPr>
                <w:b/>
                <w:sz w:val="22"/>
                <w:szCs w:val="22"/>
              </w:rPr>
              <w:t>Aukštesnysis</w:t>
            </w:r>
          </w:p>
        </w:tc>
      </w:tr>
      <w:tr w:rsidR="00F569C5" w:rsidRPr="00C84DFF" w:rsidTr="00F569C5">
        <w:tc>
          <w:tcPr>
            <w:tcW w:w="136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Matematika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F569C5" w:rsidRPr="00C84DFF" w:rsidRDefault="00F569C5" w:rsidP="00885CE6">
            <w:pPr>
              <w:jc w:val="center"/>
            </w:pPr>
          </w:p>
          <w:p w:rsidR="00F569C5" w:rsidRPr="00C84DFF" w:rsidRDefault="00F569C5" w:rsidP="00885CE6">
            <w:pPr>
              <w:jc w:val="center"/>
            </w:pPr>
          </w:p>
          <w:p w:rsidR="00F569C5" w:rsidRPr="00C84DFF" w:rsidRDefault="00F569C5" w:rsidP="00885CE6">
            <w:pPr>
              <w:jc w:val="center"/>
            </w:pPr>
            <w:r w:rsidRPr="00C84DFF">
              <w:t>137</w:t>
            </w:r>
          </w:p>
        </w:tc>
        <w:tc>
          <w:tcPr>
            <w:tcW w:w="1341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92,7</w:t>
            </w:r>
          </w:p>
        </w:tc>
        <w:tc>
          <w:tcPr>
            <w:tcW w:w="179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8,7</w:t>
            </w:r>
          </w:p>
        </w:tc>
        <w:tc>
          <w:tcPr>
            <w:tcW w:w="1549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60,6</w:t>
            </w:r>
          </w:p>
        </w:tc>
        <w:tc>
          <w:tcPr>
            <w:tcW w:w="1305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23,6</w:t>
            </w:r>
          </w:p>
        </w:tc>
        <w:tc>
          <w:tcPr>
            <w:tcW w:w="1427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7,1</w:t>
            </w:r>
          </w:p>
        </w:tc>
      </w:tr>
      <w:tr w:rsidR="00F569C5" w:rsidRPr="00C84DFF" w:rsidTr="00F569C5">
        <w:tc>
          <w:tcPr>
            <w:tcW w:w="136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Skaitymas</w:t>
            </w:r>
          </w:p>
        </w:tc>
        <w:tc>
          <w:tcPr>
            <w:tcW w:w="1023" w:type="dxa"/>
            <w:vMerge/>
            <w:shd w:val="clear" w:color="auto" w:fill="auto"/>
          </w:tcPr>
          <w:p w:rsidR="00F569C5" w:rsidRPr="00C84DFF" w:rsidRDefault="00F569C5" w:rsidP="00885CE6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93,43</w:t>
            </w:r>
          </w:p>
        </w:tc>
        <w:tc>
          <w:tcPr>
            <w:tcW w:w="179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3,1</w:t>
            </w:r>
          </w:p>
        </w:tc>
        <w:tc>
          <w:tcPr>
            <w:tcW w:w="1549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18,0</w:t>
            </w:r>
          </w:p>
        </w:tc>
        <w:tc>
          <w:tcPr>
            <w:tcW w:w="1305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45,3</w:t>
            </w:r>
          </w:p>
        </w:tc>
        <w:tc>
          <w:tcPr>
            <w:tcW w:w="1427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33,6</w:t>
            </w:r>
          </w:p>
        </w:tc>
      </w:tr>
      <w:tr w:rsidR="00F569C5" w:rsidRPr="00C84DFF" w:rsidTr="00F569C5">
        <w:tc>
          <w:tcPr>
            <w:tcW w:w="136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Rašymas</w:t>
            </w:r>
          </w:p>
        </w:tc>
        <w:tc>
          <w:tcPr>
            <w:tcW w:w="1023" w:type="dxa"/>
            <w:vMerge/>
            <w:shd w:val="clear" w:color="auto" w:fill="auto"/>
          </w:tcPr>
          <w:p w:rsidR="00F569C5" w:rsidRPr="00C84DFF" w:rsidRDefault="00F569C5" w:rsidP="00885CE6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97,81</w:t>
            </w:r>
          </w:p>
        </w:tc>
        <w:tc>
          <w:tcPr>
            <w:tcW w:w="179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3,0</w:t>
            </w:r>
          </w:p>
        </w:tc>
        <w:tc>
          <w:tcPr>
            <w:tcW w:w="1549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24,6</w:t>
            </w:r>
          </w:p>
        </w:tc>
        <w:tc>
          <w:tcPr>
            <w:tcW w:w="1305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60,4</w:t>
            </w:r>
          </w:p>
        </w:tc>
        <w:tc>
          <w:tcPr>
            <w:tcW w:w="1427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11,9</w:t>
            </w:r>
          </w:p>
        </w:tc>
      </w:tr>
      <w:tr w:rsidR="00F569C5" w:rsidRPr="00C84DFF" w:rsidTr="00F569C5">
        <w:tc>
          <w:tcPr>
            <w:tcW w:w="136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Gamtos mokslai</w:t>
            </w:r>
          </w:p>
        </w:tc>
        <w:tc>
          <w:tcPr>
            <w:tcW w:w="1023" w:type="dxa"/>
            <w:vMerge/>
            <w:shd w:val="clear" w:color="auto" w:fill="auto"/>
          </w:tcPr>
          <w:p w:rsidR="00F569C5" w:rsidRPr="00C84DFF" w:rsidRDefault="00F569C5" w:rsidP="00885CE6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87,95</w:t>
            </w:r>
          </w:p>
        </w:tc>
        <w:tc>
          <w:tcPr>
            <w:tcW w:w="179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8,3</w:t>
            </w:r>
          </w:p>
        </w:tc>
        <w:tc>
          <w:tcPr>
            <w:tcW w:w="1549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16,7</w:t>
            </w:r>
          </w:p>
        </w:tc>
        <w:tc>
          <w:tcPr>
            <w:tcW w:w="1305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63,3</w:t>
            </w:r>
          </w:p>
        </w:tc>
        <w:tc>
          <w:tcPr>
            <w:tcW w:w="1427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11,7</w:t>
            </w:r>
          </w:p>
        </w:tc>
      </w:tr>
      <w:tr w:rsidR="00F569C5" w:rsidRPr="00C84DFF" w:rsidTr="00F569C5">
        <w:tc>
          <w:tcPr>
            <w:tcW w:w="136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Socialiniai mokslai</w:t>
            </w:r>
          </w:p>
        </w:tc>
        <w:tc>
          <w:tcPr>
            <w:tcW w:w="1023" w:type="dxa"/>
            <w:vMerge/>
            <w:shd w:val="clear" w:color="auto" w:fill="auto"/>
          </w:tcPr>
          <w:p w:rsidR="00F569C5" w:rsidRPr="00C84DFF" w:rsidRDefault="00F569C5" w:rsidP="00885CE6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91,97</w:t>
            </w:r>
          </w:p>
        </w:tc>
        <w:tc>
          <w:tcPr>
            <w:tcW w:w="1793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4,0</w:t>
            </w:r>
          </w:p>
        </w:tc>
        <w:tc>
          <w:tcPr>
            <w:tcW w:w="1549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26,2</w:t>
            </w:r>
          </w:p>
        </w:tc>
        <w:tc>
          <w:tcPr>
            <w:tcW w:w="1305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59,5</w:t>
            </w:r>
          </w:p>
        </w:tc>
        <w:tc>
          <w:tcPr>
            <w:tcW w:w="1427" w:type="dxa"/>
            <w:shd w:val="clear" w:color="auto" w:fill="auto"/>
          </w:tcPr>
          <w:p w:rsidR="00F569C5" w:rsidRPr="00C84DFF" w:rsidRDefault="00F569C5" w:rsidP="00885CE6">
            <w:pPr>
              <w:jc w:val="center"/>
            </w:pPr>
            <w:r w:rsidRPr="00C84DFF">
              <w:t>10,3</w:t>
            </w:r>
          </w:p>
        </w:tc>
      </w:tr>
    </w:tbl>
    <w:p w:rsidR="00506807" w:rsidRPr="00C84DFF" w:rsidRDefault="006041E1" w:rsidP="00506807">
      <w:pPr>
        <w:spacing w:line="276" w:lineRule="auto"/>
        <w:ind w:firstLine="993"/>
        <w:jc w:val="both"/>
        <w:rPr>
          <w:b/>
        </w:rPr>
      </w:pPr>
      <w:r w:rsidRPr="00C84DFF">
        <w:rPr>
          <w:b/>
        </w:rPr>
        <w:lastRenderedPageBreak/>
        <w:t>4</w:t>
      </w:r>
      <w:r w:rsidR="00961161" w:rsidRPr="00C84DFF">
        <w:rPr>
          <w:b/>
        </w:rPr>
        <w:t xml:space="preserve">. </w:t>
      </w:r>
      <w:r w:rsidR="006F350C" w:rsidRPr="00C84DFF">
        <w:rPr>
          <w:b/>
        </w:rPr>
        <w:t>Mokinių pasiekimai 201</w:t>
      </w:r>
      <w:r w:rsidR="004A630F" w:rsidRPr="00C84DFF">
        <w:rPr>
          <w:b/>
        </w:rPr>
        <w:t>6</w:t>
      </w:r>
      <w:r w:rsidR="006F350C" w:rsidRPr="00C84DFF">
        <w:rPr>
          <w:b/>
        </w:rPr>
        <w:t xml:space="preserve"> m. olimpi</w:t>
      </w:r>
      <w:r w:rsidR="00EB6C8D" w:rsidRPr="00C84DFF">
        <w:rPr>
          <w:b/>
        </w:rPr>
        <w:t>adose, konkursuose ir varžybose:</w:t>
      </w:r>
    </w:p>
    <w:p w:rsidR="00506807" w:rsidRPr="00C84DFF" w:rsidRDefault="00506807" w:rsidP="00506807">
      <w:pPr>
        <w:spacing w:line="276" w:lineRule="auto"/>
        <w:ind w:firstLine="993"/>
        <w:jc w:val="both"/>
      </w:pPr>
      <w:r w:rsidRPr="00C84DFF">
        <w:t xml:space="preserve">4.1. </w:t>
      </w:r>
      <w:r w:rsidR="0035712A" w:rsidRPr="00C84DFF">
        <w:t>Rajoninėse ir respublikinėse olimpiadose ir konkursuose 1-8 klasių</w:t>
      </w:r>
      <w:r w:rsidRPr="00C84DFF">
        <w:t xml:space="preserve"> mokiniai</w:t>
      </w:r>
      <w:r w:rsidR="0035712A" w:rsidRPr="00C84DFF">
        <w:t xml:space="preserve"> už</w:t>
      </w:r>
      <w:r w:rsidRPr="00C84DFF">
        <w:t>ėmė</w:t>
      </w:r>
      <w:r w:rsidR="0035712A" w:rsidRPr="00C84DFF">
        <w:t xml:space="preserve"> 14 prizinių I-III vietų.</w:t>
      </w:r>
    </w:p>
    <w:p w:rsidR="00506807" w:rsidRPr="00C84DFF" w:rsidRDefault="00506807" w:rsidP="00506807">
      <w:pPr>
        <w:spacing w:line="276" w:lineRule="auto"/>
        <w:ind w:firstLine="993"/>
        <w:jc w:val="both"/>
      </w:pPr>
      <w:r w:rsidRPr="00C84DFF">
        <w:t xml:space="preserve">4.2. </w:t>
      </w:r>
      <w:r w:rsidR="00E71B9A" w:rsidRPr="00C84DFF">
        <w:t>Šilalės rajono lengvosios atletikos rudens kroso varžybose 500 ir 1000 metrų rungtyse – 3 prizinės vietos.</w:t>
      </w:r>
    </w:p>
    <w:p w:rsidR="00506807" w:rsidRPr="00C84DFF" w:rsidRDefault="00506807" w:rsidP="00506807">
      <w:pPr>
        <w:spacing w:line="276" w:lineRule="auto"/>
        <w:ind w:firstLine="993"/>
        <w:jc w:val="both"/>
      </w:pPr>
      <w:r w:rsidRPr="00C84DFF">
        <w:t xml:space="preserve">4.3. Estafečių </w:t>
      </w:r>
      <w:r w:rsidR="0035712A" w:rsidRPr="00C84DFF">
        <w:t>„</w:t>
      </w:r>
      <w:r w:rsidR="00E71B9A" w:rsidRPr="00C84DFF">
        <w:t>Drąsūs, stiprūs, vikrūs“ respublikinėse varžybose (2003 m. ir jaunesni) užimta III vieta.</w:t>
      </w:r>
    </w:p>
    <w:p w:rsidR="00506807" w:rsidRPr="00C84DFF" w:rsidRDefault="00506807" w:rsidP="00506807">
      <w:pPr>
        <w:spacing w:line="276" w:lineRule="auto"/>
        <w:ind w:firstLine="993"/>
        <w:jc w:val="both"/>
      </w:pPr>
      <w:r w:rsidRPr="00C84DFF">
        <w:t xml:space="preserve">4.4. </w:t>
      </w:r>
      <w:r w:rsidR="00E71B9A" w:rsidRPr="00C84DFF">
        <w:t>Respublikinėse kvadrato varžybose (2003 m. gimimo) užimta I vieta.</w:t>
      </w:r>
    </w:p>
    <w:p w:rsidR="008C3854" w:rsidRPr="00C84DFF" w:rsidRDefault="00506807" w:rsidP="008C3854">
      <w:pPr>
        <w:spacing w:line="276" w:lineRule="auto"/>
        <w:ind w:firstLine="993"/>
        <w:jc w:val="both"/>
      </w:pPr>
      <w:r w:rsidRPr="00C84DFF">
        <w:t xml:space="preserve">4.5. </w:t>
      </w:r>
      <w:r w:rsidR="00E71B9A" w:rsidRPr="00C84DFF">
        <w:t>Lietuvos mokyklų futbolo žaidynėse užimta I vieta Tauragės apskrityje ir IV vieta respublikoje. Šilalės rajono mokyklų žaidynių (2005 m. gim. ir jaunesni) kvadrato (zoninės) varžybose užėmė I vietą.</w:t>
      </w:r>
    </w:p>
    <w:p w:rsidR="008C3854" w:rsidRPr="00C84DFF" w:rsidRDefault="008C3854" w:rsidP="008C3854">
      <w:pPr>
        <w:spacing w:line="276" w:lineRule="auto"/>
        <w:ind w:firstLine="993"/>
        <w:jc w:val="both"/>
      </w:pPr>
      <w:r w:rsidRPr="00C84DFF">
        <w:t xml:space="preserve">4.6. </w:t>
      </w:r>
      <w:r w:rsidR="00E71B9A" w:rsidRPr="00C84DFF">
        <w:t xml:space="preserve">Berniukų komanda Šilalės rajono mokyklų žaidynių berniukų (2002 m. gim. ir </w:t>
      </w:r>
      <w:proofErr w:type="spellStart"/>
      <w:r w:rsidR="00E71B9A" w:rsidRPr="00C84DFF">
        <w:t>jaun</w:t>
      </w:r>
      <w:proofErr w:type="spellEnd"/>
      <w:r w:rsidR="00E71B9A" w:rsidRPr="00C84DFF">
        <w:t>.) mažojo futbolo 5x5 varžybose užėmė II vietą.</w:t>
      </w:r>
    </w:p>
    <w:p w:rsidR="008C3854" w:rsidRPr="00C84DFF" w:rsidRDefault="00442C3B" w:rsidP="008C3854">
      <w:pPr>
        <w:spacing w:line="276" w:lineRule="auto"/>
        <w:ind w:firstLine="993"/>
        <w:jc w:val="both"/>
      </w:pPr>
      <w:r w:rsidRPr="00C84DFF">
        <w:t>4.7</w:t>
      </w:r>
      <w:r w:rsidR="008C3854" w:rsidRPr="00C84DFF">
        <w:t xml:space="preserve">. </w:t>
      </w:r>
      <w:r w:rsidR="00E71B9A" w:rsidRPr="00C84DFF">
        <w:t>Berniukų komanda Šilalės rajono mokyklų žaidynių krepšinio 5x5 varžybose užėmė III vietą.</w:t>
      </w:r>
    </w:p>
    <w:p w:rsidR="008C3854" w:rsidRPr="00C84DFF" w:rsidRDefault="00442C3B" w:rsidP="008C3854">
      <w:pPr>
        <w:spacing w:line="276" w:lineRule="auto"/>
        <w:ind w:firstLine="993"/>
        <w:jc w:val="both"/>
        <w:rPr>
          <w:lang w:val="it-IT"/>
        </w:rPr>
      </w:pPr>
      <w:r w:rsidRPr="00C84DFF">
        <w:t>4.8</w:t>
      </w:r>
      <w:r w:rsidR="008C3854" w:rsidRPr="00C84DFF">
        <w:t xml:space="preserve">. </w:t>
      </w:r>
      <w:r w:rsidR="00E71B9A" w:rsidRPr="00C84DFF">
        <w:rPr>
          <w:lang w:val="it-IT"/>
        </w:rPr>
        <w:t>Piešinių konkurso „Rio 2016“ laureatas.</w:t>
      </w:r>
    </w:p>
    <w:p w:rsidR="008C3854" w:rsidRPr="00C84DFF" w:rsidRDefault="00442C3B" w:rsidP="008C3854">
      <w:pPr>
        <w:spacing w:line="276" w:lineRule="auto"/>
        <w:ind w:firstLine="993"/>
        <w:jc w:val="both"/>
      </w:pPr>
      <w:r w:rsidRPr="00C84DFF">
        <w:rPr>
          <w:lang w:val="it-IT"/>
        </w:rPr>
        <w:t>4.9</w:t>
      </w:r>
      <w:r w:rsidR="008C3854" w:rsidRPr="00C84DFF">
        <w:rPr>
          <w:lang w:val="it-IT"/>
        </w:rPr>
        <w:t xml:space="preserve">. </w:t>
      </w:r>
      <w:r w:rsidR="00E71B9A" w:rsidRPr="00C84DFF">
        <w:t xml:space="preserve">Respublikinio konkurso „Mano žvilgsnis į supantį pasaulį“ vienas mokinys </w:t>
      </w:r>
      <w:r w:rsidR="0035712A" w:rsidRPr="00C84DFF">
        <w:t xml:space="preserve">tapo </w:t>
      </w:r>
      <w:r w:rsidR="008C3854" w:rsidRPr="00C84DFF">
        <w:t>l</w:t>
      </w:r>
      <w:r w:rsidR="00E71B9A" w:rsidRPr="00C84DFF">
        <w:t>aureatu.</w:t>
      </w:r>
    </w:p>
    <w:p w:rsidR="008C3854" w:rsidRPr="00C84DFF" w:rsidRDefault="00442C3B" w:rsidP="008C3854">
      <w:pPr>
        <w:spacing w:line="276" w:lineRule="auto"/>
        <w:ind w:firstLine="993"/>
        <w:jc w:val="both"/>
      </w:pPr>
      <w:r w:rsidRPr="00C84DFF">
        <w:t>4.10</w:t>
      </w:r>
      <w:r w:rsidR="008C3854" w:rsidRPr="00C84DFF">
        <w:t xml:space="preserve">. </w:t>
      </w:r>
      <w:r w:rsidR="00E71B9A" w:rsidRPr="00C84DFF">
        <w:t>VII tarptautiniame vaikų ir jaunimo estradinio dainavimo konkurse „Linksmieji perliukai 2016” užimta II vieta.</w:t>
      </w:r>
    </w:p>
    <w:p w:rsidR="008C3854" w:rsidRPr="00C84DFF" w:rsidRDefault="00442C3B" w:rsidP="008C3854">
      <w:pPr>
        <w:spacing w:line="276" w:lineRule="auto"/>
        <w:ind w:firstLine="993"/>
        <w:jc w:val="both"/>
      </w:pPr>
      <w:r w:rsidRPr="00C84DFF">
        <w:t>4.11</w:t>
      </w:r>
      <w:r w:rsidR="008C3854" w:rsidRPr="00C84DFF">
        <w:t xml:space="preserve">. </w:t>
      </w:r>
      <w:r w:rsidR="00E71B9A" w:rsidRPr="00C84DFF">
        <w:t>VII-jame Respublikiniame jaunųjų atlikėjų konkurse „Skambėk Dzūkija 2016“ solistė pripažinta diplomante.</w:t>
      </w:r>
    </w:p>
    <w:p w:rsidR="008C3854" w:rsidRPr="00C84DFF" w:rsidRDefault="00442C3B" w:rsidP="008C3854">
      <w:pPr>
        <w:spacing w:line="276" w:lineRule="auto"/>
        <w:ind w:firstLine="993"/>
        <w:jc w:val="both"/>
      </w:pPr>
      <w:r w:rsidRPr="00C84DFF">
        <w:t>4.12</w:t>
      </w:r>
      <w:r w:rsidR="008C3854" w:rsidRPr="00C84DFF">
        <w:t xml:space="preserve">. </w:t>
      </w:r>
      <w:r w:rsidR="00E71B9A" w:rsidRPr="00C84DFF">
        <w:t>Priešmokyklinio ugdymo vaikų meninio skaitymo konkurse „Lietuvėle, tu graži...“ užimta II vieta.</w:t>
      </w:r>
    </w:p>
    <w:p w:rsidR="008C3854" w:rsidRPr="00C84DFF" w:rsidRDefault="00442C3B" w:rsidP="008C3854">
      <w:pPr>
        <w:spacing w:line="276" w:lineRule="auto"/>
        <w:ind w:firstLine="993"/>
        <w:jc w:val="both"/>
      </w:pPr>
      <w:r w:rsidRPr="00C84DFF">
        <w:t>4.13</w:t>
      </w:r>
      <w:r w:rsidR="008C3854" w:rsidRPr="00C84DFF">
        <w:t xml:space="preserve">. </w:t>
      </w:r>
      <w:r w:rsidR="00E71B9A" w:rsidRPr="00C84DFF">
        <w:t>Mergaičių vokalinis ansamblis laimėjo rajoninėje ir zoninėje „Dainų dainelės“ atrankoje ir pateko į Lietuvos vaikų ir moksleivių televizijos konkurso „Dainų dainelė” filmavimą.</w:t>
      </w:r>
    </w:p>
    <w:p w:rsidR="008C3854" w:rsidRPr="00C84DFF" w:rsidRDefault="00442C3B" w:rsidP="008C3854">
      <w:pPr>
        <w:spacing w:line="276" w:lineRule="auto"/>
        <w:ind w:firstLine="993"/>
        <w:jc w:val="both"/>
      </w:pPr>
      <w:r w:rsidRPr="00C84DFF">
        <w:t>4.14</w:t>
      </w:r>
      <w:r w:rsidR="008C3854" w:rsidRPr="00C84DFF">
        <w:t xml:space="preserve">. </w:t>
      </w:r>
      <w:r w:rsidR="0035712A" w:rsidRPr="00C84DFF">
        <w:t>Rajoniniame teisinių žinių konkurse „Temidė“ užimta III vieta.</w:t>
      </w:r>
    </w:p>
    <w:p w:rsidR="008C3854" w:rsidRPr="00C84DFF" w:rsidRDefault="00442C3B" w:rsidP="008C3854">
      <w:pPr>
        <w:spacing w:line="276" w:lineRule="auto"/>
        <w:ind w:firstLine="993"/>
        <w:jc w:val="both"/>
      </w:pPr>
      <w:r w:rsidRPr="00C84DFF">
        <w:t>4.15</w:t>
      </w:r>
      <w:r w:rsidR="008C3854" w:rsidRPr="00C84DFF">
        <w:t xml:space="preserve">. </w:t>
      </w:r>
      <w:r w:rsidR="0035712A" w:rsidRPr="00C84DFF">
        <w:t>Pradinių klasių mokinių rajoniniame ,,Šviesoforo“  konkurse laimėta II vieta.</w:t>
      </w:r>
    </w:p>
    <w:p w:rsidR="008C3854" w:rsidRPr="00C84DFF" w:rsidRDefault="00442C3B" w:rsidP="008C3854">
      <w:pPr>
        <w:spacing w:line="276" w:lineRule="auto"/>
        <w:ind w:firstLine="993"/>
        <w:jc w:val="both"/>
      </w:pPr>
      <w:r w:rsidRPr="00C84DFF">
        <w:t>4.16</w:t>
      </w:r>
      <w:r w:rsidR="008C3854" w:rsidRPr="00C84DFF">
        <w:t xml:space="preserve">. </w:t>
      </w:r>
      <w:r w:rsidR="0035712A" w:rsidRPr="00C84DFF">
        <w:t>Zoniniame jaunųjų dviračių vairuotojų konkurse „Saugus ratas“ laimėta II vieta.</w:t>
      </w:r>
    </w:p>
    <w:p w:rsidR="008C3854" w:rsidRPr="00C84DFF" w:rsidRDefault="006041E1" w:rsidP="008C3854">
      <w:pPr>
        <w:spacing w:line="276" w:lineRule="auto"/>
        <w:ind w:firstLine="993"/>
        <w:jc w:val="both"/>
        <w:rPr>
          <w:b/>
        </w:rPr>
      </w:pPr>
      <w:r w:rsidRPr="00C84DFF">
        <w:rPr>
          <w:b/>
        </w:rPr>
        <w:t>5</w:t>
      </w:r>
      <w:r w:rsidR="00EB6C8D" w:rsidRPr="00C84DFF">
        <w:rPr>
          <w:b/>
        </w:rPr>
        <w:t>. Partnerystė su šalies ir užsienio partneriais, vykdyti  tarptautiniai, šalies ir rajono projektai:</w:t>
      </w:r>
    </w:p>
    <w:p w:rsidR="008C3854" w:rsidRPr="00C84DFF" w:rsidRDefault="006041E1" w:rsidP="008C3854">
      <w:pPr>
        <w:spacing w:line="276" w:lineRule="auto"/>
        <w:ind w:firstLine="993"/>
        <w:jc w:val="both"/>
      </w:pPr>
      <w:r w:rsidRPr="00C84DFF">
        <w:t>5</w:t>
      </w:r>
      <w:r w:rsidR="005F0547" w:rsidRPr="00C84DFF">
        <w:t>.1.</w:t>
      </w:r>
      <w:r w:rsidR="005F0547" w:rsidRPr="00C84DFF">
        <w:rPr>
          <w:b/>
        </w:rPr>
        <w:t xml:space="preserve"> </w:t>
      </w:r>
      <w:r w:rsidR="005F0547" w:rsidRPr="00C84DFF">
        <w:t>Tęsiamas tarptautinis projektas ERASMUS+ „</w:t>
      </w:r>
      <w:proofErr w:type="spellStart"/>
      <w:r w:rsidR="005F0547" w:rsidRPr="00C84DFF">
        <w:t>Riding</w:t>
      </w:r>
      <w:proofErr w:type="spellEnd"/>
      <w:r w:rsidR="005F0547" w:rsidRPr="00C84DFF">
        <w:t xml:space="preserve"> </w:t>
      </w:r>
      <w:proofErr w:type="spellStart"/>
      <w:r w:rsidR="005F0547" w:rsidRPr="00C84DFF">
        <w:t>the</w:t>
      </w:r>
      <w:proofErr w:type="spellEnd"/>
      <w:r w:rsidR="005F0547" w:rsidRPr="00C84DFF">
        <w:t xml:space="preserve"> </w:t>
      </w:r>
      <w:proofErr w:type="spellStart"/>
      <w:r w:rsidR="005F0547" w:rsidRPr="00C84DFF">
        <w:t>Rainbow</w:t>
      </w:r>
      <w:proofErr w:type="spellEnd"/>
      <w:r w:rsidR="005F0547" w:rsidRPr="00C84DFF">
        <w:t xml:space="preserve"> to </w:t>
      </w:r>
      <w:proofErr w:type="spellStart"/>
      <w:r w:rsidR="005F0547" w:rsidRPr="00C84DFF">
        <w:t>the</w:t>
      </w:r>
      <w:proofErr w:type="spellEnd"/>
      <w:r w:rsidR="005F0547" w:rsidRPr="00C84DFF">
        <w:t xml:space="preserve"> </w:t>
      </w:r>
      <w:proofErr w:type="spellStart"/>
      <w:r w:rsidR="005F0547" w:rsidRPr="00C84DFF">
        <w:t>Better</w:t>
      </w:r>
      <w:proofErr w:type="spellEnd"/>
      <w:r w:rsidR="005F0547" w:rsidRPr="00C84DFF">
        <w:t xml:space="preserve"> </w:t>
      </w:r>
      <w:proofErr w:type="spellStart"/>
      <w:r w:rsidR="005F0547" w:rsidRPr="00C84DFF">
        <w:t>Future</w:t>
      </w:r>
      <w:proofErr w:type="spellEnd"/>
      <w:r w:rsidR="005F0547" w:rsidRPr="00C84DFF">
        <w:t xml:space="preserve">“ („Su vaivorykšte į geresnę ateitį“), jame bendradarbiauja septynios šalys: Turkija, Graikija, Rumunija, Italija, Lenkija, Estija, Lietuva. </w:t>
      </w:r>
    </w:p>
    <w:p w:rsidR="008C3854" w:rsidRPr="00C84DFF" w:rsidRDefault="006041E1" w:rsidP="008C3854">
      <w:pPr>
        <w:spacing w:line="276" w:lineRule="auto"/>
        <w:ind w:firstLine="993"/>
        <w:jc w:val="both"/>
      </w:pPr>
      <w:r w:rsidRPr="00C84DFF">
        <w:t>5</w:t>
      </w:r>
      <w:r w:rsidR="005F0547" w:rsidRPr="00C84DFF">
        <w:t>.2. Tęsiamas bendradarbiavimas su socialiniais partneriais – Šilalės rajono mokyklomis, neformaliojo švietimo įstaigomis, respublikos mokyklomis, turinčiomis lakūnų vardus, Punsko Dariaus ir Girėno gimnazija (Lenkija), Lietuvos karinėmis oro pajėgomis, valstybinėmis ir savivaldybės institucijomis bei nevyriausybinėmis organizacijomis.</w:t>
      </w:r>
    </w:p>
    <w:p w:rsidR="008C3854" w:rsidRPr="00C84DFF" w:rsidRDefault="008C3854" w:rsidP="008C3854">
      <w:pPr>
        <w:spacing w:line="276" w:lineRule="auto"/>
        <w:ind w:firstLine="993"/>
        <w:jc w:val="both"/>
        <w:rPr>
          <w:b/>
        </w:rPr>
      </w:pPr>
      <w:r w:rsidRPr="00C84DFF">
        <w:rPr>
          <w:b/>
        </w:rPr>
        <w:t>6</w:t>
      </w:r>
      <w:r w:rsidR="006F350C" w:rsidRPr="00C84DFF">
        <w:rPr>
          <w:b/>
        </w:rPr>
        <w:t>.</w:t>
      </w:r>
      <w:r w:rsidRPr="00C84DFF">
        <w:rPr>
          <w:b/>
        </w:rPr>
        <w:t xml:space="preserve"> </w:t>
      </w:r>
      <w:r w:rsidR="00961161" w:rsidRPr="00C84DFF">
        <w:rPr>
          <w:b/>
        </w:rPr>
        <w:t>Vad</w:t>
      </w:r>
      <w:r w:rsidR="00EB6C8D" w:rsidRPr="00C84DFF">
        <w:rPr>
          <w:b/>
        </w:rPr>
        <w:t xml:space="preserve">ovo indėlis, tobulinant mokyklos </w:t>
      </w:r>
      <w:r w:rsidR="002C680D" w:rsidRPr="00C84DFF">
        <w:rPr>
          <w:b/>
        </w:rPr>
        <w:t>veikl</w:t>
      </w:r>
      <w:r w:rsidR="00EB6C8D" w:rsidRPr="00C84DFF">
        <w:rPr>
          <w:b/>
        </w:rPr>
        <w:t>ą</w:t>
      </w:r>
      <w:r w:rsidR="00961161" w:rsidRPr="00C84DFF">
        <w:rPr>
          <w:b/>
        </w:rPr>
        <w:t>:</w:t>
      </w:r>
    </w:p>
    <w:p w:rsidR="008C3854" w:rsidRPr="00C84DFF" w:rsidRDefault="008C3854" w:rsidP="008C3854">
      <w:pPr>
        <w:spacing w:line="276" w:lineRule="auto"/>
        <w:ind w:firstLine="993"/>
        <w:jc w:val="both"/>
      </w:pPr>
      <w:r w:rsidRPr="00C84DFF">
        <w:t>6.1.</w:t>
      </w:r>
      <w:r w:rsidRPr="00C84DFF">
        <w:rPr>
          <w:b/>
        </w:rPr>
        <w:t xml:space="preserve"> </w:t>
      </w:r>
      <w:r w:rsidR="006041E1" w:rsidRPr="00C84DFF">
        <w:t>V</w:t>
      </w:r>
      <w:r w:rsidR="00BF66CD" w:rsidRPr="00C84DFF">
        <w:t>adovo veikla formuojant ir keičiant įstaigos kultūrą, bendradarbiavimas su socialiniais partneriais;</w:t>
      </w:r>
    </w:p>
    <w:p w:rsidR="008C3854" w:rsidRPr="00C84DFF" w:rsidRDefault="008C3854" w:rsidP="008C3854">
      <w:pPr>
        <w:spacing w:line="276" w:lineRule="auto"/>
        <w:ind w:firstLine="993"/>
        <w:jc w:val="both"/>
      </w:pPr>
      <w:r w:rsidRPr="00C84DFF">
        <w:t xml:space="preserve">6.2. </w:t>
      </w:r>
      <w:r w:rsidR="006041E1" w:rsidRPr="00C84DFF">
        <w:t>P</w:t>
      </w:r>
      <w:r w:rsidR="00BF66CD" w:rsidRPr="00C84DFF">
        <w:t>rogimnazijos veiklos įsivertinimo organizavimas ir gautų duomenų panaudojimas veiklai tobulinti, savivaldos institucijų plėtojimas ir jų įtraukimas į progimnazijos</w:t>
      </w:r>
      <w:r w:rsidR="006041E1" w:rsidRPr="00C84DFF">
        <w:t xml:space="preserve"> valdym</w:t>
      </w:r>
      <w:r w:rsidRPr="00C84DFF">
        <w:t>ą</w:t>
      </w:r>
      <w:r w:rsidR="00BF66CD" w:rsidRPr="00C84DFF">
        <w:t>;</w:t>
      </w:r>
    </w:p>
    <w:p w:rsidR="008C3854" w:rsidRPr="00C84DFF" w:rsidRDefault="008C3854" w:rsidP="008C3854">
      <w:pPr>
        <w:spacing w:line="276" w:lineRule="auto"/>
        <w:ind w:firstLine="993"/>
        <w:jc w:val="both"/>
      </w:pPr>
      <w:r w:rsidRPr="00C84DFF">
        <w:lastRenderedPageBreak/>
        <w:t xml:space="preserve">6.3. </w:t>
      </w:r>
      <w:r w:rsidR="006041E1" w:rsidRPr="00C84DFF">
        <w:t>U</w:t>
      </w:r>
      <w:r w:rsidR="00BF66CD" w:rsidRPr="00C84DFF">
        <w:t>gdymo(-</w:t>
      </w:r>
      <w:proofErr w:type="spellStart"/>
      <w:r w:rsidR="00BF66CD" w:rsidRPr="00C84DFF">
        <w:t>si</w:t>
      </w:r>
      <w:proofErr w:type="spellEnd"/>
      <w:r w:rsidR="00BF66CD" w:rsidRPr="00C84DFF">
        <w:t>) proceso valdymas, ugdymo turinio vadyba, edukacinių aplinkų kūrimas ir tobulinimas, vaikų saugumo ir lygių galimybių užtikrinimas, tėvų (globėjų, rūpintojų) informavimas ir švietimas.</w:t>
      </w:r>
    </w:p>
    <w:p w:rsidR="00CF3465" w:rsidRPr="00C84DFF" w:rsidRDefault="008C3854" w:rsidP="008C3854">
      <w:pPr>
        <w:spacing w:line="276" w:lineRule="auto"/>
        <w:ind w:firstLine="993"/>
        <w:jc w:val="both"/>
      </w:pPr>
      <w:r w:rsidRPr="00C84DFF">
        <w:t xml:space="preserve">6.4. </w:t>
      </w:r>
      <w:r w:rsidR="00CF3465" w:rsidRPr="00C84DFF">
        <w:t xml:space="preserve">Progimnazijos visi mokomieji kabinetai aprūpinti IT įranga, </w:t>
      </w:r>
      <w:r w:rsidR="00BB2E3A" w:rsidRPr="00C84DFF">
        <w:t>visi kompiuteriai sujungti į bendrą tinklą. Mokyklos abiejuose pastatuose veikia WIFI. Veikia TAMO dienynas.</w:t>
      </w:r>
    </w:p>
    <w:p w:rsidR="00DB2A11" w:rsidRPr="00C84DFF" w:rsidRDefault="00DB2A11" w:rsidP="004605E5">
      <w:pPr>
        <w:ind w:firstLine="907"/>
        <w:jc w:val="both"/>
        <w:rPr>
          <w:b/>
          <w:color w:val="1F497D"/>
        </w:rPr>
      </w:pPr>
    </w:p>
    <w:p w:rsidR="003F38EF" w:rsidRPr="00C84DFF" w:rsidRDefault="00961161" w:rsidP="004605E5">
      <w:pPr>
        <w:jc w:val="center"/>
        <w:rPr>
          <w:b/>
        </w:rPr>
      </w:pPr>
      <w:r w:rsidRPr="00C84DFF">
        <w:rPr>
          <w:b/>
        </w:rPr>
        <w:t>I</w:t>
      </w:r>
      <w:r w:rsidR="00EB6C8D" w:rsidRPr="00C84DFF">
        <w:rPr>
          <w:b/>
        </w:rPr>
        <w:t>II</w:t>
      </w:r>
      <w:r w:rsidR="003F38EF" w:rsidRPr="00C84DFF">
        <w:rPr>
          <w:b/>
        </w:rPr>
        <w:t xml:space="preserve"> SKYRIUS</w:t>
      </w:r>
    </w:p>
    <w:p w:rsidR="00961161" w:rsidRPr="00C84DFF" w:rsidRDefault="00961161" w:rsidP="004605E5">
      <w:pPr>
        <w:jc w:val="center"/>
        <w:rPr>
          <w:b/>
        </w:rPr>
      </w:pPr>
      <w:r w:rsidRPr="00C84DFF">
        <w:rPr>
          <w:b/>
        </w:rPr>
        <w:t xml:space="preserve"> PAGRINDINIAI FINANSINIAI RODIKLIAI</w:t>
      </w:r>
    </w:p>
    <w:p w:rsidR="00F569C5" w:rsidRPr="00C84DFF" w:rsidRDefault="00F569C5" w:rsidP="00961161">
      <w:pPr>
        <w:ind w:firstLine="900"/>
        <w:jc w:val="both"/>
        <w:rPr>
          <w:b/>
        </w:rPr>
      </w:pPr>
    </w:p>
    <w:p w:rsidR="003E287D" w:rsidRPr="00C84DFF" w:rsidRDefault="006041E1" w:rsidP="00961161">
      <w:pPr>
        <w:ind w:firstLine="900"/>
        <w:jc w:val="both"/>
        <w:rPr>
          <w:b/>
        </w:rPr>
      </w:pPr>
      <w:r w:rsidRPr="00C84DFF">
        <w:rPr>
          <w:b/>
        </w:rPr>
        <w:t>7</w:t>
      </w:r>
      <w:r w:rsidR="00961161" w:rsidRPr="00C84DFF">
        <w:rPr>
          <w:b/>
        </w:rPr>
        <w:t xml:space="preserve">. </w:t>
      </w:r>
      <w:r w:rsidR="00BB0490" w:rsidRPr="00C84DFF">
        <w:rPr>
          <w:b/>
        </w:rPr>
        <w:t>D</w:t>
      </w:r>
      <w:r w:rsidR="00961161" w:rsidRPr="00C84DFF">
        <w:rPr>
          <w:b/>
        </w:rPr>
        <w:t>arbuotojų darbo užmokestis</w:t>
      </w:r>
      <w:r w:rsidR="003158FE" w:rsidRPr="00C84DFF">
        <w:rPr>
          <w:b/>
        </w:rPr>
        <w:t>:</w:t>
      </w:r>
    </w:p>
    <w:p w:rsidR="003158FE" w:rsidRPr="00C84DFF" w:rsidRDefault="003158FE" w:rsidP="00961161">
      <w:pPr>
        <w:ind w:firstLine="900"/>
        <w:jc w:val="both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8242"/>
        <w:gridCol w:w="921"/>
      </w:tblGrid>
      <w:tr w:rsidR="000C1F45" w:rsidRPr="00C84DFF" w:rsidTr="00575DCF">
        <w:tc>
          <w:tcPr>
            <w:tcW w:w="465" w:type="dxa"/>
            <w:vMerge w:val="restart"/>
            <w:shd w:val="clear" w:color="auto" w:fill="auto"/>
          </w:tcPr>
          <w:p w:rsidR="000C1F45" w:rsidRPr="00C84DFF" w:rsidRDefault="000C1F45" w:rsidP="00961161">
            <w:pPr>
              <w:jc w:val="both"/>
            </w:pPr>
            <w:r w:rsidRPr="00C84DFF">
              <w:t xml:space="preserve">1. </w:t>
            </w:r>
          </w:p>
        </w:tc>
        <w:tc>
          <w:tcPr>
            <w:tcW w:w="9163" w:type="dxa"/>
            <w:gridSpan w:val="2"/>
            <w:shd w:val="clear" w:color="auto" w:fill="auto"/>
          </w:tcPr>
          <w:p w:rsidR="000C1F45" w:rsidRPr="00C84DFF" w:rsidRDefault="000C1F45" w:rsidP="000C1F45">
            <w:r w:rsidRPr="00C84DFF">
              <w:rPr>
                <w:b/>
                <w:i/>
              </w:rPr>
              <w:t>Mokytojų vidutinis pedagoginių valandų skaičius per savaitę (išskyrus vadovus ir pagalbos mokiniui specialistus 2016-09-01 duomenimis):</w:t>
            </w:r>
          </w:p>
        </w:tc>
      </w:tr>
      <w:tr w:rsidR="000C1F45" w:rsidRPr="00C84DFF" w:rsidTr="000C1F45">
        <w:tc>
          <w:tcPr>
            <w:tcW w:w="465" w:type="dxa"/>
            <w:vMerge/>
            <w:shd w:val="clear" w:color="auto" w:fill="auto"/>
          </w:tcPr>
          <w:p w:rsidR="000C1F45" w:rsidRPr="00C84DFF" w:rsidRDefault="000C1F45" w:rsidP="00885CE6">
            <w:pPr>
              <w:jc w:val="both"/>
            </w:pPr>
          </w:p>
        </w:tc>
        <w:tc>
          <w:tcPr>
            <w:tcW w:w="8242" w:type="dxa"/>
            <w:shd w:val="clear" w:color="auto" w:fill="auto"/>
          </w:tcPr>
          <w:p w:rsidR="000C1F45" w:rsidRPr="00C84DFF" w:rsidRDefault="000C1F45" w:rsidP="00885CE6">
            <w:pPr>
              <w:jc w:val="both"/>
            </w:pPr>
            <w:r w:rsidRPr="00C84DFF">
              <w:t>dirbančių pagrindinėse pareigose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0C1F45" w:rsidRPr="00C84DFF" w:rsidRDefault="000C1F45" w:rsidP="00885CE6">
            <w:pPr>
              <w:jc w:val="center"/>
            </w:pPr>
            <w:r w:rsidRPr="00C84DFF">
              <w:t>27,6</w:t>
            </w:r>
          </w:p>
        </w:tc>
      </w:tr>
      <w:tr w:rsidR="000C1F45" w:rsidRPr="00C84DFF" w:rsidTr="000C1F45">
        <w:tc>
          <w:tcPr>
            <w:tcW w:w="465" w:type="dxa"/>
            <w:vMerge/>
            <w:shd w:val="clear" w:color="auto" w:fill="auto"/>
          </w:tcPr>
          <w:p w:rsidR="000C1F45" w:rsidRPr="00C84DFF" w:rsidRDefault="000C1F45" w:rsidP="00885CE6">
            <w:pPr>
              <w:jc w:val="both"/>
            </w:pPr>
          </w:p>
        </w:tc>
        <w:tc>
          <w:tcPr>
            <w:tcW w:w="8242" w:type="dxa"/>
            <w:shd w:val="clear" w:color="auto" w:fill="auto"/>
          </w:tcPr>
          <w:p w:rsidR="000C1F45" w:rsidRPr="00C84DFF" w:rsidRDefault="000C1F45" w:rsidP="00885CE6">
            <w:pPr>
              <w:jc w:val="both"/>
            </w:pPr>
            <w:r w:rsidRPr="00C84DFF">
              <w:t>dirbančių nepagrindinėse pareigose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0C1F45" w:rsidRPr="00C84DFF" w:rsidRDefault="000C1F45" w:rsidP="00885CE6">
            <w:pPr>
              <w:jc w:val="center"/>
            </w:pPr>
            <w:r w:rsidRPr="00C84DFF">
              <w:t>5,87</w:t>
            </w:r>
          </w:p>
        </w:tc>
      </w:tr>
      <w:tr w:rsidR="000C1F45" w:rsidRPr="00C84DFF" w:rsidTr="000C1F45">
        <w:tc>
          <w:tcPr>
            <w:tcW w:w="465" w:type="dxa"/>
            <w:vMerge w:val="restart"/>
            <w:shd w:val="clear" w:color="auto" w:fill="auto"/>
          </w:tcPr>
          <w:p w:rsidR="000C1F45" w:rsidRPr="00C84DFF" w:rsidRDefault="000C1F45" w:rsidP="00885CE6">
            <w:pPr>
              <w:jc w:val="both"/>
            </w:pPr>
            <w:r w:rsidRPr="00C84DFF">
              <w:t xml:space="preserve">2. </w:t>
            </w:r>
          </w:p>
        </w:tc>
        <w:tc>
          <w:tcPr>
            <w:tcW w:w="8242" w:type="dxa"/>
            <w:shd w:val="clear" w:color="auto" w:fill="auto"/>
          </w:tcPr>
          <w:p w:rsidR="000C1F45" w:rsidRPr="00C84DFF" w:rsidRDefault="000C1F45" w:rsidP="00885CE6">
            <w:pPr>
              <w:jc w:val="both"/>
              <w:rPr>
                <w:b/>
                <w:i/>
              </w:rPr>
            </w:pPr>
            <w:r w:rsidRPr="00C84DFF">
              <w:rPr>
                <w:b/>
                <w:i/>
              </w:rPr>
              <w:t xml:space="preserve">Darbuotojų vidutinis mėnesinis 2016 metų </w:t>
            </w:r>
            <w:proofErr w:type="spellStart"/>
            <w:r w:rsidRPr="00C84DFF">
              <w:rPr>
                <w:b/>
                <w:i/>
              </w:rPr>
              <w:t>bruto</w:t>
            </w:r>
            <w:proofErr w:type="spellEnd"/>
            <w:r w:rsidRPr="00C84DFF">
              <w:rPr>
                <w:b/>
                <w:i/>
              </w:rPr>
              <w:t xml:space="preserve"> darbo užmokestis: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0C1F45" w:rsidRPr="00C84DFF" w:rsidRDefault="000C1F45" w:rsidP="00885CE6">
            <w:pPr>
              <w:jc w:val="center"/>
              <w:rPr>
                <w:b/>
              </w:rPr>
            </w:pPr>
            <w:r w:rsidRPr="00C84DFF">
              <w:rPr>
                <w:b/>
              </w:rPr>
              <w:t>Eur</w:t>
            </w:r>
          </w:p>
        </w:tc>
      </w:tr>
      <w:tr w:rsidR="000C1F45" w:rsidRPr="00C84DFF" w:rsidTr="000C1F45">
        <w:tc>
          <w:tcPr>
            <w:tcW w:w="465" w:type="dxa"/>
            <w:vMerge/>
            <w:shd w:val="clear" w:color="auto" w:fill="auto"/>
          </w:tcPr>
          <w:p w:rsidR="000C1F45" w:rsidRPr="00C84DFF" w:rsidRDefault="000C1F45" w:rsidP="00885CE6">
            <w:pPr>
              <w:jc w:val="both"/>
            </w:pPr>
          </w:p>
        </w:tc>
        <w:tc>
          <w:tcPr>
            <w:tcW w:w="8242" w:type="dxa"/>
            <w:shd w:val="clear" w:color="auto" w:fill="auto"/>
          </w:tcPr>
          <w:p w:rsidR="000C1F45" w:rsidRPr="00C84DFF" w:rsidRDefault="000C1F45" w:rsidP="00885CE6">
            <w:pPr>
              <w:jc w:val="both"/>
            </w:pPr>
            <w:r w:rsidRPr="00C84DFF">
              <w:t>vadovų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0C1F45" w:rsidRPr="00C84DFF" w:rsidRDefault="000C1F45" w:rsidP="00885CE6">
            <w:pPr>
              <w:jc w:val="center"/>
            </w:pPr>
            <w:r w:rsidRPr="00C84DFF">
              <w:t>1282</w:t>
            </w:r>
          </w:p>
        </w:tc>
      </w:tr>
      <w:tr w:rsidR="000C1F45" w:rsidRPr="00C84DFF" w:rsidTr="000C1F45">
        <w:tc>
          <w:tcPr>
            <w:tcW w:w="465" w:type="dxa"/>
            <w:vMerge/>
            <w:shd w:val="clear" w:color="auto" w:fill="auto"/>
          </w:tcPr>
          <w:p w:rsidR="000C1F45" w:rsidRPr="00C84DFF" w:rsidRDefault="000C1F45" w:rsidP="00885CE6">
            <w:pPr>
              <w:jc w:val="both"/>
            </w:pPr>
          </w:p>
        </w:tc>
        <w:tc>
          <w:tcPr>
            <w:tcW w:w="8242" w:type="dxa"/>
            <w:shd w:val="clear" w:color="auto" w:fill="auto"/>
          </w:tcPr>
          <w:p w:rsidR="000C1F45" w:rsidRPr="00C84DFF" w:rsidRDefault="000C1F45" w:rsidP="00885CE6">
            <w:pPr>
              <w:jc w:val="both"/>
            </w:pPr>
            <w:r w:rsidRPr="00C84DFF">
              <w:t>mokytojų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0C1F45" w:rsidRPr="00C84DFF" w:rsidRDefault="000C1F45" w:rsidP="00885CE6">
            <w:pPr>
              <w:jc w:val="center"/>
            </w:pPr>
            <w:r w:rsidRPr="00C84DFF">
              <w:t>460</w:t>
            </w:r>
          </w:p>
        </w:tc>
      </w:tr>
      <w:tr w:rsidR="000C1F45" w:rsidRPr="00C84DFF" w:rsidTr="000C1F45">
        <w:tc>
          <w:tcPr>
            <w:tcW w:w="465" w:type="dxa"/>
            <w:vMerge/>
            <w:shd w:val="clear" w:color="auto" w:fill="auto"/>
          </w:tcPr>
          <w:p w:rsidR="000C1F45" w:rsidRPr="00C84DFF" w:rsidRDefault="000C1F45" w:rsidP="00885CE6">
            <w:pPr>
              <w:jc w:val="both"/>
            </w:pPr>
          </w:p>
        </w:tc>
        <w:tc>
          <w:tcPr>
            <w:tcW w:w="8242" w:type="dxa"/>
            <w:shd w:val="clear" w:color="auto" w:fill="auto"/>
          </w:tcPr>
          <w:p w:rsidR="000C1F45" w:rsidRPr="00C84DFF" w:rsidRDefault="000C1F45" w:rsidP="00885CE6">
            <w:pPr>
              <w:jc w:val="both"/>
            </w:pPr>
            <w:r w:rsidRPr="00C84DFF">
              <w:t>vyresniųjų mokytojų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0C1F45" w:rsidRPr="00C84DFF" w:rsidRDefault="000C1F45" w:rsidP="00885CE6">
            <w:pPr>
              <w:jc w:val="center"/>
            </w:pPr>
            <w:r w:rsidRPr="00C84DFF">
              <w:t>665</w:t>
            </w:r>
          </w:p>
        </w:tc>
      </w:tr>
      <w:tr w:rsidR="000C1F45" w:rsidRPr="00C84DFF" w:rsidTr="000C1F45">
        <w:tc>
          <w:tcPr>
            <w:tcW w:w="465" w:type="dxa"/>
            <w:vMerge/>
            <w:shd w:val="clear" w:color="auto" w:fill="auto"/>
          </w:tcPr>
          <w:p w:rsidR="000C1F45" w:rsidRPr="00C84DFF" w:rsidRDefault="000C1F45" w:rsidP="00885CE6">
            <w:pPr>
              <w:jc w:val="both"/>
            </w:pPr>
          </w:p>
        </w:tc>
        <w:tc>
          <w:tcPr>
            <w:tcW w:w="8242" w:type="dxa"/>
            <w:shd w:val="clear" w:color="auto" w:fill="auto"/>
          </w:tcPr>
          <w:p w:rsidR="000C1F45" w:rsidRPr="00C84DFF" w:rsidRDefault="000C1F45" w:rsidP="00885CE6">
            <w:pPr>
              <w:jc w:val="both"/>
            </w:pPr>
            <w:r w:rsidRPr="00C84DFF">
              <w:t>mokytojų metodininkų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0C1F45" w:rsidRPr="00C84DFF" w:rsidRDefault="000C1F45" w:rsidP="00885CE6">
            <w:pPr>
              <w:jc w:val="center"/>
            </w:pPr>
            <w:r w:rsidRPr="00C84DFF">
              <w:t>767</w:t>
            </w:r>
          </w:p>
        </w:tc>
      </w:tr>
      <w:tr w:rsidR="000C1F45" w:rsidRPr="00C84DFF" w:rsidTr="000C1F45">
        <w:tc>
          <w:tcPr>
            <w:tcW w:w="465" w:type="dxa"/>
            <w:vMerge/>
            <w:shd w:val="clear" w:color="auto" w:fill="auto"/>
          </w:tcPr>
          <w:p w:rsidR="000C1F45" w:rsidRPr="00C84DFF" w:rsidRDefault="000C1F45" w:rsidP="00885CE6">
            <w:pPr>
              <w:jc w:val="both"/>
            </w:pPr>
          </w:p>
        </w:tc>
        <w:tc>
          <w:tcPr>
            <w:tcW w:w="8242" w:type="dxa"/>
            <w:shd w:val="clear" w:color="auto" w:fill="auto"/>
          </w:tcPr>
          <w:p w:rsidR="000C1F45" w:rsidRPr="00C84DFF" w:rsidRDefault="000C1F45" w:rsidP="00885CE6">
            <w:pPr>
              <w:jc w:val="both"/>
            </w:pPr>
            <w:r w:rsidRPr="00C84DFF">
              <w:t>mokytojų ekspertų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0C1F45" w:rsidRPr="00C84DFF" w:rsidRDefault="000C1F45" w:rsidP="00885CE6">
            <w:pPr>
              <w:jc w:val="center"/>
            </w:pPr>
            <w:r w:rsidRPr="00C84DFF">
              <w:t>833</w:t>
            </w:r>
          </w:p>
        </w:tc>
      </w:tr>
      <w:tr w:rsidR="000C1F45" w:rsidRPr="00C84DFF" w:rsidTr="000C1F45">
        <w:tc>
          <w:tcPr>
            <w:tcW w:w="465" w:type="dxa"/>
            <w:vMerge/>
            <w:shd w:val="clear" w:color="auto" w:fill="auto"/>
          </w:tcPr>
          <w:p w:rsidR="000C1F45" w:rsidRPr="00C84DFF" w:rsidRDefault="000C1F45" w:rsidP="00885CE6">
            <w:pPr>
              <w:jc w:val="both"/>
            </w:pPr>
          </w:p>
        </w:tc>
        <w:tc>
          <w:tcPr>
            <w:tcW w:w="8242" w:type="dxa"/>
            <w:shd w:val="clear" w:color="auto" w:fill="auto"/>
          </w:tcPr>
          <w:p w:rsidR="000C1F45" w:rsidRPr="00C84DFF" w:rsidRDefault="000C1F45" w:rsidP="00885CE6">
            <w:pPr>
              <w:jc w:val="both"/>
            </w:pPr>
            <w:r w:rsidRPr="00C84DFF">
              <w:t>pagalbos mokiniui specialistų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0C1F45" w:rsidRPr="00C84DFF" w:rsidRDefault="000C1F45" w:rsidP="00885CE6">
            <w:pPr>
              <w:jc w:val="center"/>
            </w:pPr>
            <w:r w:rsidRPr="00C84DFF">
              <w:t>571</w:t>
            </w:r>
          </w:p>
        </w:tc>
      </w:tr>
      <w:tr w:rsidR="000C1F45" w:rsidRPr="00C84DFF" w:rsidTr="000C1F45">
        <w:tc>
          <w:tcPr>
            <w:tcW w:w="465" w:type="dxa"/>
            <w:vMerge/>
            <w:shd w:val="clear" w:color="auto" w:fill="auto"/>
          </w:tcPr>
          <w:p w:rsidR="000C1F45" w:rsidRPr="00C84DFF" w:rsidRDefault="000C1F45" w:rsidP="00885CE6">
            <w:pPr>
              <w:jc w:val="both"/>
            </w:pPr>
          </w:p>
        </w:tc>
        <w:tc>
          <w:tcPr>
            <w:tcW w:w="8242" w:type="dxa"/>
            <w:shd w:val="clear" w:color="auto" w:fill="auto"/>
          </w:tcPr>
          <w:p w:rsidR="000C1F45" w:rsidRPr="00C84DFF" w:rsidRDefault="000C1F45" w:rsidP="00885CE6">
            <w:pPr>
              <w:jc w:val="both"/>
            </w:pPr>
            <w:r w:rsidRPr="00C84DFF">
              <w:t>aptarnaujančio personalo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0C1F45" w:rsidRPr="00C84DFF" w:rsidRDefault="000C1F45" w:rsidP="00885CE6">
            <w:pPr>
              <w:jc w:val="center"/>
            </w:pPr>
            <w:r w:rsidRPr="00C84DFF">
              <w:t>400</w:t>
            </w:r>
          </w:p>
        </w:tc>
      </w:tr>
    </w:tbl>
    <w:p w:rsidR="00DB2A11" w:rsidRPr="00C84DFF" w:rsidRDefault="00DB2A11" w:rsidP="004605E5">
      <w:pPr>
        <w:ind w:firstLine="907"/>
        <w:jc w:val="both"/>
        <w:rPr>
          <w:b/>
        </w:rPr>
      </w:pPr>
    </w:p>
    <w:p w:rsidR="00961161" w:rsidRPr="00C84DFF" w:rsidRDefault="006041E1" w:rsidP="004605E5">
      <w:pPr>
        <w:ind w:firstLine="907"/>
        <w:jc w:val="both"/>
        <w:rPr>
          <w:b/>
        </w:rPr>
      </w:pPr>
      <w:r w:rsidRPr="00C84DFF">
        <w:rPr>
          <w:b/>
        </w:rPr>
        <w:t>8</w:t>
      </w:r>
      <w:r w:rsidR="00961161" w:rsidRPr="00C84DFF">
        <w:rPr>
          <w:b/>
        </w:rPr>
        <w:t xml:space="preserve">. </w:t>
      </w:r>
      <w:r w:rsidR="00665A09" w:rsidRPr="00C84DFF">
        <w:rPr>
          <w:b/>
        </w:rPr>
        <w:t>F</w:t>
      </w:r>
      <w:r w:rsidR="00961161" w:rsidRPr="00C84DFF">
        <w:rPr>
          <w:b/>
        </w:rPr>
        <w:t>inansiniai rodikliai:</w:t>
      </w:r>
    </w:p>
    <w:p w:rsidR="00DB2A11" w:rsidRPr="00C84DFF" w:rsidRDefault="00DB2A11" w:rsidP="004605E5">
      <w:pPr>
        <w:ind w:firstLine="907"/>
        <w:jc w:val="both"/>
        <w:rPr>
          <w:b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18"/>
        <w:gridCol w:w="1091"/>
        <w:gridCol w:w="1092"/>
      </w:tblGrid>
      <w:tr w:rsidR="00DB2A11" w:rsidRPr="00C84DFF" w:rsidTr="00F569C5">
        <w:trPr>
          <w:trHeight w:val="255"/>
        </w:trPr>
        <w:tc>
          <w:tcPr>
            <w:tcW w:w="6918" w:type="dxa"/>
            <w:vMerge w:val="restart"/>
          </w:tcPr>
          <w:p w:rsidR="00DB2A11" w:rsidRPr="00C84DFF" w:rsidRDefault="00DB2A11" w:rsidP="00F569C5">
            <w:pPr>
              <w:jc w:val="center"/>
              <w:rPr>
                <w:rFonts w:eastAsia="Times New Roman"/>
                <w:b/>
                <w:lang w:eastAsia="lt-LT"/>
              </w:rPr>
            </w:pPr>
            <w:r w:rsidRPr="00C84DFF">
              <w:rPr>
                <w:rFonts w:eastAsia="Times New Roman"/>
                <w:b/>
                <w:lang w:eastAsia="lt-LT"/>
              </w:rPr>
              <w:t>Finansavimo šaltiniai</w:t>
            </w:r>
          </w:p>
        </w:tc>
        <w:tc>
          <w:tcPr>
            <w:tcW w:w="2183" w:type="dxa"/>
            <w:gridSpan w:val="2"/>
          </w:tcPr>
          <w:p w:rsidR="00DB2A11" w:rsidRPr="00C84DFF" w:rsidRDefault="00DB2A11" w:rsidP="00DB2A11">
            <w:pPr>
              <w:jc w:val="center"/>
              <w:rPr>
                <w:b/>
              </w:rPr>
            </w:pPr>
            <w:r w:rsidRPr="00C84DFF">
              <w:rPr>
                <w:b/>
              </w:rPr>
              <w:t>Lėšos ( (tūkst. Eur.)</w:t>
            </w:r>
          </w:p>
        </w:tc>
      </w:tr>
      <w:tr w:rsidR="00DB2A11" w:rsidRPr="00C84DFF" w:rsidTr="00F569C5">
        <w:trPr>
          <w:trHeight w:val="255"/>
        </w:trPr>
        <w:tc>
          <w:tcPr>
            <w:tcW w:w="6918" w:type="dxa"/>
            <w:vMerge/>
          </w:tcPr>
          <w:p w:rsidR="00DB2A11" w:rsidRPr="00C84DFF" w:rsidRDefault="00DB2A11" w:rsidP="00DB2A11">
            <w:pPr>
              <w:jc w:val="both"/>
              <w:rPr>
                <w:rFonts w:eastAsia="Times New Roman"/>
                <w:b/>
                <w:lang w:eastAsia="lt-LT"/>
              </w:rPr>
            </w:pPr>
          </w:p>
        </w:tc>
        <w:tc>
          <w:tcPr>
            <w:tcW w:w="1091" w:type="dxa"/>
          </w:tcPr>
          <w:p w:rsidR="00DB2A11" w:rsidRPr="00C84DFF" w:rsidRDefault="00DB2A11" w:rsidP="00DB2A11">
            <w:pPr>
              <w:jc w:val="center"/>
              <w:rPr>
                <w:b/>
              </w:rPr>
            </w:pPr>
            <w:r w:rsidRPr="00C84DFF">
              <w:rPr>
                <w:b/>
              </w:rPr>
              <w:t>2015</w:t>
            </w:r>
          </w:p>
        </w:tc>
        <w:tc>
          <w:tcPr>
            <w:tcW w:w="1092" w:type="dxa"/>
          </w:tcPr>
          <w:p w:rsidR="00DB2A11" w:rsidRPr="00C84DFF" w:rsidRDefault="00DB2A11" w:rsidP="00DB2A11">
            <w:pPr>
              <w:jc w:val="center"/>
              <w:rPr>
                <w:b/>
              </w:rPr>
            </w:pPr>
            <w:r w:rsidRPr="00C84DFF">
              <w:rPr>
                <w:b/>
              </w:rPr>
              <w:t>2016</w:t>
            </w:r>
          </w:p>
        </w:tc>
      </w:tr>
      <w:tr w:rsidR="00DB2A11" w:rsidRPr="00C84DFF" w:rsidTr="00F569C5">
        <w:trPr>
          <w:trHeight w:val="255"/>
        </w:trPr>
        <w:tc>
          <w:tcPr>
            <w:tcW w:w="6918" w:type="dxa"/>
          </w:tcPr>
          <w:p w:rsidR="00DB2A11" w:rsidRPr="00C84DFF" w:rsidRDefault="00DB2A11" w:rsidP="00DB2A11">
            <w:pPr>
              <w:jc w:val="both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 xml:space="preserve">Savivaldybės biudžeto lėšos </w:t>
            </w:r>
          </w:p>
        </w:tc>
        <w:tc>
          <w:tcPr>
            <w:tcW w:w="1091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216,4</w:t>
            </w:r>
          </w:p>
        </w:tc>
        <w:tc>
          <w:tcPr>
            <w:tcW w:w="1092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250,9</w:t>
            </w:r>
          </w:p>
        </w:tc>
      </w:tr>
      <w:tr w:rsidR="00DB2A11" w:rsidRPr="00C84DFF" w:rsidTr="00F569C5">
        <w:trPr>
          <w:trHeight w:val="315"/>
        </w:trPr>
        <w:tc>
          <w:tcPr>
            <w:tcW w:w="6918" w:type="dxa"/>
          </w:tcPr>
          <w:p w:rsidR="00DB2A11" w:rsidRPr="00C84DFF" w:rsidRDefault="00DB2A11" w:rsidP="00DB2A11">
            <w:pPr>
              <w:jc w:val="both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 xml:space="preserve">Specialiosios programos lėšos (pajamos už atsitiktines paslaugas) </w:t>
            </w:r>
          </w:p>
        </w:tc>
        <w:tc>
          <w:tcPr>
            <w:tcW w:w="1091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41,2</w:t>
            </w:r>
          </w:p>
        </w:tc>
        <w:tc>
          <w:tcPr>
            <w:tcW w:w="1092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43,5</w:t>
            </w:r>
          </w:p>
        </w:tc>
      </w:tr>
      <w:tr w:rsidR="00DB2A11" w:rsidRPr="00C84DFF" w:rsidTr="00F569C5">
        <w:trPr>
          <w:trHeight w:val="315"/>
        </w:trPr>
        <w:tc>
          <w:tcPr>
            <w:tcW w:w="6918" w:type="dxa"/>
          </w:tcPr>
          <w:p w:rsidR="00DB2A11" w:rsidRPr="00C84DFF" w:rsidRDefault="00DB2A11" w:rsidP="00DB2A11">
            <w:pPr>
              <w:jc w:val="both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 xml:space="preserve">Specialiosios programos lėšos (pajamos iš patalpų nuomos) </w:t>
            </w:r>
          </w:p>
        </w:tc>
        <w:tc>
          <w:tcPr>
            <w:tcW w:w="1091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1,1</w:t>
            </w:r>
          </w:p>
        </w:tc>
        <w:tc>
          <w:tcPr>
            <w:tcW w:w="1092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1,8</w:t>
            </w:r>
          </w:p>
        </w:tc>
      </w:tr>
      <w:tr w:rsidR="00DB2A11" w:rsidRPr="00C84DFF" w:rsidTr="00F569C5">
        <w:trPr>
          <w:trHeight w:val="315"/>
        </w:trPr>
        <w:tc>
          <w:tcPr>
            <w:tcW w:w="6918" w:type="dxa"/>
          </w:tcPr>
          <w:p w:rsidR="00DB2A11" w:rsidRPr="00C84DFF" w:rsidRDefault="00DB2A11" w:rsidP="00DB2A11">
            <w:pPr>
              <w:jc w:val="both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Specialiosios programos lėšos (tėvų mokestis už pailgintą darbo dienos grupę)</w:t>
            </w:r>
          </w:p>
        </w:tc>
        <w:tc>
          <w:tcPr>
            <w:tcW w:w="1091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1,5</w:t>
            </w:r>
          </w:p>
        </w:tc>
        <w:tc>
          <w:tcPr>
            <w:tcW w:w="1092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2,2</w:t>
            </w:r>
          </w:p>
        </w:tc>
      </w:tr>
      <w:tr w:rsidR="00DB2A11" w:rsidRPr="00C84DFF" w:rsidTr="00F569C5">
        <w:trPr>
          <w:trHeight w:val="131"/>
        </w:trPr>
        <w:tc>
          <w:tcPr>
            <w:tcW w:w="6918" w:type="dxa"/>
          </w:tcPr>
          <w:p w:rsidR="00DB2A11" w:rsidRPr="00C84DFF" w:rsidRDefault="00DB2A11" w:rsidP="00DB2A11">
            <w:pPr>
              <w:jc w:val="both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Mokinio krepšelio vykdymo programa</w:t>
            </w:r>
            <w:r w:rsidRPr="00C84DFF">
              <w:rPr>
                <w:rFonts w:eastAsia="Times New Roman"/>
                <w:bCs/>
                <w:lang w:eastAsia="lt-LT"/>
              </w:rPr>
              <w:t xml:space="preserve"> </w:t>
            </w:r>
          </w:p>
        </w:tc>
        <w:tc>
          <w:tcPr>
            <w:tcW w:w="1091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879,9</w:t>
            </w:r>
          </w:p>
        </w:tc>
        <w:tc>
          <w:tcPr>
            <w:tcW w:w="1092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890,5</w:t>
            </w:r>
          </w:p>
        </w:tc>
      </w:tr>
      <w:tr w:rsidR="00DB2A11" w:rsidRPr="00C84DFF" w:rsidTr="00F569C5">
        <w:trPr>
          <w:trHeight w:val="255"/>
        </w:trPr>
        <w:tc>
          <w:tcPr>
            <w:tcW w:w="6918" w:type="dxa"/>
          </w:tcPr>
          <w:p w:rsidR="00DB2A11" w:rsidRPr="00C84DFF" w:rsidRDefault="00DB2A11" w:rsidP="00DB2A11">
            <w:pPr>
              <w:jc w:val="both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Valstybinių, perduotų savivaldybėms lėšų programa</w:t>
            </w:r>
          </w:p>
        </w:tc>
        <w:tc>
          <w:tcPr>
            <w:tcW w:w="1091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-</w:t>
            </w:r>
          </w:p>
        </w:tc>
        <w:tc>
          <w:tcPr>
            <w:tcW w:w="1092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2,0</w:t>
            </w:r>
          </w:p>
        </w:tc>
      </w:tr>
      <w:tr w:rsidR="00DB2A11" w:rsidRPr="00C84DFF" w:rsidTr="00F569C5">
        <w:trPr>
          <w:trHeight w:val="255"/>
        </w:trPr>
        <w:tc>
          <w:tcPr>
            <w:tcW w:w="6918" w:type="dxa"/>
          </w:tcPr>
          <w:p w:rsidR="00DB2A11" w:rsidRPr="00C84DFF" w:rsidRDefault="00DB2A11" w:rsidP="00DB2A11">
            <w:pPr>
              <w:jc w:val="both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 xml:space="preserve">Europos Sąjungos paramos lėšos </w:t>
            </w:r>
            <w:r w:rsidRPr="00C84DFF">
              <w:rPr>
                <w:rFonts w:eastAsia="Times New Roman"/>
                <w:bCs/>
                <w:lang w:eastAsia="lt-LT"/>
              </w:rPr>
              <w:t xml:space="preserve"> (mainų programos)</w:t>
            </w:r>
          </w:p>
        </w:tc>
        <w:tc>
          <w:tcPr>
            <w:tcW w:w="1091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7,6</w:t>
            </w:r>
          </w:p>
        </w:tc>
        <w:tc>
          <w:tcPr>
            <w:tcW w:w="1092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7,6</w:t>
            </w:r>
          </w:p>
        </w:tc>
      </w:tr>
      <w:tr w:rsidR="00DB2A11" w:rsidRPr="00C84DFF" w:rsidTr="00F569C5">
        <w:trPr>
          <w:trHeight w:val="255"/>
        </w:trPr>
        <w:tc>
          <w:tcPr>
            <w:tcW w:w="6918" w:type="dxa"/>
          </w:tcPr>
          <w:p w:rsidR="00DB2A11" w:rsidRPr="00C84DFF" w:rsidRDefault="00DB2A11" w:rsidP="00DB2A11">
            <w:pPr>
              <w:jc w:val="both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Valstybės švietimo strategijos įgyvendinimas, vaikų socializacijos programa ir kt. programos</w:t>
            </w:r>
          </w:p>
        </w:tc>
        <w:tc>
          <w:tcPr>
            <w:tcW w:w="1091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0,9</w:t>
            </w:r>
          </w:p>
        </w:tc>
        <w:tc>
          <w:tcPr>
            <w:tcW w:w="1092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0,8</w:t>
            </w:r>
          </w:p>
        </w:tc>
      </w:tr>
      <w:tr w:rsidR="00DB2A11" w:rsidRPr="00C84DFF" w:rsidTr="00F569C5">
        <w:trPr>
          <w:trHeight w:val="255"/>
        </w:trPr>
        <w:tc>
          <w:tcPr>
            <w:tcW w:w="6918" w:type="dxa"/>
          </w:tcPr>
          <w:p w:rsidR="00DB2A11" w:rsidRPr="00C84DFF" w:rsidRDefault="00DB2A11" w:rsidP="00DB2A11">
            <w:pPr>
              <w:jc w:val="both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Valstybės biudžeto privatizavimo fondo tikslinė dotacija</w:t>
            </w:r>
            <w:r w:rsidRPr="00C84DFF">
              <w:rPr>
                <w:rFonts w:eastAsia="Times New Roman"/>
                <w:bCs/>
                <w:lang w:eastAsia="lt-LT"/>
              </w:rPr>
              <w:t xml:space="preserve"> </w:t>
            </w:r>
          </w:p>
        </w:tc>
        <w:tc>
          <w:tcPr>
            <w:tcW w:w="1091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-</w:t>
            </w:r>
          </w:p>
        </w:tc>
        <w:tc>
          <w:tcPr>
            <w:tcW w:w="1092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-</w:t>
            </w:r>
          </w:p>
        </w:tc>
      </w:tr>
      <w:tr w:rsidR="00DB2A11" w:rsidRPr="00C84DFF" w:rsidTr="00F569C5">
        <w:trPr>
          <w:trHeight w:val="270"/>
        </w:trPr>
        <w:tc>
          <w:tcPr>
            <w:tcW w:w="6918" w:type="dxa"/>
          </w:tcPr>
          <w:p w:rsidR="00DB2A11" w:rsidRPr="00C84DFF" w:rsidRDefault="00DB2A11" w:rsidP="00DB2A11">
            <w:pPr>
              <w:jc w:val="both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Kitos lėšos (labdara, parama, 2% GPM)</w:t>
            </w:r>
          </w:p>
        </w:tc>
        <w:tc>
          <w:tcPr>
            <w:tcW w:w="1091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1,5</w:t>
            </w:r>
          </w:p>
        </w:tc>
        <w:tc>
          <w:tcPr>
            <w:tcW w:w="1092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1,5</w:t>
            </w:r>
          </w:p>
        </w:tc>
      </w:tr>
      <w:tr w:rsidR="00DB2A11" w:rsidRPr="00C84DFF" w:rsidTr="00F569C5">
        <w:trPr>
          <w:trHeight w:val="270"/>
        </w:trPr>
        <w:tc>
          <w:tcPr>
            <w:tcW w:w="6918" w:type="dxa"/>
          </w:tcPr>
          <w:p w:rsidR="00DB2A11" w:rsidRPr="00C84DFF" w:rsidRDefault="00DB2A11" w:rsidP="00DB2A11">
            <w:pPr>
              <w:jc w:val="both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Pajamos už vaikų išlaikymą ikimokyklinėje ugdymo grupėje</w:t>
            </w:r>
          </w:p>
        </w:tc>
        <w:tc>
          <w:tcPr>
            <w:tcW w:w="1091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-</w:t>
            </w:r>
          </w:p>
        </w:tc>
        <w:tc>
          <w:tcPr>
            <w:tcW w:w="1092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-</w:t>
            </w:r>
          </w:p>
        </w:tc>
      </w:tr>
      <w:tr w:rsidR="00DB2A11" w:rsidRPr="00C84DFF" w:rsidTr="00F569C5">
        <w:trPr>
          <w:trHeight w:val="270"/>
        </w:trPr>
        <w:tc>
          <w:tcPr>
            <w:tcW w:w="6918" w:type="dxa"/>
          </w:tcPr>
          <w:p w:rsidR="00DB2A11" w:rsidRPr="00C84DFF" w:rsidRDefault="00DB2A11" w:rsidP="00DB2A11">
            <w:pPr>
              <w:jc w:val="both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Valstybės deleguotoms funkcijoms atlikti (nemokamas maitinimas)</w:t>
            </w:r>
          </w:p>
        </w:tc>
        <w:tc>
          <w:tcPr>
            <w:tcW w:w="1091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52,4</w:t>
            </w:r>
          </w:p>
        </w:tc>
        <w:tc>
          <w:tcPr>
            <w:tcW w:w="1092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48,7</w:t>
            </w:r>
          </w:p>
        </w:tc>
      </w:tr>
      <w:tr w:rsidR="00DB2A11" w:rsidRPr="00C84DFF" w:rsidTr="00F569C5">
        <w:trPr>
          <w:trHeight w:val="270"/>
        </w:trPr>
        <w:tc>
          <w:tcPr>
            <w:tcW w:w="6918" w:type="dxa"/>
          </w:tcPr>
          <w:p w:rsidR="00DB2A11" w:rsidRPr="00C84DFF" w:rsidRDefault="00DB2A11" w:rsidP="00DB2A11">
            <w:pPr>
              <w:jc w:val="both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Valstybės investicijų programa</w:t>
            </w:r>
          </w:p>
        </w:tc>
        <w:tc>
          <w:tcPr>
            <w:tcW w:w="1091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-</w:t>
            </w:r>
          </w:p>
        </w:tc>
        <w:tc>
          <w:tcPr>
            <w:tcW w:w="1092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-</w:t>
            </w:r>
          </w:p>
        </w:tc>
      </w:tr>
      <w:tr w:rsidR="00DB2A11" w:rsidRPr="00C84DFF" w:rsidTr="00F569C5">
        <w:trPr>
          <w:trHeight w:val="270"/>
        </w:trPr>
        <w:tc>
          <w:tcPr>
            <w:tcW w:w="6918" w:type="dxa"/>
          </w:tcPr>
          <w:p w:rsidR="00DB2A11" w:rsidRPr="00C84DFF" w:rsidRDefault="00DB2A11" w:rsidP="00DB2A11">
            <w:pPr>
              <w:jc w:val="both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Pedagoginių darbuotojų optimizavimo lėšos</w:t>
            </w:r>
          </w:p>
        </w:tc>
        <w:tc>
          <w:tcPr>
            <w:tcW w:w="1091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-</w:t>
            </w:r>
          </w:p>
        </w:tc>
        <w:tc>
          <w:tcPr>
            <w:tcW w:w="1092" w:type="dxa"/>
          </w:tcPr>
          <w:p w:rsidR="00DB2A11" w:rsidRPr="00C84DFF" w:rsidRDefault="00DB2A11" w:rsidP="00DB2A11">
            <w:pPr>
              <w:jc w:val="center"/>
              <w:rPr>
                <w:rFonts w:eastAsia="Times New Roman"/>
                <w:lang w:eastAsia="lt-LT"/>
              </w:rPr>
            </w:pPr>
            <w:r w:rsidRPr="00C84DFF">
              <w:rPr>
                <w:rFonts w:eastAsia="Times New Roman"/>
                <w:lang w:eastAsia="lt-LT"/>
              </w:rPr>
              <w:t>2,0</w:t>
            </w:r>
          </w:p>
        </w:tc>
      </w:tr>
    </w:tbl>
    <w:p w:rsidR="00DB2A11" w:rsidRPr="00C84DFF" w:rsidRDefault="00DB2A11" w:rsidP="004605E5">
      <w:pPr>
        <w:ind w:firstLine="907"/>
        <w:jc w:val="both"/>
        <w:rPr>
          <w:b/>
          <w:sz w:val="16"/>
          <w:szCs w:val="16"/>
        </w:rPr>
      </w:pPr>
    </w:p>
    <w:p w:rsidR="003158FE" w:rsidRPr="00C84DFF" w:rsidRDefault="003158FE" w:rsidP="00961161">
      <w:pPr>
        <w:ind w:firstLine="900"/>
        <w:jc w:val="both"/>
        <w:rPr>
          <w:b/>
          <w:sz w:val="16"/>
          <w:szCs w:val="16"/>
        </w:rPr>
      </w:pPr>
    </w:p>
    <w:p w:rsidR="00F569C5" w:rsidRPr="00C84DFF" w:rsidRDefault="00F569C5" w:rsidP="00D64FFE">
      <w:pPr>
        <w:ind w:firstLine="907"/>
        <w:jc w:val="both"/>
        <w:rPr>
          <w:b/>
        </w:rPr>
      </w:pPr>
    </w:p>
    <w:p w:rsidR="00F569C5" w:rsidRPr="00C84DFF" w:rsidRDefault="00F569C5" w:rsidP="00D64FFE">
      <w:pPr>
        <w:ind w:firstLine="907"/>
        <w:jc w:val="both"/>
        <w:rPr>
          <w:b/>
        </w:rPr>
      </w:pPr>
    </w:p>
    <w:p w:rsidR="00F569C5" w:rsidRPr="00C84DFF" w:rsidRDefault="00F569C5" w:rsidP="00D64FFE">
      <w:pPr>
        <w:ind w:firstLine="907"/>
        <w:jc w:val="both"/>
        <w:rPr>
          <w:b/>
        </w:rPr>
      </w:pPr>
    </w:p>
    <w:p w:rsidR="00F569C5" w:rsidRPr="00C84DFF" w:rsidRDefault="00F569C5" w:rsidP="00D64FFE">
      <w:pPr>
        <w:ind w:firstLine="907"/>
        <w:jc w:val="both"/>
        <w:rPr>
          <w:b/>
        </w:rPr>
      </w:pPr>
    </w:p>
    <w:p w:rsidR="00961161" w:rsidRPr="00C84DFF" w:rsidRDefault="006041E1" w:rsidP="00D64FFE">
      <w:pPr>
        <w:ind w:firstLine="907"/>
        <w:jc w:val="both"/>
        <w:rPr>
          <w:b/>
          <w:sz w:val="16"/>
          <w:szCs w:val="16"/>
        </w:rPr>
      </w:pPr>
      <w:r w:rsidRPr="00C84DFF">
        <w:rPr>
          <w:b/>
        </w:rPr>
        <w:lastRenderedPageBreak/>
        <w:t>9</w:t>
      </w:r>
      <w:r w:rsidR="00665A09" w:rsidRPr="00C84DFF">
        <w:rPr>
          <w:b/>
        </w:rPr>
        <w:t>.</w:t>
      </w:r>
      <w:r w:rsidR="00961161" w:rsidRPr="00C84DFF">
        <w:rPr>
          <w:b/>
        </w:rPr>
        <w:t xml:space="preserve"> </w:t>
      </w:r>
      <w:r w:rsidR="00665A09" w:rsidRPr="00C84DFF">
        <w:rPr>
          <w:b/>
        </w:rPr>
        <w:t>M</w:t>
      </w:r>
      <w:r w:rsidR="00961161" w:rsidRPr="00C84DFF">
        <w:rPr>
          <w:b/>
        </w:rPr>
        <w:t xml:space="preserve">okyklos </w:t>
      </w:r>
      <w:r w:rsidR="00E27226" w:rsidRPr="00C84DFF">
        <w:rPr>
          <w:b/>
        </w:rPr>
        <w:t>panaudotos lėšos</w:t>
      </w:r>
      <w:r w:rsidR="003158FE" w:rsidRPr="00C84DFF">
        <w:rPr>
          <w:b/>
        </w:rPr>
        <w:t>:</w:t>
      </w:r>
    </w:p>
    <w:p w:rsidR="003158FE" w:rsidRPr="00C84DFF" w:rsidRDefault="003158FE" w:rsidP="00961161">
      <w:pPr>
        <w:ind w:firstLine="900"/>
        <w:jc w:val="both"/>
        <w:rPr>
          <w:b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7790"/>
        <w:gridCol w:w="1026"/>
      </w:tblGrid>
      <w:tr w:rsidR="00961161" w:rsidRPr="00C84DFF" w:rsidTr="008C3854">
        <w:tc>
          <w:tcPr>
            <w:tcW w:w="704" w:type="dxa"/>
            <w:shd w:val="clear" w:color="auto" w:fill="auto"/>
          </w:tcPr>
          <w:p w:rsidR="00961161" w:rsidRPr="00C84DFF" w:rsidRDefault="003E14B4" w:rsidP="00961161">
            <w:pPr>
              <w:jc w:val="both"/>
              <w:rPr>
                <w:b/>
              </w:rPr>
            </w:pPr>
            <w:r w:rsidRPr="00C84DFF">
              <w:rPr>
                <w:b/>
              </w:rPr>
              <w:t xml:space="preserve"> </w:t>
            </w:r>
            <w:r w:rsidR="00F569C5" w:rsidRPr="00C84DFF">
              <w:rPr>
                <w:b/>
              </w:rPr>
              <w:t>Eil. Nr.</w:t>
            </w:r>
          </w:p>
        </w:tc>
        <w:tc>
          <w:tcPr>
            <w:tcW w:w="7790" w:type="dxa"/>
            <w:shd w:val="clear" w:color="auto" w:fill="auto"/>
          </w:tcPr>
          <w:p w:rsidR="00961161" w:rsidRPr="00C84DFF" w:rsidRDefault="00E27226" w:rsidP="00961161">
            <w:pPr>
              <w:jc w:val="both"/>
              <w:rPr>
                <w:b/>
              </w:rPr>
            </w:pPr>
            <w:r w:rsidRPr="00C84DFF">
              <w:rPr>
                <w:b/>
              </w:rPr>
              <w:t>Lėšų rūšis</w:t>
            </w:r>
          </w:p>
        </w:tc>
        <w:tc>
          <w:tcPr>
            <w:tcW w:w="1026" w:type="dxa"/>
            <w:shd w:val="clear" w:color="auto" w:fill="auto"/>
          </w:tcPr>
          <w:p w:rsidR="00961161" w:rsidRPr="00C84DFF" w:rsidRDefault="009A0A4E" w:rsidP="00961161">
            <w:pPr>
              <w:jc w:val="both"/>
              <w:rPr>
                <w:b/>
              </w:rPr>
            </w:pPr>
            <w:r w:rsidRPr="00C84DFF">
              <w:rPr>
                <w:b/>
              </w:rPr>
              <w:t>Eur.</w:t>
            </w:r>
          </w:p>
        </w:tc>
      </w:tr>
      <w:tr w:rsidR="008C3854" w:rsidRPr="00C84DFF" w:rsidTr="008C3854">
        <w:tc>
          <w:tcPr>
            <w:tcW w:w="704" w:type="dxa"/>
            <w:vMerge w:val="restart"/>
            <w:shd w:val="clear" w:color="auto" w:fill="auto"/>
          </w:tcPr>
          <w:p w:rsidR="008C3854" w:rsidRPr="00C84DFF" w:rsidRDefault="008C3854" w:rsidP="00E27226">
            <w:pPr>
              <w:jc w:val="center"/>
            </w:pPr>
            <w:r w:rsidRPr="00C84DFF">
              <w:t>1.</w:t>
            </w:r>
          </w:p>
        </w:tc>
        <w:tc>
          <w:tcPr>
            <w:tcW w:w="7790" w:type="dxa"/>
            <w:shd w:val="clear" w:color="auto" w:fill="auto"/>
          </w:tcPr>
          <w:p w:rsidR="008C3854" w:rsidRPr="00C84DFF" w:rsidRDefault="008C3854" w:rsidP="00BB0490">
            <w:pPr>
              <w:jc w:val="both"/>
              <w:rPr>
                <w:b/>
              </w:rPr>
            </w:pPr>
            <w:r w:rsidRPr="00C84DFF">
              <w:rPr>
                <w:b/>
              </w:rPr>
              <w:t>Mokinio krepšelio lėšos</w:t>
            </w:r>
          </w:p>
        </w:tc>
        <w:tc>
          <w:tcPr>
            <w:tcW w:w="1026" w:type="dxa"/>
            <w:shd w:val="clear" w:color="auto" w:fill="auto"/>
          </w:tcPr>
          <w:p w:rsidR="008C3854" w:rsidRPr="00C84DFF" w:rsidRDefault="008C3854" w:rsidP="001123F7">
            <w:pPr>
              <w:jc w:val="both"/>
            </w:pPr>
            <w:r w:rsidRPr="00C84DFF">
              <w:t>890514</w:t>
            </w:r>
          </w:p>
        </w:tc>
      </w:tr>
      <w:tr w:rsidR="008C3854" w:rsidRPr="00C84DFF" w:rsidTr="00575DCF">
        <w:tc>
          <w:tcPr>
            <w:tcW w:w="704" w:type="dxa"/>
            <w:vMerge/>
            <w:shd w:val="clear" w:color="auto" w:fill="auto"/>
          </w:tcPr>
          <w:p w:rsidR="008C3854" w:rsidRPr="00C84DFF" w:rsidRDefault="008C3854" w:rsidP="00E27226">
            <w:pPr>
              <w:jc w:val="center"/>
            </w:pPr>
          </w:p>
        </w:tc>
        <w:tc>
          <w:tcPr>
            <w:tcW w:w="8816" w:type="dxa"/>
            <w:gridSpan w:val="2"/>
            <w:shd w:val="clear" w:color="auto" w:fill="auto"/>
          </w:tcPr>
          <w:p w:rsidR="008C3854" w:rsidRPr="00C84DFF" w:rsidRDefault="008C3854" w:rsidP="001123F7">
            <w:pPr>
              <w:jc w:val="both"/>
              <w:rPr>
                <w:color w:val="FF0000"/>
              </w:rPr>
            </w:pPr>
            <w:r w:rsidRPr="00C84DFF">
              <w:rPr>
                <w:b/>
              </w:rPr>
              <w:t>Iš jų:</w:t>
            </w:r>
            <w:r w:rsidRPr="00C84DFF">
              <w:t xml:space="preserve"> </w:t>
            </w:r>
          </w:p>
        </w:tc>
      </w:tr>
      <w:tr w:rsidR="008C3854" w:rsidRPr="00C84DFF" w:rsidTr="008C3854">
        <w:tc>
          <w:tcPr>
            <w:tcW w:w="704" w:type="dxa"/>
            <w:vMerge/>
            <w:shd w:val="clear" w:color="auto" w:fill="auto"/>
          </w:tcPr>
          <w:p w:rsidR="008C3854" w:rsidRPr="00C84DFF" w:rsidRDefault="008C3854" w:rsidP="00E27226">
            <w:pPr>
              <w:jc w:val="center"/>
            </w:pPr>
          </w:p>
        </w:tc>
        <w:tc>
          <w:tcPr>
            <w:tcW w:w="7790" w:type="dxa"/>
            <w:shd w:val="clear" w:color="auto" w:fill="auto"/>
          </w:tcPr>
          <w:p w:rsidR="008C3854" w:rsidRPr="00C84DFF" w:rsidRDefault="008C3854" w:rsidP="00BB0490">
            <w:pPr>
              <w:jc w:val="both"/>
            </w:pPr>
            <w:r w:rsidRPr="00C84DFF">
              <w:t>Kvalifikacijos kėlimui</w:t>
            </w:r>
          </w:p>
        </w:tc>
        <w:tc>
          <w:tcPr>
            <w:tcW w:w="1026" w:type="dxa"/>
            <w:shd w:val="clear" w:color="auto" w:fill="auto"/>
          </w:tcPr>
          <w:p w:rsidR="008C3854" w:rsidRPr="00C84DFF" w:rsidRDefault="008C3854" w:rsidP="001123F7">
            <w:pPr>
              <w:jc w:val="both"/>
            </w:pPr>
            <w:r w:rsidRPr="00C84DFF">
              <w:t>3674</w:t>
            </w:r>
          </w:p>
        </w:tc>
      </w:tr>
      <w:tr w:rsidR="008C3854" w:rsidRPr="00C84DFF" w:rsidTr="008C3854">
        <w:tc>
          <w:tcPr>
            <w:tcW w:w="704" w:type="dxa"/>
            <w:vMerge/>
            <w:shd w:val="clear" w:color="auto" w:fill="auto"/>
          </w:tcPr>
          <w:p w:rsidR="008C3854" w:rsidRPr="00C84DFF" w:rsidRDefault="008C3854" w:rsidP="00E27226">
            <w:pPr>
              <w:jc w:val="center"/>
            </w:pPr>
          </w:p>
        </w:tc>
        <w:tc>
          <w:tcPr>
            <w:tcW w:w="7790" w:type="dxa"/>
            <w:shd w:val="clear" w:color="auto" w:fill="auto"/>
          </w:tcPr>
          <w:p w:rsidR="008C3854" w:rsidRPr="00C84DFF" w:rsidRDefault="008C3854" w:rsidP="00BB0490">
            <w:pPr>
              <w:jc w:val="both"/>
            </w:pPr>
            <w:r w:rsidRPr="00C84DFF">
              <w:t>Mokymo priemonės</w:t>
            </w:r>
          </w:p>
        </w:tc>
        <w:tc>
          <w:tcPr>
            <w:tcW w:w="1026" w:type="dxa"/>
            <w:shd w:val="clear" w:color="auto" w:fill="auto"/>
          </w:tcPr>
          <w:p w:rsidR="008C3854" w:rsidRPr="00C84DFF" w:rsidRDefault="008C3854" w:rsidP="001123F7">
            <w:pPr>
              <w:jc w:val="both"/>
            </w:pPr>
            <w:r w:rsidRPr="00C84DFF">
              <w:t>43999</w:t>
            </w:r>
          </w:p>
        </w:tc>
      </w:tr>
      <w:tr w:rsidR="008C3854" w:rsidRPr="00C84DFF" w:rsidTr="008C3854">
        <w:tc>
          <w:tcPr>
            <w:tcW w:w="704" w:type="dxa"/>
            <w:vMerge/>
            <w:shd w:val="clear" w:color="auto" w:fill="auto"/>
          </w:tcPr>
          <w:p w:rsidR="008C3854" w:rsidRPr="00C84DFF" w:rsidRDefault="008C3854" w:rsidP="00E27226">
            <w:pPr>
              <w:jc w:val="center"/>
            </w:pPr>
          </w:p>
        </w:tc>
        <w:tc>
          <w:tcPr>
            <w:tcW w:w="7790" w:type="dxa"/>
            <w:shd w:val="clear" w:color="auto" w:fill="auto"/>
          </w:tcPr>
          <w:p w:rsidR="008C3854" w:rsidRPr="00C84DFF" w:rsidRDefault="008C3854" w:rsidP="00BB0490">
            <w:pPr>
              <w:jc w:val="both"/>
            </w:pPr>
            <w:r w:rsidRPr="00C84DFF">
              <w:t>Mokinių pažintinei veiklai organizuoti ir profesijos pasirinkimo konsultavimui</w:t>
            </w:r>
          </w:p>
        </w:tc>
        <w:tc>
          <w:tcPr>
            <w:tcW w:w="1026" w:type="dxa"/>
            <w:shd w:val="clear" w:color="auto" w:fill="auto"/>
          </w:tcPr>
          <w:p w:rsidR="008C3854" w:rsidRPr="00C84DFF" w:rsidRDefault="008C3854" w:rsidP="001123F7">
            <w:pPr>
              <w:jc w:val="both"/>
            </w:pPr>
            <w:r w:rsidRPr="00C84DFF">
              <w:t>972</w:t>
            </w:r>
          </w:p>
        </w:tc>
      </w:tr>
      <w:tr w:rsidR="008C3854" w:rsidRPr="00C84DFF" w:rsidTr="008C3854">
        <w:trPr>
          <w:trHeight w:val="256"/>
        </w:trPr>
        <w:tc>
          <w:tcPr>
            <w:tcW w:w="704" w:type="dxa"/>
            <w:vMerge/>
            <w:shd w:val="clear" w:color="auto" w:fill="auto"/>
          </w:tcPr>
          <w:p w:rsidR="008C3854" w:rsidRPr="00C84DFF" w:rsidRDefault="008C3854" w:rsidP="00E27226">
            <w:pPr>
              <w:jc w:val="center"/>
            </w:pPr>
          </w:p>
        </w:tc>
        <w:tc>
          <w:tcPr>
            <w:tcW w:w="7790" w:type="dxa"/>
            <w:shd w:val="clear" w:color="auto" w:fill="auto"/>
          </w:tcPr>
          <w:p w:rsidR="008C3854" w:rsidRPr="00C84DFF" w:rsidRDefault="008C3854" w:rsidP="00961161">
            <w:pPr>
              <w:jc w:val="both"/>
            </w:pPr>
            <w:r w:rsidRPr="00C84DFF">
              <w:t>Informacinių technologijų diegimui</w:t>
            </w:r>
          </w:p>
        </w:tc>
        <w:tc>
          <w:tcPr>
            <w:tcW w:w="1026" w:type="dxa"/>
            <w:shd w:val="clear" w:color="auto" w:fill="auto"/>
          </w:tcPr>
          <w:p w:rsidR="008C3854" w:rsidRPr="00C84DFF" w:rsidRDefault="008C3854" w:rsidP="00961161">
            <w:pPr>
              <w:jc w:val="both"/>
            </w:pPr>
            <w:r w:rsidRPr="00C84DFF">
              <w:t>4465</w:t>
            </w:r>
          </w:p>
        </w:tc>
      </w:tr>
      <w:tr w:rsidR="00123F91" w:rsidRPr="00C84DFF" w:rsidTr="008C3854">
        <w:tc>
          <w:tcPr>
            <w:tcW w:w="704" w:type="dxa"/>
            <w:shd w:val="clear" w:color="auto" w:fill="auto"/>
          </w:tcPr>
          <w:p w:rsidR="00123F91" w:rsidRPr="00C84DFF" w:rsidRDefault="004A3D88" w:rsidP="00E27226">
            <w:pPr>
              <w:jc w:val="center"/>
            </w:pPr>
            <w:r w:rsidRPr="00C84DFF">
              <w:t>2</w:t>
            </w:r>
            <w:r w:rsidR="00123F91" w:rsidRPr="00C84DFF">
              <w:t>.</w:t>
            </w:r>
          </w:p>
        </w:tc>
        <w:tc>
          <w:tcPr>
            <w:tcW w:w="7790" w:type="dxa"/>
            <w:shd w:val="clear" w:color="auto" w:fill="auto"/>
          </w:tcPr>
          <w:p w:rsidR="00123F91" w:rsidRPr="00C84DFF" w:rsidRDefault="004A3D88" w:rsidP="00BB0490">
            <w:pPr>
              <w:jc w:val="both"/>
            </w:pPr>
            <w:r w:rsidRPr="00C84DFF">
              <w:t>S</w:t>
            </w:r>
            <w:r w:rsidR="00123F91" w:rsidRPr="00C84DFF">
              <w:t>avivaldybės</w:t>
            </w:r>
            <w:r w:rsidRPr="00C84DFF">
              <w:t xml:space="preserve"> biudžeto lėšos</w:t>
            </w:r>
            <w:r w:rsidR="00123F91" w:rsidRPr="00C84DFF">
              <w:t xml:space="preserve"> ugdymo aplinkai </w:t>
            </w:r>
          </w:p>
        </w:tc>
        <w:tc>
          <w:tcPr>
            <w:tcW w:w="1026" w:type="dxa"/>
            <w:shd w:val="clear" w:color="auto" w:fill="auto"/>
          </w:tcPr>
          <w:p w:rsidR="00123F91" w:rsidRPr="00C84DFF" w:rsidRDefault="00BA4E0C" w:rsidP="00961161">
            <w:pPr>
              <w:jc w:val="both"/>
            </w:pPr>
            <w:r w:rsidRPr="00C84DFF">
              <w:t>250919</w:t>
            </w:r>
          </w:p>
        </w:tc>
      </w:tr>
      <w:tr w:rsidR="008C3854" w:rsidRPr="00C84DFF" w:rsidTr="008C3854">
        <w:tc>
          <w:tcPr>
            <w:tcW w:w="704" w:type="dxa"/>
            <w:vMerge w:val="restart"/>
            <w:shd w:val="clear" w:color="auto" w:fill="auto"/>
          </w:tcPr>
          <w:p w:rsidR="008C3854" w:rsidRPr="00C84DFF" w:rsidRDefault="008C3854" w:rsidP="00E27226">
            <w:pPr>
              <w:jc w:val="center"/>
            </w:pPr>
            <w:r w:rsidRPr="00C84DFF">
              <w:t>3.</w:t>
            </w:r>
          </w:p>
          <w:p w:rsidR="008C3854" w:rsidRPr="00C84DFF" w:rsidRDefault="008C3854" w:rsidP="00E27226">
            <w:pPr>
              <w:jc w:val="center"/>
            </w:pPr>
          </w:p>
        </w:tc>
        <w:tc>
          <w:tcPr>
            <w:tcW w:w="8816" w:type="dxa"/>
            <w:gridSpan w:val="2"/>
            <w:shd w:val="clear" w:color="auto" w:fill="auto"/>
          </w:tcPr>
          <w:p w:rsidR="008C3854" w:rsidRPr="00C84DFF" w:rsidRDefault="008C3854" w:rsidP="00961161">
            <w:pPr>
              <w:jc w:val="both"/>
              <w:rPr>
                <w:b/>
              </w:rPr>
            </w:pPr>
            <w:r w:rsidRPr="00C84DFF">
              <w:rPr>
                <w:b/>
              </w:rPr>
              <w:t>Vieno mokinio išlaikymo kaštai</w:t>
            </w:r>
          </w:p>
        </w:tc>
      </w:tr>
      <w:tr w:rsidR="008C3854" w:rsidRPr="00C84DFF" w:rsidTr="008C3854">
        <w:tc>
          <w:tcPr>
            <w:tcW w:w="704" w:type="dxa"/>
            <w:vMerge/>
            <w:shd w:val="clear" w:color="auto" w:fill="auto"/>
          </w:tcPr>
          <w:p w:rsidR="008C3854" w:rsidRPr="00C84DFF" w:rsidRDefault="008C3854" w:rsidP="00E27226">
            <w:pPr>
              <w:jc w:val="center"/>
            </w:pPr>
          </w:p>
        </w:tc>
        <w:tc>
          <w:tcPr>
            <w:tcW w:w="7790" w:type="dxa"/>
            <w:shd w:val="clear" w:color="auto" w:fill="auto"/>
          </w:tcPr>
          <w:p w:rsidR="008C3854" w:rsidRPr="00C84DFF" w:rsidRDefault="008C3854" w:rsidP="00BB0490">
            <w:pPr>
              <w:jc w:val="both"/>
            </w:pPr>
            <w:r w:rsidRPr="00C84DFF">
              <w:t>Vienam mokiniui tenkančios Mokinio krepšelio lėšos</w:t>
            </w:r>
          </w:p>
        </w:tc>
        <w:tc>
          <w:tcPr>
            <w:tcW w:w="1026" w:type="dxa"/>
            <w:shd w:val="clear" w:color="auto" w:fill="auto"/>
          </w:tcPr>
          <w:p w:rsidR="008C3854" w:rsidRPr="00C84DFF" w:rsidRDefault="008C3854" w:rsidP="00961161">
            <w:pPr>
              <w:jc w:val="both"/>
            </w:pPr>
            <w:r w:rsidRPr="00C84DFF">
              <w:t>1056,36</w:t>
            </w:r>
          </w:p>
        </w:tc>
      </w:tr>
      <w:tr w:rsidR="008C3854" w:rsidRPr="00C84DFF" w:rsidTr="008C3854">
        <w:tc>
          <w:tcPr>
            <w:tcW w:w="704" w:type="dxa"/>
            <w:vMerge/>
            <w:shd w:val="clear" w:color="auto" w:fill="auto"/>
          </w:tcPr>
          <w:p w:rsidR="008C3854" w:rsidRPr="00C84DFF" w:rsidRDefault="008C3854" w:rsidP="00E27226">
            <w:pPr>
              <w:jc w:val="center"/>
            </w:pPr>
          </w:p>
        </w:tc>
        <w:tc>
          <w:tcPr>
            <w:tcW w:w="7790" w:type="dxa"/>
            <w:shd w:val="clear" w:color="auto" w:fill="auto"/>
          </w:tcPr>
          <w:p w:rsidR="008C3854" w:rsidRPr="00C84DFF" w:rsidRDefault="008C3854" w:rsidP="00BB0490">
            <w:pPr>
              <w:jc w:val="both"/>
            </w:pPr>
            <w:r w:rsidRPr="00C84DFF">
              <w:t>Vienam mokiniui tenkančios savivaldybės biudžeto lėšos</w:t>
            </w:r>
          </w:p>
        </w:tc>
        <w:tc>
          <w:tcPr>
            <w:tcW w:w="1026" w:type="dxa"/>
            <w:shd w:val="clear" w:color="auto" w:fill="auto"/>
          </w:tcPr>
          <w:p w:rsidR="008C3854" w:rsidRPr="00C84DFF" w:rsidRDefault="008C3854" w:rsidP="00961161">
            <w:pPr>
              <w:jc w:val="both"/>
            </w:pPr>
            <w:r w:rsidRPr="00C84DFF">
              <w:t>297,65</w:t>
            </w:r>
          </w:p>
        </w:tc>
      </w:tr>
    </w:tbl>
    <w:p w:rsidR="00DB2A11" w:rsidRPr="00C84DFF" w:rsidRDefault="00DB2A11" w:rsidP="00575DCF">
      <w:pPr>
        <w:ind w:firstLine="851"/>
        <w:jc w:val="both"/>
      </w:pPr>
    </w:p>
    <w:p w:rsidR="00961161" w:rsidRPr="00C84DFF" w:rsidRDefault="004A3D88" w:rsidP="00575DCF">
      <w:pPr>
        <w:ind w:firstLine="851"/>
        <w:jc w:val="both"/>
      </w:pPr>
      <w:r w:rsidRPr="00C84DFF">
        <w:t>Pastab</w:t>
      </w:r>
      <w:r w:rsidR="008C3854" w:rsidRPr="00C84DFF">
        <w:t>a</w:t>
      </w:r>
      <w:r w:rsidRPr="00C84DFF">
        <w:t xml:space="preserve">: Skaičiuojant vieno mokinio išlaikymo kaštus mokinių skaičius </w:t>
      </w:r>
      <w:r w:rsidR="00FB17F2" w:rsidRPr="00C84DFF">
        <w:t xml:space="preserve">paimtas </w:t>
      </w:r>
      <w:r w:rsidRPr="00C84DFF">
        <w:t xml:space="preserve">iš mokinių registro 2016-09-01. </w:t>
      </w:r>
    </w:p>
    <w:p w:rsidR="00927601" w:rsidRPr="00C84DFF" w:rsidRDefault="00927601" w:rsidP="000109FA">
      <w:pPr>
        <w:jc w:val="center"/>
        <w:rPr>
          <w:b/>
        </w:rPr>
      </w:pPr>
    </w:p>
    <w:p w:rsidR="003F38EF" w:rsidRPr="00C84DFF" w:rsidRDefault="00BB0490" w:rsidP="000109FA">
      <w:pPr>
        <w:jc w:val="center"/>
        <w:rPr>
          <w:b/>
        </w:rPr>
      </w:pPr>
      <w:r w:rsidRPr="00C84DFF">
        <w:rPr>
          <w:b/>
        </w:rPr>
        <w:t>I</w:t>
      </w:r>
      <w:r w:rsidR="00961161" w:rsidRPr="00C84DFF">
        <w:rPr>
          <w:b/>
        </w:rPr>
        <w:t>V</w:t>
      </w:r>
      <w:r w:rsidR="003F38EF" w:rsidRPr="00C84DFF">
        <w:rPr>
          <w:b/>
        </w:rPr>
        <w:t xml:space="preserve"> SKYRIUS</w:t>
      </w:r>
    </w:p>
    <w:p w:rsidR="00961161" w:rsidRPr="00C84DFF" w:rsidRDefault="00961161" w:rsidP="000109FA">
      <w:pPr>
        <w:jc w:val="center"/>
        <w:rPr>
          <w:b/>
        </w:rPr>
      </w:pPr>
      <w:r w:rsidRPr="00C84DFF">
        <w:rPr>
          <w:b/>
        </w:rPr>
        <w:t xml:space="preserve"> VEIKLOS TOBULINIMO PERSPEKTYVOS</w:t>
      </w:r>
    </w:p>
    <w:p w:rsidR="00961161" w:rsidRPr="00C84DFF" w:rsidRDefault="00961161" w:rsidP="00961161">
      <w:pPr>
        <w:ind w:left="900"/>
        <w:jc w:val="both"/>
        <w:rPr>
          <w:b/>
        </w:rPr>
      </w:pPr>
    </w:p>
    <w:p w:rsidR="00A600FB" w:rsidRPr="00C84DFF" w:rsidRDefault="000109FA" w:rsidP="00D64FFE">
      <w:pPr>
        <w:ind w:firstLine="907"/>
        <w:jc w:val="both"/>
        <w:rPr>
          <w:b/>
        </w:rPr>
      </w:pPr>
      <w:r w:rsidRPr="00C84DFF">
        <w:rPr>
          <w:b/>
        </w:rPr>
        <w:t>1</w:t>
      </w:r>
      <w:r w:rsidR="006041E1" w:rsidRPr="00C84DFF">
        <w:rPr>
          <w:b/>
        </w:rPr>
        <w:t>0</w:t>
      </w:r>
      <w:r w:rsidR="00961161" w:rsidRPr="00C84DFF">
        <w:rPr>
          <w:b/>
        </w:rPr>
        <w:t>.</w:t>
      </w:r>
      <w:r w:rsidR="00BB0490" w:rsidRPr="00C84DFF">
        <w:rPr>
          <w:b/>
        </w:rPr>
        <w:t>Mokyklos veiklos kokybės įsivertinimas</w:t>
      </w:r>
      <w:r w:rsidR="00575DCF" w:rsidRPr="00C84DFF">
        <w:rPr>
          <w:b/>
        </w:rPr>
        <w:t xml:space="preserve"> (</w:t>
      </w:r>
      <w:r w:rsidR="00BA4E0C" w:rsidRPr="00C84DFF">
        <w:rPr>
          <w:b/>
        </w:rPr>
        <w:t>Veiklos kokybės rodiklis</w:t>
      </w:r>
      <w:r w:rsidR="00167555" w:rsidRPr="00C84DFF">
        <w:rPr>
          <w:b/>
        </w:rPr>
        <w:t xml:space="preserve"> „Bendrojo ugdymo mokyklų veiklos kokybės įsivertinimo modelis ir rodikliai“</w:t>
      </w:r>
      <w:r w:rsidR="00575DCF" w:rsidRPr="00C84DFF">
        <w:rPr>
          <w:b/>
        </w:rPr>
        <w:t>)</w:t>
      </w:r>
      <w:r w:rsidR="00BB0490" w:rsidRPr="00C84DFF">
        <w:rPr>
          <w:b/>
        </w:rPr>
        <w:t>.</w:t>
      </w:r>
    </w:p>
    <w:p w:rsidR="00575DCF" w:rsidRPr="00C84DFF" w:rsidRDefault="006041E1" w:rsidP="00575DCF">
      <w:pPr>
        <w:ind w:firstLine="907"/>
        <w:jc w:val="both"/>
        <w:rPr>
          <w:b/>
        </w:rPr>
      </w:pPr>
      <w:r w:rsidRPr="00C84DFF">
        <w:rPr>
          <w:b/>
        </w:rPr>
        <w:t>10</w:t>
      </w:r>
      <w:r w:rsidR="00A600FB" w:rsidRPr="00C84DFF">
        <w:rPr>
          <w:b/>
        </w:rPr>
        <w:t>.1.Stipriosios mokyklos veiklos sritys:</w:t>
      </w:r>
    </w:p>
    <w:p w:rsidR="00575DCF" w:rsidRPr="00C84DFF" w:rsidRDefault="00575DCF" w:rsidP="00575DCF">
      <w:pPr>
        <w:ind w:firstLine="907"/>
        <w:jc w:val="both"/>
      </w:pPr>
      <w:r w:rsidRPr="00C84DFF">
        <w:t>10.1.1.</w:t>
      </w:r>
      <w:r w:rsidR="00A600FB" w:rsidRPr="00C84DFF">
        <w:t xml:space="preserve"> Ugdymo planai ir tvarkaraščiai</w:t>
      </w:r>
      <w:r w:rsidRPr="00C84DFF">
        <w:t xml:space="preserve"> (2.1.2)</w:t>
      </w:r>
      <w:r w:rsidR="00A600FB" w:rsidRPr="00C84DFF">
        <w:t xml:space="preserve"> – 3 lygis</w:t>
      </w:r>
      <w:r w:rsidRPr="00C84DFF">
        <w:t>;</w:t>
      </w:r>
    </w:p>
    <w:p w:rsidR="00575DCF" w:rsidRPr="00C84DFF" w:rsidRDefault="00575DCF" w:rsidP="00575DCF">
      <w:pPr>
        <w:ind w:firstLine="907"/>
        <w:jc w:val="both"/>
      </w:pPr>
      <w:r w:rsidRPr="00C84DFF">
        <w:t>10.1.</w:t>
      </w:r>
      <w:r w:rsidR="00A600FB" w:rsidRPr="00C84DFF">
        <w:t>2. Ugdymo(-</w:t>
      </w:r>
      <w:proofErr w:type="spellStart"/>
      <w:r w:rsidR="00A600FB" w:rsidRPr="00C84DFF">
        <w:t>si</w:t>
      </w:r>
      <w:proofErr w:type="spellEnd"/>
      <w:r w:rsidR="00A600FB" w:rsidRPr="00C84DFF">
        <w:t>) organizavimas</w:t>
      </w:r>
      <w:r w:rsidRPr="00C84DFF">
        <w:t xml:space="preserve"> (2.2.2)</w:t>
      </w:r>
      <w:r w:rsidR="00A600FB" w:rsidRPr="00C84DFF">
        <w:t xml:space="preserve"> – 3 lygis</w:t>
      </w:r>
      <w:r w:rsidRPr="00C84DFF">
        <w:t>;</w:t>
      </w:r>
    </w:p>
    <w:p w:rsidR="00575DCF" w:rsidRPr="00C84DFF" w:rsidRDefault="00575DCF" w:rsidP="00575DCF">
      <w:pPr>
        <w:ind w:firstLine="907"/>
        <w:jc w:val="both"/>
      </w:pPr>
      <w:r w:rsidRPr="00C84DFF">
        <w:t xml:space="preserve">10.1.3. </w:t>
      </w:r>
      <w:r w:rsidR="00A600FB" w:rsidRPr="00C84DFF">
        <w:t>Nuolatinis profesinis tobulėjimas</w:t>
      </w:r>
      <w:r w:rsidRPr="00C84DFF">
        <w:t xml:space="preserve"> (4.3.2) –</w:t>
      </w:r>
      <w:r w:rsidR="00A600FB" w:rsidRPr="00C84DFF">
        <w:t xml:space="preserve"> 3 lygis</w:t>
      </w:r>
      <w:r w:rsidRPr="00C84DFF">
        <w:t>;</w:t>
      </w:r>
    </w:p>
    <w:p w:rsidR="00575DCF" w:rsidRPr="00C84DFF" w:rsidRDefault="00575DCF" w:rsidP="00575DCF">
      <w:pPr>
        <w:ind w:firstLine="907"/>
        <w:jc w:val="both"/>
      </w:pPr>
      <w:r w:rsidRPr="00C84DFF">
        <w:t>10.1.</w:t>
      </w:r>
      <w:r w:rsidR="00A600FB" w:rsidRPr="00C84DFF">
        <w:t>4. Orientavimasis į mokinių poreikius</w:t>
      </w:r>
      <w:r w:rsidRPr="00C84DFF">
        <w:t xml:space="preserve"> (2.1.3)</w:t>
      </w:r>
      <w:r w:rsidR="00A600FB" w:rsidRPr="00C84DFF">
        <w:t xml:space="preserve"> – 3 lygis</w:t>
      </w:r>
      <w:r w:rsidRPr="00C84DFF">
        <w:t>;</w:t>
      </w:r>
    </w:p>
    <w:p w:rsidR="00A600FB" w:rsidRPr="00C84DFF" w:rsidRDefault="00575DCF" w:rsidP="00A600FB">
      <w:pPr>
        <w:ind w:firstLine="907"/>
        <w:jc w:val="both"/>
      </w:pPr>
      <w:r w:rsidRPr="00C84DFF">
        <w:t>10.1.5.</w:t>
      </w:r>
      <w:r w:rsidR="00A600FB" w:rsidRPr="00C84DFF">
        <w:t xml:space="preserve"> Mokyklos </w:t>
      </w:r>
      <w:proofErr w:type="spellStart"/>
      <w:r w:rsidR="00A600FB" w:rsidRPr="00C84DFF">
        <w:t>tinklaveika</w:t>
      </w:r>
      <w:proofErr w:type="spellEnd"/>
      <w:r w:rsidR="00A600FB" w:rsidRPr="00C84DFF">
        <w:t xml:space="preserve"> </w:t>
      </w:r>
      <w:r w:rsidRPr="00C84DFF">
        <w:t>(4.2.3)</w:t>
      </w:r>
      <w:r w:rsidR="00A600FB" w:rsidRPr="00C84DFF">
        <w:t xml:space="preserve"> – 3 lygis</w:t>
      </w:r>
      <w:r w:rsidRPr="00C84DFF">
        <w:t>.</w:t>
      </w:r>
    </w:p>
    <w:p w:rsidR="00575DCF" w:rsidRPr="00C84DFF" w:rsidRDefault="006041E1" w:rsidP="00A600FB">
      <w:pPr>
        <w:ind w:firstLine="907"/>
        <w:jc w:val="both"/>
        <w:rPr>
          <w:b/>
        </w:rPr>
      </w:pPr>
      <w:r w:rsidRPr="00C84DFF">
        <w:rPr>
          <w:b/>
        </w:rPr>
        <w:t>10</w:t>
      </w:r>
      <w:r w:rsidR="00A600FB" w:rsidRPr="00C84DFF">
        <w:rPr>
          <w:b/>
        </w:rPr>
        <w:t>.2. Tobulintinos mokyklos veiklos sritys:</w:t>
      </w:r>
    </w:p>
    <w:p w:rsidR="00575DCF" w:rsidRPr="00C84DFF" w:rsidRDefault="00575DCF" w:rsidP="00A600FB">
      <w:pPr>
        <w:ind w:firstLine="907"/>
        <w:jc w:val="both"/>
      </w:pPr>
      <w:r w:rsidRPr="00C84DFF">
        <w:t>10.2</w:t>
      </w:r>
      <w:r w:rsidR="00A600FB" w:rsidRPr="00C84DFF">
        <w:t>.</w:t>
      </w:r>
      <w:r w:rsidRPr="00C84DFF">
        <w:t>1</w:t>
      </w:r>
      <w:r w:rsidR="00A600FB" w:rsidRPr="00C84DFF">
        <w:t xml:space="preserve"> 3.2.2. Mokymasis virtualioje aplinkoje </w:t>
      </w:r>
      <w:r w:rsidRPr="00C84DFF">
        <w:t>(3.2.2)</w:t>
      </w:r>
      <w:r w:rsidR="00A600FB" w:rsidRPr="00C84DFF">
        <w:t>– 3 lygis</w:t>
      </w:r>
      <w:r w:rsidRPr="00C84DFF">
        <w:t>;</w:t>
      </w:r>
    </w:p>
    <w:p w:rsidR="00575DCF" w:rsidRPr="00C84DFF" w:rsidRDefault="00575DCF" w:rsidP="00A600FB">
      <w:pPr>
        <w:ind w:firstLine="907"/>
        <w:jc w:val="both"/>
      </w:pPr>
      <w:r w:rsidRPr="00C84DFF">
        <w:t>10.2.</w:t>
      </w:r>
      <w:r w:rsidR="00A600FB" w:rsidRPr="00C84DFF">
        <w:t>2. Asmenybės tapsmas</w:t>
      </w:r>
      <w:r w:rsidRPr="00C84DFF">
        <w:t xml:space="preserve"> (1.1.1)</w:t>
      </w:r>
      <w:r w:rsidR="00A600FB" w:rsidRPr="00C84DFF">
        <w:t xml:space="preserve"> – 3 lygis</w:t>
      </w:r>
      <w:r w:rsidRPr="00C84DFF">
        <w:t>;</w:t>
      </w:r>
    </w:p>
    <w:p w:rsidR="00575DCF" w:rsidRPr="00C84DFF" w:rsidRDefault="00575DCF" w:rsidP="00A600FB">
      <w:pPr>
        <w:ind w:firstLine="907"/>
        <w:jc w:val="both"/>
      </w:pPr>
      <w:r w:rsidRPr="00C84DFF">
        <w:t>10.2.</w:t>
      </w:r>
      <w:r w:rsidR="00A600FB" w:rsidRPr="00C84DFF">
        <w:t>3. Mokymasis</w:t>
      </w:r>
      <w:r w:rsidRPr="00C84DFF">
        <w:t xml:space="preserve"> (2.3.1)</w:t>
      </w:r>
      <w:r w:rsidR="00A600FB" w:rsidRPr="00C84DFF">
        <w:t xml:space="preserve"> – 3 lygis</w:t>
      </w:r>
      <w:r w:rsidRPr="00C84DFF">
        <w:t>;</w:t>
      </w:r>
    </w:p>
    <w:p w:rsidR="00575DCF" w:rsidRPr="00C84DFF" w:rsidRDefault="00575DCF" w:rsidP="00A600FB">
      <w:pPr>
        <w:ind w:firstLine="907"/>
        <w:jc w:val="both"/>
      </w:pPr>
      <w:r w:rsidRPr="00C84DFF">
        <w:t>10.2.</w:t>
      </w:r>
      <w:r w:rsidR="00A600FB" w:rsidRPr="00C84DFF">
        <w:t>4. Veikimas kartu</w:t>
      </w:r>
      <w:r w:rsidRPr="00C84DFF">
        <w:t xml:space="preserve"> (4.2.1)</w:t>
      </w:r>
      <w:r w:rsidR="00A600FB" w:rsidRPr="00C84DFF">
        <w:t xml:space="preserve">  – 3 lygis</w:t>
      </w:r>
      <w:r w:rsidRPr="00C84DFF">
        <w:t>;</w:t>
      </w:r>
    </w:p>
    <w:p w:rsidR="00575DCF" w:rsidRPr="00C84DFF" w:rsidRDefault="00575DCF" w:rsidP="00575DCF">
      <w:pPr>
        <w:ind w:firstLine="907"/>
        <w:jc w:val="both"/>
      </w:pPr>
      <w:r w:rsidRPr="00C84DFF">
        <w:t>10.2.</w:t>
      </w:r>
      <w:r w:rsidR="00A600FB" w:rsidRPr="00C84DFF">
        <w:t>5. Mokymasis ne mokykloje</w:t>
      </w:r>
      <w:r w:rsidRPr="00C84DFF">
        <w:t xml:space="preserve"> (3.2.1)</w:t>
      </w:r>
      <w:r w:rsidR="00A600FB" w:rsidRPr="00C84DFF">
        <w:t xml:space="preserve"> – 3 lygis</w:t>
      </w:r>
      <w:r w:rsidRPr="00C84DFF">
        <w:t>.</w:t>
      </w:r>
    </w:p>
    <w:p w:rsidR="00F569C5" w:rsidRPr="00C84DFF" w:rsidRDefault="00927601" w:rsidP="00F569C5">
      <w:pPr>
        <w:ind w:left="709" w:hanging="567"/>
        <w:jc w:val="both"/>
        <w:rPr>
          <w:b/>
        </w:rPr>
      </w:pPr>
      <w:r w:rsidRPr="00C84DFF">
        <w:rPr>
          <w:b/>
        </w:rPr>
        <w:t xml:space="preserve">            1</w:t>
      </w:r>
      <w:r w:rsidR="00BD6948" w:rsidRPr="00C84DFF">
        <w:rPr>
          <w:b/>
        </w:rPr>
        <w:t>1</w:t>
      </w:r>
      <w:r w:rsidRPr="00C84DFF">
        <w:rPr>
          <w:b/>
        </w:rPr>
        <w:t>. Problemos, susijusios su įstaigos veikla, ir vado</w:t>
      </w:r>
      <w:r w:rsidR="00F569C5" w:rsidRPr="00C84DFF">
        <w:rPr>
          <w:b/>
        </w:rPr>
        <w:t>vų siūlomi  jų sprendimo būdai.</w:t>
      </w:r>
    </w:p>
    <w:p w:rsidR="00F569C5" w:rsidRPr="00C84DFF" w:rsidRDefault="00D91425" w:rsidP="00F569C5">
      <w:pPr>
        <w:ind w:firstLine="851"/>
        <w:jc w:val="both"/>
      </w:pPr>
      <w:r w:rsidRPr="00C84DFF">
        <w:rPr>
          <w:b/>
        </w:rPr>
        <w:t>Problema</w:t>
      </w:r>
      <w:r w:rsidR="0022187E" w:rsidRPr="00C84DFF">
        <w:rPr>
          <w:b/>
        </w:rPr>
        <w:t>:</w:t>
      </w:r>
      <w:r w:rsidRPr="00C84DFF">
        <w:t xml:space="preserve"> Plintantys  negatyvūs  socialiniai  veiksniai  turi  įtakos ugdymo(</w:t>
      </w:r>
      <w:r w:rsidR="00153A73" w:rsidRPr="00C84DFF">
        <w:t>-</w:t>
      </w:r>
      <w:proofErr w:type="spellStart"/>
      <w:r w:rsidRPr="00C84DFF">
        <w:t>si</w:t>
      </w:r>
      <w:proofErr w:type="spellEnd"/>
      <w:r w:rsidRPr="00C84DFF">
        <w:t xml:space="preserve">)  proceso  efektyvumui, kultūros ir bendravimo elgsenai. </w:t>
      </w:r>
    </w:p>
    <w:p w:rsidR="00927601" w:rsidRPr="00C84DFF" w:rsidRDefault="0022187E" w:rsidP="00F569C5">
      <w:pPr>
        <w:ind w:firstLine="851"/>
        <w:jc w:val="both"/>
      </w:pPr>
      <w:r w:rsidRPr="00C84DFF">
        <w:rPr>
          <w:b/>
        </w:rPr>
        <w:t xml:space="preserve">Sprendimo būdas: </w:t>
      </w:r>
      <w:r w:rsidRPr="00C84DFF">
        <w:t xml:space="preserve">Tolimesnis nuosekliojo socialinio ugdymo plėtojimas progimnazijoje, aktyvesnis mokinių tėvų įtraukimas į ugdomąją veiklą ir į bendrą mokyklos gyvenimą. </w:t>
      </w:r>
    </w:p>
    <w:p w:rsidR="00F569C5" w:rsidRPr="00C84DFF" w:rsidRDefault="00F569C5" w:rsidP="00F569C5">
      <w:pPr>
        <w:jc w:val="center"/>
      </w:pPr>
      <w:r w:rsidRPr="00C84DFF">
        <w:t>__________________________________________________</w:t>
      </w:r>
    </w:p>
    <w:p w:rsidR="0022187E" w:rsidRPr="00C84DFF" w:rsidRDefault="0022187E" w:rsidP="0022187E">
      <w:pPr>
        <w:spacing w:line="276" w:lineRule="auto"/>
        <w:ind w:left="900" w:firstLine="376"/>
        <w:rPr>
          <w:b/>
        </w:rPr>
      </w:pPr>
    </w:p>
    <w:p w:rsidR="00927601" w:rsidRPr="00C84DFF" w:rsidRDefault="00927601" w:rsidP="00927601">
      <w:pPr>
        <w:spacing w:line="276" w:lineRule="auto"/>
        <w:ind w:left="900"/>
      </w:pPr>
      <w:r w:rsidRPr="00C84DFF">
        <w:t>PRITARTA</w:t>
      </w:r>
    </w:p>
    <w:p w:rsidR="007C261B" w:rsidRPr="00C84DFF" w:rsidRDefault="006F7634" w:rsidP="00220B8B">
      <w:pPr>
        <w:spacing w:line="276" w:lineRule="auto"/>
        <w:ind w:left="900"/>
      </w:pPr>
      <w:r w:rsidRPr="00C84DFF">
        <w:t xml:space="preserve">Šilalės Dariaus ir Girėno progimnazijos </w:t>
      </w:r>
      <w:r w:rsidR="00927601" w:rsidRPr="00C84DFF">
        <w:t xml:space="preserve">tarybos 2017 m. </w:t>
      </w:r>
      <w:r w:rsidR="002825D6" w:rsidRPr="00C84DFF">
        <w:t>vasario 23</w:t>
      </w:r>
      <w:r w:rsidR="00927601" w:rsidRPr="00C84DFF">
        <w:t xml:space="preserve">  d.</w:t>
      </w:r>
      <w:r w:rsidR="00153A73" w:rsidRPr="00C84DFF">
        <w:t xml:space="preserve"> </w:t>
      </w:r>
      <w:r w:rsidRPr="00C84DFF">
        <w:t xml:space="preserve">nutarimu </w:t>
      </w:r>
      <w:r w:rsidR="00153A73" w:rsidRPr="00C84DFF">
        <w:t>(p</w:t>
      </w:r>
      <w:r w:rsidR="002825D6" w:rsidRPr="00C84DFF">
        <w:t>rotokolo Nr. P6-1 (1.4)</w:t>
      </w:r>
      <w:r w:rsidR="00153A73" w:rsidRPr="00C84DFF">
        <w:t>)</w:t>
      </w:r>
      <w:bookmarkStart w:id="0" w:name="_GoBack"/>
      <w:bookmarkEnd w:id="0"/>
    </w:p>
    <w:sectPr w:rsidR="007C261B" w:rsidRPr="00C84DFF" w:rsidSect="00220B8B">
      <w:headerReference w:type="even" r:id="rId9"/>
      <w:headerReference w:type="default" r:id="rId10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85A" w:rsidRDefault="00CA585A">
      <w:r>
        <w:separator/>
      </w:r>
    </w:p>
  </w:endnote>
  <w:endnote w:type="continuationSeparator" w:id="0">
    <w:p w:rsidR="00CA585A" w:rsidRDefault="00CA5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85A" w:rsidRDefault="00CA585A">
      <w:r>
        <w:separator/>
      </w:r>
    </w:p>
  </w:footnote>
  <w:footnote w:type="continuationSeparator" w:id="0">
    <w:p w:rsidR="00CA585A" w:rsidRDefault="00CA58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DCF" w:rsidRDefault="00575DCF" w:rsidP="00961161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575DCF" w:rsidRDefault="00575DCF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DCF" w:rsidRDefault="00575DCF">
    <w:pPr>
      <w:pStyle w:val="Antrats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C7F70">
      <w:rPr>
        <w:noProof/>
      </w:rPr>
      <w:t>5</w:t>
    </w:r>
    <w:r>
      <w:fldChar w:fldCharType="end"/>
    </w:r>
  </w:p>
  <w:p w:rsidR="00575DCF" w:rsidRDefault="00575DCF" w:rsidP="00C36B92">
    <w:pPr>
      <w:pStyle w:val="Antrats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numPicBullet w:numPicBulletId="2">
    <w:pict>
      <v:shape id="_x0000_i1034" type="#_x0000_t75" style="width:3in;height:3in" o:bullet="t"/>
    </w:pict>
  </w:numPicBullet>
  <w:abstractNum w:abstractNumId="0" w15:restartNumberingAfterBreak="0">
    <w:nsid w:val="08111559"/>
    <w:multiLevelType w:val="multilevel"/>
    <w:tmpl w:val="99F849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3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96" w:hanging="1800"/>
      </w:pPr>
      <w:rPr>
        <w:rFonts w:hint="default"/>
      </w:rPr>
    </w:lvl>
  </w:abstractNum>
  <w:abstractNum w:abstractNumId="1" w15:restartNumberingAfterBreak="0">
    <w:nsid w:val="152D1BD7"/>
    <w:multiLevelType w:val="hybridMultilevel"/>
    <w:tmpl w:val="CE201ED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87549"/>
    <w:multiLevelType w:val="multilevel"/>
    <w:tmpl w:val="B170962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3" w15:restartNumberingAfterBreak="0">
    <w:nsid w:val="22F7295A"/>
    <w:multiLevelType w:val="hybridMultilevel"/>
    <w:tmpl w:val="584028B8"/>
    <w:lvl w:ilvl="0" w:tplc="8CCE3A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7436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4259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6C45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CC76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8A75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EA59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2E2E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1E77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30E034D"/>
    <w:multiLevelType w:val="multilevel"/>
    <w:tmpl w:val="99F849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3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96" w:hanging="1800"/>
      </w:pPr>
      <w:rPr>
        <w:rFonts w:hint="default"/>
      </w:rPr>
    </w:lvl>
  </w:abstractNum>
  <w:abstractNum w:abstractNumId="5" w15:restartNumberingAfterBreak="0">
    <w:nsid w:val="236503C3"/>
    <w:multiLevelType w:val="hybridMultilevel"/>
    <w:tmpl w:val="F0B4CD34"/>
    <w:lvl w:ilvl="0" w:tplc="E2B281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C8B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006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7C73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DEA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84F2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CEBF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B6BF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34A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D2C2656"/>
    <w:multiLevelType w:val="multilevel"/>
    <w:tmpl w:val="B6241E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3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96" w:hanging="1800"/>
      </w:pPr>
      <w:rPr>
        <w:rFonts w:hint="default"/>
      </w:rPr>
    </w:lvl>
  </w:abstractNum>
  <w:abstractNum w:abstractNumId="7" w15:restartNumberingAfterBreak="0">
    <w:nsid w:val="2FD258EA"/>
    <w:multiLevelType w:val="singleLevel"/>
    <w:tmpl w:val="86CA58CA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1B34D08"/>
    <w:multiLevelType w:val="multilevel"/>
    <w:tmpl w:val="C6DEB7E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32193140"/>
    <w:multiLevelType w:val="multilevel"/>
    <w:tmpl w:val="498C06F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233091D"/>
    <w:multiLevelType w:val="multilevel"/>
    <w:tmpl w:val="99F84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3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96" w:hanging="1800"/>
      </w:pPr>
      <w:rPr>
        <w:rFonts w:hint="default"/>
      </w:rPr>
    </w:lvl>
  </w:abstractNum>
  <w:abstractNum w:abstractNumId="11" w15:restartNumberingAfterBreak="0">
    <w:nsid w:val="323B473D"/>
    <w:multiLevelType w:val="multilevel"/>
    <w:tmpl w:val="468A760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E70116"/>
    <w:multiLevelType w:val="hybridMultilevel"/>
    <w:tmpl w:val="E82EA8F6"/>
    <w:lvl w:ilvl="0" w:tplc="6F7E9FB2">
      <w:start w:val="1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B5AB2"/>
    <w:multiLevelType w:val="multilevel"/>
    <w:tmpl w:val="699299A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62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1800"/>
      </w:pPr>
      <w:rPr>
        <w:rFonts w:hint="default"/>
      </w:rPr>
    </w:lvl>
  </w:abstractNum>
  <w:abstractNum w:abstractNumId="14" w15:restartNumberingAfterBreak="0">
    <w:nsid w:val="3A4940FC"/>
    <w:multiLevelType w:val="hybridMultilevel"/>
    <w:tmpl w:val="1A2E9F5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63926"/>
    <w:multiLevelType w:val="multilevel"/>
    <w:tmpl w:val="B822A24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FAC667B"/>
    <w:multiLevelType w:val="multilevel"/>
    <w:tmpl w:val="498C06F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07B3985"/>
    <w:multiLevelType w:val="multilevel"/>
    <w:tmpl w:val="EBCA35D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514D42FA"/>
    <w:multiLevelType w:val="singleLevel"/>
    <w:tmpl w:val="6F28D4A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8DA7B54"/>
    <w:multiLevelType w:val="multilevel"/>
    <w:tmpl w:val="56C2C8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3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96" w:hanging="1800"/>
      </w:pPr>
      <w:rPr>
        <w:rFonts w:hint="default"/>
      </w:rPr>
    </w:lvl>
  </w:abstractNum>
  <w:abstractNum w:abstractNumId="20" w15:restartNumberingAfterBreak="0">
    <w:nsid w:val="5B7449DA"/>
    <w:multiLevelType w:val="hybridMultilevel"/>
    <w:tmpl w:val="E49EFC1A"/>
    <w:lvl w:ilvl="0" w:tplc="FD30B7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4CE7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56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7A93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6C8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600E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5844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F25B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F43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BBE4E9E"/>
    <w:multiLevelType w:val="hybridMultilevel"/>
    <w:tmpl w:val="18BC6868"/>
    <w:lvl w:ilvl="0" w:tplc="EFCAAC5E">
      <w:start w:val="2014"/>
      <w:numFmt w:val="decimal"/>
      <w:lvlText w:val="%1"/>
      <w:lvlJc w:val="left"/>
      <w:pPr>
        <w:tabs>
          <w:tab w:val="num" w:pos="5820"/>
        </w:tabs>
        <w:ind w:left="5820" w:hanging="60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6300"/>
        </w:tabs>
        <w:ind w:left="63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7020"/>
        </w:tabs>
        <w:ind w:left="70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7740"/>
        </w:tabs>
        <w:ind w:left="77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8460"/>
        </w:tabs>
        <w:ind w:left="84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9180"/>
        </w:tabs>
        <w:ind w:left="91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9900"/>
        </w:tabs>
        <w:ind w:left="99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10620"/>
        </w:tabs>
        <w:ind w:left="106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1340"/>
        </w:tabs>
        <w:ind w:left="11340" w:hanging="180"/>
      </w:pPr>
    </w:lvl>
  </w:abstractNum>
  <w:abstractNum w:abstractNumId="22" w15:restartNumberingAfterBreak="0">
    <w:nsid w:val="5EBE7491"/>
    <w:multiLevelType w:val="multilevel"/>
    <w:tmpl w:val="893C6BC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62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1800"/>
      </w:pPr>
      <w:rPr>
        <w:rFonts w:hint="default"/>
      </w:rPr>
    </w:lvl>
  </w:abstractNum>
  <w:abstractNum w:abstractNumId="23" w15:restartNumberingAfterBreak="0">
    <w:nsid w:val="6309136D"/>
    <w:multiLevelType w:val="hybridMultilevel"/>
    <w:tmpl w:val="CDD86A6E"/>
    <w:lvl w:ilvl="0" w:tplc="2CFAF042">
      <w:start w:val="2014"/>
      <w:numFmt w:val="decimal"/>
      <w:lvlText w:val="%1"/>
      <w:lvlJc w:val="left"/>
      <w:pPr>
        <w:tabs>
          <w:tab w:val="num" w:pos="5700"/>
        </w:tabs>
        <w:ind w:left="5700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6300"/>
        </w:tabs>
        <w:ind w:left="63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7020"/>
        </w:tabs>
        <w:ind w:left="70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7740"/>
        </w:tabs>
        <w:ind w:left="77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8460"/>
        </w:tabs>
        <w:ind w:left="84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9180"/>
        </w:tabs>
        <w:ind w:left="91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9900"/>
        </w:tabs>
        <w:ind w:left="99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10620"/>
        </w:tabs>
        <w:ind w:left="106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1340"/>
        </w:tabs>
        <w:ind w:left="11340" w:hanging="180"/>
      </w:pPr>
    </w:lvl>
  </w:abstractNum>
  <w:abstractNum w:abstractNumId="24" w15:restartNumberingAfterBreak="0">
    <w:nsid w:val="66010E40"/>
    <w:multiLevelType w:val="hybridMultilevel"/>
    <w:tmpl w:val="A1EA1DD2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41355B"/>
    <w:multiLevelType w:val="hybridMultilevel"/>
    <w:tmpl w:val="85A6CD40"/>
    <w:lvl w:ilvl="0" w:tplc="3488D2D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 w15:restartNumberingAfterBreak="0">
    <w:nsid w:val="75383D84"/>
    <w:multiLevelType w:val="singleLevel"/>
    <w:tmpl w:val="F2147BC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eastAsia="Calibri" w:hAnsi="Times New Roman" w:cs="Times New Roman"/>
      </w:rPr>
    </w:lvl>
  </w:abstractNum>
  <w:abstractNum w:abstractNumId="27" w15:restartNumberingAfterBreak="0">
    <w:nsid w:val="764D3248"/>
    <w:multiLevelType w:val="multilevel"/>
    <w:tmpl w:val="99F849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3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96" w:hanging="1800"/>
      </w:pPr>
      <w:rPr>
        <w:rFonts w:hint="default"/>
      </w:rPr>
    </w:lvl>
  </w:abstractNum>
  <w:abstractNum w:abstractNumId="28" w15:restartNumberingAfterBreak="0">
    <w:nsid w:val="7AA904ED"/>
    <w:multiLevelType w:val="hybridMultilevel"/>
    <w:tmpl w:val="7C38F9D8"/>
    <w:lvl w:ilvl="0" w:tplc="3A4E1D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7FDA1799"/>
    <w:multiLevelType w:val="multilevel"/>
    <w:tmpl w:val="F100373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2"/>
  </w:num>
  <w:num w:numId="3">
    <w:abstractNumId w:val="14"/>
  </w:num>
  <w:num w:numId="4">
    <w:abstractNumId w:val="29"/>
  </w:num>
  <w:num w:numId="5">
    <w:abstractNumId w:val="12"/>
  </w:num>
  <w:num w:numId="6">
    <w:abstractNumId w:val="21"/>
  </w:num>
  <w:num w:numId="7">
    <w:abstractNumId w:val="23"/>
  </w:num>
  <w:num w:numId="8">
    <w:abstractNumId w:val="24"/>
  </w:num>
  <w:num w:numId="9">
    <w:abstractNumId w:val="20"/>
  </w:num>
  <w:num w:numId="10">
    <w:abstractNumId w:val="3"/>
  </w:num>
  <w:num w:numId="11">
    <w:abstractNumId w:val="22"/>
  </w:num>
  <w:num w:numId="12">
    <w:abstractNumId w:val="5"/>
  </w:num>
  <w:num w:numId="13">
    <w:abstractNumId w:val="1"/>
  </w:num>
  <w:num w:numId="14">
    <w:abstractNumId w:val="13"/>
  </w:num>
  <w:num w:numId="15">
    <w:abstractNumId w:val="4"/>
  </w:num>
  <w:num w:numId="16">
    <w:abstractNumId w:val="27"/>
  </w:num>
  <w:num w:numId="17">
    <w:abstractNumId w:val="10"/>
  </w:num>
  <w:num w:numId="18">
    <w:abstractNumId w:val="0"/>
  </w:num>
  <w:num w:numId="19">
    <w:abstractNumId w:val="9"/>
  </w:num>
  <w:num w:numId="20">
    <w:abstractNumId w:val="16"/>
  </w:num>
  <w:num w:numId="21">
    <w:abstractNumId w:val="15"/>
  </w:num>
  <w:num w:numId="22">
    <w:abstractNumId w:val="28"/>
  </w:num>
  <w:num w:numId="23">
    <w:abstractNumId w:val="26"/>
  </w:num>
  <w:num w:numId="24">
    <w:abstractNumId w:val="7"/>
  </w:num>
  <w:num w:numId="25">
    <w:abstractNumId w:val="18"/>
  </w:num>
  <w:num w:numId="26">
    <w:abstractNumId w:val="6"/>
  </w:num>
  <w:num w:numId="27">
    <w:abstractNumId w:val="19"/>
  </w:num>
  <w:num w:numId="28">
    <w:abstractNumId w:val="11"/>
  </w:num>
  <w:num w:numId="29">
    <w:abstractNumId w:val="1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E2D"/>
    <w:rsid w:val="000109FA"/>
    <w:rsid w:val="00023752"/>
    <w:rsid w:val="000325E2"/>
    <w:rsid w:val="00043266"/>
    <w:rsid w:val="0005511F"/>
    <w:rsid w:val="00065112"/>
    <w:rsid w:val="000707C9"/>
    <w:rsid w:val="000740E1"/>
    <w:rsid w:val="000746AC"/>
    <w:rsid w:val="00074D8E"/>
    <w:rsid w:val="00086B20"/>
    <w:rsid w:val="000878CF"/>
    <w:rsid w:val="00097386"/>
    <w:rsid w:val="000B0608"/>
    <w:rsid w:val="000B15D8"/>
    <w:rsid w:val="000B7662"/>
    <w:rsid w:val="000C1F45"/>
    <w:rsid w:val="000D0F72"/>
    <w:rsid w:val="000D7F82"/>
    <w:rsid w:val="00101464"/>
    <w:rsid w:val="00104A79"/>
    <w:rsid w:val="001123F7"/>
    <w:rsid w:val="00120D5F"/>
    <w:rsid w:val="00123F91"/>
    <w:rsid w:val="00153A73"/>
    <w:rsid w:val="00165F97"/>
    <w:rsid w:val="00166A30"/>
    <w:rsid w:val="00167555"/>
    <w:rsid w:val="00183F7B"/>
    <w:rsid w:val="001A089A"/>
    <w:rsid w:val="001A79F6"/>
    <w:rsid w:val="001C2DEE"/>
    <w:rsid w:val="001E1944"/>
    <w:rsid w:val="001E6EFD"/>
    <w:rsid w:val="001F064E"/>
    <w:rsid w:val="00203566"/>
    <w:rsid w:val="002042BD"/>
    <w:rsid w:val="002062CB"/>
    <w:rsid w:val="0021335C"/>
    <w:rsid w:val="00220B8B"/>
    <w:rsid w:val="0022187E"/>
    <w:rsid w:val="00222D43"/>
    <w:rsid w:val="00234340"/>
    <w:rsid w:val="00240524"/>
    <w:rsid w:val="00243AB7"/>
    <w:rsid w:val="0025373F"/>
    <w:rsid w:val="002556A2"/>
    <w:rsid w:val="00275C87"/>
    <w:rsid w:val="002805B4"/>
    <w:rsid w:val="002825D6"/>
    <w:rsid w:val="0029657C"/>
    <w:rsid w:val="002A6707"/>
    <w:rsid w:val="002A680F"/>
    <w:rsid w:val="002B2992"/>
    <w:rsid w:val="002C3C8D"/>
    <w:rsid w:val="002C5680"/>
    <w:rsid w:val="002C680D"/>
    <w:rsid w:val="002F066C"/>
    <w:rsid w:val="003153FB"/>
    <w:rsid w:val="003158FE"/>
    <w:rsid w:val="00320600"/>
    <w:rsid w:val="00331485"/>
    <w:rsid w:val="00337285"/>
    <w:rsid w:val="00343162"/>
    <w:rsid w:val="00356774"/>
    <w:rsid w:val="0035712A"/>
    <w:rsid w:val="003626D2"/>
    <w:rsid w:val="00365839"/>
    <w:rsid w:val="003802D6"/>
    <w:rsid w:val="00390405"/>
    <w:rsid w:val="003B2AD5"/>
    <w:rsid w:val="003B40E7"/>
    <w:rsid w:val="003D0F23"/>
    <w:rsid w:val="003D20DE"/>
    <w:rsid w:val="003E14B4"/>
    <w:rsid w:val="003E287D"/>
    <w:rsid w:val="003F38EF"/>
    <w:rsid w:val="0040189D"/>
    <w:rsid w:val="00402E7E"/>
    <w:rsid w:val="0040676C"/>
    <w:rsid w:val="00411A9B"/>
    <w:rsid w:val="00412655"/>
    <w:rsid w:val="00412B5F"/>
    <w:rsid w:val="00416DAD"/>
    <w:rsid w:val="004326D2"/>
    <w:rsid w:val="00432BBA"/>
    <w:rsid w:val="00442C3B"/>
    <w:rsid w:val="00445AEB"/>
    <w:rsid w:val="00446F41"/>
    <w:rsid w:val="00455522"/>
    <w:rsid w:val="004605E5"/>
    <w:rsid w:val="00460D25"/>
    <w:rsid w:val="0046147F"/>
    <w:rsid w:val="00463C7D"/>
    <w:rsid w:val="00465702"/>
    <w:rsid w:val="0048215D"/>
    <w:rsid w:val="0049491F"/>
    <w:rsid w:val="004A3D88"/>
    <w:rsid w:val="004A5635"/>
    <w:rsid w:val="004A630F"/>
    <w:rsid w:val="004D0370"/>
    <w:rsid w:val="004D7553"/>
    <w:rsid w:val="004E6022"/>
    <w:rsid w:val="004F07D7"/>
    <w:rsid w:val="004F7EDE"/>
    <w:rsid w:val="00501FFC"/>
    <w:rsid w:val="0050333A"/>
    <w:rsid w:val="00504CDB"/>
    <w:rsid w:val="00506807"/>
    <w:rsid w:val="00507688"/>
    <w:rsid w:val="0051010C"/>
    <w:rsid w:val="005157E2"/>
    <w:rsid w:val="00523422"/>
    <w:rsid w:val="005339B3"/>
    <w:rsid w:val="005522F0"/>
    <w:rsid w:val="005715FB"/>
    <w:rsid w:val="00574D7A"/>
    <w:rsid w:val="00575DCF"/>
    <w:rsid w:val="005872B8"/>
    <w:rsid w:val="00587BAA"/>
    <w:rsid w:val="00592A0F"/>
    <w:rsid w:val="005B06E8"/>
    <w:rsid w:val="005B1F13"/>
    <w:rsid w:val="005B282D"/>
    <w:rsid w:val="005C0C52"/>
    <w:rsid w:val="005C7361"/>
    <w:rsid w:val="005D3255"/>
    <w:rsid w:val="005F0547"/>
    <w:rsid w:val="0060060E"/>
    <w:rsid w:val="006014B8"/>
    <w:rsid w:val="00601B35"/>
    <w:rsid w:val="006032F9"/>
    <w:rsid w:val="006041E1"/>
    <w:rsid w:val="00611E2F"/>
    <w:rsid w:val="00627760"/>
    <w:rsid w:val="00630DAB"/>
    <w:rsid w:val="00641A38"/>
    <w:rsid w:val="00644D91"/>
    <w:rsid w:val="00665A09"/>
    <w:rsid w:val="0067029C"/>
    <w:rsid w:val="0068717B"/>
    <w:rsid w:val="006A2FA5"/>
    <w:rsid w:val="006B23EC"/>
    <w:rsid w:val="006B362F"/>
    <w:rsid w:val="006D7EB4"/>
    <w:rsid w:val="006E2F21"/>
    <w:rsid w:val="006F350C"/>
    <w:rsid w:val="006F7634"/>
    <w:rsid w:val="006F7C6D"/>
    <w:rsid w:val="00700341"/>
    <w:rsid w:val="00703930"/>
    <w:rsid w:val="00713513"/>
    <w:rsid w:val="00731D5E"/>
    <w:rsid w:val="00742338"/>
    <w:rsid w:val="00752694"/>
    <w:rsid w:val="00757ABD"/>
    <w:rsid w:val="00761578"/>
    <w:rsid w:val="00762296"/>
    <w:rsid w:val="007664AE"/>
    <w:rsid w:val="00770599"/>
    <w:rsid w:val="007804F4"/>
    <w:rsid w:val="007868A0"/>
    <w:rsid w:val="00787E06"/>
    <w:rsid w:val="0079159C"/>
    <w:rsid w:val="00792F6B"/>
    <w:rsid w:val="007962F9"/>
    <w:rsid w:val="007A6B08"/>
    <w:rsid w:val="007B1B68"/>
    <w:rsid w:val="007C261B"/>
    <w:rsid w:val="007D28BD"/>
    <w:rsid w:val="007E3920"/>
    <w:rsid w:val="007E49CF"/>
    <w:rsid w:val="0080655A"/>
    <w:rsid w:val="008139E0"/>
    <w:rsid w:val="0081649B"/>
    <w:rsid w:val="00822D88"/>
    <w:rsid w:val="00836119"/>
    <w:rsid w:val="008547C7"/>
    <w:rsid w:val="008625B4"/>
    <w:rsid w:val="00883A30"/>
    <w:rsid w:val="00885CE6"/>
    <w:rsid w:val="008A3956"/>
    <w:rsid w:val="008C3854"/>
    <w:rsid w:val="008C7993"/>
    <w:rsid w:val="008D0A34"/>
    <w:rsid w:val="008E38A4"/>
    <w:rsid w:val="00903730"/>
    <w:rsid w:val="00927601"/>
    <w:rsid w:val="00944C86"/>
    <w:rsid w:val="009521CF"/>
    <w:rsid w:val="0095248C"/>
    <w:rsid w:val="00953983"/>
    <w:rsid w:val="00961161"/>
    <w:rsid w:val="00965080"/>
    <w:rsid w:val="009825F8"/>
    <w:rsid w:val="00987819"/>
    <w:rsid w:val="009A036D"/>
    <w:rsid w:val="009A0A4E"/>
    <w:rsid w:val="009C498E"/>
    <w:rsid w:val="009C6FB9"/>
    <w:rsid w:val="009D024F"/>
    <w:rsid w:val="009D2435"/>
    <w:rsid w:val="009E0643"/>
    <w:rsid w:val="009E505A"/>
    <w:rsid w:val="009E6896"/>
    <w:rsid w:val="00A0687B"/>
    <w:rsid w:val="00A1784C"/>
    <w:rsid w:val="00A31185"/>
    <w:rsid w:val="00A44F7A"/>
    <w:rsid w:val="00A53099"/>
    <w:rsid w:val="00A600FB"/>
    <w:rsid w:val="00A64ECC"/>
    <w:rsid w:val="00A65CF9"/>
    <w:rsid w:val="00A71929"/>
    <w:rsid w:val="00A83B59"/>
    <w:rsid w:val="00AA5A8E"/>
    <w:rsid w:val="00AB0114"/>
    <w:rsid w:val="00AB3ABC"/>
    <w:rsid w:val="00AC6049"/>
    <w:rsid w:val="00AC6508"/>
    <w:rsid w:val="00AE6A43"/>
    <w:rsid w:val="00AE6EFE"/>
    <w:rsid w:val="00AF5A1B"/>
    <w:rsid w:val="00AF5D00"/>
    <w:rsid w:val="00B10FA1"/>
    <w:rsid w:val="00B23C7D"/>
    <w:rsid w:val="00B336BC"/>
    <w:rsid w:val="00B36117"/>
    <w:rsid w:val="00B44095"/>
    <w:rsid w:val="00B50EFD"/>
    <w:rsid w:val="00B543DE"/>
    <w:rsid w:val="00B679BB"/>
    <w:rsid w:val="00B8611B"/>
    <w:rsid w:val="00B93540"/>
    <w:rsid w:val="00B94F33"/>
    <w:rsid w:val="00BA4E0C"/>
    <w:rsid w:val="00BB0490"/>
    <w:rsid w:val="00BB2E3A"/>
    <w:rsid w:val="00BB5835"/>
    <w:rsid w:val="00BC174F"/>
    <w:rsid w:val="00BD6948"/>
    <w:rsid w:val="00BE5213"/>
    <w:rsid w:val="00BF3F91"/>
    <w:rsid w:val="00BF66CD"/>
    <w:rsid w:val="00C134BC"/>
    <w:rsid w:val="00C35DB9"/>
    <w:rsid w:val="00C36B92"/>
    <w:rsid w:val="00C435EC"/>
    <w:rsid w:val="00C51F7E"/>
    <w:rsid w:val="00C672D7"/>
    <w:rsid w:val="00C74529"/>
    <w:rsid w:val="00C84DFF"/>
    <w:rsid w:val="00C96A87"/>
    <w:rsid w:val="00CA585A"/>
    <w:rsid w:val="00CC1505"/>
    <w:rsid w:val="00CC6FDE"/>
    <w:rsid w:val="00CE1579"/>
    <w:rsid w:val="00CF3465"/>
    <w:rsid w:val="00D0397E"/>
    <w:rsid w:val="00D163FA"/>
    <w:rsid w:val="00D27BDF"/>
    <w:rsid w:val="00D463FA"/>
    <w:rsid w:val="00D51704"/>
    <w:rsid w:val="00D52491"/>
    <w:rsid w:val="00D524E2"/>
    <w:rsid w:val="00D53027"/>
    <w:rsid w:val="00D64FFE"/>
    <w:rsid w:val="00D66004"/>
    <w:rsid w:val="00D76CDB"/>
    <w:rsid w:val="00D80403"/>
    <w:rsid w:val="00D91425"/>
    <w:rsid w:val="00DB2A11"/>
    <w:rsid w:val="00DC2076"/>
    <w:rsid w:val="00DC3B1D"/>
    <w:rsid w:val="00DC4B34"/>
    <w:rsid w:val="00DC7F70"/>
    <w:rsid w:val="00DD7C11"/>
    <w:rsid w:val="00E157E8"/>
    <w:rsid w:val="00E27226"/>
    <w:rsid w:val="00E60272"/>
    <w:rsid w:val="00E65079"/>
    <w:rsid w:val="00E71B9A"/>
    <w:rsid w:val="00E807DF"/>
    <w:rsid w:val="00E83953"/>
    <w:rsid w:val="00E83D05"/>
    <w:rsid w:val="00E84B8F"/>
    <w:rsid w:val="00EA499F"/>
    <w:rsid w:val="00EA5F55"/>
    <w:rsid w:val="00EB0BEA"/>
    <w:rsid w:val="00EB2165"/>
    <w:rsid w:val="00EB6C8D"/>
    <w:rsid w:val="00F20773"/>
    <w:rsid w:val="00F21E2D"/>
    <w:rsid w:val="00F30942"/>
    <w:rsid w:val="00F35B7E"/>
    <w:rsid w:val="00F41A6B"/>
    <w:rsid w:val="00F569C5"/>
    <w:rsid w:val="00F63A38"/>
    <w:rsid w:val="00F91F0C"/>
    <w:rsid w:val="00FB17F2"/>
    <w:rsid w:val="00FD41AA"/>
    <w:rsid w:val="00FE03B3"/>
    <w:rsid w:val="00FE63E5"/>
    <w:rsid w:val="00FF31BA"/>
    <w:rsid w:val="00FF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4385988-C77B-4D2F-92A2-52A7BCB81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61161"/>
    <w:rPr>
      <w:rFonts w:eastAsia="SimSun"/>
      <w:sz w:val="24"/>
      <w:szCs w:val="24"/>
      <w:lang w:eastAsia="zh-C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rsid w:val="00961161"/>
    <w:pPr>
      <w:spacing w:before="100" w:beforeAutospacing="1" w:after="100" w:afterAutospacing="1"/>
    </w:pPr>
    <w:rPr>
      <w:rFonts w:eastAsia="Times New Roman"/>
      <w:lang w:val="en-US" w:eastAsia="en-US"/>
    </w:rPr>
  </w:style>
  <w:style w:type="paragraph" w:styleId="Antrats">
    <w:name w:val="header"/>
    <w:basedOn w:val="prastasis"/>
    <w:link w:val="AntratsDiagrama"/>
    <w:uiPriority w:val="99"/>
    <w:rsid w:val="00961161"/>
    <w:pPr>
      <w:tabs>
        <w:tab w:val="center" w:pos="4819"/>
        <w:tab w:val="right" w:pos="9638"/>
      </w:tabs>
    </w:pPr>
    <w:rPr>
      <w:lang w:val="x-none"/>
    </w:rPr>
  </w:style>
  <w:style w:type="character" w:styleId="Puslapionumeris">
    <w:name w:val="page number"/>
    <w:basedOn w:val="Numatytasispastraiposriftas"/>
    <w:rsid w:val="00961161"/>
  </w:style>
  <w:style w:type="paragraph" w:customStyle="1" w:styleId="CharChar3">
    <w:name w:val="Char Char3"/>
    <w:basedOn w:val="prastasis"/>
    <w:rsid w:val="00961161"/>
    <w:pPr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styleId="Porat">
    <w:name w:val="footer"/>
    <w:basedOn w:val="prastasis"/>
    <w:link w:val="PoratDiagrama"/>
    <w:uiPriority w:val="99"/>
    <w:rsid w:val="00961161"/>
    <w:pPr>
      <w:tabs>
        <w:tab w:val="center" w:pos="4819"/>
        <w:tab w:val="right" w:pos="9638"/>
      </w:tabs>
    </w:pPr>
    <w:rPr>
      <w:lang w:val="x-none"/>
    </w:rPr>
  </w:style>
  <w:style w:type="character" w:styleId="Grietas">
    <w:name w:val="Strong"/>
    <w:qFormat/>
    <w:rsid w:val="00961161"/>
    <w:rPr>
      <w:b/>
      <w:bCs/>
    </w:rPr>
  </w:style>
  <w:style w:type="character" w:styleId="Hipersaitas">
    <w:name w:val="Hyperlink"/>
    <w:rsid w:val="00961161"/>
    <w:rPr>
      <w:color w:val="0000FF"/>
      <w:u w:val="single"/>
    </w:rPr>
  </w:style>
  <w:style w:type="paragraph" w:customStyle="1" w:styleId="Default">
    <w:name w:val="Default"/>
    <w:rsid w:val="0096116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rsid w:val="0096116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961161"/>
    <w:rPr>
      <w:rFonts w:ascii="Tahoma" w:eastAsia="SimSun" w:hAnsi="Tahoma" w:cs="Tahoma"/>
      <w:sz w:val="16"/>
      <w:szCs w:val="16"/>
      <w:lang w:val="lt-LT" w:eastAsia="zh-CN" w:bidi="ar-SA"/>
    </w:rPr>
  </w:style>
  <w:style w:type="character" w:customStyle="1" w:styleId="AntratsDiagrama">
    <w:name w:val="Antraštės Diagrama"/>
    <w:link w:val="Antrats"/>
    <w:uiPriority w:val="99"/>
    <w:rsid w:val="009D024F"/>
    <w:rPr>
      <w:rFonts w:eastAsia="SimSun"/>
      <w:sz w:val="24"/>
      <w:szCs w:val="24"/>
      <w:lang w:eastAsia="zh-CN"/>
    </w:rPr>
  </w:style>
  <w:style w:type="character" w:customStyle="1" w:styleId="PoratDiagrama">
    <w:name w:val="Poraštė Diagrama"/>
    <w:link w:val="Porat"/>
    <w:uiPriority w:val="99"/>
    <w:rsid w:val="00460D25"/>
    <w:rPr>
      <w:rFonts w:eastAsia="SimSun"/>
      <w:sz w:val="24"/>
      <w:szCs w:val="24"/>
      <w:lang w:eastAsia="zh-CN"/>
    </w:rPr>
  </w:style>
  <w:style w:type="paragraph" w:styleId="Sraopastraipa">
    <w:name w:val="List Paragraph"/>
    <w:basedOn w:val="prastasis"/>
    <w:uiPriority w:val="34"/>
    <w:qFormat/>
    <w:rsid w:val="001E1944"/>
    <w:pPr>
      <w:ind w:left="720"/>
      <w:contextualSpacing/>
    </w:pPr>
    <w:rPr>
      <w:rFonts w:eastAsia="Times New Roman"/>
      <w:szCs w:val="20"/>
      <w:lang w:eastAsia="en-US"/>
    </w:rPr>
  </w:style>
  <w:style w:type="table" w:styleId="Lentelstinklelis">
    <w:name w:val="Table Grid"/>
    <w:basedOn w:val="prastojilentel"/>
    <w:rsid w:val="000B0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9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066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77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3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65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33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12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00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riusgirenas.silale.lm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EB9077-AA69-4A8F-BD38-CF34037C9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6756</Words>
  <Characters>3851</Characters>
  <Application>Microsoft Office Word</Application>
  <DocSecurity>0</DocSecurity>
  <Lines>32</Lines>
  <Paragraphs>21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PRITARTA</vt:lpstr>
      <vt:lpstr>PRITARTA</vt:lpstr>
    </vt:vector>
  </TitlesOfParts>
  <Company>Šilalės r. Kvėdarnos Kazimiero Jauniaus gimnazija</Company>
  <LinksUpToDate>false</LinksUpToDate>
  <CharactersWithSpaces>10586</CharactersWithSpaces>
  <SharedDoc>false</SharedDoc>
  <HLinks>
    <vt:vector size="6" baseType="variant">
      <vt:variant>
        <vt:i4>3342387</vt:i4>
      </vt:variant>
      <vt:variant>
        <vt:i4>0</vt:i4>
      </vt:variant>
      <vt:variant>
        <vt:i4>0</vt:i4>
      </vt:variant>
      <vt:variant>
        <vt:i4>5</vt:i4>
      </vt:variant>
      <vt:variant>
        <vt:lpwstr>http://www.dariusgirenas.silale.lm.lt/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PRITARTA</dc:title>
  <dc:subject/>
  <dc:creator>User</dc:creator>
  <cp:keywords/>
  <cp:lastModifiedBy>User</cp:lastModifiedBy>
  <cp:revision>11</cp:revision>
  <cp:lastPrinted>2017-03-15T14:25:00Z</cp:lastPrinted>
  <dcterms:created xsi:type="dcterms:W3CDTF">2017-03-20T10:56:00Z</dcterms:created>
  <dcterms:modified xsi:type="dcterms:W3CDTF">2017-03-29T07:17:00Z</dcterms:modified>
</cp:coreProperties>
</file>