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D1188" w14:textId="77777777" w:rsidR="005F7187" w:rsidRDefault="005F7187">
      <w:pPr>
        <w:pStyle w:val="Pavadinimas"/>
      </w:pPr>
    </w:p>
    <w:p w14:paraId="53068458" w14:textId="77777777" w:rsidR="001040B1" w:rsidRDefault="001040B1">
      <w:pPr>
        <w:pStyle w:val="Pavadinimas"/>
      </w:pPr>
      <w:r>
        <w:t>ĮSAKYMAS</w:t>
      </w:r>
    </w:p>
    <w:p w14:paraId="3C0FFA10" w14:textId="231777A9" w:rsidR="001040B1" w:rsidRDefault="001040B1">
      <w:pPr>
        <w:pStyle w:val="Pavadinimas"/>
      </w:pPr>
      <w:r>
        <w:t>DĖL</w:t>
      </w:r>
      <w:r w:rsidR="002E386E">
        <w:t xml:space="preserve"> TURTO IR</w:t>
      </w:r>
      <w:r>
        <w:t xml:space="preserve"> </w:t>
      </w:r>
      <w:r w:rsidR="00220762">
        <w:t>SOCIALINĖS PARAMOS SKYRIAUS</w:t>
      </w:r>
      <w:r w:rsidR="00115E26">
        <w:t xml:space="preserve"> </w:t>
      </w:r>
      <w:r w:rsidR="00367158">
        <w:t>ATVEJO VADYBININKO</w:t>
      </w:r>
      <w:r w:rsidR="00A30599">
        <w:t xml:space="preserve"> </w:t>
      </w:r>
      <w:r w:rsidR="000059EB">
        <w:t>PAREIGYBĖS APRAŠYMO PATVIRTINIMO</w:t>
      </w:r>
      <w:r w:rsidR="00A30599">
        <w:t xml:space="preserve"> </w:t>
      </w:r>
    </w:p>
    <w:p w14:paraId="4BF90656" w14:textId="77777777" w:rsidR="001040B1" w:rsidRDefault="001040B1">
      <w:pPr>
        <w:ind w:firstLine="0"/>
      </w:pPr>
    </w:p>
    <w:p w14:paraId="2B74F8DF" w14:textId="56565952"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AD1743">
        <w:rPr>
          <w:rFonts w:ascii="Times New Roman" w:hAnsi="Times New Roman"/>
          <w:sz w:val="22"/>
        </w:rPr>
        <w:t>2</w:t>
      </w:r>
      <w:r w:rsidR="00842A3C">
        <w:rPr>
          <w:rFonts w:ascii="Times New Roman" w:hAnsi="Times New Roman"/>
          <w:sz w:val="22"/>
        </w:rPr>
        <w:t>3</w:t>
      </w:r>
      <w:r w:rsidRPr="00971F33">
        <w:rPr>
          <w:rFonts w:ascii="Times New Roman" w:hAnsi="Times New Roman"/>
          <w:sz w:val="22"/>
        </w:rPr>
        <w:t xml:space="preserve"> m. </w:t>
      </w:r>
      <w:r w:rsidR="00367158">
        <w:rPr>
          <w:rFonts w:ascii="Times New Roman" w:hAnsi="Times New Roman"/>
          <w:sz w:val="22"/>
        </w:rPr>
        <w:t>gruodžio</w:t>
      </w:r>
      <w:r w:rsidR="002E386E">
        <w:rPr>
          <w:rFonts w:ascii="Times New Roman" w:hAnsi="Times New Roman"/>
          <w:sz w:val="22"/>
        </w:rPr>
        <w:t xml:space="preserve"> 28</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r w:rsidR="002E386E">
        <w:rPr>
          <w:rFonts w:ascii="Times New Roman" w:hAnsi="Times New Roman"/>
          <w:sz w:val="22"/>
        </w:rPr>
        <w:t>DĮV-739</w:t>
      </w:r>
      <w:bookmarkStart w:id="0" w:name="_GoBack"/>
      <w:bookmarkEnd w:id="0"/>
    </w:p>
    <w:p w14:paraId="417C3E8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5676BD3E" w14:textId="72BBAE2B" w:rsidR="001040B1" w:rsidRDefault="001040B1">
      <w:pPr>
        <w:ind w:firstLine="0"/>
        <w:jc w:val="center"/>
        <w:rPr>
          <w:sz w:val="22"/>
        </w:rPr>
      </w:pPr>
    </w:p>
    <w:p w14:paraId="2BD6959C" w14:textId="77777777" w:rsidR="00793754" w:rsidRDefault="00793754" w:rsidP="00793754">
      <w:pPr>
        <w:ind w:firstLine="0"/>
        <w:jc w:val="center"/>
        <w:rPr>
          <w:sz w:val="22"/>
        </w:rPr>
      </w:pPr>
    </w:p>
    <w:p w14:paraId="2515A248" w14:textId="5DE5ACA6" w:rsidR="00793754" w:rsidRPr="00793754" w:rsidRDefault="00793754" w:rsidP="00793754">
      <w:pPr>
        <w:ind w:firstLine="851"/>
      </w:pPr>
      <w:r>
        <w:t xml:space="preserve">Vadovaudamasis Lietuvos Respublikos vietos savivaldos įstatymo </w:t>
      </w:r>
      <w:r w:rsidR="00842A3C">
        <w:t>34</w:t>
      </w:r>
      <w:r>
        <w:t xml:space="preserve"> straipsnio </w:t>
      </w:r>
      <w:r w:rsidR="00842A3C">
        <w:t>6</w:t>
      </w:r>
      <w:r>
        <w:t xml:space="preserve"> dalies 2 punktu, </w:t>
      </w:r>
      <w:r w:rsidRPr="009A6707">
        <w:rPr>
          <w:rFonts w:ascii="Times New Roman" w:hAnsi="Times New Roman"/>
        </w:rPr>
        <w:t>Lietuvos Respublikos valstybės ir savivaldybių įstaigų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t xml:space="preserve"> </w:t>
      </w:r>
      <w:r w:rsidR="008C1CBB">
        <w:t xml:space="preserve">vykdydamas Lietuvos Respublikos socialinės apsaugos ir darbo ministro 2017 m. gegužės 23 d. įsakymą Nr. A1-257 ,,Dėl Užimtumo didinimo programų rengimo ir jų finansavimo tvarkos aprašo patvirtinimo“, </w:t>
      </w:r>
      <w:r>
        <w:t>atsižvelgdamas į Valstybės ir savivaldybių įstaigų darbuotojų</w:t>
      </w:r>
      <w:r w:rsidR="00965142">
        <w:t>, išskyrus mokytojus,</w:t>
      </w:r>
      <w:r>
        <w:t xml:space="preserve"> pareigybių aprašymo metodiką, patvirtintą Lietuvos Respublikos socialinės apsaugos ir darbo ministro 2017 m. balandžio 12 d. įsakymu Nr. A1-177 ,,Dėl Valstybės ir savivaldybių įstaigų darbuotojų</w:t>
      </w:r>
      <w:r w:rsidR="00965142">
        <w:t>, išskyrus mokytojus,</w:t>
      </w:r>
      <w:r>
        <w:t xml:space="preserve"> pareigybių aprašymo metodikos patvirtinimo“:</w:t>
      </w:r>
    </w:p>
    <w:p w14:paraId="4E1879BD" w14:textId="5C706527" w:rsidR="00963651" w:rsidRDefault="000B6376" w:rsidP="00842A3C">
      <w:pPr>
        <w:pStyle w:val="Sraopastraipa"/>
        <w:numPr>
          <w:ilvl w:val="0"/>
          <w:numId w:val="10"/>
        </w:numPr>
        <w:tabs>
          <w:tab w:val="left" w:pos="1134"/>
        </w:tabs>
        <w:ind w:left="0" w:firstLine="851"/>
      </w:pPr>
      <w:r>
        <w:t>T</w:t>
      </w:r>
      <w:r w:rsidR="00A30599">
        <w:t xml:space="preserve"> v i r t i n u  </w:t>
      </w:r>
      <w:r w:rsidR="00AD1743">
        <w:t>Turto ir s</w:t>
      </w:r>
      <w:r w:rsidR="00220762">
        <w:t xml:space="preserve">ocialinės paramos skyriaus </w:t>
      </w:r>
      <w:r w:rsidR="008C1CBB">
        <w:t>atvejo vadybininko</w:t>
      </w:r>
      <w:r w:rsidR="00AD21E2">
        <w:t xml:space="preserve"> </w:t>
      </w:r>
      <w:r w:rsidR="00461157">
        <w:t>pareigybės aprašymą</w:t>
      </w:r>
      <w:r w:rsidR="00963651">
        <w:t xml:space="preserve"> (pridedama).</w:t>
      </w:r>
    </w:p>
    <w:p w14:paraId="26BAA649" w14:textId="77777777" w:rsidR="00793754" w:rsidRDefault="00793754" w:rsidP="00842A3C">
      <w:pPr>
        <w:numPr>
          <w:ilvl w:val="0"/>
          <w:numId w:val="10"/>
        </w:numPr>
        <w:tabs>
          <w:tab w:val="left" w:pos="1134"/>
        </w:tabs>
        <w:ind w:left="0" w:firstLine="851"/>
      </w:pPr>
      <w:bookmarkStart w:id="1" w:name="_Hlk58320422"/>
      <w:r>
        <w:t>N u r o d a u šį įsakymą paskelbti Šilalės  rajono savivaldybės interneto svetainėje.</w:t>
      </w:r>
    </w:p>
    <w:p w14:paraId="08E3DDF6" w14:textId="77777777" w:rsidR="00793754" w:rsidRDefault="00793754" w:rsidP="00793754">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bookmarkEnd w:id="1"/>
    <w:p w14:paraId="30FE7F6F" w14:textId="3C3BAB1A" w:rsidR="005F7187" w:rsidRDefault="005F7187">
      <w:pPr>
        <w:ind w:firstLine="1185"/>
      </w:pPr>
    </w:p>
    <w:p w14:paraId="581FDBE3" w14:textId="77777777" w:rsidR="00793754" w:rsidRDefault="00793754">
      <w:pPr>
        <w:ind w:firstLine="1185"/>
      </w:pPr>
    </w:p>
    <w:p w14:paraId="2E6B8D68" w14:textId="688FDF84" w:rsidR="001040B1" w:rsidRDefault="00881E81">
      <w:pPr>
        <w:pStyle w:val="Antrat1"/>
        <w:rPr>
          <w:b w:val="0"/>
          <w:bCs w:val="0"/>
        </w:rPr>
      </w:pPr>
      <w:r>
        <w:rPr>
          <w:b w:val="0"/>
          <w:bCs w:val="0"/>
        </w:rPr>
        <w:t>Administracijos direktorius</w:t>
      </w:r>
      <w:r>
        <w:rPr>
          <w:b w:val="0"/>
          <w:bCs w:val="0"/>
        </w:rPr>
        <w:tab/>
      </w:r>
      <w:r>
        <w:rPr>
          <w:b w:val="0"/>
          <w:bCs w:val="0"/>
        </w:rPr>
        <w:tab/>
      </w:r>
      <w:r>
        <w:rPr>
          <w:b w:val="0"/>
          <w:bCs w:val="0"/>
        </w:rPr>
        <w:tab/>
      </w:r>
      <w:r>
        <w:rPr>
          <w:b w:val="0"/>
          <w:bCs w:val="0"/>
        </w:rPr>
        <w:tab/>
      </w:r>
      <w:r>
        <w:rPr>
          <w:b w:val="0"/>
          <w:bCs w:val="0"/>
        </w:rPr>
        <w:tab/>
      </w:r>
      <w:r>
        <w:rPr>
          <w:b w:val="0"/>
          <w:bCs w:val="0"/>
        </w:rPr>
        <w:tab/>
        <w:t xml:space="preserve">            </w:t>
      </w:r>
      <w:r w:rsidR="00842A3C">
        <w:rPr>
          <w:b w:val="0"/>
          <w:bCs w:val="0"/>
        </w:rPr>
        <w:t xml:space="preserve">       Andrius Jančauskas</w:t>
      </w:r>
    </w:p>
    <w:p w14:paraId="6F1C9E94" w14:textId="77777777" w:rsidR="001040B1" w:rsidRDefault="001040B1">
      <w:pPr>
        <w:ind w:firstLine="0"/>
        <w:rPr>
          <w:b/>
          <w:bCs/>
        </w:rPr>
      </w:pPr>
    </w:p>
    <w:p w14:paraId="37FC7EC4" w14:textId="77777777" w:rsidR="005F7187" w:rsidRDefault="005F7187" w:rsidP="00AD1CB7">
      <w:pPr>
        <w:ind w:firstLine="0"/>
        <w:rPr>
          <w:bCs/>
        </w:rPr>
      </w:pPr>
    </w:p>
    <w:p w14:paraId="6C97E75D" w14:textId="77777777" w:rsidR="00FE7FA7" w:rsidRDefault="00FE7FA7" w:rsidP="00AD1CB7">
      <w:pPr>
        <w:ind w:firstLine="0"/>
        <w:rPr>
          <w:bCs/>
        </w:rPr>
      </w:pPr>
    </w:p>
    <w:sectPr w:rsidR="00FE7FA7" w:rsidSect="00070A42">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94EAE" w14:textId="77777777" w:rsidR="003018FE" w:rsidRDefault="003018FE">
      <w:r>
        <w:separator/>
      </w:r>
    </w:p>
  </w:endnote>
  <w:endnote w:type="continuationSeparator" w:id="0">
    <w:p w14:paraId="78537EFF" w14:textId="77777777" w:rsidR="003018FE" w:rsidRDefault="0030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E6E0"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B27F" w14:textId="77777777" w:rsidR="003018FE" w:rsidRDefault="003018FE">
      <w:r>
        <w:separator/>
      </w:r>
    </w:p>
  </w:footnote>
  <w:footnote w:type="continuationSeparator" w:id="0">
    <w:p w14:paraId="4B3737A5" w14:textId="77777777" w:rsidR="003018FE" w:rsidRDefault="0030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58A9"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9B5" w14:textId="77777777" w:rsidR="00450A87" w:rsidRDefault="00450A87">
    <w:pPr>
      <w:pStyle w:val="Antrats"/>
      <w:rPr>
        <w:sz w:val="16"/>
      </w:rPr>
    </w:pPr>
  </w:p>
  <w:p w14:paraId="67D7567E" w14:textId="77777777" w:rsidR="00450A87" w:rsidRDefault="00881E81">
    <w:pPr>
      <w:pStyle w:val="Antrats"/>
      <w:ind w:firstLine="0"/>
      <w:jc w:val="center"/>
    </w:pPr>
    <w:r>
      <w:rPr>
        <w:noProof/>
        <w:lang w:eastAsia="lt-LT"/>
      </w:rPr>
      <w:drawing>
        <wp:inline distT="0" distB="0" distL="0" distR="0" wp14:anchorId="5FD3BB86" wp14:editId="58CDF0B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B1E15A3" w14:textId="77777777" w:rsidR="00450A87" w:rsidRDefault="00450A87">
    <w:pPr>
      <w:pStyle w:val="Antrats"/>
      <w:ind w:firstLine="0"/>
      <w:jc w:val="center"/>
      <w:rPr>
        <w:sz w:val="12"/>
      </w:rPr>
    </w:pPr>
  </w:p>
  <w:p w14:paraId="5C30DD56"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9A8254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426E"/>
    <w:rsid w:val="000468E9"/>
    <w:rsid w:val="00055C60"/>
    <w:rsid w:val="00070A42"/>
    <w:rsid w:val="00096E61"/>
    <w:rsid w:val="000A1878"/>
    <w:rsid w:val="000A581F"/>
    <w:rsid w:val="000B3E2A"/>
    <w:rsid w:val="000B6376"/>
    <w:rsid w:val="000C5D13"/>
    <w:rsid w:val="000F1E9D"/>
    <w:rsid w:val="001040B1"/>
    <w:rsid w:val="00110164"/>
    <w:rsid w:val="00112996"/>
    <w:rsid w:val="00115E26"/>
    <w:rsid w:val="001237EA"/>
    <w:rsid w:val="00124ABB"/>
    <w:rsid w:val="001472B3"/>
    <w:rsid w:val="00153288"/>
    <w:rsid w:val="00171A65"/>
    <w:rsid w:val="001851DC"/>
    <w:rsid w:val="001B11FC"/>
    <w:rsid w:val="001E05B3"/>
    <w:rsid w:val="001E6F26"/>
    <w:rsid w:val="0020459D"/>
    <w:rsid w:val="00206F3A"/>
    <w:rsid w:val="00210B9A"/>
    <w:rsid w:val="0022076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E386E"/>
    <w:rsid w:val="002F2B14"/>
    <w:rsid w:val="003018FE"/>
    <w:rsid w:val="0030220A"/>
    <w:rsid w:val="00304360"/>
    <w:rsid w:val="00305B15"/>
    <w:rsid w:val="00322A09"/>
    <w:rsid w:val="00326AD7"/>
    <w:rsid w:val="00347E9D"/>
    <w:rsid w:val="00355B6E"/>
    <w:rsid w:val="00367158"/>
    <w:rsid w:val="003760FA"/>
    <w:rsid w:val="00376B3E"/>
    <w:rsid w:val="0039740F"/>
    <w:rsid w:val="003A0A71"/>
    <w:rsid w:val="003A7197"/>
    <w:rsid w:val="003B1E57"/>
    <w:rsid w:val="003C6126"/>
    <w:rsid w:val="003D7BB7"/>
    <w:rsid w:val="003E0785"/>
    <w:rsid w:val="003F24E5"/>
    <w:rsid w:val="004201BF"/>
    <w:rsid w:val="00423063"/>
    <w:rsid w:val="00427F64"/>
    <w:rsid w:val="00450A87"/>
    <w:rsid w:val="00453407"/>
    <w:rsid w:val="00461157"/>
    <w:rsid w:val="00464F72"/>
    <w:rsid w:val="00466770"/>
    <w:rsid w:val="004970A5"/>
    <w:rsid w:val="004A2F29"/>
    <w:rsid w:val="004B505F"/>
    <w:rsid w:val="004D2421"/>
    <w:rsid w:val="004D263A"/>
    <w:rsid w:val="004D49DB"/>
    <w:rsid w:val="005143BB"/>
    <w:rsid w:val="005330C5"/>
    <w:rsid w:val="005348DD"/>
    <w:rsid w:val="0054213C"/>
    <w:rsid w:val="00567539"/>
    <w:rsid w:val="005873F0"/>
    <w:rsid w:val="005C4078"/>
    <w:rsid w:val="005D2A40"/>
    <w:rsid w:val="005E2B2C"/>
    <w:rsid w:val="005E5B9F"/>
    <w:rsid w:val="005F13F6"/>
    <w:rsid w:val="005F7187"/>
    <w:rsid w:val="00600407"/>
    <w:rsid w:val="00610A65"/>
    <w:rsid w:val="00624443"/>
    <w:rsid w:val="006316E8"/>
    <w:rsid w:val="006528B2"/>
    <w:rsid w:val="00663654"/>
    <w:rsid w:val="00670167"/>
    <w:rsid w:val="006B6FD7"/>
    <w:rsid w:val="006E4E1C"/>
    <w:rsid w:val="006F1898"/>
    <w:rsid w:val="00723D4F"/>
    <w:rsid w:val="0078496B"/>
    <w:rsid w:val="00785BBB"/>
    <w:rsid w:val="00793754"/>
    <w:rsid w:val="007B1A83"/>
    <w:rsid w:val="007B500C"/>
    <w:rsid w:val="007C0E42"/>
    <w:rsid w:val="007E20D7"/>
    <w:rsid w:val="007E32FB"/>
    <w:rsid w:val="0081004D"/>
    <w:rsid w:val="008138D9"/>
    <w:rsid w:val="00842A3C"/>
    <w:rsid w:val="00844E16"/>
    <w:rsid w:val="00852C69"/>
    <w:rsid w:val="00855F4F"/>
    <w:rsid w:val="00861CA5"/>
    <w:rsid w:val="00873ADB"/>
    <w:rsid w:val="00881E81"/>
    <w:rsid w:val="00890258"/>
    <w:rsid w:val="0089406F"/>
    <w:rsid w:val="008A7E23"/>
    <w:rsid w:val="008B2274"/>
    <w:rsid w:val="008B3471"/>
    <w:rsid w:val="008B6840"/>
    <w:rsid w:val="008C1CBB"/>
    <w:rsid w:val="008C5F4C"/>
    <w:rsid w:val="008E4E92"/>
    <w:rsid w:val="008F6088"/>
    <w:rsid w:val="00904BF7"/>
    <w:rsid w:val="00913218"/>
    <w:rsid w:val="0093402B"/>
    <w:rsid w:val="00935E4E"/>
    <w:rsid w:val="00963651"/>
    <w:rsid w:val="00965142"/>
    <w:rsid w:val="00971F33"/>
    <w:rsid w:val="0097280E"/>
    <w:rsid w:val="009825C6"/>
    <w:rsid w:val="009975C6"/>
    <w:rsid w:val="009A0B6C"/>
    <w:rsid w:val="009A62A2"/>
    <w:rsid w:val="009B5980"/>
    <w:rsid w:val="009D1C08"/>
    <w:rsid w:val="009D1D24"/>
    <w:rsid w:val="009D1E1F"/>
    <w:rsid w:val="009D567F"/>
    <w:rsid w:val="009E27EE"/>
    <w:rsid w:val="009F4B28"/>
    <w:rsid w:val="00A13602"/>
    <w:rsid w:val="00A30599"/>
    <w:rsid w:val="00A323C3"/>
    <w:rsid w:val="00A3597D"/>
    <w:rsid w:val="00A52479"/>
    <w:rsid w:val="00A8204B"/>
    <w:rsid w:val="00AA4818"/>
    <w:rsid w:val="00AA6A02"/>
    <w:rsid w:val="00AB2CF3"/>
    <w:rsid w:val="00AB68AD"/>
    <w:rsid w:val="00AD1743"/>
    <w:rsid w:val="00AD1CB7"/>
    <w:rsid w:val="00AD21E2"/>
    <w:rsid w:val="00AE383B"/>
    <w:rsid w:val="00AF2719"/>
    <w:rsid w:val="00B016A0"/>
    <w:rsid w:val="00B04DD3"/>
    <w:rsid w:val="00B35531"/>
    <w:rsid w:val="00B747F5"/>
    <w:rsid w:val="00B76492"/>
    <w:rsid w:val="00B807C1"/>
    <w:rsid w:val="00B974D9"/>
    <w:rsid w:val="00BC0F7F"/>
    <w:rsid w:val="00BE1C66"/>
    <w:rsid w:val="00C00D19"/>
    <w:rsid w:val="00C00D34"/>
    <w:rsid w:val="00C22E9E"/>
    <w:rsid w:val="00C47E6F"/>
    <w:rsid w:val="00C5019A"/>
    <w:rsid w:val="00C52221"/>
    <w:rsid w:val="00C57C3D"/>
    <w:rsid w:val="00C7225F"/>
    <w:rsid w:val="00C73AE3"/>
    <w:rsid w:val="00CA0093"/>
    <w:rsid w:val="00CB0DD3"/>
    <w:rsid w:val="00CB28E1"/>
    <w:rsid w:val="00CB7CE7"/>
    <w:rsid w:val="00CD121C"/>
    <w:rsid w:val="00CD1AA4"/>
    <w:rsid w:val="00CD46E0"/>
    <w:rsid w:val="00CD63F7"/>
    <w:rsid w:val="00CE465D"/>
    <w:rsid w:val="00D10E04"/>
    <w:rsid w:val="00D45453"/>
    <w:rsid w:val="00D510F9"/>
    <w:rsid w:val="00D6069C"/>
    <w:rsid w:val="00D632DC"/>
    <w:rsid w:val="00D678ED"/>
    <w:rsid w:val="00D95DB4"/>
    <w:rsid w:val="00D977EC"/>
    <w:rsid w:val="00DB37EB"/>
    <w:rsid w:val="00DB55CA"/>
    <w:rsid w:val="00DB57A0"/>
    <w:rsid w:val="00DC0C4B"/>
    <w:rsid w:val="00DD1301"/>
    <w:rsid w:val="00DD72BA"/>
    <w:rsid w:val="00DF4E26"/>
    <w:rsid w:val="00DF6C6A"/>
    <w:rsid w:val="00E11835"/>
    <w:rsid w:val="00E12538"/>
    <w:rsid w:val="00E33346"/>
    <w:rsid w:val="00E52666"/>
    <w:rsid w:val="00E55791"/>
    <w:rsid w:val="00E564D1"/>
    <w:rsid w:val="00E57137"/>
    <w:rsid w:val="00E72974"/>
    <w:rsid w:val="00E7724E"/>
    <w:rsid w:val="00EA5B76"/>
    <w:rsid w:val="00EB6FE4"/>
    <w:rsid w:val="00EE3146"/>
    <w:rsid w:val="00EF70DF"/>
    <w:rsid w:val="00F04EC3"/>
    <w:rsid w:val="00F13578"/>
    <w:rsid w:val="00F35041"/>
    <w:rsid w:val="00FC4DE6"/>
    <w:rsid w:val="00FD13E7"/>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78F50"/>
  <w15:docId w15:val="{ADEFED55-3205-4AD2-B4FB-44C6AC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0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2020-12-10T16:36:00Z</cp:lastPrinted>
  <dcterms:created xsi:type="dcterms:W3CDTF">2023-12-28T07:36:00Z</dcterms:created>
  <dcterms:modified xsi:type="dcterms:W3CDTF">2023-12-28T07:36:00Z</dcterms:modified>
</cp:coreProperties>
</file>