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315A2" w14:textId="77777777" w:rsidR="009A7213" w:rsidRDefault="009A7213" w:rsidP="009A7213">
      <w:pPr>
        <w:jc w:val="center"/>
      </w:pPr>
      <w:r>
        <w:rPr>
          <w:noProof/>
        </w:rPr>
        <w:drawing>
          <wp:inline distT="0" distB="0" distL="0" distR="0" wp14:anchorId="5B77188F" wp14:editId="02F61D9D">
            <wp:extent cx="542925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C583" w14:textId="77777777"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 xml:space="preserve">Šilalės rajono savivaldybės </w:t>
      </w:r>
    </w:p>
    <w:p w14:paraId="07330E61" w14:textId="77777777"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>MERAS</w:t>
      </w:r>
    </w:p>
    <w:p w14:paraId="4CBB6645" w14:textId="77777777" w:rsidR="009A7213" w:rsidRDefault="009A72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</w:p>
    <w:p w14:paraId="4C4F4666" w14:textId="77777777"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184C8F06" w14:textId="77777777" w:rsidR="00EF20D2" w:rsidRPr="00C010C7" w:rsidRDefault="00EF20D2" w:rsidP="00EF20D2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C010C7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A6539A" w:rsidRPr="005A2CA1">
        <w:rPr>
          <w:sz w:val="24"/>
          <w:szCs w:val="24"/>
          <w:lang w:val="lt-LT"/>
        </w:rPr>
        <w:t>darbo grupės sudarymo</w:t>
      </w:r>
    </w:p>
    <w:p w14:paraId="4C179619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3FE60A69" w14:textId="34B5F233" w:rsidR="00EF20D2" w:rsidRDefault="00BC523E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2023</w:t>
      </w:r>
      <w:r w:rsidR="009F6290">
        <w:rPr>
          <w:rFonts w:ascii="Times New Roman" w:hAnsi="Times New Roman"/>
          <w:sz w:val="24"/>
          <w:lang w:val="lt-LT"/>
        </w:rPr>
        <w:t xml:space="preserve"> m. </w:t>
      </w:r>
      <w:r w:rsidR="004C63D7">
        <w:rPr>
          <w:rFonts w:ascii="Times New Roman" w:hAnsi="Times New Roman"/>
          <w:sz w:val="24"/>
          <w:lang w:val="lt-LT"/>
        </w:rPr>
        <w:t>rug</w:t>
      </w:r>
      <w:r w:rsidR="005023DF">
        <w:rPr>
          <w:rFonts w:ascii="Times New Roman" w:hAnsi="Times New Roman"/>
          <w:sz w:val="24"/>
          <w:lang w:val="lt-LT"/>
        </w:rPr>
        <w:t>sėjo 21</w:t>
      </w:r>
      <w:r w:rsidR="000E3043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>d. Nr.</w:t>
      </w:r>
      <w:r w:rsidR="000505FC">
        <w:rPr>
          <w:rFonts w:ascii="Times New Roman" w:hAnsi="Times New Roman"/>
          <w:sz w:val="24"/>
          <w:lang w:val="lt-LT"/>
        </w:rPr>
        <w:t xml:space="preserve"> </w:t>
      </w:r>
      <w:r w:rsidR="005023DF">
        <w:rPr>
          <w:rFonts w:ascii="Times New Roman" w:hAnsi="Times New Roman"/>
          <w:sz w:val="24"/>
          <w:lang w:val="lt-LT"/>
        </w:rPr>
        <w:t>T3-271</w:t>
      </w:r>
      <w:bookmarkStart w:id="0" w:name="_GoBack"/>
      <w:bookmarkEnd w:id="0"/>
    </w:p>
    <w:p w14:paraId="772A2300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268DB46F" w14:textId="77777777" w:rsidR="004346B4" w:rsidRDefault="004346B4" w:rsidP="00FB1036">
      <w:pPr>
        <w:jc w:val="both"/>
      </w:pPr>
    </w:p>
    <w:p w14:paraId="254FBC80" w14:textId="4E083CF4" w:rsidR="00DB67CC" w:rsidRDefault="00DB67CC" w:rsidP="00F44C64">
      <w:pPr>
        <w:ind w:firstLine="907"/>
        <w:jc w:val="both"/>
      </w:pPr>
      <w:r>
        <w:t>Vadovaudamasi</w:t>
      </w:r>
      <w:r w:rsidR="0066409E">
        <w:t>s</w:t>
      </w:r>
      <w:r>
        <w:t xml:space="preserve"> Lietuvos Respublikos vietos savivaldos įstatymo </w:t>
      </w:r>
      <w:r w:rsidR="00AE2F00">
        <w:t>2</w:t>
      </w:r>
      <w:r w:rsidR="00FA13EC">
        <w:t>7</w:t>
      </w:r>
      <w:r>
        <w:t xml:space="preserve"> straipsnio </w:t>
      </w:r>
      <w:r w:rsidR="00FA13EC">
        <w:t>2 dalies 26 punktu</w:t>
      </w:r>
      <w:r w:rsidR="00425BBC">
        <w:t xml:space="preserve"> ir įgyvendindamas Šilalės savivaldybės tarybos 2</w:t>
      </w:r>
      <w:r w:rsidR="00813937">
        <w:t>023 m. rugpjūčio 31 d. sprendimo</w:t>
      </w:r>
      <w:r w:rsidR="00425BBC">
        <w:t xml:space="preserve"> Nr. T1-221 „D</w:t>
      </w:r>
      <w:r w:rsidR="001F7BB8">
        <w:t>ėl Šilalės rajono savivaldybės s</w:t>
      </w:r>
      <w:r w:rsidR="00425BBC">
        <w:t>veikatos centro kūrimo</w:t>
      </w:r>
      <w:r w:rsidR="00813937">
        <w:t xml:space="preserve"> inicijavimo“ 2.1</w:t>
      </w:r>
      <w:r w:rsidR="00425BBC">
        <w:t xml:space="preserve"> </w:t>
      </w:r>
      <w:r w:rsidR="00A069C2">
        <w:t>papunktį</w:t>
      </w:r>
      <w:r w:rsidR="00425BBC">
        <w:t>:</w:t>
      </w:r>
    </w:p>
    <w:p w14:paraId="7EFF3A7C" w14:textId="6F2BDCA2" w:rsidR="003A241E" w:rsidRDefault="00DB3EE1" w:rsidP="00DB3EE1">
      <w:pPr>
        <w:ind w:firstLine="851"/>
        <w:jc w:val="both"/>
      </w:pPr>
      <w:r>
        <w:t xml:space="preserve">1. </w:t>
      </w:r>
      <w:r w:rsidR="00AE2F00">
        <w:t>S u d a r a u</w:t>
      </w:r>
      <w:r w:rsidR="00B904EC">
        <w:t xml:space="preserve"> </w:t>
      </w:r>
      <w:r w:rsidR="001F7BB8">
        <w:t xml:space="preserve">Šilalės rajono savivaldybės asmens sveikatos priežiūros paslaugų teikimo sąrašo </w:t>
      </w:r>
      <w:r w:rsidR="00813937">
        <w:t>sudarymo</w:t>
      </w:r>
      <w:r w:rsidR="00243F12" w:rsidRPr="00AF42A3">
        <w:t xml:space="preserve"> </w:t>
      </w:r>
      <w:r w:rsidR="00813937">
        <w:t xml:space="preserve">darbo grupę </w:t>
      </w:r>
      <w:r w:rsidR="00243F12" w:rsidRPr="00AF42A3">
        <w:t xml:space="preserve">(toliau – Darbo </w:t>
      </w:r>
      <w:r w:rsidR="00243F12">
        <w:t>grupė)</w:t>
      </w:r>
      <w:r w:rsidR="00813937">
        <w:t>:</w:t>
      </w:r>
    </w:p>
    <w:p w14:paraId="2073ABE6" w14:textId="7F1E3486" w:rsidR="00AD71A0" w:rsidRDefault="00F44C64" w:rsidP="00F44C64">
      <w:pPr>
        <w:pStyle w:val="Sraopastraipa"/>
        <w:ind w:left="0" w:firstLine="907"/>
        <w:jc w:val="both"/>
      </w:pPr>
      <w:r>
        <w:t xml:space="preserve">1.1. </w:t>
      </w:r>
      <w:r w:rsidR="00441DBF">
        <w:t>Jolanta Skrodenienė</w:t>
      </w:r>
      <w:r w:rsidR="00AD71A0">
        <w:t xml:space="preserve"> – </w:t>
      </w:r>
      <w:r w:rsidR="001F7BB8">
        <w:t>Šilalės rajono savivaldybės (toliau – Savivaldybė)</w:t>
      </w:r>
      <w:r w:rsidR="00AD71A0">
        <w:t xml:space="preserve"> </w:t>
      </w:r>
      <w:r w:rsidR="001D2E46">
        <w:t>vicemerė (D</w:t>
      </w:r>
      <w:r w:rsidR="00441DBF">
        <w:t>arbo grupės vadovė</w:t>
      </w:r>
      <w:r w:rsidR="00AD71A0">
        <w:t>);</w:t>
      </w:r>
    </w:p>
    <w:p w14:paraId="10964BFB" w14:textId="21446CD6" w:rsidR="00AD71A0" w:rsidRDefault="00AD71A0" w:rsidP="00F44C64">
      <w:pPr>
        <w:pStyle w:val="Sraopastraipa"/>
        <w:ind w:left="0" w:firstLine="907"/>
        <w:jc w:val="both"/>
      </w:pPr>
      <w:r>
        <w:t>1.2</w:t>
      </w:r>
      <w:r w:rsidRPr="003C2192">
        <w:t>.</w:t>
      </w:r>
      <w:r>
        <w:t xml:space="preserve"> </w:t>
      </w:r>
      <w:r w:rsidR="00910C0C">
        <w:t xml:space="preserve">Ineta Butvidienė – Savivaldybės </w:t>
      </w:r>
      <w:r w:rsidR="00D04657">
        <w:t xml:space="preserve">administracijos savivaldybės </w:t>
      </w:r>
      <w:r w:rsidR="00910C0C">
        <w:t>gydytoja (Darbo grupės sekretorė);</w:t>
      </w:r>
    </w:p>
    <w:p w14:paraId="70EDA337" w14:textId="59100470" w:rsidR="00A6539A" w:rsidRDefault="007D576B" w:rsidP="00F44C64">
      <w:pPr>
        <w:pStyle w:val="Sraopastraipa"/>
        <w:ind w:left="0" w:firstLine="907"/>
        <w:jc w:val="both"/>
      </w:pPr>
      <w:r>
        <w:t xml:space="preserve">1.3. </w:t>
      </w:r>
      <w:r w:rsidR="00813937">
        <w:t xml:space="preserve">Inga Briedienė – Savivaldybės </w:t>
      </w:r>
      <w:r w:rsidR="00D04657">
        <w:t xml:space="preserve">administracijos </w:t>
      </w:r>
      <w:r w:rsidR="00813937">
        <w:t>Teisės, personalo ir civilinės metrikacijos skyriaus vyriausioji specialistė;</w:t>
      </w:r>
    </w:p>
    <w:p w14:paraId="679B564F" w14:textId="1460C419" w:rsidR="00441DBF" w:rsidRDefault="00A06903" w:rsidP="00FA13EC">
      <w:pPr>
        <w:pStyle w:val="Sraopastraipa"/>
        <w:ind w:left="0" w:firstLine="907"/>
        <w:jc w:val="both"/>
      </w:pPr>
      <w:r>
        <w:t>1.4</w:t>
      </w:r>
      <w:r w:rsidR="006130A4">
        <w:t>.</w:t>
      </w:r>
      <w:r w:rsidR="006130A4" w:rsidRPr="006130A4">
        <w:t xml:space="preserve"> </w:t>
      </w:r>
      <w:r w:rsidR="00813937">
        <w:t>Egidijus Gečas – Savivaldybės tarybos narys;</w:t>
      </w:r>
    </w:p>
    <w:p w14:paraId="4D4B131A" w14:textId="3B0EDEB6" w:rsidR="001207CD" w:rsidRDefault="00DB3EE1" w:rsidP="00FA13EC">
      <w:pPr>
        <w:pStyle w:val="Sraopastraipa"/>
        <w:ind w:left="0" w:firstLine="907"/>
        <w:jc w:val="both"/>
      </w:pPr>
      <w:r>
        <w:t xml:space="preserve">1.5. </w:t>
      </w:r>
      <w:r w:rsidR="00813937">
        <w:t>Raimundė Gečienė – Savivaldybės tarybos narė;</w:t>
      </w:r>
    </w:p>
    <w:p w14:paraId="5428B6B1" w14:textId="4A3450A1" w:rsidR="00AD71A0" w:rsidRDefault="001207CD" w:rsidP="00FA13EC">
      <w:pPr>
        <w:pStyle w:val="Sraopastraipa"/>
        <w:ind w:left="0" w:firstLine="907"/>
        <w:jc w:val="both"/>
      </w:pPr>
      <w:r>
        <w:t xml:space="preserve">1.6. </w:t>
      </w:r>
      <w:r w:rsidR="008B4794">
        <w:t>Ignas Gužauskis – Savivaldybės vicemeras;</w:t>
      </w:r>
    </w:p>
    <w:p w14:paraId="38F593DF" w14:textId="436A7A6A" w:rsidR="00DB3EE1" w:rsidRDefault="00DB3EE1" w:rsidP="00FA13EC">
      <w:pPr>
        <w:pStyle w:val="Sraopastraipa"/>
        <w:ind w:left="0" w:firstLine="907"/>
        <w:jc w:val="both"/>
      </w:pPr>
      <w:r>
        <w:t>1.</w:t>
      </w:r>
      <w:r w:rsidR="001207CD">
        <w:t>7</w:t>
      </w:r>
      <w:r>
        <w:t xml:space="preserve">. </w:t>
      </w:r>
      <w:r w:rsidR="008B4794">
        <w:t>Vida Macevičienė – VšĮ Š</w:t>
      </w:r>
      <w:r w:rsidR="00D04657">
        <w:t>ilalės pirminės</w:t>
      </w:r>
      <w:r w:rsidR="008B4794">
        <w:t xml:space="preserve"> sveikatos priežiūros centro direktorė;</w:t>
      </w:r>
    </w:p>
    <w:p w14:paraId="7AC9FE2A" w14:textId="013E5048" w:rsidR="00FF7B12" w:rsidRDefault="00FF7B12" w:rsidP="00FA13EC">
      <w:pPr>
        <w:pStyle w:val="Sraopastraipa"/>
        <w:ind w:left="0" w:firstLine="907"/>
        <w:jc w:val="both"/>
      </w:pPr>
      <w:r>
        <w:t>1.8.</w:t>
      </w:r>
      <w:r w:rsidR="008B6017">
        <w:t xml:space="preserve"> </w:t>
      </w:r>
      <w:r w:rsidR="008B4794">
        <w:t>Vida Miknienė – Savivaldybės tarybos narė;</w:t>
      </w:r>
    </w:p>
    <w:p w14:paraId="142B2A3F" w14:textId="3B439F32" w:rsidR="00FF7B12" w:rsidRDefault="00FF7B12" w:rsidP="00FA13EC">
      <w:pPr>
        <w:pStyle w:val="Sraopastraipa"/>
        <w:ind w:left="0" w:firstLine="907"/>
        <w:jc w:val="both"/>
      </w:pPr>
      <w:r>
        <w:t>1.9.</w:t>
      </w:r>
      <w:r w:rsidR="008B6017">
        <w:t xml:space="preserve"> </w:t>
      </w:r>
      <w:r w:rsidR="008B4794">
        <w:t>Osvaldas Šarmavičius – VšĮ Šilalės rajono ligoninės direktorius;</w:t>
      </w:r>
      <w:r w:rsidR="008B4794" w:rsidRPr="008B4794">
        <w:t xml:space="preserve"> </w:t>
      </w:r>
    </w:p>
    <w:p w14:paraId="44281C96" w14:textId="6FB7A08F" w:rsidR="00FF7B12" w:rsidRDefault="00FF7B12" w:rsidP="00FA13EC">
      <w:pPr>
        <w:pStyle w:val="Sraopastraipa"/>
        <w:ind w:left="0" w:firstLine="907"/>
        <w:jc w:val="both"/>
      </w:pPr>
      <w:r>
        <w:t>1.10</w:t>
      </w:r>
      <w:r w:rsidR="008B6017">
        <w:t xml:space="preserve">. </w:t>
      </w:r>
      <w:r w:rsidR="008B4794">
        <w:t>Rolandas Toleikis – Savivaldybės tarybos narys.</w:t>
      </w:r>
    </w:p>
    <w:p w14:paraId="09551F6F" w14:textId="77777777" w:rsidR="00200768" w:rsidRDefault="001207CD" w:rsidP="001207CD">
      <w:pPr>
        <w:ind w:firstLine="907"/>
        <w:jc w:val="both"/>
      </w:pPr>
      <w:r>
        <w:t xml:space="preserve">2. </w:t>
      </w:r>
      <w:r w:rsidR="00133335">
        <w:t>Į p a r e i g o j u</w:t>
      </w:r>
      <w:r w:rsidR="008C7432">
        <w:t xml:space="preserve"> paskelbti šį potvarkį Šilalės rajono savivaldybės interneto svetainėje </w:t>
      </w:r>
      <w:r w:rsidR="008C7432" w:rsidRPr="00FC1094">
        <w:rPr>
          <w:rStyle w:val="Hipersaitas"/>
          <w:color w:val="auto"/>
          <w:u w:val="none"/>
        </w:rPr>
        <w:t>www.silale.lt</w:t>
      </w:r>
      <w:r w:rsidR="008C7432" w:rsidRPr="00FC1094">
        <w:t xml:space="preserve"> </w:t>
      </w:r>
      <w:r w:rsidR="008C7432">
        <w:t>ir Teisės aktų registre.</w:t>
      </w:r>
      <w:r w:rsidR="002C5419">
        <w:t xml:space="preserve"> </w:t>
      </w:r>
    </w:p>
    <w:p w14:paraId="21A3AD1C" w14:textId="77777777" w:rsidR="004346B4" w:rsidRDefault="000070C2" w:rsidP="00BE426E">
      <w:pPr>
        <w:pStyle w:val="Sraopastraipa"/>
        <w:tabs>
          <w:tab w:val="left" w:pos="1276"/>
        </w:tabs>
        <w:ind w:left="0" w:firstLine="907"/>
        <w:jc w:val="both"/>
      </w:pPr>
      <w:r>
        <w:t xml:space="preserve">Šis </w:t>
      </w:r>
      <w:r w:rsidR="00B904EC">
        <w:t>potvarkis</w:t>
      </w:r>
      <w:r>
        <w:t xml:space="preserve"> gali būti skundžiamas Lietuvos Respublikos administracinių bylų teisenos įstatymo nustatyta tvarka </w:t>
      </w:r>
      <w:r w:rsidRPr="00BB70BE">
        <w:t>Regionų apygardos administracinio teismo Klaipėdos rūmams (Galinio Pylimo g. 9, 91230 Klai</w:t>
      </w:r>
      <w:r w:rsidR="00B904EC" w:rsidRPr="00BB70BE">
        <w:t>pėda) per vieną mėnesį nuo šio potvarkio</w:t>
      </w:r>
      <w:r w:rsidRPr="00BB70BE">
        <w:t xml:space="preserve"> paskelbimo dienos.</w:t>
      </w:r>
    </w:p>
    <w:p w14:paraId="1F34BF19" w14:textId="77777777" w:rsidR="004346B4" w:rsidRDefault="004346B4" w:rsidP="004346B4">
      <w:pPr>
        <w:ind w:firstLine="680"/>
      </w:pPr>
    </w:p>
    <w:p w14:paraId="4593F733" w14:textId="77777777" w:rsidR="00FA13EC" w:rsidRDefault="00FA13EC" w:rsidP="004346B4">
      <w:pPr>
        <w:ind w:firstLine="680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4346B4" w14:paraId="6A6BEE1F" w14:textId="77777777" w:rsidTr="001F7BB8">
        <w:trPr>
          <w:trHeight w:val="140"/>
        </w:trPr>
        <w:tc>
          <w:tcPr>
            <w:tcW w:w="3875" w:type="dxa"/>
          </w:tcPr>
          <w:p w14:paraId="587F468D" w14:textId="77777777" w:rsidR="004346B4" w:rsidRDefault="00200768" w:rsidP="004346B4">
            <w:r>
              <w:t>Savivaldybės m</w:t>
            </w:r>
            <w:r w:rsidR="009F5FE4">
              <w:t>eras</w:t>
            </w:r>
            <w:r w:rsidR="004346B4">
              <w:tab/>
            </w:r>
          </w:p>
        </w:tc>
        <w:tc>
          <w:tcPr>
            <w:tcW w:w="1752" w:type="dxa"/>
          </w:tcPr>
          <w:p w14:paraId="25C28610" w14:textId="77777777" w:rsidR="004346B4" w:rsidRDefault="004346B4" w:rsidP="004346B4">
            <w:pPr>
              <w:jc w:val="center"/>
            </w:pPr>
          </w:p>
        </w:tc>
        <w:tc>
          <w:tcPr>
            <w:tcW w:w="4012" w:type="dxa"/>
          </w:tcPr>
          <w:p w14:paraId="329DCA70" w14:textId="77777777" w:rsidR="004346B4" w:rsidRDefault="00FA13EC" w:rsidP="0075554A">
            <w:pPr>
              <w:jc w:val="right"/>
            </w:pPr>
            <w:r>
              <w:t>Tadas Bartkus</w:t>
            </w:r>
          </w:p>
        </w:tc>
      </w:tr>
    </w:tbl>
    <w:p w14:paraId="499B0762" w14:textId="66E70248" w:rsidR="0075554A" w:rsidRDefault="0075554A" w:rsidP="00D04657"/>
    <w:sectPr w:rsidR="0075554A" w:rsidSect="001D2E46">
      <w:headerReference w:type="default" r:id="rId9"/>
      <w:pgSz w:w="11907" w:h="16840" w:code="9"/>
      <w:pgMar w:top="1134" w:right="567" w:bottom="1134" w:left="1701" w:header="85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7705" w14:textId="77777777" w:rsidR="00EE062D" w:rsidRDefault="00EE062D">
      <w:r>
        <w:separator/>
      </w:r>
    </w:p>
  </w:endnote>
  <w:endnote w:type="continuationSeparator" w:id="0">
    <w:p w14:paraId="2CF3E6B7" w14:textId="77777777" w:rsidR="00EE062D" w:rsidRDefault="00EE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1A91E" w14:textId="77777777" w:rsidR="00EE062D" w:rsidRDefault="00EE062D">
      <w:r>
        <w:separator/>
      </w:r>
    </w:p>
  </w:footnote>
  <w:footnote w:type="continuationSeparator" w:id="0">
    <w:p w14:paraId="335E4CC2" w14:textId="77777777" w:rsidR="00EE062D" w:rsidRDefault="00EE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1700" w14:textId="77777777" w:rsidR="00446FB1" w:rsidRDefault="00446FB1">
    <w:pPr>
      <w:pStyle w:val="Antrats"/>
      <w:jc w:val="center"/>
    </w:pPr>
  </w:p>
  <w:p w14:paraId="455816DE" w14:textId="77777777" w:rsidR="00446FB1" w:rsidRDefault="00446FB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1BCC1292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 w15:restartNumberingAfterBreak="0">
    <w:nsid w:val="24CC698D"/>
    <w:multiLevelType w:val="multilevel"/>
    <w:tmpl w:val="9C5275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7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8" w:hanging="420"/>
      </w:pPr>
      <w:rPr>
        <w:rFonts w:hint="default"/>
      </w:rPr>
    </w:lvl>
  </w:abstractNum>
  <w:abstractNum w:abstractNumId="3" w15:restartNumberingAfterBreak="0">
    <w:nsid w:val="3B6A12D2"/>
    <w:multiLevelType w:val="multilevel"/>
    <w:tmpl w:val="60064A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7741396C"/>
    <w:multiLevelType w:val="multilevel"/>
    <w:tmpl w:val="57C2146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333333"/>
      </w:rPr>
    </w:lvl>
  </w:abstractNum>
  <w:num w:numId="1">
    <w:abstractNumId w:val="0"/>
  </w:num>
  <w:num w:numId="2">
    <w:abstractNumId w:val="4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14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0C2"/>
    <w:rsid w:val="00046F09"/>
    <w:rsid w:val="00047764"/>
    <w:rsid w:val="000505FC"/>
    <w:rsid w:val="00062EFE"/>
    <w:rsid w:val="00064AD1"/>
    <w:rsid w:val="00071AA5"/>
    <w:rsid w:val="000A039E"/>
    <w:rsid w:val="000B49CF"/>
    <w:rsid w:val="000E3043"/>
    <w:rsid w:val="00104D56"/>
    <w:rsid w:val="001207CD"/>
    <w:rsid w:val="00133335"/>
    <w:rsid w:val="00137386"/>
    <w:rsid w:val="001402C9"/>
    <w:rsid w:val="001443A0"/>
    <w:rsid w:val="00182BD2"/>
    <w:rsid w:val="001A6165"/>
    <w:rsid w:val="001D2E46"/>
    <w:rsid w:val="001F4717"/>
    <w:rsid w:val="001F6DBA"/>
    <w:rsid w:val="001F7BB8"/>
    <w:rsid w:val="00200768"/>
    <w:rsid w:val="00215E08"/>
    <w:rsid w:val="002214C7"/>
    <w:rsid w:val="00243F12"/>
    <w:rsid w:val="00256CF7"/>
    <w:rsid w:val="00283FBA"/>
    <w:rsid w:val="0029417F"/>
    <w:rsid w:val="002955EB"/>
    <w:rsid w:val="002B2466"/>
    <w:rsid w:val="002B7562"/>
    <w:rsid w:val="002B7E66"/>
    <w:rsid w:val="002C5419"/>
    <w:rsid w:val="002D3746"/>
    <w:rsid w:val="002F5CFE"/>
    <w:rsid w:val="0030130C"/>
    <w:rsid w:val="003057D4"/>
    <w:rsid w:val="00314E5B"/>
    <w:rsid w:val="00341853"/>
    <w:rsid w:val="00342A76"/>
    <w:rsid w:val="00363431"/>
    <w:rsid w:val="003713F3"/>
    <w:rsid w:val="0039711C"/>
    <w:rsid w:val="003A241E"/>
    <w:rsid w:val="003A5A0E"/>
    <w:rsid w:val="003B7D5E"/>
    <w:rsid w:val="003C1D70"/>
    <w:rsid w:val="003C2192"/>
    <w:rsid w:val="003F30C0"/>
    <w:rsid w:val="00404774"/>
    <w:rsid w:val="00420554"/>
    <w:rsid w:val="0042410C"/>
    <w:rsid w:val="00425BBC"/>
    <w:rsid w:val="004346B4"/>
    <w:rsid w:val="004378DA"/>
    <w:rsid w:val="00441DBF"/>
    <w:rsid w:val="00442E30"/>
    <w:rsid w:val="00443CBC"/>
    <w:rsid w:val="004469D5"/>
    <w:rsid w:val="00446FB1"/>
    <w:rsid w:val="004477A8"/>
    <w:rsid w:val="00452A8B"/>
    <w:rsid w:val="0046221D"/>
    <w:rsid w:val="0046304F"/>
    <w:rsid w:val="00477227"/>
    <w:rsid w:val="004858CF"/>
    <w:rsid w:val="00495553"/>
    <w:rsid w:val="004B2314"/>
    <w:rsid w:val="004B25F6"/>
    <w:rsid w:val="004C5329"/>
    <w:rsid w:val="004C63D7"/>
    <w:rsid w:val="004D008A"/>
    <w:rsid w:val="004D6463"/>
    <w:rsid w:val="005023DF"/>
    <w:rsid w:val="00503A54"/>
    <w:rsid w:val="00504660"/>
    <w:rsid w:val="005102BF"/>
    <w:rsid w:val="00512CBC"/>
    <w:rsid w:val="00521324"/>
    <w:rsid w:val="005264DF"/>
    <w:rsid w:val="0053734B"/>
    <w:rsid w:val="00537D8E"/>
    <w:rsid w:val="00552DE6"/>
    <w:rsid w:val="005668DE"/>
    <w:rsid w:val="00566DBF"/>
    <w:rsid w:val="00576ABA"/>
    <w:rsid w:val="00581FBB"/>
    <w:rsid w:val="005A2CA1"/>
    <w:rsid w:val="005B08CB"/>
    <w:rsid w:val="005C2157"/>
    <w:rsid w:val="0060162A"/>
    <w:rsid w:val="006130A4"/>
    <w:rsid w:val="00621D07"/>
    <w:rsid w:val="006231EC"/>
    <w:rsid w:val="006307B5"/>
    <w:rsid w:val="00640EA1"/>
    <w:rsid w:val="00644F6F"/>
    <w:rsid w:val="0066409E"/>
    <w:rsid w:val="006716F4"/>
    <w:rsid w:val="00673439"/>
    <w:rsid w:val="00694047"/>
    <w:rsid w:val="006C32DF"/>
    <w:rsid w:val="006E16AD"/>
    <w:rsid w:val="006E6FC6"/>
    <w:rsid w:val="007051F3"/>
    <w:rsid w:val="00706A22"/>
    <w:rsid w:val="00710C9E"/>
    <w:rsid w:val="00747BBF"/>
    <w:rsid w:val="0075554A"/>
    <w:rsid w:val="00762F76"/>
    <w:rsid w:val="007876FC"/>
    <w:rsid w:val="00795525"/>
    <w:rsid w:val="007B0BF7"/>
    <w:rsid w:val="007D576B"/>
    <w:rsid w:val="00804788"/>
    <w:rsid w:val="00807728"/>
    <w:rsid w:val="00810504"/>
    <w:rsid w:val="0081284F"/>
    <w:rsid w:val="00813937"/>
    <w:rsid w:val="00827207"/>
    <w:rsid w:val="00830E3A"/>
    <w:rsid w:val="008354FE"/>
    <w:rsid w:val="0084619F"/>
    <w:rsid w:val="00847832"/>
    <w:rsid w:val="00865FF6"/>
    <w:rsid w:val="00871452"/>
    <w:rsid w:val="008722DC"/>
    <w:rsid w:val="008809BB"/>
    <w:rsid w:val="00885EAF"/>
    <w:rsid w:val="008A459C"/>
    <w:rsid w:val="008A48F1"/>
    <w:rsid w:val="008B1C3A"/>
    <w:rsid w:val="008B4794"/>
    <w:rsid w:val="008B6017"/>
    <w:rsid w:val="008B75BC"/>
    <w:rsid w:val="008C41DD"/>
    <w:rsid w:val="008C7432"/>
    <w:rsid w:val="008D0859"/>
    <w:rsid w:val="008E0385"/>
    <w:rsid w:val="008F5C1A"/>
    <w:rsid w:val="00905E20"/>
    <w:rsid w:val="00910C0C"/>
    <w:rsid w:val="00911618"/>
    <w:rsid w:val="009240D7"/>
    <w:rsid w:val="00936673"/>
    <w:rsid w:val="009445BF"/>
    <w:rsid w:val="00953984"/>
    <w:rsid w:val="009634E6"/>
    <w:rsid w:val="00972C23"/>
    <w:rsid w:val="00980741"/>
    <w:rsid w:val="0098188D"/>
    <w:rsid w:val="0098295C"/>
    <w:rsid w:val="0098315A"/>
    <w:rsid w:val="0098444C"/>
    <w:rsid w:val="009A10D1"/>
    <w:rsid w:val="009A7213"/>
    <w:rsid w:val="009C2BF1"/>
    <w:rsid w:val="009D16CB"/>
    <w:rsid w:val="009F584E"/>
    <w:rsid w:val="009F5FE4"/>
    <w:rsid w:val="009F6290"/>
    <w:rsid w:val="00A06903"/>
    <w:rsid w:val="00A069C2"/>
    <w:rsid w:val="00A15924"/>
    <w:rsid w:val="00A164F2"/>
    <w:rsid w:val="00A26719"/>
    <w:rsid w:val="00A31B98"/>
    <w:rsid w:val="00A6087E"/>
    <w:rsid w:val="00A6539A"/>
    <w:rsid w:val="00A70423"/>
    <w:rsid w:val="00A75CDC"/>
    <w:rsid w:val="00A84D58"/>
    <w:rsid w:val="00A94E8A"/>
    <w:rsid w:val="00A9607B"/>
    <w:rsid w:val="00AB4A4B"/>
    <w:rsid w:val="00AC0129"/>
    <w:rsid w:val="00AD3FC9"/>
    <w:rsid w:val="00AD71A0"/>
    <w:rsid w:val="00AE2F00"/>
    <w:rsid w:val="00AF42A3"/>
    <w:rsid w:val="00B006EA"/>
    <w:rsid w:val="00B01AD5"/>
    <w:rsid w:val="00B12B38"/>
    <w:rsid w:val="00B15076"/>
    <w:rsid w:val="00B2297A"/>
    <w:rsid w:val="00B41F0C"/>
    <w:rsid w:val="00B47B59"/>
    <w:rsid w:val="00B64C83"/>
    <w:rsid w:val="00B86EF2"/>
    <w:rsid w:val="00B904EC"/>
    <w:rsid w:val="00B925D3"/>
    <w:rsid w:val="00BA77DF"/>
    <w:rsid w:val="00BB3018"/>
    <w:rsid w:val="00BB31C5"/>
    <w:rsid w:val="00BB3C91"/>
    <w:rsid w:val="00BB70BE"/>
    <w:rsid w:val="00BC4360"/>
    <w:rsid w:val="00BC523E"/>
    <w:rsid w:val="00BE426E"/>
    <w:rsid w:val="00C010C7"/>
    <w:rsid w:val="00C07EEF"/>
    <w:rsid w:val="00C111A0"/>
    <w:rsid w:val="00C25133"/>
    <w:rsid w:val="00C446EE"/>
    <w:rsid w:val="00C56D9B"/>
    <w:rsid w:val="00C614AA"/>
    <w:rsid w:val="00C73A3E"/>
    <w:rsid w:val="00C826E9"/>
    <w:rsid w:val="00C835CF"/>
    <w:rsid w:val="00CA0685"/>
    <w:rsid w:val="00CA3713"/>
    <w:rsid w:val="00CB03D8"/>
    <w:rsid w:val="00CD41CC"/>
    <w:rsid w:val="00CD6BB5"/>
    <w:rsid w:val="00CE254F"/>
    <w:rsid w:val="00CE7561"/>
    <w:rsid w:val="00D04657"/>
    <w:rsid w:val="00D6581C"/>
    <w:rsid w:val="00D727D2"/>
    <w:rsid w:val="00D76535"/>
    <w:rsid w:val="00D83EC9"/>
    <w:rsid w:val="00D87FBD"/>
    <w:rsid w:val="00D95A4A"/>
    <w:rsid w:val="00D95BED"/>
    <w:rsid w:val="00DA70B9"/>
    <w:rsid w:val="00DB2566"/>
    <w:rsid w:val="00DB3EE1"/>
    <w:rsid w:val="00DB67CC"/>
    <w:rsid w:val="00DE0EC1"/>
    <w:rsid w:val="00DE4928"/>
    <w:rsid w:val="00DE7716"/>
    <w:rsid w:val="00E55640"/>
    <w:rsid w:val="00E622C8"/>
    <w:rsid w:val="00EA3906"/>
    <w:rsid w:val="00EA68D4"/>
    <w:rsid w:val="00EC691B"/>
    <w:rsid w:val="00ED141C"/>
    <w:rsid w:val="00ED1F5C"/>
    <w:rsid w:val="00EE062D"/>
    <w:rsid w:val="00EF1FCD"/>
    <w:rsid w:val="00EF20D2"/>
    <w:rsid w:val="00EF4AD9"/>
    <w:rsid w:val="00F04111"/>
    <w:rsid w:val="00F06533"/>
    <w:rsid w:val="00F33A0D"/>
    <w:rsid w:val="00F44C64"/>
    <w:rsid w:val="00F560F3"/>
    <w:rsid w:val="00F601CB"/>
    <w:rsid w:val="00F61AA7"/>
    <w:rsid w:val="00F65CB3"/>
    <w:rsid w:val="00F765D2"/>
    <w:rsid w:val="00F856F0"/>
    <w:rsid w:val="00FA13EC"/>
    <w:rsid w:val="00FB1036"/>
    <w:rsid w:val="00FB24B5"/>
    <w:rsid w:val="00FB4100"/>
    <w:rsid w:val="00FB5266"/>
    <w:rsid w:val="00FB6C3B"/>
    <w:rsid w:val="00FC1094"/>
    <w:rsid w:val="00FE6BBD"/>
    <w:rsid w:val="00FE7249"/>
    <w:rsid w:val="00FF0CB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A6C0F"/>
  <w15:docId w15:val="{2F7D1551-5BA0-4265-B2AE-12644E21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FA13EC"/>
    <w:pPr>
      <w:ind w:firstLine="900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A13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B742-0E7A-49FB-B173-E736C81C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1708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2023-09-12T07:29:00Z</cp:lastPrinted>
  <dcterms:created xsi:type="dcterms:W3CDTF">2023-09-21T06:07:00Z</dcterms:created>
  <dcterms:modified xsi:type="dcterms:W3CDTF">2023-09-21T06:07:00Z</dcterms:modified>
</cp:coreProperties>
</file>