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2F8" w:rsidRPr="00BE2E56" w:rsidRDefault="00304BB6" w:rsidP="00BE2E56">
      <w:pPr>
        <w:jc w:val="center"/>
        <w:rPr>
          <w:b/>
          <w:sz w:val="28"/>
          <w:szCs w:val="28"/>
        </w:rPr>
      </w:pPr>
      <w:r w:rsidRPr="00304BB6">
        <w:rPr>
          <w:b/>
          <w:sz w:val="28"/>
          <w:szCs w:val="28"/>
        </w:rPr>
        <w:t xml:space="preserve">Švietimo, kultūros, sporto ir teisėtvarkos </w:t>
      </w:r>
      <w:r w:rsidR="00AE2B1A">
        <w:rPr>
          <w:b/>
          <w:sz w:val="28"/>
          <w:szCs w:val="28"/>
        </w:rPr>
        <w:t>komiteto</w:t>
      </w:r>
      <w:r w:rsidR="00BE2E56" w:rsidRPr="00BE2E56">
        <w:rPr>
          <w:b/>
          <w:sz w:val="28"/>
          <w:szCs w:val="28"/>
        </w:rPr>
        <w:t xml:space="preserve"> nariams</w:t>
      </w:r>
    </w:p>
    <w:p w:rsidR="00BE2E56" w:rsidRPr="00BE2E56" w:rsidRDefault="00BE2E56" w:rsidP="00BE2E56">
      <w:pPr>
        <w:jc w:val="center"/>
        <w:rPr>
          <w:b/>
          <w:sz w:val="28"/>
          <w:szCs w:val="28"/>
        </w:rPr>
      </w:pPr>
    </w:p>
    <w:p w:rsidR="00BE2E56" w:rsidRDefault="00BE2E56" w:rsidP="00BE2E56">
      <w:pPr>
        <w:jc w:val="center"/>
        <w:rPr>
          <w:b/>
          <w:szCs w:val="24"/>
        </w:rPr>
      </w:pPr>
      <w:r w:rsidRPr="00BE2E56">
        <w:rPr>
          <w:b/>
          <w:szCs w:val="24"/>
        </w:rPr>
        <w:t>Informacija apie komiteto posėdį</w:t>
      </w:r>
    </w:p>
    <w:p w:rsidR="00BE2E56" w:rsidRDefault="00BE2E56" w:rsidP="00BE2E56">
      <w:pPr>
        <w:jc w:val="center"/>
        <w:rPr>
          <w:b/>
          <w:szCs w:val="24"/>
        </w:rPr>
      </w:pPr>
    </w:p>
    <w:p w:rsidR="00BE2E56" w:rsidRDefault="00304BB6" w:rsidP="00BE2E56">
      <w:pPr>
        <w:ind w:firstLine="851"/>
        <w:jc w:val="both"/>
        <w:rPr>
          <w:szCs w:val="24"/>
        </w:rPr>
      </w:pPr>
      <w:r w:rsidRPr="00304BB6">
        <w:rPr>
          <w:szCs w:val="24"/>
        </w:rPr>
        <w:t xml:space="preserve">Švietimo, kultūros, </w:t>
      </w:r>
      <w:r>
        <w:rPr>
          <w:szCs w:val="24"/>
        </w:rPr>
        <w:t xml:space="preserve">sporto ir teisėtvarkos </w:t>
      </w:r>
      <w:r w:rsidR="00E50AFA" w:rsidRPr="00E50AFA">
        <w:rPr>
          <w:szCs w:val="24"/>
        </w:rPr>
        <w:t>komiteto</w:t>
      </w:r>
      <w:r w:rsidR="00E50AFA">
        <w:rPr>
          <w:szCs w:val="24"/>
        </w:rPr>
        <w:t xml:space="preserve"> </w:t>
      </w:r>
      <w:r w:rsidR="00BE2E56" w:rsidRPr="00780F45">
        <w:rPr>
          <w:szCs w:val="24"/>
        </w:rPr>
        <w:t>narius</w:t>
      </w:r>
      <w:r w:rsidR="00E401D3">
        <w:rPr>
          <w:szCs w:val="24"/>
        </w:rPr>
        <w:t xml:space="preserve"> kviečiame 2023</w:t>
      </w:r>
      <w:r w:rsidR="00BE2E56">
        <w:rPr>
          <w:szCs w:val="24"/>
        </w:rPr>
        <w:t xml:space="preserve"> m. </w:t>
      </w:r>
      <w:r w:rsidR="0065521A">
        <w:rPr>
          <w:szCs w:val="24"/>
        </w:rPr>
        <w:t>birželio 26</w:t>
      </w:r>
      <w:r w:rsidR="00BE2E56">
        <w:rPr>
          <w:szCs w:val="24"/>
        </w:rPr>
        <w:t xml:space="preserve"> d. (</w:t>
      </w:r>
      <w:r w:rsidR="0065521A">
        <w:rPr>
          <w:szCs w:val="24"/>
        </w:rPr>
        <w:t>pirmadienį</w:t>
      </w:r>
      <w:r w:rsidR="00BE2E56" w:rsidRPr="007D470C">
        <w:rPr>
          <w:szCs w:val="24"/>
        </w:rPr>
        <w:t xml:space="preserve">) </w:t>
      </w:r>
      <w:r w:rsidR="00D6303E">
        <w:rPr>
          <w:b/>
          <w:szCs w:val="24"/>
        </w:rPr>
        <w:t xml:space="preserve"> </w:t>
      </w:r>
      <w:r w:rsidR="004D773F">
        <w:rPr>
          <w:b/>
          <w:szCs w:val="24"/>
        </w:rPr>
        <w:t>1</w:t>
      </w:r>
      <w:r w:rsidR="0065521A">
        <w:rPr>
          <w:b/>
          <w:szCs w:val="24"/>
        </w:rPr>
        <w:t>3.00</w:t>
      </w:r>
      <w:r w:rsidR="00D6303E">
        <w:rPr>
          <w:b/>
          <w:szCs w:val="24"/>
        </w:rPr>
        <w:t xml:space="preserve"> </w:t>
      </w:r>
      <w:r w:rsidR="00BE2E56">
        <w:rPr>
          <w:szCs w:val="24"/>
        </w:rPr>
        <w:t>val. į komitet</w:t>
      </w:r>
      <w:r w:rsidR="002B2CA7">
        <w:rPr>
          <w:szCs w:val="24"/>
        </w:rPr>
        <w:t>o</w:t>
      </w:r>
      <w:r w:rsidR="00BE2E56">
        <w:rPr>
          <w:szCs w:val="24"/>
        </w:rPr>
        <w:t xml:space="preserve"> posėdį</w:t>
      </w:r>
      <w:r w:rsidR="004C20E4">
        <w:rPr>
          <w:szCs w:val="24"/>
        </w:rPr>
        <w:t xml:space="preserve">, kuris vyks </w:t>
      </w:r>
      <w:r w:rsidR="006370DE">
        <w:t>Tarybos posėdžių salėje.</w:t>
      </w:r>
    </w:p>
    <w:p w:rsidR="00BE2E56" w:rsidRDefault="00BE2E56" w:rsidP="00BE2E56">
      <w:pPr>
        <w:ind w:firstLine="851"/>
        <w:jc w:val="both"/>
        <w:rPr>
          <w:szCs w:val="24"/>
        </w:rPr>
      </w:pPr>
    </w:p>
    <w:p w:rsidR="00BE2E56" w:rsidRDefault="00BE2E56" w:rsidP="00E50AFA">
      <w:pPr>
        <w:ind w:firstLine="709"/>
        <w:jc w:val="both"/>
        <w:rPr>
          <w:szCs w:val="24"/>
        </w:rPr>
      </w:pPr>
      <w:r>
        <w:rPr>
          <w:szCs w:val="24"/>
        </w:rPr>
        <w:t>DARBOTVARKĖ:</w:t>
      </w:r>
    </w:p>
    <w:p w:rsidR="0065521A" w:rsidRPr="0065521A" w:rsidRDefault="0065521A" w:rsidP="0065521A">
      <w:pPr>
        <w:ind w:firstLine="851"/>
        <w:jc w:val="both"/>
        <w:rPr>
          <w:rFonts w:eastAsia="Times New Roman" w:cs="Times New Roman"/>
          <w:szCs w:val="24"/>
          <w:lang w:eastAsia="lt-LT"/>
        </w:rPr>
      </w:pPr>
      <w:r w:rsidRPr="0065521A">
        <w:rPr>
          <w:rFonts w:eastAsia="Times New Roman" w:cs="Times New Roman"/>
          <w:szCs w:val="24"/>
          <w:lang w:eastAsia="lt-LT"/>
        </w:rPr>
        <w:t>1. Dėl Švietimo, kultūros, sporto ir teisėtvarkos komiteto posėdžio pirmininko.</w:t>
      </w:r>
    </w:p>
    <w:p w:rsidR="0065521A" w:rsidRPr="0065521A" w:rsidRDefault="0065521A" w:rsidP="0065521A">
      <w:pPr>
        <w:ind w:firstLine="851"/>
        <w:jc w:val="both"/>
        <w:rPr>
          <w:rFonts w:eastAsia="Times New Roman" w:cs="Times New Roman"/>
          <w:szCs w:val="24"/>
          <w:lang w:eastAsia="lt-LT"/>
        </w:rPr>
      </w:pPr>
      <w:r w:rsidRPr="0065521A">
        <w:rPr>
          <w:rFonts w:eastAsia="Times New Roman" w:cs="Times New Roman"/>
          <w:szCs w:val="24"/>
          <w:lang w:eastAsia="lt-LT"/>
        </w:rPr>
        <w:t>2. Dėl Šilalės rajono savivaldybės tarybos 2023 m. gegužės 11 d. sprendimo Nr. T1-108 „Dėl Šilalės rajono savivaldybės tarybos komitetų sudarymo“ pakeitimo</w:t>
      </w:r>
      <w:r w:rsidR="005A1D83">
        <w:rPr>
          <w:rFonts w:eastAsia="Times New Roman" w:cs="Times New Roman"/>
          <w:szCs w:val="24"/>
          <w:lang w:eastAsia="lt-LT"/>
        </w:rPr>
        <w:t xml:space="preserve"> (1)</w:t>
      </w:r>
      <w:r w:rsidRPr="0065521A">
        <w:rPr>
          <w:rFonts w:eastAsia="Times New Roman" w:cs="Times New Roman"/>
          <w:szCs w:val="24"/>
          <w:lang w:eastAsia="lt-LT"/>
        </w:rPr>
        <w:t>.</w:t>
      </w:r>
    </w:p>
    <w:p w:rsidR="0065521A" w:rsidRPr="0065521A" w:rsidRDefault="0065521A" w:rsidP="0065521A">
      <w:pPr>
        <w:ind w:firstLine="851"/>
        <w:jc w:val="both"/>
        <w:rPr>
          <w:rFonts w:eastAsia="Times New Roman" w:cs="Times New Roman"/>
          <w:szCs w:val="24"/>
          <w:lang w:eastAsia="lt-LT"/>
        </w:rPr>
      </w:pPr>
      <w:r w:rsidRPr="0065521A">
        <w:rPr>
          <w:rFonts w:eastAsia="Times New Roman" w:cs="Times New Roman"/>
          <w:szCs w:val="24"/>
          <w:lang w:eastAsia="lt-LT"/>
        </w:rPr>
        <w:t>Pranešėjas Tadas Bartkus.</w:t>
      </w:r>
    </w:p>
    <w:p w:rsidR="0065521A" w:rsidRPr="0065521A" w:rsidRDefault="0065521A" w:rsidP="0065521A">
      <w:pPr>
        <w:ind w:firstLine="851"/>
        <w:jc w:val="both"/>
        <w:rPr>
          <w:rFonts w:eastAsia="Times New Roman" w:cs="Times New Roman"/>
          <w:szCs w:val="24"/>
          <w:lang w:eastAsia="lt-LT"/>
        </w:rPr>
      </w:pPr>
      <w:r w:rsidRPr="0065521A">
        <w:rPr>
          <w:rFonts w:eastAsia="Times New Roman" w:cs="Times New Roman"/>
          <w:szCs w:val="24"/>
          <w:lang w:eastAsia="lt-LT"/>
        </w:rPr>
        <w:t>3. Dėl Šilalės rajono savivaldybės tarybos Kontrolės komiteto pirmininko pavaduotojo skyrimo</w:t>
      </w:r>
      <w:r w:rsidR="005A1D83">
        <w:rPr>
          <w:rFonts w:eastAsia="Times New Roman" w:cs="Times New Roman"/>
          <w:szCs w:val="24"/>
          <w:lang w:eastAsia="lt-LT"/>
        </w:rPr>
        <w:t xml:space="preserve"> (2)</w:t>
      </w:r>
      <w:r w:rsidRPr="0065521A">
        <w:rPr>
          <w:rFonts w:eastAsia="Times New Roman" w:cs="Times New Roman"/>
          <w:szCs w:val="24"/>
          <w:lang w:eastAsia="lt-LT"/>
        </w:rPr>
        <w:t>.</w:t>
      </w:r>
    </w:p>
    <w:p w:rsidR="0065521A" w:rsidRPr="0065521A" w:rsidRDefault="0065521A" w:rsidP="0065521A">
      <w:pPr>
        <w:ind w:firstLine="851"/>
        <w:jc w:val="both"/>
        <w:rPr>
          <w:rFonts w:eastAsia="Times New Roman" w:cs="Times New Roman"/>
          <w:szCs w:val="24"/>
          <w:lang w:eastAsia="lt-LT"/>
        </w:rPr>
      </w:pPr>
      <w:r w:rsidRPr="0065521A">
        <w:rPr>
          <w:rFonts w:eastAsia="Times New Roman" w:cs="Times New Roman"/>
          <w:szCs w:val="24"/>
          <w:lang w:eastAsia="lt-LT"/>
        </w:rPr>
        <w:t>Pranešėjas Tadas Bartkus.</w:t>
      </w:r>
    </w:p>
    <w:p w:rsidR="0065521A" w:rsidRPr="0065521A" w:rsidRDefault="0065521A" w:rsidP="0065521A">
      <w:pPr>
        <w:ind w:firstLine="851"/>
        <w:jc w:val="both"/>
        <w:rPr>
          <w:rFonts w:eastAsia="Times New Roman" w:cs="Times New Roman"/>
          <w:szCs w:val="24"/>
          <w:lang w:eastAsia="lt-LT"/>
        </w:rPr>
      </w:pPr>
      <w:r w:rsidRPr="0065521A">
        <w:rPr>
          <w:rFonts w:eastAsia="Times New Roman" w:cs="Times New Roman"/>
          <w:szCs w:val="24"/>
          <w:lang w:eastAsia="lt-LT"/>
        </w:rPr>
        <w:t>4. Dėl Šilalės rajono savivaldybės tarybos Švietimo, kultūros, sporto ir teisėtvarkos komiteto pirmininko ir pirmininko pavaduotojo skyrimo</w:t>
      </w:r>
      <w:r w:rsidR="005A1D83">
        <w:rPr>
          <w:rFonts w:eastAsia="Times New Roman" w:cs="Times New Roman"/>
          <w:szCs w:val="24"/>
          <w:lang w:eastAsia="lt-LT"/>
        </w:rPr>
        <w:t xml:space="preserve"> (4)</w:t>
      </w:r>
      <w:r w:rsidRPr="0065521A">
        <w:rPr>
          <w:rFonts w:eastAsia="Times New Roman" w:cs="Times New Roman"/>
          <w:szCs w:val="24"/>
          <w:lang w:eastAsia="lt-LT"/>
        </w:rPr>
        <w:t>.</w:t>
      </w:r>
    </w:p>
    <w:p w:rsidR="0065521A" w:rsidRPr="0065521A" w:rsidRDefault="0065521A" w:rsidP="0065521A">
      <w:pPr>
        <w:ind w:firstLine="851"/>
        <w:jc w:val="both"/>
        <w:rPr>
          <w:rFonts w:eastAsia="Times New Roman" w:cs="Times New Roman"/>
          <w:szCs w:val="24"/>
          <w:lang w:eastAsia="lt-LT"/>
        </w:rPr>
      </w:pPr>
      <w:r w:rsidRPr="0065521A">
        <w:rPr>
          <w:rFonts w:eastAsia="Times New Roman" w:cs="Times New Roman"/>
          <w:szCs w:val="24"/>
          <w:lang w:eastAsia="lt-LT"/>
        </w:rPr>
        <w:t>Pranešėjas Tadas Bartkus.</w:t>
      </w:r>
    </w:p>
    <w:p w:rsidR="0065521A" w:rsidRPr="0065521A" w:rsidRDefault="0065521A" w:rsidP="0065521A">
      <w:pPr>
        <w:ind w:firstLine="851"/>
        <w:jc w:val="both"/>
        <w:rPr>
          <w:rFonts w:eastAsia="Times New Roman" w:cs="Times New Roman"/>
          <w:szCs w:val="24"/>
          <w:lang w:eastAsia="lt-LT"/>
        </w:rPr>
      </w:pPr>
      <w:r w:rsidRPr="0065521A">
        <w:rPr>
          <w:rFonts w:eastAsia="Times New Roman" w:cs="Times New Roman"/>
          <w:szCs w:val="24"/>
          <w:lang w:eastAsia="lt-LT"/>
        </w:rPr>
        <w:t>5. Dėl Šilalės rajono savivaldybės tarybos Etikos komisijos sudarymo</w:t>
      </w:r>
      <w:r w:rsidR="005A1D83">
        <w:rPr>
          <w:rFonts w:eastAsia="Times New Roman" w:cs="Times New Roman"/>
          <w:szCs w:val="24"/>
          <w:lang w:eastAsia="lt-LT"/>
        </w:rPr>
        <w:t xml:space="preserve"> (6)</w:t>
      </w:r>
      <w:r w:rsidRPr="0065521A">
        <w:rPr>
          <w:rFonts w:eastAsia="Times New Roman" w:cs="Times New Roman"/>
          <w:szCs w:val="24"/>
          <w:lang w:eastAsia="lt-LT"/>
        </w:rPr>
        <w:t>.</w:t>
      </w:r>
    </w:p>
    <w:p w:rsidR="0065521A" w:rsidRPr="0065521A" w:rsidRDefault="0065521A" w:rsidP="0065521A">
      <w:pPr>
        <w:ind w:firstLine="851"/>
        <w:jc w:val="both"/>
        <w:rPr>
          <w:rFonts w:eastAsia="Times New Roman" w:cs="Times New Roman"/>
          <w:szCs w:val="24"/>
          <w:lang w:eastAsia="lt-LT"/>
        </w:rPr>
      </w:pPr>
      <w:r w:rsidRPr="0065521A">
        <w:rPr>
          <w:rFonts w:eastAsia="Times New Roman" w:cs="Times New Roman"/>
          <w:szCs w:val="24"/>
          <w:lang w:eastAsia="lt-LT"/>
        </w:rPr>
        <w:t>Pranešėjas Tadas Bartkus.</w:t>
      </w:r>
    </w:p>
    <w:p w:rsidR="0065521A" w:rsidRPr="0065521A" w:rsidRDefault="0065521A" w:rsidP="0065521A">
      <w:pPr>
        <w:ind w:firstLine="851"/>
        <w:jc w:val="both"/>
        <w:rPr>
          <w:rFonts w:eastAsia="Times New Roman" w:cs="Times New Roman"/>
          <w:szCs w:val="24"/>
          <w:lang w:eastAsia="lt-LT"/>
        </w:rPr>
      </w:pPr>
      <w:r w:rsidRPr="0065521A">
        <w:rPr>
          <w:rFonts w:eastAsia="Times New Roman" w:cs="Times New Roman"/>
          <w:szCs w:val="24"/>
          <w:lang w:eastAsia="lt-LT"/>
        </w:rPr>
        <w:t>6. Dėl Šilalės rajono savivaldybės Antikorupcijos komisijos sudarymo</w:t>
      </w:r>
      <w:r w:rsidR="005A1D83">
        <w:rPr>
          <w:rFonts w:eastAsia="Times New Roman" w:cs="Times New Roman"/>
          <w:szCs w:val="24"/>
          <w:lang w:eastAsia="lt-LT"/>
        </w:rPr>
        <w:t xml:space="preserve"> (7)</w:t>
      </w:r>
      <w:r w:rsidRPr="0065521A">
        <w:rPr>
          <w:rFonts w:eastAsia="Times New Roman" w:cs="Times New Roman"/>
          <w:szCs w:val="24"/>
          <w:lang w:eastAsia="lt-LT"/>
        </w:rPr>
        <w:t>.</w:t>
      </w:r>
    </w:p>
    <w:p w:rsidR="0065521A" w:rsidRPr="0065521A" w:rsidRDefault="0065521A" w:rsidP="0065521A">
      <w:pPr>
        <w:ind w:firstLine="851"/>
        <w:jc w:val="both"/>
        <w:rPr>
          <w:rFonts w:eastAsia="Times New Roman" w:cs="Times New Roman"/>
          <w:szCs w:val="24"/>
          <w:lang w:eastAsia="lt-LT"/>
        </w:rPr>
      </w:pPr>
      <w:r w:rsidRPr="0065521A">
        <w:rPr>
          <w:rFonts w:eastAsia="Times New Roman" w:cs="Times New Roman"/>
          <w:szCs w:val="24"/>
          <w:lang w:eastAsia="lt-LT"/>
        </w:rPr>
        <w:t>Pranešėjas Tadas Bartkus.</w:t>
      </w:r>
    </w:p>
    <w:p w:rsidR="0065521A" w:rsidRPr="0065521A" w:rsidRDefault="0065521A" w:rsidP="0065521A">
      <w:pPr>
        <w:ind w:firstLine="851"/>
        <w:jc w:val="both"/>
        <w:rPr>
          <w:rFonts w:eastAsia="Times New Roman" w:cs="Times New Roman"/>
          <w:szCs w:val="24"/>
          <w:lang w:eastAsia="lt-LT"/>
        </w:rPr>
      </w:pPr>
      <w:r w:rsidRPr="0065521A">
        <w:rPr>
          <w:rFonts w:eastAsia="Times New Roman" w:cs="Times New Roman"/>
          <w:szCs w:val="24"/>
          <w:lang w:eastAsia="lt-LT"/>
        </w:rPr>
        <w:t>7. Dėl Šilalės rajono savivaldybės Kontrolės ir audito tarnybos savivaldybės kontrolieriaus skyrimo į pareigas antrai kadencijai</w:t>
      </w:r>
      <w:r w:rsidR="005A1D83">
        <w:rPr>
          <w:rFonts w:eastAsia="Times New Roman" w:cs="Times New Roman"/>
          <w:szCs w:val="24"/>
          <w:lang w:eastAsia="lt-LT"/>
        </w:rPr>
        <w:t xml:space="preserve"> (9)</w:t>
      </w:r>
      <w:r w:rsidRPr="0065521A">
        <w:rPr>
          <w:rFonts w:eastAsia="Times New Roman" w:cs="Times New Roman"/>
          <w:szCs w:val="24"/>
          <w:lang w:eastAsia="lt-LT"/>
        </w:rPr>
        <w:t>.</w:t>
      </w:r>
    </w:p>
    <w:p w:rsidR="0065521A" w:rsidRPr="0065521A" w:rsidRDefault="0065521A" w:rsidP="0065521A">
      <w:pPr>
        <w:ind w:firstLine="851"/>
        <w:jc w:val="both"/>
        <w:rPr>
          <w:rFonts w:eastAsia="Times New Roman" w:cs="Times New Roman"/>
          <w:szCs w:val="24"/>
          <w:lang w:eastAsia="lt-LT"/>
        </w:rPr>
      </w:pPr>
      <w:r w:rsidRPr="0065521A">
        <w:rPr>
          <w:rFonts w:eastAsia="Times New Roman" w:cs="Times New Roman"/>
          <w:szCs w:val="24"/>
          <w:lang w:eastAsia="lt-LT"/>
        </w:rPr>
        <w:t>Pranešėjas Tadas Bartkus.</w:t>
      </w:r>
    </w:p>
    <w:p w:rsidR="0065521A" w:rsidRPr="0065521A" w:rsidRDefault="0065521A" w:rsidP="0065521A">
      <w:pPr>
        <w:ind w:firstLine="851"/>
        <w:jc w:val="both"/>
        <w:rPr>
          <w:rFonts w:eastAsia="Times New Roman" w:cs="Times New Roman"/>
          <w:szCs w:val="24"/>
          <w:lang w:eastAsia="lt-LT"/>
        </w:rPr>
      </w:pPr>
      <w:r w:rsidRPr="0065521A">
        <w:rPr>
          <w:rFonts w:eastAsia="Times New Roman" w:cs="Times New Roman"/>
          <w:szCs w:val="24"/>
          <w:lang w:eastAsia="lt-LT"/>
        </w:rPr>
        <w:t>8. Dėl Šilalės rajonui nusipelniusių asmenų skatinimo programos aprašo patvirtinimo</w:t>
      </w:r>
      <w:r w:rsidR="005A1D83">
        <w:rPr>
          <w:rFonts w:eastAsia="Times New Roman" w:cs="Times New Roman"/>
          <w:szCs w:val="24"/>
          <w:lang w:eastAsia="lt-LT"/>
        </w:rPr>
        <w:t xml:space="preserve"> (11)</w:t>
      </w:r>
      <w:r w:rsidRPr="0065521A">
        <w:rPr>
          <w:rFonts w:eastAsia="Times New Roman" w:cs="Times New Roman"/>
          <w:szCs w:val="24"/>
          <w:lang w:eastAsia="lt-LT"/>
        </w:rPr>
        <w:t>.</w:t>
      </w:r>
    </w:p>
    <w:p w:rsidR="0065521A" w:rsidRPr="0065521A" w:rsidRDefault="0065521A" w:rsidP="0065521A">
      <w:pPr>
        <w:ind w:firstLine="851"/>
        <w:jc w:val="both"/>
        <w:rPr>
          <w:rFonts w:eastAsia="Times New Roman" w:cs="Times New Roman"/>
          <w:szCs w:val="24"/>
          <w:lang w:eastAsia="lt-LT"/>
        </w:rPr>
      </w:pPr>
      <w:r w:rsidRPr="0065521A">
        <w:rPr>
          <w:rFonts w:eastAsia="Times New Roman" w:cs="Times New Roman"/>
          <w:szCs w:val="24"/>
          <w:lang w:eastAsia="lt-LT"/>
        </w:rPr>
        <w:t>Pranešėja Jolanta Skrodenienė.</w:t>
      </w:r>
    </w:p>
    <w:p w:rsidR="0065521A" w:rsidRPr="0065521A" w:rsidRDefault="0065521A" w:rsidP="0065521A">
      <w:pPr>
        <w:ind w:firstLine="851"/>
        <w:jc w:val="both"/>
        <w:rPr>
          <w:rFonts w:eastAsia="Times New Roman" w:cs="Times New Roman"/>
          <w:szCs w:val="24"/>
          <w:lang w:eastAsia="lt-LT"/>
        </w:rPr>
      </w:pPr>
      <w:r w:rsidRPr="0065521A">
        <w:rPr>
          <w:rFonts w:eastAsia="Times New Roman" w:cs="Times New Roman"/>
          <w:szCs w:val="24"/>
          <w:lang w:eastAsia="lt-LT"/>
        </w:rPr>
        <w:t>9. Dėl Šilalės rajono savivaldybės tarybos 2023 m. vasario 2 d. sprendimo Nr. T1-2 „Dėl Šilalės rajono savivaldybės 2023–2025 metų strateginio veiklos plano patvirtinimo“ pakeitimo</w:t>
      </w:r>
      <w:r w:rsidR="005A1D83">
        <w:rPr>
          <w:rFonts w:eastAsia="Times New Roman" w:cs="Times New Roman"/>
          <w:szCs w:val="24"/>
          <w:lang w:eastAsia="lt-LT"/>
        </w:rPr>
        <w:t xml:space="preserve"> (13)</w:t>
      </w:r>
      <w:r w:rsidRPr="0065521A">
        <w:rPr>
          <w:rFonts w:eastAsia="Times New Roman" w:cs="Times New Roman"/>
          <w:szCs w:val="24"/>
          <w:lang w:eastAsia="lt-LT"/>
        </w:rPr>
        <w:t>.</w:t>
      </w:r>
    </w:p>
    <w:p w:rsidR="0065521A" w:rsidRPr="0065521A" w:rsidRDefault="0065521A" w:rsidP="0065521A">
      <w:pPr>
        <w:ind w:firstLine="851"/>
        <w:jc w:val="both"/>
        <w:rPr>
          <w:rFonts w:eastAsia="Times New Roman" w:cs="Times New Roman"/>
          <w:szCs w:val="24"/>
          <w:lang w:eastAsia="lt-LT"/>
        </w:rPr>
      </w:pPr>
      <w:r w:rsidRPr="0065521A">
        <w:rPr>
          <w:rFonts w:eastAsia="Times New Roman" w:cs="Times New Roman"/>
          <w:szCs w:val="24"/>
          <w:lang w:eastAsia="lt-LT"/>
        </w:rPr>
        <w:t>Pranešėja Danguolė Vėlavičiutė.</w:t>
      </w:r>
    </w:p>
    <w:p w:rsidR="0065521A" w:rsidRPr="0065521A" w:rsidRDefault="0065521A" w:rsidP="0065521A">
      <w:pPr>
        <w:ind w:firstLine="851"/>
        <w:jc w:val="both"/>
        <w:rPr>
          <w:rFonts w:eastAsia="Times New Roman" w:cs="Times New Roman"/>
          <w:szCs w:val="24"/>
          <w:lang w:eastAsia="lt-LT"/>
        </w:rPr>
      </w:pPr>
      <w:r w:rsidRPr="0065521A">
        <w:rPr>
          <w:rFonts w:eastAsia="Times New Roman" w:cs="Times New Roman"/>
          <w:szCs w:val="24"/>
          <w:lang w:eastAsia="lt-LT"/>
        </w:rPr>
        <w:t>10. Dėl Šilalės rajono savivaldybės tarybos 2023 m. vasario 2 d. sprendimo Nr. T1-3 „Dėl Šilalės rajono savivaldybės 2023 metų biudžeto patvirtinimo“ pakeitimo</w:t>
      </w:r>
      <w:r w:rsidR="005A1D83">
        <w:rPr>
          <w:rFonts w:eastAsia="Times New Roman" w:cs="Times New Roman"/>
          <w:szCs w:val="24"/>
          <w:lang w:eastAsia="lt-LT"/>
        </w:rPr>
        <w:t xml:space="preserve"> (14)</w:t>
      </w:r>
      <w:r w:rsidRPr="0065521A">
        <w:rPr>
          <w:rFonts w:eastAsia="Times New Roman" w:cs="Times New Roman"/>
          <w:szCs w:val="24"/>
          <w:lang w:eastAsia="lt-LT"/>
        </w:rPr>
        <w:t>.</w:t>
      </w:r>
    </w:p>
    <w:p w:rsidR="0065521A" w:rsidRPr="0065521A" w:rsidRDefault="0065521A" w:rsidP="0065521A">
      <w:pPr>
        <w:ind w:firstLine="851"/>
        <w:jc w:val="both"/>
        <w:rPr>
          <w:rFonts w:eastAsia="Times New Roman" w:cs="Times New Roman"/>
          <w:szCs w:val="24"/>
          <w:lang w:eastAsia="lt-LT"/>
        </w:rPr>
      </w:pPr>
      <w:r w:rsidRPr="0065521A">
        <w:rPr>
          <w:rFonts w:eastAsia="Times New Roman" w:cs="Times New Roman"/>
          <w:szCs w:val="24"/>
          <w:lang w:eastAsia="lt-LT"/>
        </w:rPr>
        <w:t>Pranešėja Danguolė Vėlavičiutė.</w:t>
      </w:r>
    </w:p>
    <w:p w:rsidR="0065521A" w:rsidRPr="0065521A" w:rsidRDefault="0065521A" w:rsidP="0065521A">
      <w:pPr>
        <w:ind w:firstLine="851"/>
        <w:jc w:val="both"/>
        <w:rPr>
          <w:rFonts w:eastAsia="Times New Roman" w:cs="Times New Roman"/>
          <w:szCs w:val="24"/>
          <w:lang w:eastAsia="lt-LT"/>
        </w:rPr>
      </w:pPr>
      <w:r w:rsidRPr="0065521A">
        <w:rPr>
          <w:rFonts w:eastAsia="Times New Roman" w:cs="Times New Roman"/>
          <w:szCs w:val="24"/>
          <w:lang w:eastAsia="lt-LT"/>
        </w:rPr>
        <w:t>11. Dėl 2024 metų nekilnojamojo turto mokesčio tarifų nustatymo</w:t>
      </w:r>
      <w:r w:rsidR="005A1D83">
        <w:rPr>
          <w:rFonts w:eastAsia="Times New Roman" w:cs="Times New Roman"/>
          <w:szCs w:val="24"/>
          <w:lang w:eastAsia="lt-LT"/>
        </w:rPr>
        <w:t xml:space="preserve"> (15)</w:t>
      </w:r>
      <w:r w:rsidRPr="0065521A">
        <w:rPr>
          <w:rFonts w:eastAsia="Times New Roman" w:cs="Times New Roman"/>
          <w:szCs w:val="24"/>
          <w:lang w:eastAsia="lt-LT"/>
        </w:rPr>
        <w:t>.</w:t>
      </w:r>
    </w:p>
    <w:p w:rsidR="0065521A" w:rsidRPr="0065521A" w:rsidRDefault="0065521A" w:rsidP="0065521A">
      <w:pPr>
        <w:ind w:firstLine="851"/>
        <w:jc w:val="both"/>
        <w:rPr>
          <w:rFonts w:eastAsia="Times New Roman" w:cs="Times New Roman"/>
          <w:szCs w:val="24"/>
          <w:lang w:eastAsia="lt-LT"/>
        </w:rPr>
      </w:pPr>
      <w:r w:rsidRPr="0065521A">
        <w:rPr>
          <w:rFonts w:eastAsia="Times New Roman" w:cs="Times New Roman"/>
          <w:szCs w:val="24"/>
          <w:lang w:eastAsia="lt-LT"/>
        </w:rPr>
        <w:t>Pranešėja Danguolė Vėlavičiutė.</w:t>
      </w:r>
    </w:p>
    <w:p w:rsidR="0065521A" w:rsidRPr="0065521A" w:rsidRDefault="0065521A" w:rsidP="0065521A">
      <w:pPr>
        <w:ind w:firstLine="851"/>
        <w:jc w:val="both"/>
        <w:rPr>
          <w:rFonts w:eastAsia="Times New Roman" w:cs="Times New Roman"/>
          <w:szCs w:val="24"/>
          <w:lang w:eastAsia="lt-LT"/>
        </w:rPr>
      </w:pPr>
      <w:r w:rsidRPr="0065521A">
        <w:rPr>
          <w:rFonts w:eastAsia="Times New Roman" w:cs="Times New Roman"/>
          <w:szCs w:val="24"/>
          <w:lang w:eastAsia="lt-LT"/>
        </w:rPr>
        <w:t>12. Dėl Šilalės rajono savivaldybės tarybos 2018 m. birželio 28 d. sprendimo Nr. T1-158 ,,Dėl Apmokėjimo už pagrindinės sesijos valstybinių ir mokyklinių brandos egzaminų vykdymą, mokyklinių brandos egzaminų kandidatų darbų vertinimą ir apeliacijų nagrinėjimą, pakartotinės sesijos mokyklinių brandos egzaminų vykdymą, kandidatų darbų vertinimą tvarkos aprašo patvirtinimo“ pakeitimo</w:t>
      </w:r>
      <w:r w:rsidR="005A1D83">
        <w:rPr>
          <w:rFonts w:eastAsia="Times New Roman" w:cs="Times New Roman"/>
          <w:szCs w:val="24"/>
          <w:lang w:eastAsia="lt-LT"/>
        </w:rPr>
        <w:t xml:space="preserve"> (16)</w:t>
      </w:r>
      <w:r w:rsidRPr="0065521A">
        <w:rPr>
          <w:rFonts w:eastAsia="Times New Roman" w:cs="Times New Roman"/>
          <w:szCs w:val="24"/>
          <w:lang w:eastAsia="lt-LT"/>
        </w:rPr>
        <w:t>.</w:t>
      </w:r>
    </w:p>
    <w:p w:rsidR="0065521A" w:rsidRPr="0065521A" w:rsidRDefault="0065521A" w:rsidP="0065521A">
      <w:pPr>
        <w:ind w:firstLine="851"/>
        <w:jc w:val="both"/>
        <w:rPr>
          <w:rFonts w:eastAsia="Times New Roman" w:cs="Times New Roman"/>
          <w:szCs w:val="24"/>
          <w:lang w:eastAsia="lt-LT"/>
        </w:rPr>
      </w:pPr>
      <w:r w:rsidRPr="0065521A">
        <w:rPr>
          <w:rFonts w:eastAsia="Times New Roman" w:cs="Times New Roman"/>
          <w:szCs w:val="24"/>
          <w:lang w:eastAsia="lt-LT"/>
        </w:rPr>
        <w:t>Pranešėja Rasa Kuzminskaitė.</w:t>
      </w:r>
    </w:p>
    <w:p w:rsidR="0065521A" w:rsidRPr="0065521A" w:rsidRDefault="0065521A" w:rsidP="0065521A">
      <w:pPr>
        <w:ind w:firstLine="851"/>
        <w:jc w:val="both"/>
        <w:rPr>
          <w:rFonts w:eastAsia="Times New Roman" w:cs="Times New Roman"/>
          <w:szCs w:val="24"/>
          <w:lang w:eastAsia="lt-LT"/>
        </w:rPr>
      </w:pPr>
      <w:r w:rsidRPr="0065521A">
        <w:rPr>
          <w:rFonts w:eastAsia="Times New Roman" w:cs="Times New Roman"/>
          <w:szCs w:val="24"/>
          <w:lang w:eastAsia="lt-LT"/>
        </w:rPr>
        <w:t>13. Dėl viešosios įstaigos ,,Moto-30“ paraiškos finansavimo</w:t>
      </w:r>
      <w:r w:rsidR="005A1D83">
        <w:rPr>
          <w:rFonts w:eastAsia="Times New Roman" w:cs="Times New Roman"/>
          <w:szCs w:val="24"/>
          <w:lang w:eastAsia="lt-LT"/>
        </w:rPr>
        <w:t xml:space="preserve"> (17)</w:t>
      </w:r>
      <w:r w:rsidRPr="0065521A">
        <w:rPr>
          <w:rFonts w:eastAsia="Times New Roman" w:cs="Times New Roman"/>
          <w:szCs w:val="24"/>
          <w:lang w:eastAsia="lt-LT"/>
        </w:rPr>
        <w:t>.</w:t>
      </w:r>
    </w:p>
    <w:p w:rsidR="0065521A" w:rsidRPr="0065521A" w:rsidRDefault="0065521A" w:rsidP="0065521A">
      <w:pPr>
        <w:ind w:firstLine="851"/>
        <w:jc w:val="both"/>
        <w:rPr>
          <w:rFonts w:eastAsia="Times New Roman" w:cs="Times New Roman"/>
          <w:szCs w:val="24"/>
          <w:lang w:eastAsia="lt-LT"/>
        </w:rPr>
      </w:pPr>
      <w:r w:rsidRPr="0065521A">
        <w:rPr>
          <w:rFonts w:eastAsia="Times New Roman" w:cs="Times New Roman"/>
          <w:szCs w:val="24"/>
          <w:lang w:eastAsia="lt-LT"/>
        </w:rPr>
        <w:t>Pranešėja Rasa Kuzminskaitė.</w:t>
      </w:r>
    </w:p>
    <w:p w:rsidR="0065521A" w:rsidRPr="0065521A" w:rsidRDefault="0065521A" w:rsidP="0065521A">
      <w:pPr>
        <w:ind w:firstLine="851"/>
        <w:jc w:val="both"/>
        <w:rPr>
          <w:rFonts w:eastAsia="Times New Roman" w:cs="Times New Roman"/>
          <w:szCs w:val="24"/>
          <w:lang w:eastAsia="lt-LT"/>
        </w:rPr>
      </w:pPr>
      <w:r w:rsidRPr="0065521A">
        <w:rPr>
          <w:rFonts w:eastAsia="Times New Roman" w:cs="Times New Roman"/>
          <w:szCs w:val="24"/>
          <w:lang w:eastAsia="lt-LT"/>
        </w:rPr>
        <w:t>14. Dėl Šilalės rajono gabių mokinių ir studentų skatinimo programos ir atrankos komisijos veiklos nuostatų patvirtinimo</w:t>
      </w:r>
      <w:r w:rsidR="005A1D83">
        <w:rPr>
          <w:rFonts w:eastAsia="Times New Roman" w:cs="Times New Roman"/>
          <w:szCs w:val="24"/>
          <w:lang w:eastAsia="lt-LT"/>
        </w:rPr>
        <w:t xml:space="preserve"> (18)</w:t>
      </w:r>
      <w:r w:rsidRPr="0065521A">
        <w:rPr>
          <w:rFonts w:eastAsia="Times New Roman" w:cs="Times New Roman"/>
          <w:szCs w:val="24"/>
          <w:lang w:eastAsia="lt-LT"/>
        </w:rPr>
        <w:t>.</w:t>
      </w:r>
    </w:p>
    <w:p w:rsidR="0065521A" w:rsidRPr="0065521A" w:rsidRDefault="0065521A" w:rsidP="0065521A">
      <w:pPr>
        <w:ind w:firstLine="851"/>
        <w:jc w:val="both"/>
        <w:rPr>
          <w:rFonts w:eastAsia="Times New Roman" w:cs="Times New Roman"/>
          <w:szCs w:val="24"/>
          <w:lang w:eastAsia="lt-LT"/>
        </w:rPr>
      </w:pPr>
      <w:r w:rsidRPr="0065521A">
        <w:rPr>
          <w:rFonts w:eastAsia="Times New Roman" w:cs="Times New Roman"/>
          <w:szCs w:val="24"/>
          <w:lang w:eastAsia="lt-LT"/>
        </w:rPr>
        <w:t>Pranešėja Vaida Janulevičienė.</w:t>
      </w:r>
    </w:p>
    <w:p w:rsidR="0065521A" w:rsidRPr="0065521A" w:rsidRDefault="0065521A" w:rsidP="0065521A">
      <w:pPr>
        <w:ind w:firstLine="851"/>
        <w:jc w:val="both"/>
        <w:rPr>
          <w:rFonts w:eastAsia="Times New Roman" w:cs="Times New Roman"/>
          <w:szCs w:val="24"/>
          <w:lang w:eastAsia="lt-LT"/>
        </w:rPr>
      </w:pPr>
      <w:r w:rsidRPr="0065521A">
        <w:rPr>
          <w:rFonts w:eastAsia="Times New Roman" w:cs="Times New Roman"/>
          <w:szCs w:val="24"/>
          <w:lang w:eastAsia="lt-LT"/>
        </w:rPr>
        <w:t>15. Dėl Šilalės rajono savivaldybės jaunimo reikalų tarybos sudėties patvirtinimo</w:t>
      </w:r>
      <w:r w:rsidR="005A1D83">
        <w:rPr>
          <w:rFonts w:eastAsia="Times New Roman" w:cs="Times New Roman"/>
          <w:szCs w:val="24"/>
          <w:lang w:eastAsia="lt-LT"/>
        </w:rPr>
        <w:t xml:space="preserve"> (19)</w:t>
      </w:r>
      <w:r w:rsidRPr="0065521A">
        <w:rPr>
          <w:rFonts w:eastAsia="Times New Roman" w:cs="Times New Roman"/>
          <w:szCs w:val="24"/>
          <w:lang w:eastAsia="lt-LT"/>
        </w:rPr>
        <w:t>.</w:t>
      </w:r>
    </w:p>
    <w:p w:rsidR="0065521A" w:rsidRPr="0065521A" w:rsidRDefault="0065521A" w:rsidP="0065521A">
      <w:pPr>
        <w:ind w:firstLine="851"/>
        <w:jc w:val="both"/>
        <w:rPr>
          <w:rFonts w:eastAsia="Times New Roman" w:cs="Times New Roman"/>
          <w:szCs w:val="24"/>
          <w:lang w:eastAsia="lt-LT"/>
        </w:rPr>
      </w:pPr>
      <w:r w:rsidRPr="0065521A">
        <w:rPr>
          <w:rFonts w:eastAsia="Times New Roman" w:cs="Times New Roman"/>
          <w:szCs w:val="24"/>
          <w:lang w:eastAsia="lt-LT"/>
        </w:rPr>
        <w:t>Pranešėja Vaida Janulevičienė.</w:t>
      </w:r>
    </w:p>
    <w:p w:rsidR="0065521A" w:rsidRPr="0065521A" w:rsidRDefault="0065521A" w:rsidP="0065521A">
      <w:pPr>
        <w:ind w:firstLine="851"/>
        <w:jc w:val="both"/>
        <w:rPr>
          <w:rFonts w:eastAsia="Times New Roman" w:cs="Times New Roman"/>
          <w:szCs w:val="24"/>
          <w:lang w:eastAsia="lt-LT"/>
        </w:rPr>
      </w:pPr>
      <w:r w:rsidRPr="0065521A">
        <w:rPr>
          <w:rFonts w:eastAsia="Times New Roman" w:cs="Times New Roman"/>
          <w:szCs w:val="24"/>
          <w:lang w:eastAsia="lt-LT"/>
        </w:rPr>
        <w:t>16. Dėl sutikimo perimti Šilalės rajono savivaldybės nuosavybėn valstybei nuosavybės teise priklausantį materialųjį turtą ir jo perdavimo Šilalės rajono savivaldybės viešajai bibliotekai</w:t>
      </w:r>
      <w:r w:rsidR="005A1D83">
        <w:rPr>
          <w:rFonts w:eastAsia="Times New Roman" w:cs="Times New Roman"/>
          <w:szCs w:val="24"/>
          <w:lang w:eastAsia="lt-LT"/>
        </w:rPr>
        <w:t xml:space="preserve"> (25)</w:t>
      </w:r>
      <w:r w:rsidRPr="0065521A">
        <w:rPr>
          <w:rFonts w:eastAsia="Times New Roman" w:cs="Times New Roman"/>
          <w:szCs w:val="24"/>
          <w:lang w:eastAsia="lt-LT"/>
        </w:rPr>
        <w:t>.</w:t>
      </w:r>
    </w:p>
    <w:p w:rsidR="0065521A" w:rsidRPr="0065521A" w:rsidRDefault="0065521A" w:rsidP="0065521A">
      <w:pPr>
        <w:ind w:firstLine="851"/>
        <w:jc w:val="both"/>
        <w:rPr>
          <w:rFonts w:eastAsia="Times New Roman" w:cs="Times New Roman"/>
          <w:szCs w:val="24"/>
          <w:lang w:eastAsia="lt-LT"/>
        </w:rPr>
      </w:pPr>
      <w:r w:rsidRPr="0065521A">
        <w:rPr>
          <w:rFonts w:eastAsia="Times New Roman" w:cs="Times New Roman"/>
          <w:szCs w:val="24"/>
          <w:lang w:eastAsia="lt-LT"/>
        </w:rPr>
        <w:t>Pranešėja Reimunda Kibelienė.</w:t>
      </w:r>
    </w:p>
    <w:p w:rsidR="0065521A" w:rsidRPr="0065521A" w:rsidRDefault="0065521A" w:rsidP="0065521A">
      <w:pPr>
        <w:ind w:firstLine="851"/>
        <w:jc w:val="both"/>
        <w:rPr>
          <w:rFonts w:eastAsia="Times New Roman" w:cs="Times New Roman"/>
          <w:szCs w:val="24"/>
          <w:lang w:eastAsia="lt-LT"/>
        </w:rPr>
      </w:pPr>
      <w:r w:rsidRPr="0065521A">
        <w:rPr>
          <w:rFonts w:eastAsia="Times New Roman" w:cs="Times New Roman"/>
          <w:szCs w:val="24"/>
          <w:lang w:eastAsia="lt-LT"/>
        </w:rPr>
        <w:lastRenderedPageBreak/>
        <w:t>17. Dėl sutikimo perimti Šilalės rajono savivaldybės nuosavybėn valstybei nuosavybės teise priklausantį trumpalaikį turtą ir jo perdavimo Šilalės r. Pajūrio Stanislovo Biržiškio gimnazijai</w:t>
      </w:r>
      <w:r w:rsidR="005A1D83">
        <w:rPr>
          <w:rFonts w:eastAsia="Times New Roman" w:cs="Times New Roman"/>
          <w:szCs w:val="24"/>
          <w:lang w:eastAsia="lt-LT"/>
        </w:rPr>
        <w:t xml:space="preserve"> (26)</w:t>
      </w:r>
      <w:r w:rsidRPr="0065521A">
        <w:rPr>
          <w:rFonts w:eastAsia="Times New Roman" w:cs="Times New Roman"/>
          <w:szCs w:val="24"/>
          <w:lang w:eastAsia="lt-LT"/>
        </w:rPr>
        <w:t>.</w:t>
      </w:r>
    </w:p>
    <w:p w:rsidR="0065521A" w:rsidRPr="0065521A" w:rsidRDefault="0065521A" w:rsidP="0065521A">
      <w:pPr>
        <w:ind w:firstLine="851"/>
        <w:jc w:val="both"/>
        <w:rPr>
          <w:rFonts w:eastAsia="Times New Roman" w:cs="Times New Roman"/>
          <w:szCs w:val="24"/>
          <w:lang w:eastAsia="lt-LT"/>
        </w:rPr>
      </w:pPr>
      <w:r w:rsidRPr="0065521A">
        <w:rPr>
          <w:rFonts w:eastAsia="Times New Roman" w:cs="Times New Roman"/>
          <w:szCs w:val="24"/>
          <w:lang w:eastAsia="lt-LT"/>
        </w:rPr>
        <w:t>Pranešėja Reimunda Kibelienė.</w:t>
      </w:r>
    </w:p>
    <w:p w:rsidR="0065521A" w:rsidRPr="0065521A" w:rsidRDefault="0065521A" w:rsidP="0065521A">
      <w:pPr>
        <w:ind w:firstLine="851"/>
        <w:jc w:val="both"/>
        <w:rPr>
          <w:rFonts w:eastAsia="Times New Roman" w:cs="Times New Roman"/>
          <w:szCs w:val="24"/>
          <w:lang w:eastAsia="lt-LT"/>
        </w:rPr>
      </w:pPr>
      <w:r w:rsidRPr="0065521A">
        <w:rPr>
          <w:rFonts w:eastAsia="Times New Roman" w:cs="Times New Roman"/>
          <w:szCs w:val="24"/>
          <w:lang w:eastAsia="lt-LT"/>
        </w:rPr>
        <w:t>18. Dėl Šilalės rajono savivaldybės tarybos 2007 m. gruodžio 20 d. sprendimo Nr. T1-317 „Dėl Šilalės rajono keleivinio transporto ir moksleivių pavėžėjimo organizavimo komisijos sudarymo ir nuostatų tvirtinimo“ pakeitimo</w:t>
      </w:r>
      <w:r w:rsidR="005A1D83">
        <w:rPr>
          <w:rFonts w:eastAsia="Times New Roman" w:cs="Times New Roman"/>
          <w:szCs w:val="24"/>
          <w:lang w:eastAsia="lt-LT"/>
        </w:rPr>
        <w:t xml:space="preserve"> (29)</w:t>
      </w:r>
      <w:bookmarkStart w:id="0" w:name="_GoBack"/>
      <w:bookmarkEnd w:id="0"/>
      <w:r w:rsidRPr="0065521A">
        <w:rPr>
          <w:rFonts w:eastAsia="Times New Roman" w:cs="Times New Roman"/>
          <w:szCs w:val="24"/>
          <w:lang w:eastAsia="lt-LT"/>
        </w:rPr>
        <w:t>.</w:t>
      </w:r>
    </w:p>
    <w:p w:rsidR="006814D2" w:rsidRDefault="0065521A" w:rsidP="0065521A">
      <w:pPr>
        <w:ind w:firstLine="851"/>
        <w:jc w:val="both"/>
        <w:rPr>
          <w:szCs w:val="24"/>
        </w:rPr>
      </w:pPr>
      <w:r w:rsidRPr="0065521A">
        <w:rPr>
          <w:rFonts w:eastAsia="Times New Roman" w:cs="Times New Roman"/>
          <w:szCs w:val="24"/>
          <w:lang w:eastAsia="lt-LT"/>
        </w:rPr>
        <w:t>Pranešėja Reimunda Kibelienė.</w:t>
      </w:r>
      <w:r w:rsidR="004C20E4">
        <w:rPr>
          <w:szCs w:val="24"/>
        </w:rPr>
        <w:tab/>
      </w:r>
      <w:r w:rsidR="004C20E4">
        <w:rPr>
          <w:szCs w:val="24"/>
        </w:rPr>
        <w:tab/>
      </w:r>
      <w:r w:rsidR="004C20E4">
        <w:rPr>
          <w:szCs w:val="24"/>
        </w:rPr>
        <w:tab/>
      </w:r>
      <w:r w:rsidR="004C20E4">
        <w:rPr>
          <w:szCs w:val="24"/>
        </w:rPr>
        <w:tab/>
      </w:r>
      <w:r w:rsidR="001503A0" w:rsidRPr="001503A0">
        <w:rPr>
          <w:szCs w:val="24"/>
        </w:rPr>
        <w:t xml:space="preserve"> </w:t>
      </w:r>
    </w:p>
    <w:p w:rsidR="00A62150" w:rsidRDefault="00A62150" w:rsidP="006814D2">
      <w:pPr>
        <w:tabs>
          <w:tab w:val="left" w:pos="1276"/>
        </w:tabs>
        <w:jc w:val="both"/>
        <w:rPr>
          <w:szCs w:val="24"/>
        </w:rPr>
      </w:pPr>
    </w:p>
    <w:p w:rsidR="00A62150" w:rsidRDefault="0065521A" w:rsidP="006814D2">
      <w:pPr>
        <w:tabs>
          <w:tab w:val="left" w:pos="1276"/>
        </w:tabs>
        <w:jc w:val="both"/>
        <w:rPr>
          <w:szCs w:val="24"/>
        </w:rPr>
      </w:pPr>
      <w:r>
        <w:rPr>
          <w:szCs w:val="24"/>
        </w:rPr>
        <w:t>Komiteto nariai:</w:t>
      </w:r>
      <w:r>
        <w:rPr>
          <w:szCs w:val="24"/>
        </w:rPr>
        <w:tab/>
      </w:r>
      <w:r>
        <w:rPr>
          <w:szCs w:val="24"/>
        </w:rPr>
        <w:tab/>
      </w:r>
      <w:r>
        <w:rPr>
          <w:szCs w:val="24"/>
        </w:rPr>
        <w:tab/>
      </w:r>
      <w:r>
        <w:rPr>
          <w:szCs w:val="24"/>
        </w:rPr>
        <w:tab/>
        <w:t>Rolandas Toleikis</w:t>
      </w:r>
    </w:p>
    <w:p w:rsidR="0065521A" w:rsidRDefault="0065521A" w:rsidP="006814D2">
      <w:pPr>
        <w:tabs>
          <w:tab w:val="left" w:pos="1276"/>
        </w:tabs>
        <w:jc w:val="both"/>
        <w:rPr>
          <w:szCs w:val="24"/>
        </w:rPr>
      </w:pPr>
      <w:r>
        <w:rPr>
          <w:szCs w:val="24"/>
        </w:rPr>
        <w:tab/>
      </w:r>
      <w:r>
        <w:rPr>
          <w:szCs w:val="24"/>
        </w:rPr>
        <w:tab/>
      </w:r>
      <w:r>
        <w:rPr>
          <w:szCs w:val="24"/>
        </w:rPr>
        <w:tab/>
      </w:r>
      <w:r>
        <w:rPr>
          <w:szCs w:val="24"/>
        </w:rPr>
        <w:tab/>
      </w:r>
      <w:r>
        <w:rPr>
          <w:szCs w:val="24"/>
        </w:rPr>
        <w:tab/>
      </w:r>
      <w:r>
        <w:rPr>
          <w:szCs w:val="24"/>
        </w:rPr>
        <w:tab/>
        <w:t>Raimundas Vaitiekus</w:t>
      </w:r>
    </w:p>
    <w:p w:rsidR="0065521A" w:rsidRDefault="0065521A" w:rsidP="006814D2">
      <w:pPr>
        <w:tabs>
          <w:tab w:val="left" w:pos="1276"/>
        </w:tabs>
        <w:jc w:val="both"/>
        <w:rPr>
          <w:szCs w:val="24"/>
        </w:rPr>
      </w:pPr>
      <w:r>
        <w:rPr>
          <w:szCs w:val="24"/>
        </w:rPr>
        <w:tab/>
      </w:r>
      <w:r>
        <w:rPr>
          <w:szCs w:val="24"/>
        </w:rPr>
        <w:tab/>
      </w:r>
      <w:r>
        <w:rPr>
          <w:szCs w:val="24"/>
        </w:rPr>
        <w:tab/>
      </w:r>
      <w:r>
        <w:rPr>
          <w:szCs w:val="24"/>
        </w:rPr>
        <w:tab/>
      </w:r>
      <w:r>
        <w:rPr>
          <w:szCs w:val="24"/>
        </w:rPr>
        <w:tab/>
      </w:r>
      <w:r>
        <w:rPr>
          <w:szCs w:val="24"/>
        </w:rPr>
        <w:tab/>
        <w:t>Remigijus Jonutis</w:t>
      </w:r>
    </w:p>
    <w:p w:rsidR="0065521A" w:rsidRDefault="0065521A" w:rsidP="006814D2">
      <w:pPr>
        <w:tabs>
          <w:tab w:val="left" w:pos="1276"/>
        </w:tabs>
        <w:jc w:val="both"/>
        <w:rPr>
          <w:szCs w:val="24"/>
        </w:rPr>
      </w:pPr>
      <w:r>
        <w:rPr>
          <w:szCs w:val="24"/>
        </w:rPr>
        <w:tab/>
      </w:r>
      <w:r>
        <w:rPr>
          <w:szCs w:val="24"/>
        </w:rPr>
        <w:tab/>
      </w:r>
      <w:r>
        <w:rPr>
          <w:szCs w:val="24"/>
        </w:rPr>
        <w:tab/>
      </w:r>
      <w:r>
        <w:rPr>
          <w:szCs w:val="24"/>
        </w:rPr>
        <w:tab/>
      </w:r>
      <w:r>
        <w:rPr>
          <w:szCs w:val="24"/>
        </w:rPr>
        <w:tab/>
      </w:r>
      <w:r>
        <w:rPr>
          <w:szCs w:val="24"/>
        </w:rPr>
        <w:tab/>
        <w:t>Akvilė Gargasaitė</w:t>
      </w:r>
    </w:p>
    <w:p w:rsidR="004C20E4" w:rsidRDefault="004C20E4" w:rsidP="006814D2">
      <w:pPr>
        <w:tabs>
          <w:tab w:val="left" w:pos="1276"/>
        </w:tabs>
        <w:jc w:val="both"/>
        <w:rPr>
          <w:szCs w:val="24"/>
        </w:rPr>
      </w:pPr>
    </w:p>
    <w:p w:rsidR="004C20E4" w:rsidRPr="006814D2" w:rsidRDefault="004C20E4" w:rsidP="006814D2">
      <w:pPr>
        <w:tabs>
          <w:tab w:val="left" w:pos="1276"/>
        </w:tabs>
        <w:jc w:val="both"/>
        <w:rPr>
          <w:szCs w:val="24"/>
        </w:rPr>
      </w:pPr>
    </w:p>
    <w:sectPr w:rsidR="004C20E4" w:rsidRPr="006814D2" w:rsidSect="008C666D">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B5D" w:rsidRDefault="001E1B5D" w:rsidP="008C666D">
      <w:r>
        <w:separator/>
      </w:r>
    </w:p>
  </w:endnote>
  <w:endnote w:type="continuationSeparator" w:id="0">
    <w:p w:rsidR="001E1B5D" w:rsidRDefault="001E1B5D" w:rsidP="008C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66D" w:rsidRDefault="008C666D">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66D" w:rsidRDefault="008C666D">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66D" w:rsidRDefault="008C666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B5D" w:rsidRDefault="001E1B5D" w:rsidP="008C666D">
      <w:r>
        <w:separator/>
      </w:r>
    </w:p>
  </w:footnote>
  <w:footnote w:type="continuationSeparator" w:id="0">
    <w:p w:rsidR="001E1B5D" w:rsidRDefault="001E1B5D" w:rsidP="008C6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66D" w:rsidRDefault="008C666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707028"/>
      <w:docPartObj>
        <w:docPartGallery w:val="Page Numbers (Top of Page)"/>
        <w:docPartUnique/>
      </w:docPartObj>
    </w:sdtPr>
    <w:sdtEndPr/>
    <w:sdtContent>
      <w:p w:rsidR="008C666D" w:rsidRDefault="008C666D">
        <w:pPr>
          <w:pStyle w:val="Antrats"/>
          <w:jc w:val="center"/>
        </w:pPr>
        <w:r>
          <w:fldChar w:fldCharType="begin"/>
        </w:r>
        <w:r>
          <w:instrText>PAGE   \* MERGEFORMAT</w:instrText>
        </w:r>
        <w:r>
          <w:fldChar w:fldCharType="separate"/>
        </w:r>
        <w:r w:rsidR="005A1D83">
          <w:rPr>
            <w:noProof/>
          </w:rPr>
          <w:t>2</w:t>
        </w:r>
        <w:r>
          <w:fldChar w:fldCharType="end"/>
        </w:r>
      </w:p>
    </w:sdtContent>
  </w:sdt>
  <w:p w:rsidR="008C666D" w:rsidRDefault="008C666D">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66D" w:rsidRDefault="008C666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761AF"/>
    <w:multiLevelType w:val="multilevel"/>
    <w:tmpl w:val="CEA8A9AE"/>
    <w:lvl w:ilvl="0">
      <w:start w:val="1"/>
      <w:numFmt w:val="decimal"/>
      <w:lvlText w:val="%1."/>
      <w:lvlJc w:val="left"/>
      <w:pPr>
        <w:ind w:left="1620" w:hanging="360"/>
      </w:pPr>
      <w:rPr>
        <w:rFonts w:hint="default"/>
      </w:rPr>
    </w:lvl>
    <w:lvl w:ilvl="1">
      <w:start w:val="1"/>
      <w:numFmt w:val="decimal"/>
      <w:isLgl/>
      <w:lvlText w:val="%2."/>
      <w:lvlJc w:val="left"/>
      <w:pPr>
        <w:ind w:left="2204" w:hanging="360"/>
      </w:pPr>
      <w:rPr>
        <w:rFonts w:ascii="Times New Roman" w:eastAsiaTheme="minorHAnsi" w:hAnsi="Times New Roman" w:cstheme="minorBidi"/>
        <w:color w:val="auto"/>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abstractNum w:abstractNumId="1" w15:restartNumberingAfterBreak="0">
    <w:nsid w:val="663839A2"/>
    <w:multiLevelType w:val="hybridMultilevel"/>
    <w:tmpl w:val="FCA86998"/>
    <w:lvl w:ilvl="0" w:tplc="BA1674D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E56"/>
    <w:rsid w:val="00005FF4"/>
    <w:rsid w:val="0002108A"/>
    <w:rsid w:val="00024F27"/>
    <w:rsid w:val="00032025"/>
    <w:rsid w:val="0003364A"/>
    <w:rsid w:val="000C5A78"/>
    <w:rsid w:val="000D7994"/>
    <w:rsid w:val="000E395B"/>
    <w:rsid w:val="00126DB3"/>
    <w:rsid w:val="001367C0"/>
    <w:rsid w:val="001503A0"/>
    <w:rsid w:val="00151608"/>
    <w:rsid w:val="001556B9"/>
    <w:rsid w:val="00176C11"/>
    <w:rsid w:val="00197E93"/>
    <w:rsid w:val="001C1899"/>
    <w:rsid w:val="001C4F3F"/>
    <w:rsid w:val="001E070F"/>
    <w:rsid w:val="001E1B5D"/>
    <w:rsid w:val="00200D6F"/>
    <w:rsid w:val="00224864"/>
    <w:rsid w:val="00231B25"/>
    <w:rsid w:val="00235F59"/>
    <w:rsid w:val="00297138"/>
    <w:rsid w:val="002B2CA7"/>
    <w:rsid w:val="00304BB6"/>
    <w:rsid w:val="003155E3"/>
    <w:rsid w:val="003B2D73"/>
    <w:rsid w:val="003B683D"/>
    <w:rsid w:val="003D7CA9"/>
    <w:rsid w:val="00443599"/>
    <w:rsid w:val="004749E0"/>
    <w:rsid w:val="004A559B"/>
    <w:rsid w:val="004C20E4"/>
    <w:rsid w:val="004D773F"/>
    <w:rsid w:val="005037F8"/>
    <w:rsid w:val="0051255F"/>
    <w:rsid w:val="00563906"/>
    <w:rsid w:val="00596FB2"/>
    <w:rsid w:val="005A1D83"/>
    <w:rsid w:val="005A361A"/>
    <w:rsid w:val="005B4AF7"/>
    <w:rsid w:val="005E4F12"/>
    <w:rsid w:val="006051F7"/>
    <w:rsid w:val="006157A4"/>
    <w:rsid w:val="00635FC1"/>
    <w:rsid w:val="00636AA2"/>
    <w:rsid w:val="006370DE"/>
    <w:rsid w:val="00641867"/>
    <w:rsid w:val="00644E54"/>
    <w:rsid w:val="00651F99"/>
    <w:rsid w:val="0065521A"/>
    <w:rsid w:val="00673EF5"/>
    <w:rsid w:val="006814D2"/>
    <w:rsid w:val="00687713"/>
    <w:rsid w:val="00691327"/>
    <w:rsid w:val="006D016D"/>
    <w:rsid w:val="006D2102"/>
    <w:rsid w:val="006F4DAC"/>
    <w:rsid w:val="00702251"/>
    <w:rsid w:val="00722934"/>
    <w:rsid w:val="0074486C"/>
    <w:rsid w:val="00761811"/>
    <w:rsid w:val="00780F45"/>
    <w:rsid w:val="00797851"/>
    <w:rsid w:val="007A3E60"/>
    <w:rsid w:val="007B6092"/>
    <w:rsid w:val="007C7E9E"/>
    <w:rsid w:val="007D470C"/>
    <w:rsid w:val="007D77F2"/>
    <w:rsid w:val="007F1157"/>
    <w:rsid w:val="00814DCA"/>
    <w:rsid w:val="008374E9"/>
    <w:rsid w:val="0087030D"/>
    <w:rsid w:val="008A7859"/>
    <w:rsid w:val="008B32A5"/>
    <w:rsid w:val="008C666D"/>
    <w:rsid w:val="00945802"/>
    <w:rsid w:val="0094643E"/>
    <w:rsid w:val="0096304D"/>
    <w:rsid w:val="009833B0"/>
    <w:rsid w:val="009B30C5"/>
    <w:rsid w:val="009B57E4"/>
    <w:rsid w:val="009D2406"/>
    <w:rsid w:val="00A103B6"/>
    <w:rsid w:val="00A13891"/>
    <w:rsid w:val="00A157D4"/>
    <w:rsid w:val="00A15D92"/>
    <w:rsid w:val="00A363E2"/>
    <w:rsid w:val="00A43F16"/>
    <w:rsid w:val="00A51174"/>
    <w:rsid w:val="00A56D11"/>
    <w:rsid w:val="00A62150"/>
    <w:rsid w:val="00AA2EE0"/>
    <w:rsid w:val="00AA52F8"/>
    <w:rsid w:val="00AE2B1A"/>
    <w:rsid w:val="00AE37E9"/>
    <w:rsid w:val="00AE7810"/>
    <w:rsid w:val="00AF5A8D"/>
    <w:rsid w:val="00B1388A"/>
    <w:rsid w:val="00B257DD"/>
    <w:rsid w:val="00B346A7"/>
    <w:rsid w:val="00B371F3"/>
    <w:rsid w:val="00B439ED"/>
    <w:rsid w:val="00B46701"/>
    <w:rsid w:val="00B60E8C"/>
    <w:rsid w:val="00B9143F"/>
    <w:rsid w:val="00BA1227"/>
    <w:rsid w:val="00BB1DC1"/>
    <w:rsid w:val="00BD0883"/>
    <w:rsid w:val="00BD3558"/>
    <w:rsid w:val="00BE2E56"/>
    <w:rsid w:val="00BE7D23"/>
    <w:rsid w:val="00BF2F1D"/>
    <w:rsid w:val="00C42665"/>
    <w:rsid w:val="00C47127"/>
    <w:rsid w:val="00C87296"/>
    <w:rsid w:val="00CA35B3"/>
    <w:rsid w:val="00CD69AC"/>
    <w:rsid w:val="00CE06FC"/>
    <w:rsid w:val="00CE0FB2"/>
    <w:rsid w:val="00CF0C9C"/>
    <w:rsid w:val="00D02BFE"/>
    <w:rsid w:val="00D06E5E"/>
    <w:rsid w:val="00D27E45"/>
    <w:rsid w:val="00D32C2C"/>
    <w:rsid w:val="00D6303E"/>
    <w:rsid w:val="00D636C1"/>
    <w:rsid w:val="00DA5B50"/>
    <w:rsid w:val="00DA6FE2"/>
    <w:rsid w:val="00DD6060"/>
    <w:rsid w:val="00DE1EE9"/>
    <w:rsid w:val="00E05702"/>
    <w:rsid w:val="00E26146"/>
    <w:rsid w:val="00E401D3"/>
    <w:rsid w:val="00E4564A"/>
    <w:rsid w:val="00E50AFA"/>
    <w:rsid w:val="00E625B9"/>
    <w:rsid w:val="00EC15C3"/>
    <w:rsid w:val="00EC3F27"/>
    <w:rsid w:val="00EC481D"/>
    <w:rsid w:val="00EF264C"/>
    <w:rsid w:val="00F15A2D"/>
    <w:rsid w:val="00F3067B"/>
    <w:rsid w:val="00F57D88"/>
    <w:rsid w:val="00F950B5"/>
    <w:rsid w:val="00FB1954"/>
    <w:rsid w:val="00FB1E66"/>
    <w:rsid w:val="00FD19F6"/>
    <w:rsid w:val="00FD2AB2"/>
    <w:rsid w:val="00FE4344"/>
    <w:rsid w:val="00FE50EB"/>
    <w:rsid w:val="00FE64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80077F-8E45-4FC7-8B1A-3BE72D58C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E2E56"/>
    <w:pPr>
      <w:ind w:left="720"/>
      <w:contextualSpacing/>
    </w:pPr>
  </w:style>
  <w:style w:type="paragraph" w:styleId="Antrats">
    <w:name w:val="header"/>
    <w:basedOn w:val="prastasis"/>
    <w:link w:val="AntratsDiagrama"/>
    <w:uiPriority w:val="99"/>
    <w:rsid w:val="00BE2E56"/>
    <w:pPr>
      <w:tabs>
        <w:tab w:val="center" w:pos="4819"/>
        <w:tab w:val="right" w:pos="9638"/>
      </w:tabs>
    </w:pPr>
    <w:rPr>
      <w:rFonts w:eastAsia="Times New Roman" w:cs="Times New Roman"/>
      <w:szCs w:val="24"/>
      <w:lang w:eastAsia="lt-LT"/>
    </w:rPr>
  </w:style>
  <w:style w:type="character" w:customStyle="1" w:styleId="AntratsDiagrama">
    <w:name w:val="Antraštės Diagrama"/>
    <w:basedOn w:val="Numatytasispastraiposriftas"/>
    <w:link w:val="Antrats"/>
    <w:uiPriority w:val="99"/>
    <w:rsid w:val="00BE2E56"/>
    <w:rPr>
      <w:rFonts w:eastAsia="Times New Roman" w:cs="Times New Roman"/>
      <w:szCs w:val="24"/>
      <w:lang w:eastAsia="lt-LT"/>
    </w:rPr>
  </w:style>
  <w:style w:type="paragraph" w:styleId="Porat">
    <w:name w:val="footer"/>
    <w:basedOn w:val="prastasis"/>
    <w:link w:val="PoratDiagrama"/>
    <w:uiPriority w:val="99"/>
    <w:unhideWhenUsed/>
    <w:rsid w:val="008C666D"/>
    <w:pPr>
      <w:tabs>
        <w:tab w:val="center" w:pos="4819"/>
        <w:tab w:val="right" w:pos="9638"/>
      </w:tabs>
    </w:pPr>
  </w:style>
  <w:style w:type="character" w:customStyle="1" w:styleId="PoratDiagrama">
    <w:name w:val="Poraštė Diagrama"/>
    <w:basedOn w:val="Numatytasispastraiposriftas"/>
    <w:link w:val="Porat"/>
    <w:uiPriority w:val="99"/>
    <w:rsid w:val="008C666D"/>
  </w:style>
  <w:style w:type="paragraph" w:styleId="Debesliotekstas">
    <w:name w:val="Balloon Text"/>
    <w:basedOn w:val="prastasis"/>
    <w:link w:val="DebesliotekstasDiagrama"/>
    <w:uiPriority w:val="99"/>
    <w:semiHidden/>
    <w:unhideWhenUsed/>
    <w:rsid w:val="0069132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913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2</Pages>
  <Words>2203</Words>
  <Characters>1256</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23</cp:revision>
  <cp:lastPrinted>2022-12-08T07:49:00Z</cp:lastPrinted>
  <dcterms:created xsi:type="dcterms:W3CDTF">2022-09-22T07:46:00Z</dcterms:created>
  <dcterms:modified xsi:type="dcterms:W3CDTF">2023-06-22T07:45:00Z</dcterms:modified>
</cp:coreProperties>
</file>