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AE3" w:rsidRPr="007843A7" w:rsidRDefault="00322AE3" w:rsidP="00322AE3">
      <w:pPr>
        <w:pStyle w:val="Antrats"/>
        <w:jc w:val="left"/>
        <w:rPr>
          <w:rFonts w:ascii="Times New Roman" w:hAnsi="Times New Roman"/>
          <w:lang w:val="lt-LT"/>
        </w:rPr>
      </w:pPr>
      <w:r w:rsidRPr="007843A7">
        <w:rPr>
          <w:rFonts w:ascii="Times New Roman" w:hAnsi="Times New Roman"/>
          <w:b/>
          <w:lang w:val="lt-LT"/>
        </w:rPr>
        <w:t xml:space="preserve">                                             </w:t>
      </w:r>
      <w:r w:rsidR="00C805B2" w:rsidRPr="007843A7">
        <w:rPr>
          <w:rFonts w:ascii="Times New Roman" w:hAnsi="Times New Roman"/>
          <w:noProof/>
          <w:lang w:val="lt-LT"/>
        </w:rPr>
        <w:drawing>
          <wp:anchor distT="0" distB="0" distL="114300" distR="114300" simplePos="0" relativeHeight="251657728" behindDoc="0" locked="0" layoutInCell="1" allowOverlap="1">
            <wp:simplePos x="0" y="0"/>
            <wp:positionH relativeFrom="column">
              <wp:posOffset>2771775</wp:posOffset>
            </wp:positionH>
            <wp:positionV relativeFrom="paragraph">
              <wp:posOffset>-7620</wp:posOffset>
            </wp:positionV>
            <wp:extent cx="571500" cy="704850"/>
            <wp:effectExtent l="0" t="0" r="0" b="0"/>
            <wp:wrapSquare wrapText="right"/>
            <wp:docPr id="2" name="Paveikslėlis 2"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_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3A7">
        <w:rPr>
          <w:rFonts w:ascii="Times New Roman" w:hAnsi="Times New Roman"/>
          <w:lang w:val="lt-LT"/>
        </w:rPr>
        <w:br w:type="textWrapping" w:clear="all"/>
      </w:r>
    </w:p>
    <w:p w:rsidR="00322AE3" w:rsidRPr="007843A7" w:rsidRDefault="00322AE3" w:rsidP="00322AE3">
      <w:pPr>
        <w:pStyle w:val="Antrats"/>
        <w:jc w:val="center"/>
        <w:rPr>
          <w:rFonts w:ascii="Times New Roman" w:hAnsi="Times New Roman"/>
          <w:sz w:val="12"/>
          <w:lang w:val="lt-LT"/>
        </w:rPr>
      </w:pPr>
    </w:p>
    <w:p w:rsidR="00322AE3" w:rsidRPr="007843A7" w:rsidRDefault="00322AE3" w:rsidP="00322AE3">
      <w:pPr>
        <w:pStyle w:val="Antrats"/>
        <w:jc w:val="center"/>
        <w:rPr>
          <w:rFonts w:ascii="Times New Roman" w:hAnsi="Times New Roman"/>
          <w:b/>
          <w:lang w:val="lt-LT"/>
        </w:rPr>
      </w:pPr>
      <w:r w:rsidRPr="007843A7">
        <w:rPr>
          <w:rFonts w:ascii="Times New Roman" w:hAnsi="Times New Roman"/>
          <w:b/>
          <w:lang w:val="lt-LT"/>
        </w:rPr>
        <w:t>ŠILALĖS  RAJONO  SAVIVALDYBĖS</w:t>
      </w:r>
      <w:r w:rsidR="00BF6E9F">
        <w:rPr>
          <w:rFonts w:ascii="Times New Roman" w:hAnsi="Times New Roman"/>
          <w:b/>
          <w:lang w:val="lt-LT"/>
        </w:rPr>
        <w:t xml:space="preserve"> ADMINISTRACIJOS</w:t>
      </w:r>
    </w:p>
    <w:p w:rsidR="00322AE3" w:rsidRPr="007843A7" w:rsidRDefault="00BF6E9F" w:rsidP="00322AE3">
      <w:pPr>
        <w:pStyle w:val="Antrats"/>
        <w:jc w:val="center"/>
        <w:rPr>
          <w:rFonts w:ascii="Times New Roman" w:hAnsi="Times New Roman"/>
          <w:b/>
          <w:lang w:val="lt-LT"/>
        </w:rPr>
      </w:pPr>
      <w:r>
        <w:rPr>
          <w:rFonts w:ascii="Times New Roman" w:hAnsi="Times New Roman"/>
          <w:b/>
          <w:lang w:val="lt-LT"/>
        </w:rPr>
        <w:t>DIREKTORIUS</w:t>
      </w:r>
    </w:p>
    <w:p w:rsidR="00322AE3" w:rsidRPr="007843A7" w:rsidRDefault="00322AE3" w:rsidP="00322AE3">
      <w:pPr>
        <w:pStyle w:val="Antrats"/>
        <w:jc w:val="center"/>
        <w:rPr>
          <w:rFonts w:ascii="Times New Roman" w:hAnsi="Times New Roman"/>
          <w:b/>
          <w:lang w:val="lt-LT"/>
        </w:rPr>
      </w:pPr>
    </w:p>
    <w:p w:rsidR="006D3995" w:rsidRDefault="006D3995" w:rsidP="006D3995">
      <w:pPr>
        <w:shd w:val="clear" w:color="auto" w:fill="FFFFFF"/>
        <w:ind w:firstLine="720"/>
        <w:rPr>
          <w:b/>
          <w:bCs/>
          <w:szCs w:val="24"/>
          <w:lang w:val="lt-LT"/>
        </w:rPr>
      </w:pPr>
      <w:r>
        <w:rPr>
          <w:b/>
          <w:bCs/>
          <w:szCs w:val="24"/>
          <w:lang w:val="lt-LT"/>
        </w:rPr>
        <w:t xml:space="preserve">                                                        ĮSAKYMAS</w:t>
      </w:r>
    </w:p>
    <w:p w:rsidR="00D57E3F" w:rsidRPr="00D57E3F" w:rsidRDefault="006D3995" w:rsidP="00D57E3F">
      <w:pPr>
        <w:ind w:firstLine="720"/>
        <w:jc w:val="center"/>
        <w:rPr>
          <w:b/>
          <w:bCs/>
          <w:szCs w:val="24"/>
          <w:lang w:val="lt-LT" w:eastAsia="en-US"/>
        </w:rPr>
      </w:pPr>
      <w:r w:rsidRPr="00780408">
        <w:rPr>
          <w:b/>
          <w:bCs/>
          <w:szCs w:val="24"/>
          <w:lang w:val="lt-LT"/>
        </w:rPr>
        <w:t>DĖL</w:t>
      </w:r>
      <w:r w:rsidR="00D57E3F">
        <w:rPr>
          <w:b/>
          <w:bCs/>
          <w:szCs w:val="24"/>
          <w:lang w:val="lt-LT"/>
        </w:rPr>
        <w:t xml:space="preserve"> </w:t>
      </w:r>
      <w:r w:rsidR="00D57E3F" w:rsidRPr="00D57E3F">
        <w:rPr>
          <w:b/>
          <w:szCs w:val="24"/>
          <w:lang w:val="lt-LT" w:eastAsia="en-US"/>
        </w:rPr>
        <w:t>ŠILALĖS RAJONO</w:t>
      </w:r>
      <w:r w:rsidR="00D57E3F" w:rsidRPr="00D57E3F">
        <w:rPr>
          <w:szCs w:val="24"/>
          <w:lang w:val="lt-LT" w:eastAsia="en-US"/>
        </w:rPr>
        <w:t xml:space="preserve"> </w:t>
      </w:r>
      <w:r w:rsidR="00D57E3F" w:rsidRPr="00D57E3F">
        <w:rPr>
          <w:b/>
          <w:bCs/>
          <w:szCs w:val="24"/>
          <w:lang w:val="lt-LT" w:eastAsia="en-US"/>
        </w:rPr>
        <w:t>SAVIVALDYBĖS TERITORIJOJE VEIKIANČIŲ</w:t>
      </w:r>
      <w:r w:rsidR="00D57E3F">
        <w:rPr>
          <w:b/>
          <w:bCs/>
          <w:szCs w:val="24"/>
          <w:lang w:val="lt-LT" w:eastAsia="en-US"/>
        </w:rPr>
        <w:t xml:space="preserve"> </w:t>
      </w:r>
      <w:r w:rsidR="00D57E3F" w:rsidRPr="00D57E3F">
        <w:rPr>
          <w:b/>
          <w:bCs/>
          <w:szCs w:val="24"/>
          <w:lang w:val="lt-LT" w:eastAsia="en-US"/>
        </w:rPr>
        <w:t>ĮSTAIGŲ IR ORGANIZACIJŲ, TEIKIANČIŲ SOCIALINES PASLAUGAS SMURTO ARTIMOJE APLINKOJE PAVOJŲ PATIRIANTIEMS ASMENIMS AR SMURTĄ PATYRUSIEMS ASMENIMS IR SMURTO ARTIMOJE APLINKOJE PAVOJŲ KELIANTIEMS ASMENIMS IR ORGANIZUOJANČIŲ SMURTINIO ELGESIO KEITIMO PROGRAMŲ (MOKYMŲ) ĮGYVENDINIMĄ, SĄ</w:t>
      </w:r>
      <w:r w:rsidR="00D57E3F">
        <w:rPr>
          <w:b/>
          <w:bCs/>
          <w:szCs w:val="24"/>
          <w:lang w:val="lt-LT" w:eastAsia="en-US"/>
        </w:rPr>
        <w:t>RAŠO TVIRTINIMO</w:t>
      </w:r>
    </w:p>
    <w:p w:rsidR="006D3995" w:rsidRPr="00780408" w:rsidRDefault="006D3995" w:rsidP="00D57E3F">
      <w:pPr>
        <w:shd w:val="clear" w:color="auto" w:fill="FFFFFF"/>
        <w:ind w:firstLine="720"/>
        <w:jc w:val="center"/>
        <w:rPr>
          <w:b/>
          <w:szCs w:val="24"/>
          <w:lang w:val="lt-LT"/>
        </w:rPr>
      </w:pPr>
    </w:p>
    <w:p w:rsidR="006D3995" w:rsidRPr="00BF6E9F" w:rsidRDefault="006D3995" w:rsidP="006D3995">
      <w:pPr>
        <w:jc w:val="center"/>
        <w:rPr>
          <w:szCs w:val="24"/>
          <w:lang w:val="en-US"/>
        </w:rPr>
      </w:pPr>
      <w:r w:rsidRPr="00BF6E9F">
        <w:rPr>
          <w:szCs w:val="24"/>
          <w:lang w:val="lt-LT"/>
        </w:rPr>
        <w:t>20</w:t>
      </w:r>
      <w:r>
        <w:rPr>
          <w:szCs w:val="24"/>
          <w:lang w:val="lt-LT"/>
        </w:rPr>
        <w:t>2</w:t>
      </w:r>
      <w:r w:rsidR="00804CF1">
        <w:rPr>
          <w:szCs w:val="24"/>
          <w:lang w:val="lt-LT"/>
        </w:rPr>
        <w:t>3</w:t>
      </w:r>
      <w:r>
        <w:rPr>
          <w:szCs w:val="24"/>
          <w:lang w:val="lt-LT"/>
        </w:rPr>
        <w:t xml:space="preserve"> </w:t>
      </w:r>
      <w:r w:rsidRPr="00BF6E9F">
        <w:rPr>
          <w:szCs w:val="24"/>
          <w:lang w:val="lt-LT"/>
        </w:rPr>
        <w:t xml:space="preserve">m. </w:t>
      </w:r>
      <w:r w:rsidR="001670BD">
        <w:rPr>
          <w:szCs w:val="24"/>
          <w:lang w:val="lt-LT"/>
        </w:rPr>
        <w:t>birželio</w:t>
      </w:r>
      <w:r w:rsidR="001B696F">
        <w:rPr>
          <w:szCs w:val="24"/>
          <w:lang w:val="lt-LT"/>
        </w:rPr>
        <w:t xml:space="preserve"> </w:t>
      </w:r>
      <w:r w:rsidR="009B7C2B">
        <w:rPr>
          <w:szCs w:val="24"/>
          <w:lang w:val="lt-LT"/>
        </w:rPr>
        <w:t>28</w:t>
      </w:r>
      <w:r>
        <w:rPr>
          <w:szCs w:val="24"/>
          <w:lang w:val="lt-LT"/>
        </w:rPr>
        <w:t xml:space="preserve"> </w:t>
      </w:r>
      <w:r w:rsidRPr="00BF6E9F">
        <w:rPr>
          <w:szCs w:val="24"/>
          <w:lang w:val="lt-LT"/>
        </w:rPr>
        <w:t>d. Nr.</w:t>
      </w:r>
      <w:r>
        <w:rPr>
          <w:szCs w:val="24"/>
          <w:lang w:val="lt-LT"/>
        </w:rPr>
        <w:t xml:space="preserve"> </w:t>
      </w:r>
      <w:r w:rsidR="009B7C2B">
        <w:rPr>
          <w:szCs w:val="24"/>
          <w:lang w:val="lt-LT"/>
        </w:rPr>
        <w:t>DĮV-418</w:t>
      </w:r>
      <w:bookmarkStart w:id="0" w:name="_GoBack"/>
      <w:bookmarkEnd w:id="0"/>
    </w:p>
    <w:p w:rsidR="006D3995" w:rsidRPr="00BF6E9F" w:rsidRDefault="006D3995" w:rsidP="006D3995">
      <w:pPr>
        <w:keepNext/>
        <w:jc w:val="center"/>
        <w:rPr>
          <w:szCs w:val="24"/>
          <w:lang w:val="en-US"/>
        </w:rPr>
      </w:pPr>
      <w:r>
        <w:rPr>
          <w:szCs w:val="24"/>
          <w:lang w:val="en-US"/>
        </w:rPr>
        <w:t>Šilalė</w:t>
      </w:r>
    </w:p>
    <w:p w:rsidR="006D3995" w:rsidRDefault="006D3995" w:rsidP="006D3995">
      <w:pPr>
        <w:ind w:firstLine="1110"/>
        <w:jc w:val="both"/>
        <w:rPr>
          <w:szCs w:val="24"/>
          <w:lang w:val="en-US"/>
        </w:rPr>
      </w:pPr>
      <w:r w:rsidRPr="00BF6E9F">
        <w:rPr>
          <w:szCs w:val="24"/>
          <w:lang w:val="lt-LT"/>
        </w:rPr>
        <w:t> </w:t>
      </w:r>
    </w:p>
    <w:p w:rsidR="00EC68BB" w:rsidRPr="00FC4185" w:rsidRDefault="006D3995" w:rsidP="00EC68BB">
      <w:pPr>
        <w:pStyle w:val="Betarp"/>
        <w:jc w:val="both"/>
        <w:rPr>
          <w:color w:val="000000"/>
          <w:sz w:val="24"/>
          <w:szCs w:val="24"/>
        </w:rPr>
      </w:pPr>
      <w:r>
        <w:t xml:space="preserve">            </w:t>
      </w:r>
      <w:r w:rsidR="00D57E3F">
        <w:t xml:space="preserve">  </w:t>
      </w:r>
      <w:r w:rsidRPr="00EC68BB">
        <w:rPr>
          <w:sz w:val="24"/>
          <w:szCs w:val="24"/>
        </w:rPr>
        <w:t xml:space="preserve">Vadovaudamasis Lietuvos Respublikos vietos savivaldos įstatymo </w:t>
      </w:r>
      <w:r w:rsidR="0012252D" w:rsidRPr="00EC68BB">
        <w:rPr>
          <w:sz w:val="24"/>
          <w:szCs w:val="24"/>
        </w:rPr>
        <w:t>34 straipsnio 6 dalies 2  punktu</w:t>
      </w:r>
      <w:r w:rsidR="00AD229B" w:rsidRPr="00EC68BB">
        <w:rPr>
          <w:sz w:val="24"/>
          <w:szCs w:val="24"/>
        </w:rPr>
        <w:t xml:space="preserve">, </w:t>
      </w:r>
      <w:r w:rsidR="00031811" w:rsidRPr="00EC68BB">
        <w:rPr>
          <w:sz w:val="24"/>
          <w:szCs w:val="24"/>
        </w:rPr>
        <w:t>Lietuvos Respublikos</w:t>
      </w:r>
      <w:r w:rsidR="00886C75" w:rsidRPr="00EC68BB">
        <w:rPr>
          <w:sz w:val="24"/>
          <w:szCs w:val="24"/>
        </w:rPr>
        <w:t xml:space="preserve"> </w:t>
      </w:r>
      <w:r w:rsidR="001B696F" w:rsidRPr="00EC68BB">
        <w:rPr>
          <w:sz w:val="24"/>
          <w:szCs w:val="24"/>
        </w:rPr>
        <w:t>apsaugos nuo smurto artimoje aplinkoje</w:t>
      </w:r>
      <w:r w:rsidR="001670BD" w:rsidRPr="00EC68BB">
        <w:rPr>
          <w:sz w:val="24"/>
          <w:szCs w:val="24"/>
        </w:rPr>
        <w:t xml:space="preserve"> įstatymo</w:t>
      </w:r>
      <w:r w:rsidR="00CA34DD" w:rsidRPr="00EC68BB">
        <w:rPr>
          <w:sz w:val="24"/>
          <w:szCs w:val="24"/>
        </w:rPr>
        <w:t xml:space="preserve"> </w:t>
      </w:r>
      <w:r w:rsidR="006B6F75" w:rsidRPr="00EC68BB">
        <w:rPr>
          <w:sz w:val="24"/>
          <w:szCs w:val="24"/>
        </w:rPr>
        <w:t>4 straipsnio 14 dalimi</w:t>
      </w:r>
      <w:r w:rsidR="00EC68BB" w:rsidRPr="00EC68BB">
        <w:rPr>
          <w:sz w:val="24"/>
          <w:szCs w:val="24"/>
        </w:rPr>
        <w:t xml:space="preserve"> </w:t>
      </w:r>
      <w:r w:rsidR="00EC68BB" w:rsidRPr="00EC68BB">
        <w:rPr>
          <w:color w:val="000000"/>
          <w:sz w:val="24"/>
          <w:szCs w:val="24"/>
        </w:rPr>
        <w:t xml:space="preserve">ir </w:t>
      </w:r>
      <w:r w:rsidR="00362842">
        <w:rPr>
          <w:color w:val="000000"/>
          <w:sz w:val="24"/>
          <w:szCs w:val="24"/>
        </w:rPr>
        <w:t xml:space="preserve">įgyvendindamas </w:t>
      </w:r>
      <w:r w:rsidR="00EC68BB" w:rsidRPr="00EC68BB">
        <w:rPr>
          <w:color w:val="000000"/>
          <w:sz w:val="24"/>
          <w:szCs w:val="24"/>
        </w:rPr>
        <w:t>Informacijos, kurią policijos pareigūnai turėtų pateikti smurto artimoje aplinkoje pavojų patiriantiems asmenims ar smurtą patyrusiems asmenims ir smurto artimoje aplinkoje pavojų keliantiems asmenims, gavimo iš institucijų bei įstaigų ir šios informacijos skelbimo Lietuvos Respublikos socialinės apsaugos ir darbo ministerijos interneto svetainėje tvarkos aprašo, patvirtinto Lietuvos Respublikos socialinės apsaugos ir darbo ministro 2022 m. rugsėjo 30 d. įsakymu Nr. A1-653 „Dėl informacijos, kurią policijos pareigūnai turėtų pateikti smurto artimoje aplinkoje pavojų patiriantiems asmenims ar smurtą patyrusiems asmenims ir smurto artimoje aplinkoje pavojų keliantiems asmenims, gavimo iš institucijų bei įstaigų ir šios informacijos skelbimo Lietuvos Respublikos socialinės apsaugos ir darbo ministerijos interneto</w:t>
      </w:r>
      <w:r w:rsidR="00B24B8A">
        <w:rPr>
          <w:color w:val="000000"/>
          <w:sz w:val="24"/>
          <w:szCs w:val="24"/>
        </w:rPr>
        <w:t xml:space="preserve"> svetainėje tvarkos aprašo bei S</w:t>
      </w:r>
      <w:r w:rsidR="00EC68BB" w:rsidRPr="00EC68BB">
        <w:rPr>
          <w:color w:val="000000"/>
          <w:sz w:val="24"/>
          <w:szCs w:val="24"/>
        </w:rPr>
        <w:t>avivaldybės teritorijoje veikiančių (jei jų nėra, artimiausių savivaldybių teritorijoje veikiančių) įstaigų ir organizacijų, teikiančių socialines paslaugas smurto artimoje aplinkoje pavojų patiriantiems</w:t>
      </w:r>
      <w:r w:rsidR="00B24B8A">
        <w:rPr>
          <w:color w:val="000000"/>
          <w:sz w:val="24"/>
          <w:szCs w:val="24"/>
        </w:rPr>
        <w:t xml:space="preserve"> asmenims</w:t>
      </w:r>
      <w:r w:rsidR="00EC68BB" w:rsidRPr="00EC68BB">
        <w:rPr>
          <w:color w:val="000000"/>
          <w:sz w:val="24"/>
          <w:szCs w:val="24"/>
        </w:rPr>
        <w:t xml:space="preserve"> ar smurtą patyrusiems asmenims ir smurto artimoje aplinkoje pavojų kelianti</w:t>
      </w:r>
      <w:r w:rsidR="00DF75CA">
        <w:rPr>
          <w:color w:val="000000"/>
          <w:sz w:val="24"/>
          <w:szCs w:val="24"/>
        </w:rPr>
        <w:t xml:space="preserve">ems asmenims ir organizuojančių </w:t>
      </w:r>
      <w:r w:rsidR="00EC68BB" w:rsidRPr="00EC68BB">
        <w:rPr>
          <w:color w:val="000000"/>
          <w:sz w:val="24"/>
          <w:szCs w:val="24"/>
        </w:rPr>
        <w:t xml:space="preserve">smurtinio elgesio keitimo programų (mokymų) įgyvendinimą, sąrašo </w:t>
      </w:r>
      <w:r w:rsidR="00EC68BB" w:rsidRPr="00FC4185">
        <w:rPr>
          <w:color w:val="000000"/>
          <w:sz w:val="24"/>
          <w:szCs w:val="24"/>
        </w:rPr>
        <w:t>rekom</w:t>
      </w:r>
      <w:r w:rsidR="00C32756">
        <w:rPr>
          <w:color w:val="000000"/>
          <w:sz w:val="24"/>
          <w:szCs w:val="24"/>
        </w:rPr>
        <w:t>endacinės formos patvirtinimo“</w:t>
      </w:r>
      <w:r w:rsidR="00EC68BB" w:rsidRPr="00FC4185">
        <w:rPr>
          <w:color w:val="000000"/>
          <w:sz w:val="24"/>
          <w:szCs w:val="24"/>
        </w:rPr>
        <w:t>:</w:t>
      </w:r>
    </w:p>
    <w:p w:rsidR="00FC4185" w:rsidRPr="00FC4185" w:rsidRDefault="00EC68BB" w:rsidP="00362842">
      <w:pPr>
        <w:pStyle w:val="Betarp"/>
        <w:jc w:val="both"/>
        <w:rPr>
          <w:sz w:val="24"/>
          <w:szCs w:val="24"/>
        </w:rPr>
      </w:pPr>
      <w:r w:rsidRPr="00FC4185">
        <w:rPr>
          <w:sz w:val="24"/>
          <w:szCs w:val="24"/>
        </w:rPr>
        <w:t xml:space="preserve">            1. </w:t>
      </w:r>
      <w:r w:rsidR="001B696F" w:rsidRPr="00FC4185">
        <w:rPr>
          <w:sz w:val="24"/>
          <w:szCs w:val="24"/>
        </w:rPr>
        <w:t>T v i r t i n u</w:t>
      </w:r>
      <w:r w:rsidR="00FC4185" w:rsidRPr="00FC4185">
        <w:rPr>
          <w:sz w:val="24"/>
          <w:szCs w:val="24"/>
        </w:rPr>
        <w:t xml:space="preserve"> </w:t>
      </w:r>
      <w:r w:rsidR="00362842">
        <w:rPr>
          <w:sz w:val="24"/>
          <w:szCs w:val="24"/>
        </w:rPr>
        <w:t xml:space="preserve">Šilalės </w:t>
      </w:r>
      <w:r w:rsidR="00FC4185" w:rsidRPr="00FC4185">
        <w:rPr>
          <w:sz w:val="24"/>
          <w:szCs w:val="24"/>
        </w:rPr>
        <w:t>rajono savivaldybės teritorijoje veikiančių įstaigų ir organizacijų, teikiančių socialines paslaugas smurto artimoje aplinkoje pavojų patiriantiems asmenims ar smurtą patyrusiems asmenims ir smurto artimoje aplinkoje pavojų keliantiems asmenims ir organizuojančių smurtinio elgesio keitimo programų (mokymų) įgyvendinimą, sąrašą (pridedama).</w:t>
      </w:r>
    </w:p>
    <w:p w:rsidR="00F954AF" w:rsidRPr="00FC4185" w:rsidRDefault="006818FD" w:rsidP="00362842">
      <w:pPr>
        <w:pStyle w:val="Betarp"/>
        <w:jc w:val="both"/>
        <w:rPr>
          <w:sz w:val="24"/>
          <w:szCs w:val="24"/>
        </w:rPr>
      </w:pPr>
      <w:r w:rsidRPr="00FC4185">
        <w:rPr>
          <w:sz w:val="24"/>
          <w:szCs w:val="24"/>
        </w:rPr>
        <w:t xml:space="preserve"> </w:t>
      </w:r>
      <w:r w:rsidR="00D57E3F">
        <w:rPr>
          <w:sz w:val="24"/>
          <w:szCs w:val="24"/>
        </w:rPr>
        <w:t xml:space="preserve">          </w:t>
      </w:r>
      <w:r w:rsidR="00AD229B" w:rsidRPr="00FC4185">
        <w:rPr>
          <w:sz w:val="24"/>
          <w:szCs w:val="24"/>
        </w:rPr>
        <w:t xml:space="preserve"> 2. </w:t>
      </w:r>
      <w:r w:rsidR="00F954AF" w:rsidRPr="00FC4185">
        <w:rPr>
          <w:sz w:val="24"/>
          <w:szCs w:val="24"/>
        </w:rPr>
        <w:t>P r i p a ž į s t u</w:t>
      </w:r>
      <w:r w:rsidR="00AD229B" w:rsidRPr="00FC4185">
        <w:rPr>
          <w:sz w:val="24"/>
          <w:szCs w:val="24"/>
        </w:rPr>
        <w:t xml:space="preserve"> netekusiu galio</w:t>
      </w:r>
      <w:r w:rsidR="00FC4185">
        <w:rPr>
          <w:sz w:val="24"/>
          <w:szCs w:val="24"/>
        </w:rPr>
        <w:t>s</w:t>
      </w:r>
      <w:r w:rsidR="00AD229B" w:rsidRPr="00FC4185">
        <w:rPr>
          <w:sz w:val="24"/>
          <w:szCs w:val="24"/>
        </w:rPr>
        <w:t xml:space="preserve"> Šilalės rajono savivaldybės administracijos direktoriaus 2023 m. birželio 21 d. įsakymą Nr. DĮV-400 ,,Dėl sąrašo tvirtinimo“.</w:t>
      </w:r>
    </w:p>
    <w:p w:rsidR="00031811" w:rsidRPr="00FC4185" w:rsidRDefault="006D1E8B" w:rsidP="00FC4185">
      <w:pPr>
        <w:pStyle w:val="Betarp"/>
        <w:jc w:val="both"/>
        <w:rPr>
          <w:sz w:val="24"/>
          <w:szCs w:val="24"/>
          <w:lang w:eastAsia="en-US"/>
        </w:rPr>
      </w:pPr>
      <w:r w:rsidRPr="00FC4185">
        <w:rPr>
          <w:sz w:val="24"/>
          <w:szCs w:val="24"/>
        </w:rPr>
        <w:t xml:space="preserve">            </w:t>
      </w:r>
      <w:r w:rsidR="00F954AF" w:rsidRPr="00FC4185">
        <w:rPr>
          <w:sz w:val="24"/>
          <w:szCs w:val="24"/>
        </w:rPr>
        <w:t>3</w:t>
      </w:r>
      <w:r w:rsidR="006D3995" w:rsidRPr="00FC4185">
        <w:rPr>
          <w:sz w:val="24"/>
          <w:szCs w:val="24"/>
        </w:rPr>
        <w:t xml:space="preserve">. P a v e d u paskelbti šį įsakymą Šilalės rajono savivaldybės interneto svetainėje </w:t>
      </w:r>
      <w:hyperlink r:id="rId8" w:history="1">
        <w:r w:rsidR="006D3995" w:rsidRPr="00FC4185">
          <w:rPr>
            <w:rStyle w:val="Hipersaitas"/>
            <w:rFonts w:ascii="Times New Roman" w:hAnsi="Times New Roman"/>
            <w:color w:val="auto"/>
            <w:sz w:val="24"/>
            <w:szCs w:val="24"/>
            <w:u w:val="none"/>
          </w:rPr>
          <w:t>www.silale.lt</w:t>
        </w:r>
      </w:hyperlink>
      <w:r w:rsidR="006D3995" w:rsidRPr="00FC4185">
        <w:rPr>
          <w:sz w:val="24"/>
          <w:szCs w:val="24"/>
        </w:rPr>
        <w:t>.</w:t>
      </w:r>
      <w:r w:rsidR="00A16B71" w:rsidRPr="00FC4185">
        <w:rPr>
          <w:sz w:val="24"/>
          <w:szCs w:val="24"/>
        </w:rPr>
        <w:t xml:space="preserve"> ir Teisės aktų registre.</w:t>
      </w:r>
    </w:p>
    <w:p w:rsidR="006B6F75" w:rsidRPr="00FC4185" w:rsidRDefault="006B6F75" w:rsidP="00FC4185">
      <w:pPr>
        <w:pStyle w:val="Betarp"/>
        <w:jc w:val="both"/>
        <w:rPr>
          <w:sz w:val="24"/>
          <w:szCs w:val="24"/>
          <w:lang w:eastAsia="en-US"/>
        </w:rPr>
      </w:pPr>
      <w:r w:rsidRPr="00FC4185">
        <w:rPr>
          <w:sz w:val="24"/>
          <w:szCs w:val="24"/>
          <w:lang w:eastAsia="en-US"/>
        </w:rPr>
        <w:t xml:space="preserve">            </w:t>
      </w:r>
      <w:r w:rsidR="00F954AF" w:rsidRPr="00FC4185">
        <w:rPr>
          <w:sz w:val="24"/>
          <w:szCs w:val="24"/>
          <w:lang w:eastAsia="en-US"/>
        </w:rPr>
        <w:t>4</w:t>
      </w:r>
      <w:r w:rsidRPr="00FC4185">
        <w:rPr>
          <w:sz w:val="24"/>
          <w:szCs w:val="24"/>
          <w:lang w:eastAsia="en-US"/>
        </w:rPr>
        <w:t xml:space="preserve">. N u s t a u, kad šis įsakymas įsigalioja 2023 m. liepos 1 d. </w:t>
      </w:r>
    </w:p>
    <w:p w:rsidR="00AA384A" w:rsidRPr="00FC4185" w:rsidRDefault="00031811" w:rsidP="00FC4185">
      <w:pPr>
        <w:pStyle w:val="Betarp"/>
        <w:jc w:val="both"/>
        <w:rPr>
          <w:sz w:val="24"/>
          <w:szCs w:val="24"/>
        </w:rPr>
      </w:pPr>
      <w:r w:rsidRPr="00FC4185">
        <w:rPr>
          <w:sz w:val="24"/>
          <w:szCs w:val="24"/>
          <w:lang w:eastAsia="en-US"/>
        </w:rPr>
        <w:t xml:space="preserve">            </w:t>
      </w:r>
      <w:r w:rsidR="004F2787" w:rsidRPr="00FC4185">
        <w:rPr>
          <w:sz w:val="24"/>
          <w:szCs w:val="24"/>
          <w:lang w:eastAsia="en-US"/>
        </w:rPr>
        <w:t xml:space="preserve">Šis įsakymas  gali  būti </w:t>
      </w:r>
      <w:r w:rsidR="00AA384A" w:rsidRPr="00FC4185">
        <w:rPr>
          <w:sz w:val="24"/>
          <w:szCs w:val="24"/>
          <w:lang w:eastAsia="en-US"/>
        </w:rPr>
        <w:t>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rsidR="00AA384A" w:rsidRPr="00FC4185" w:rsidRDefault="00AA384A" w:rsidP="006D1E8B">
      <w:pPr>
        <w:pStyle w:val="Pagrindiniotekstotrauka21"/>
        <w:tabs>
          <w:tab w:val="left" w:pos="921"/>
          <w:tab w:val="left" w:pos="935"/>
        </w:tabs>
        <w:spacing w:after="0" w:line="240" w:lineRule="auto"/>
        <w:ind w:left="0" w:right="278" w:firstLine="720"/>
        <w:jc w:val="both"/>
        <w:rPr>
          <w:lang w:val="lt-LT"/>
        </w:rPr>
      </w:pPr>
    </w:p>
    <w:p w:rsidR="00AE61F5" w:rsidRDefault="00BF6E9F" w:rsidP="006D1E8B">
      <w:pPr>
        <w:jc w:val="both"/>
        <w:rPr>
          <w:szCs w:val="24"/>
          <w:lang w:val="lt-LT"/>
        </w:rPr>
      </w:pPr>
      <w:bookmarkStart w:id="1" w:name="part_7ae83c3eac8245a5bfccc206798e6848"/>
      <w:bookmarkStart w:id="2" w:name="part_e0c40e7a12244e35b361eb6a742931e0"/>
      <w:bookmarkEnd w:id="1"/>
      <w:bookmarkEnd w:id="2"/>
      <w:r w:rsidRPr="00FC4185">
        <w:rPr>
          <w:szCs w:val="24"/>
          <w:lang w:val="lt-LT"/>
        </w:rPr>
        <w:t> </w:t>
      </w:r>
      <w:r w:rsidR="00AE61F5" w:rsidRPr="00FC4185">
        <w:rPr>
          <w:szCs w:val="24"/>
          <w:lang w:val="lt-LT"/>
        </w:rPr>
        <w:t xml:space="preserve">Administracijos direktorius                                                 </w:t>
      </w:r>
      <w:r w:rsidR="005C72FC" w:rsidRPr="00FC4185">
        <w:rPr>
          <w:szCs w:val="24"/>
          <w:lang w:val="lt-LT"/>
        </w:rPr>
        <w:t xml:space="preserve">                       </w:t>
      </w:r>
      <w:r w:rsidR="001670BD" w:rsidRPr="00FC4185">
        <w:rPr>
          <w:szCs w:val="24"/>
          <w:lang w:val="lt-LT"/>
        </w:rPr>
        <w:t>Andrius Jančausk</w:t>
      </w:r>
      <w:r w:rsidR="00BB1DDA" w:rsidRPr="00FC4185">
        <w:rPr>
          <w:szCs w:val="24"/>
          <w:lang w:val="lt-LT"/>
        </w:rPr>
        <w:t>a</w:t>
      </w:r>
      <w:r w:rsidR="001670BD" w:rsidRPr="00FC4185">
        <w:rPr>
          <w:szCs w:val="24"/>
          <w:lang w:val="lt-LT"/>
        </w:rPr>
        <w:t>s</w:t>
      </w:r>
    </w:p>
    <w:p w:rsidR="000F0D18" w:rsidRPr="007174D4" w:rsidRDefault="000F0D18" w:rsidP="001670BD">
      <w:pPr>
        <w:jc w:val="both"/>
        <w:rPr>
          <w:szCs w:val="24"/>
          <w:lang w:val="lt-LT"/>
        </w:rPr>
      </w:pPr>
      <w:bookmarkStart w:id="3" w:name="part_07441a06f77645c2872351d42e3e6439"/>
      <w:bookmarkEnd w:id="3"/>
      <w:r>
        <w:rPr>
          <w:szCs w:val="24"/>
          <w:lang w:val="lt-LT"/>
        </w:rPr>
        <w:t xml:space="preserve">    </w:t>
      </w:r>
    </w:p>
    <w:sectPr w:rsidR="000F0D18" w:rsidRPr="007174D4" w:rsidSect="00EA4C44">
      <w:headerReference w:type="default" r:id="rId9"/>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895" w:rsidRDefault="00236895" w:rsidP="00362238">
      <w:r>
        <w:separator/>
      </w:r>
    </w:p>
  </w:endnote>
  <w:endnote w:type="continuationSeparator" w:id="0">
    <w:p w:rsidR="00236895" w:rsidRDefault="00236895" w:rsidP="0036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895" w:rsidRDefault="00236895" w:rsidP="00362238">
      <w:r>
        <w:separator/>
      </w:r>
    </w:p>
  </w:footnote>
  <w:footnote w:type="continuationSeparator" w:id="0">
    <w:p w:rsidR="00236895" w:rsidRDefault="00236895" w:rsidP="00362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097283"/>
      <w:docPartObj>
        <w:docPartGallery w:val="Page Numbers (Top of Page)"/>
        <w:docPartUnique/>
      </w:docPartObj>
    </w:sdtPr>
    <w:sdtEndPr/>
    <w:sdtContent>
      <w:p w:rsidR="00362238" w:rsidRDefault="00362238">
        <w:pPr>
          <w:pStyle w:val="Antrats"/>
          <w:jc w:val="center"/>
        </w:pPr>
        <w:r>
          <w:fldChar w:fldCharType="begin"/>
        </w:r>
        <w:r>
          <w:instrText>PAGE   \* MERGEFORMAT</w:instrText>
        </w:r>
        <w:r>
          <w:fldChar w:fldCharType="separate"/>
        </w:r>
        <w:r w:rsidR="00AC694A" w:rsidRPr="00AC694A">
          <w:rPr>
            <w:noProof/>
            <w:lang w:val="lt-LT"/>
          </w:rPr>
          <w:t>2</w:t>
        </w:r>
        <w:r>
          <w:fldChar w:fldCharType="end"/>
        </w:r>
      </w:p>
    </w:sdtContent>
  </w:sdt>
  <w:p w:rsidR="00362238" w:rsidRDefault="0036223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7F62"/>
    <w:multiLevelType w:val="hybridMultilevel"/>
    <w:tmpl w:val="B3B24A80"/>
    <w:lvl w:ilvl="0" w:tplc="4B2671AE">
      <w:start w:val="1"/>
      <w:numFmt w:val="decimal"/>
      <w:lvlText w:val="%1."/>
      <w:lvlJc w:val="left"/>
      <w:pPr>
        <w:ind w:left="960" w:hanging="360"/>
      </w:pPr>
      <w:rPr>
        <w:rFonts w:hint="default"/>
        <w:color w:val="auto"/>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 w15:restartNumberingAfterBreak="0">
    <w:nsid w:val="0B2B1875"/>
    <w:multiLevelType w:val="hybridMultilevel"/>
    <w:tmpl w:val="867A9A1C"/>
    <w:lvl w:ilvl="0" w:tplc="6D641AA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E3"/>
    <w:rsid w:val="00000BB7"/>
    <w:rsid w:val="000046D5"/>
    <w:rsid w:val="00012E10"/>
    <w:rsid w:val="0002632A"/>
    <w:rsid w:val="00031811"/>
    <w:rsid w:val="000456DD"/>
    <w:rsid w:val="00051489"/>
    <w:rsid w:val="00060470"/>
    <w:rsid w:val="00077420"/>
    <w:rsid w:val="00081395"/>
    <w:rsid w:val="00085483"/>
    <w:rsid w:val="0008592C"/>
    <w:rsid w:val="00093192"/>
    <w:rsid w:val="000A45D2"/>
    <w:rsid w:val="000A6A2B"/>
    <w:rsid w:val="000A6ABA"/>
    <w:rsid w:val="000B134F"/>
    <w:rsid w:val="000B30CD"/>
    <w:rsid w:val="000E077D"/>
    <w:rsid w:val="000E33B1"/>
    <w:rsid w:val="000F0D18"/>
    <w:rsid w:val="0012252D"/>
    <w:rsid w:val="0013181D"/>
    <w:rsid w:val="001670BD"/>
    <w:rsid w:val="001717D5"/>
    <w:rsid w:val="0017459E"/>
    <w:rsid w:val="001948DF"/>
    <w:rsid w:val="001A137A"/>
    <w:rsid w:val="001B013E"/>
    <w:rsid w:val="001B5EE4"/>
    <w:rsid w:val="001B696F"/>
    <w:rsid w:val="001E22D6"/>
    <w:rsid w:val="001E44D7"/>
    <w:rsid w:val="001E49B9"/>
    <w:rsid w:val="001F41DA"/>
    <w:rsid w:val="00205334"/>
    <w:rsid w:val="00227327"/>
    <w:rsid w:val="002334F2"/>
    <w:rsid w:val="00236895"/>
    <w:rsid w:val="0026368C"/>
    <w:rsid w:val="00264E75"/>
    <w:rsid w:val="00281A0B"/>
    <w:rsid w:val="00290E46"/>
    <w:rsid w:val="002B00E6"/>
    <w:rsid w:val="002B1CD4"/>
    <w:rsid w:val="002B24AE"/>
    <w:rsid w:val="002C152A"/>
    <w:rsid w:val="002C2D70"/>
    <w:rsid w:val="002C5C46"/>
    <w:rsid w:val="002D5942"/>
    <w:rsid w:val="002E0591"/>
    <w:rsid w:val="002E2496"/>
    <w:rsid w:val="002F2685"/>
    <w:rsid w:val="0030076E"/>
    <w:rsid w:val="0031243C"/>
    <w:rsid w:val="00317915"/>
    <w:rsid w:val="00322AE3"/>
    <w:rsid w:val="00325506"/>
    <w:rsid w:val="00342B77"/>
    <w:rsid w:val="00350236"/>
    <w:rsid w:val="003610FC"/>
    <w:rsid w:val="003621F9"/>
    <w:rsid w:val="00362238"/>
    <w:rsid w:val="00362842"/>
    <w:rsid w:val="0036452B"/>
    <w:rsid w:val="00365D16"/>
    <w:rsid w:val="00377873"/>
    <w:rsid w:val="00380F44"/>
    <w:rsid w:val="00391D25"/>
    <w:rsid w:val="003B51C3"/>
    <w:rsid w:val="003D00ED"/>
    <w:rsid w:val="003E71B3"/>
    <w:rsid w:val="003F0B97"/>
    <w:rsid w:val="00400477"/>
    <w:rsid w:val="0040350D"/>
    <w:rsid w:val="004148B3"/>
    <w:rsid w:val="0041690F"/>
    <w:rsid w:val="00420308"/>
    <w:rsid w:val="00437AB2"/>
    <w:rsid w:val="00441079"/>
    <w:rsid w:val="0044112F"/>
    <w:rsid w:val="004576C8"/>
    <w:rsid w:val="00472906"/>
    <w:rsid w:val="004840AA"/>
    <w:rsid w:val="004933D3"/>
    <w:rsid w:val="00495F97"/>
    <w:rsid w:val="004A008D"/>
    <w:rsid w:val="004C3B2E"/>
    <w:rsid w:val="004C3CDA"/>
    <w:rsid w:val="004C727F"/>
    <w:rsid w:val="004E3BC7"/>
    <w:rsid w:val="004E5C3D"/>
    <w:rsid w:val="004E7C1C"/>
    <w:rsid w:val="004F19EF"/>
    <w:rsid w:val="004F2787"/>
    <w:rsid w:val="004F2D17"/>
    <w:rsid w:val="004F519A"/>
    <w:rsid w:val="00502DFB"/>
    <w:rsid w:val="00502EDB"/>
    <w:rsid w:val="00511863"/>
    <w:rsid w:val="005414B3"/>
    <w:rsid w:val="00551B6C"/>
    <w:rsid w:val="005816CC"/>
    <w:rsid w:val="00595AC5"/>
    <w:rsid w:val="005A2701"/>
    <w:rsid w:val="005C72FC"/>
    <w:rsid w:val="005F6C86"/>
    <w:rsid w:val="00615705"/>
    <w:rsid w:val="00616B79"/>
    <w:rsid w:val="00660B8F"/>
    <w:rsid w:val="00680ECA"/>
    <w:rsid w:val="006818FD"/>
    <w:rsid w:val="0068683F"/>
    <w:rsid w:val="006A20E7"/>
    <w:rsid w:val="006A46A9"/>
    <w:rsid w:val="006A7145"/>
    <w:rsid w:val="006B2C9A"/>
    <w:rsid w:val="006B3EA7"/>
    <w:rsid w:val="006B4B35"/>
    <w:rsid w:val="006B511F"/>
    <w:rsid w:val="006B6F75"/>
    <w:rsid w:val="006C1D7A"/>
    <w:rsid w:val="006C4F96"/>
    <w:rsid w:val="006C5553"/>
    <w:rsid w:val="006D17BD"/>
    <w:rsid w:val="006D1E8B"/>
    <w:rsid w:val="006D3995"/>
    <w:rsid w:val="006D4835"/>
    <w:rsid w:val="00707A31"/>
    <w:rsid w:val="00714F95"/>
    <w:rsid w:val="007174D4"/>
    <w:rsid w:val="007270C5"/>
    <w:rsid w:val="00732B8A"/>
    <w:rsid w:val="00734DC5"/>
    <w:rsid w:val="00764444"/>
    <w:rsid w:val="00780408"/>
    <w:rsid w:val="007843A7"/>
    <w:rsid w:val="0079433F"/>
    <w:rsid w:val="007A3ED2"/>
    <w:rsid w:val="007B15AF"/>
    <w:rsid w:val="007B6AD3"/>
    <w:rsid w:val="007C13EF"/>
    <w:rsid w:val="007D2722"/>
    <w:rsid w:val="007D628E"/>
    <w:rsid w:val="007E3100"/>
    <w:rsid w:val="007E430C"/>
    <w:rsid w:val="00804CF1"/>
    <w:rsid w:val="00810EA1"/>
    <w:rsid w:val="008173C6"/>
    <w:rsid w:val="00820523"/>
    <w:rsid w:val="00843865"/>
    <w:rsid w:val="008465D5"/>
    <w:rsid w:val="00854DBA"/>
    <w:rsid w:val="00856393"/>
    <w:rsid w:val="00861C60"/>
    <w:rsid w:val="00864790"/>
    <w:rsid w:val="00873AD1"/>
    <w:rsid w:val="00883F1C"/>
    <w:rsid w:val="00886C75"/>
    <w:rsid w:val="008942E0"/>
    <w:rsid w:val="00894705"/>
    <w:rsid w:val="008A6A30"/>
    <w:rsid w:val="008A7109"/>
    <w:rsid w:val="008A7E0D"/>
    <w:rsid w:val="008F0F99"/>
    <w:rsid w:val="008F23F4"/>
    <w:rsid w:val="00900370"/>
    <w:rsid w:val="009064E3"/>
    <w:rsid w:val="00922ECB"/>
    <w:rsid w:val="00937F27"/>
    <w:rsid w:val="00940095"/>
    <w:rsid w:val="00940803"/>
    <w:rsid w:val="009559DC"/>
    <w:rsid w:val="00962A32"/>
    <w:rsid w:val="00964ACD"/>
    <w:rsid w:val="0096729D"/>
    <w:rsid w:val="00974CA3"/>
    <w:rsid w:val="00976B2E"/>
    <w:rsid w:val="009822D7"/>
    <w:rsid w:val="00983E20"/>
    <w:rsid w:val="0099234A"/>
    <w:rsid w:val="009A07CF"/>
    <w:rsid w:val="009A1786"/>
    <w:rsid w:val="009B0610"/>
    <w:rsid w:val="009B7C2B"/>
    <w:rsid w:val="009C3D10"/>
    <w:rsid w:val="009C7883"/>
    <w:rsid w:val="009D3EC1"/>
    <w:rsid w:val="009D5618"/>
    <w:rsid w:val="009D76C0"/>
    <w:rsid w:val="009E037E"/>
    <w:rsid w:val="009E3A26"/>
    <w:rsid w:val="009F79C9"/>
    <w:rsid w:val="00A16B71"/>
    <w:rsid w:val="00A22A28"/>
    <w:rsid w:val="00A23527"/>
    <w:rsid w:val="00A318C8"/>
    <w:rsid w:val="00A40C4A"/>
    <w:rsid w:val="00A57D4B"/>
    <w:rsid w:val="00A81746"/>
    <w:rsid w:val="00A92032"/>
    <w:rsid w:val="00AA384A"/>
    <w:rsid w:val="00AA4E96"/>
    <w:rsid w:val="00AB0D1E"/>
    <w:rsid w:val="00AC694A"/>
    <w:rsid w:val="00AC7E5D"/>
    <w:rsid w:val="00AD229B"/>
    <w:rsid w:val="00AD6791"/>
    <w:rsid w:val="00AE13D6"/>
    <w:rsid w:val="00AE2A00"/>
    <w:rsid w:val="00AE61F5"/>
    <w:rsid w:val="00AE6498"/>
    <w:rsid w:val="00AF63B5"/>
    <w:rsid w:val="00B02F7D"/>
    <w:rsid w:val="00B24B8A"/>
    <w:rsid w:val="00B3528C"/>
    <w:rsid w:val="00B65C4C"/>
    <w:rsid w:val="00B77AE0"/>
    <w:rsid w:val="00B84E4B"/>
    <w:rsid w:val="00B8654F"/>
    <w:rsid w:val="00B91CA8"/>
    <w:rsid w:val="00B924DB"/>
    <w:rsid w:val="00BA4E0F"/>
    <w:rsid w:val="00BB1DDA"/>
    <w:rsid w:val="00BE5888"/>
    <w:rsid w:val="00BE6402"/>
    <w:rsid w:val="00BF2D18"/>
    <w:rsid w:val="00BF45CB"/>
    <w:rsid w:val="00BF6E9F"/>
    <w:rsid w:val="00C1412C"/>
    <w:rsid w:val="00C21505"/>
    <w:rsid w:val="00C32756"/>
    <w:rsid w:val="00C33A47"/>
    <w:rsid w:val="00C34DDA"/>
    <w:rsid w:val="00C36F37"/>
    <w:rsid w:val="00C42FAC"/>
    <w:rsid w:val="00C67C02"/>
    <w:rsid w:val="00C77D06"/>
    <w:rsid w:val="00C805B2"/>
    <w:rsid w:val="00C82600"/>
    <w:rsid w:val="00C855EC"/>
    <w:rsid w:val="00C86C46"/>
    <w:rsid w:val="00CA12AC"/>
    <w:rsid w:val="00CA34DD"/>
    <w:rsid w:val="00CC335B"/>
    <w:rsid w:val="00CD47BB"/>
    <w:rsid w:val="00CE2F84"/>
    <w:rsid w:val="00CE6AB2"/>
    <w:rsid w:val="00CE6F66"/>
    <w:rsid w:val="00D00B4C"/>
    <w:rsid w:val="00D06A36"/>
    <w:rsid w:val="00D1645D"/>
    <w:rsid w:val="00D1777A"/>
    <w:rsid w:val="00D22FD9"/>
    <w:rsid w:val="00D4071F"/>
    <w:rsid w:val="00D5016F"/>
    <w:rsid w:val="00D549F1"/>
    <w:rsid w:val="00D55079"/>
    <w:rsid w:val="00D57E3F"/>
    <w:rsid w:val="00D819CF"/>
    <w:rsid w:val="00D81D22"/>
    <w:rsid w:val="00D83189"/>
    <w:rsid w:val="00D913D8"/>
    <w:rsid w:val="00D92325"/>
    <w:rsid w:val="00DA2802"/>
    <w:rsid w:val="00DB21A3"/>
    <w:rsid w:val="00DB784B"/>
    <w:rsid w:val="00DF665C"/>
    <w:rsid w:val="00DF75CA"/>
    <w:rsid w:val="00E00A9A"/>
    <w:rsid w:val="00E022C1"/>
    <w:rsid w:val="00E0462D"/>
    <w:rsid w:val="00E072A7"/>
    <w:rsid w:val="00E13950"/>
    <w:rsid w:val="00E352D7"/>
    <w:rsid w:val="00E36599"/>
    <w:rsid w:val="00E45CA5"/>
    <w:rsid w:val="00EA4C44"/>
    <w:rsid w:val="00EA51BB"/>
    <w:rsid w:val="00EA63F8"/>
    <w:rsid w:val="00EB68FF"/>
    <w:rsid w:val="00EC68BB"/>
    <w:rsid w:val="00EC73E6"/>
    <w:rsid w:val="00ED35A1"/>
    <w:rsid w:val="00EF188C"/>
    <w:rsid w:val="00EF4B3D"/>
    <w:rsid w:val="00F07E54"/>
    <w:rsid w:val="00F109A9"/>
    <w:rsid w:val="00F1628B"/>
    <w:rsid w:val="00F23DC4"/>
    <w:rsid w:val="00F30542"/>
    <w:rsid w:val="00F3693A"/>
    <w:rsid w:val="00F36BA9"/>
    <w:rsid w:val="00F42106"/>
    <w:rsid w:val="00F57484"/>
    <w:rsid w:val="00F62A77"/>
    <w:rsid w:val="00F954AF"/>
    <w:rsid w:val="00F975B5"/>
    <w:rsid w:val="00FA4557"/>
    <w:rsid w:val="00FB2E73"/>
    <w:rsid w:val="00FC4185"/>
    <w:rsid w:val="00FC4F0A"/>
    <w:rsid w:val="00FD0322"/>
    <w:rsid w:val="00FD0745"/>
    <w:rsid w:val="00FD0C5F"/>
    <w:rsid w:val="00FD21C9"/>
    <w:rsid w:val="00FE14D7"/>
    <w:rsid w:val="00FE1E23"/>
    <w:rsid w:val="00FE5D83"/>
    <w:rsid w:val="00FF01CE"/>
    <w:rsid w:val="00FF59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06AB5A7-72AE-4A96-9536-68CF03A4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22AE3"/>
    <w:rPr>
      <w:sz w:val="24"/>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22AE3"/>
    <w:pPr>
      <w:tabs>
        <w:tab w:val="center" w:pos="4320"/>
        <w:tab w:val="right" w:pos="8640"/>
      </w:tabs>
      <w:jc w:val="both"/>
    </w:pPr>
    <w:rPr>
      <w:rFonts w:ascii="TimesLT" w:hAnsi="TimesLT"/>
      <w:lang w:val="en-GB"/>
    </w:rPr>
  </w:style>
  <w:style w:type="paragraph" w:customStyle="1" w:styleId="DiagramaDiagramaCharChar">
    <w:name w:val="Diagrama Diagrama Char Char"/>
    <w:basedOn w:val="prastasis"/>
    <w:rsid w:val="00322AE3"/>
    <w:pPr>
      <w:widowControl w:val="0"/>
      <w:adjustRightInd w:val="0"/>
      <w:spacing w:after="160" w:line="240" w:lineRule="exact"/>
      <w:jc w:val="both"/>
      <w:textAlignment w:val="baseline"/>
    </w:pPr>
    <w:rPr>
      <w:rFonts w:ascii="Tahoma" w:hAnsi="Tahoma"/>
      <w:sz w:val="20"/>
      <w:lang w:val="en-US" w:eastAsia="en-US"/>
    </w:rPr>
  </w:style>
  <w:style w:type="character" w:styleId="Hipersaitas">
    <w:name w:val="Hyperlink"/>
    <w:rsid w:val="00322AE3"/>
    <w:rPr>
      <w:rFonts w:ascii="Verdana" w:hAnsi="Verdana" w:hint="default"/>
      <w:color w:val="003F8B"/>
      <w:sz w:val="18"/>
      <w:szCs w:val="18"/>
      <w:u w:val="single"/>
    </w:rPr>
  </w:style>
  <w:style w:type="paragraph" w:customStyle="1" w:styleId="Pagrindiniotekstotrauka21">
    <w:name w:val="Pagrindinio teksto įtrauka 21"/>
    <w:basedOn w:val="prastasis"/>
    <w:rsid w:val="00322AE3"/>
    <w:pPr>
      <w:suppressAutoHyphens/>
      <w:spacing w:after="120" w:line="480" w:lineRule="auto"/>
      <w:ind w:left="283"/>
    </w:pPr>
    <w:rPr>
      <w:szCs w:val="24"/>
      <w:lang w:val="en-GB" w:eastAsia="ar-SA"/>
    </w:rPr>
  </w:style>
  <w:style w:type="paragraph" w:customStyle="1" w:styleId="ISTATYMAS">
    <w:name w:val="ISTATYMAS"/>
    <w:rsid w:val="00325506"/>
    <w:pPr>
      <w:autoSpaceDE w:val="0"/>
      <w:autoSpaceDN w:val="0"/>
      <w:adjustRightInd w:val="0"/>
      <w:jc w:val="center"/>
    </w:pPr>
    <w:rPr>
      <w:rFonts w:ascii="TimesLT" w:hAnsi="TimesLT"/>
      <w:lang w:val="en-US" w:eastAsia="en-US"/>
    </w:rPr>
  </w:style>
  <w:style w:type="paragraph" w:styleId="Debesliotekstas">
    <w:name w:val="Balloon Text"/>
    <w:basedOn w:val="prastasis"/>
    <w:semiHidden/>
    <w:rsid w:val="00C67C02"/>
    <w:rPr>
      <w:rFonts w:ascii="Tahoma" w:hAnsi="Tahoma" w:cs="Tahoma"/>
      <w:sz w:val="16"/>
      <w:szCs w:val="16"/>
    </w:rPr>
  </w:style>
  <w:style w:type="paragraph" w:customStyle="1" w:styleId="DiagramaDiagramaDiagramaDiagrama">
    <w:name w:val="Diagrama Diagrama Diagrama Diagrama"/>
    <w:basedOn w:val="prastasis"/>
    <w:rsid w:val="001717D5"/>
    <w:pPr>
      <w:spacing w:after="160" w:line="240" w:lineRule="exact"/>
    </w:pPr>
    <w:rPr>
      <w:rFonts w:ascii="Tahoma" w:hAnsi="Tahoma"/>
      <w:sz w:val="20"/>
      <w:lang w:val="en-US" w:eastAsia="en-US"/>
    </w:rPr>
  </w:style>
  <w:style w:type="table" w:styleId="Lentelstinklelis">
    <w:name w:val="Table Grid"/>
    <w:basedOn w:val="prastojilentel"/>
    <w:rsid w:val="006A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B30CD"/>
    <w:pPr>
      <w:ind w:left="720"/>
      <w:contextualSpacing/>
    </w:pPr>
  </w:style>
  <w:style w:type="paragraph" w:customStyle="1" w:styleId="DiagramaDiagramaDiagramaDiagrama0">
    <w:name w:val="Diagrama Diagrama Diagrama Diagrama"/>
    <w:basedOn w:val="prastasis"/>
    <w:rsid w:val="00437AB2"/>
    <w:pPr>
      <w:spacing w:after="160" w:line="240" w:lineRule="exact"/>
    </w:pPr>
    <w:rPr>
      <w:rFonts w:ascii="Tahoma" w:hAnsi="Tahoma"/>
      <w:sz w:val="20"/>
      <w:lang w:val="en-US" w:eastAsia="en-US"/>
    </w:rPr>
  </w:style>
  <w:style w:type="character" w:styleId="Grietas">
    <w:name w:val="Strong"/>
    <w:basedOn w:val="Numatytasispastraiposriftas"/>
    <w:uiPriority w:val="22"/>
    <w:qFormat/>
    <w:rsid w:val="006D4835"/>
    <w:rPr>
      <w:b/>
      <w:bCs/>
    </w:rPr>
  </w:style>
  <w:style w:type="paragraph" w:styleId="Porat">
    <w:name w:val="footer"/>
    <w:basedOn w:val="prastasis"/>
    <w:link w:val="PoratDiagrama"/>
    <w:rsid w:val="00362238"/>
    <w:pPr>
      <w:tabs>
        <w:tab w:val="center" w:pos="4819"/>
        <w:tab w:val="right" w:pos="9638"/>
      </w:tabs>
    </w:pPr>
  </w:style>
  <w:style w:type="character" w:customStyle="1" w:styleId="PoratDiagrama">
    <w:name w:val="Poraštė Diagrama"/>
    <w:basedOn w:val="Numatytasispastraiposriftas"/>
    <w:link w:val="Porat"/>
    <w:rsid w:val="00362238"/>
    <w:rPr>
      <w:sz w:val="24"/>
      <w:lang w:val="en-AU"/>
    </w:rPr>
  </w:style>
  <w:style w:type="character" w:customStyle="1" w:styleId="AntratsDiagrama">
    <w:name w:val="Antraštės Diagrama"/>
    <w:basedOn w:val="Numatytasispastraiposriftas"/>
    <w:link w:val="Antrats"/>
    <w:uiPriority w:val="99"/>
    <w:rsid w:val="00362238"/>
    <w:rPr>
      <w:rFonts w:ascii="TimesLT" w:hAnsi="TimesLT"/>
      <w:sz w:val="24"/>
      <w:lang w:val="en-GB"/>
    </w:rPr>
  </w:style>
  <w:style w:type="paragraph" w:styleId="Betarp">
    <w:name w:val="No Spacing"/>
    <w:uiPriority w:val="1"/>
    <w:qFormat/>
    <w:rsid w:val="00DA2802"/>
  </w:style>
  <w:style w:type="paragraph" w:styleId="Pagrindinistekstas">
    <w:name w:val="Body Text"/>
    <w:basedOn w:val="prastasis"/>
    <w:link w:val="PagrindinistekstasDiagrama"/>
    <w:rsid w:val="00D549F1"/>
    <w:pPr>
      <w:spacing w:after="120"/>
    </w:pPr>
  </w:style>
  <w:style w:type="character" w:customStyle="1" w:styleId="PagrindinistekstasDiagrama">
    <w:name w:val="Pagrindinis tekstas Diagrama"/>
    <w:basedOn w:val="Numatytasispastraiposriftas"/>
    <w:link w:val="Pagrindinistekstas"/>
    <w:rsid w:val="00D549F1"/>
    <w:rPr>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811004">
      <w:bodyDiv w:val="1"/>
      <w:marLeft w:val="0"/>
      <w:marRight w:val="0"/>
      <w:marTop w:val="0"/>
      <w:marBottom w:val="0"/>
      <w:divBdr>
        <w:top w:val="none" w:sz="0" w:space="0" w:color="auto"/>
        <w:left w:val="none" w:sz="0" w:space="0" w:color="auto"/>
        <w:bottom w:val="none" w:sz="0" w:space="0" w:color="auto"/>
        <w:right w:val="none" w:sz="0" w:space="0" w:color="auto"/>
      </w:divBdr>
    </w:div>
    <w:div w:id="1964463146">
      <w:bodyDiv w:val="1"/>
      <w:marLeft w:val="0"/>
      <w:marRight w:val="0"/>
      <w:marTop w:val="0"/>
      <w:marBottom w:val="0"/>
      <w:divBdr>
        <w:top w:val="none" w:sz="0" w:space="0" w:color="auto"/>
        <w:left w:val="none" w:sz="0" w:space="0" w:color="auto"/>
        <w:bottom w:val="none" w:sz="0" w:space="0" w:color="auto"/>
        <w:right w:val="none" w:sz="0" w:space="0" w:color="auto"/>
      </w:divBdr>
      <w:divsChild>
        <w:div w:id="1760709169">
          <w:marLeft w:val="0"/>
          <w:marRight w:val="0"/>
          <w:marTop w:val="0"/>
          <w:marBottom w:val="0"/>
          <w:divBdr>
            <w:top w:val="none" w:sz="0" w:space="0" w:color="auto"/>
            <w:left w:val="none" w:sz="0" w:space="0" w:color="auto"/>
            <w:bottom w:val="none" w:sz="0" w:space="0" w:color="auto"/>
            <w:right w:val="none" w:sz="0" w:space="0" w:color="auto"/>
          </w:divBdr>
          <w:divsChild>
            <w:div w:id="1057779086">
              <w:marLeft w:val="0"/>
              <w:marRight w:val="0"/>
              <w:marTop w:val="0"/>
              <w:marBottom w:val="0"/>
              <w:divBdr>
                <w:top w:val="none" w:sz="0" w:space="0" w:color="auto"/>
                <w:left w:val="none" w:sz="0" w:space="0" w:color="auto"/>
                <w:bottom w:val="none" w:sz="0" w:space="0" w:color="auto"/>
                <w:right w:val="none" w:sz="0" w:space="0" w:color="auto"/>
              </w:divBdr>
            </w:div>
            <w:div w:id="377821822">
              <w:marLeft w:val="0"/>
              <w:marRight w:val="0"/>
              <w:marTop w:val="0"/>
              <w:marBottom w:val="0"/>
              <w:divBdr>
                <w:top w:val="none" w:sz="0" w:space="0" w:color="auto"/>
                <w:left w:val="none" w:sz="0" w:space="0" w:color="auto"/>
                <w:bottom w:val="none" w:sz="0" w:space="0" w:color="auto"/>
                <w:right w:val="none" w:sz="0" w:space="0" w:color="auto"/>
              </w:divBdr>
            </w:div>
            <w:div w:id="1507212942">
              <w:marLeft w:val="0"/>
              <w:marRight w:val="0"/>
              <w:marTop w:val="0"/>
              <w:marBottom w:val="0"/>
              <w:divBdr>
                <w:top w:val="none" w:sz="0" w:space="0" w:color="auto"/>
                <w:left w:val="none" w:sz="0" w:space="0" w:color="auto"/>
                <w:bottom w:val="none" w:sz="0" w:space="0" w:color="auto"/>
                <w:right w:val="none" w:sz="0" w:space="0" w:color="auto"/>
              </w:divBdr>
            </w:div>
            <w:div w:id="1611935658">
              <w:marLeft w:val="0"/>
              <w:marRight w:val="0"/>
              <w:marTop w:val="0"/>
              <w:marBottom w:val="0"/>
              <w:divBdr>
                <w:top w:val="none" w:sz="0" w:space="0" w:color="auto"/>
                <w:left w:val="none" w:sz="0" w:space="0" w:color="auto"/>
                <w:bottom w:val="none" w:sz="0" w:space="0" w:color="auto"/>
                <w:right w:val="none" w:sz="0" w:space="0" w:color="auto"/>
              </w:divBdr>
            </w:div>
            <w:div w:id="502748012">
              <w:marLeft w:val="0"/>
              <w:marRight w:val="0"/>
              <w:marTop w:val="0"/>
              <w:marBottom w:val="0"/>
              <w:divBdr>
                <w:top w:val="none" w:sz="0" w:space="0" w:color="auto"/>
                <w:left w:val="none" w:sz="0" w:space="0" w:color="auto"/>
                <w:bottom w:val="none" w:sz="0" w:space="0" w:color="auto"/>
                <w:right w:val="none" w:sz="0" w:space="0" w:color="auto"/>
              </w:divBdr>
            </w:div>
          </w:divsChild>
        </w:div>
        <w:div w:id="1152866620">
          <w:marLeft w:val="0"/>
          <w:marRight w:val="0"/>
          <w:marTop w:val="0"/>
          <w:marBottom w:val="0"/>
          <w:divBdr>
            <w:top w:val="none" w:sz="0" w:space="0" w:color="auto"/>
            <w:left w:val="none" w:sz="0" w:space="0" w:color="auto"/>
            <w:bottom w:val="none" w:sz="0" w:space="0" w:color="auto"/>
            <w:right w:val="none" w:sz="0" w:space="0" w:color="auto"/>
          </w:divBdr>
          <w:divsChild>
            <w:div w:id="591276189">
              <w:marLeft w:val="0"/>
              <w:marRight w:val="0"/>
              <w:marTop w:val="0"/>
              <w:marBottom w:val="0"/>
              <w:divBdr>
                <w:top w:val="none" w:sz="0" w:space="0" w:color="auto"/>
                <w:left w:val="none" w:sz="0" w:space="0" w:color="auto"/>
                <w:bottom w:val="none" w:sz="0" w:space="0" w:color="auto"/>
                <w:right w:val="none" w:sz="0" w:space="0" w:color="auto"/>
              </w:divBdr>
              <w:divsChild>
                <w:div w:id="1682855110">
                  <w:marLeft w:val="0"/>
                  <w:marRight w:val="0"/>
                  <w:marTop w:val="0"/>
                  <w:marBottom w:val="0"/>
                  <w:divBdr>
                    <w:top w:val="none" w:sz="0" w:space="0" w:color="auto"/>
                    <w:left w:val="none" w:sz="0" w:space="0" w:color="auto"/>
                    <w:bottom w:val="none" w:sz="0" w:space="0" w:color="auto"/>
                    <w:right w:val="none" w:sz="0" w:space="0" w:color="auto"/>
                  </w:divBdr>
                </w:div>
                <w:div w:id="1450007430">
                  <w:marLeft w:val="0"/>
                  <w:marRight w:val="0"/>
                  <w:marTop w:val="0"/>
                  <w:marBottom w:val="0"/>
                  <w:divBdr>
                    <w:top w:val="none" w:sz="0" w:space="0" w:color="auto"/>
                    <w:left w:val="none" w:sz="0" w:space="0" w:color="auto"/>
                    <w:bottom w:val="none" w:sz="0" w:space="0" w:color="auto"/>
                    <w:right w:val="none" w:sz="0" w:space="0" w:color="auto"/>
                  </w:divBdr>
                </w:div>
                <w:div w:id="1247150374">
                  <w:marLeft w:val="0"/>
                  <w:marRight w:val="0"/>
                  <w:marTop w:val="0"/>
                  <w:marBottom w:val="0"/>
                  <w:divBdr>
                    <w:top w:val="none" w:sz="0" w:space="0" w:color="auto"/>
                    <w:left w:val="none" w:sz="0" w:space="0" w:color="auto"/>
                    <w:bottom w:val="none" w:sz="0" w:space="0" w:color="auto"/>
                    <w:right w:val="none" w:sz="0" w:space="0" w:color="auto"/>
                  </w:divBdr>
                </w:div>
              </w:divsChild>
            </w:div>
            <w:div w:id="1111315150">
              <w:marLeft w:val="0"/>
              <w:marRight w:val="0"/>
              <w:marTop w:val="0"/>
              <w:marBottom w:val="0"/>
              <w:divBdr>
                <w:top w:val="none" w:sz="0" w:space="0" w:color="auto"/>
                <w:left w:val="none" w:sz="0" w:space="0" w:color="auto"/>
                <w:bottom w:val="none" w:sz="0" w:space="0" w:color="auto"/>
                <w:right w:val="none" w:sz="0" w:space="0" w:color="auto"/>
              </w:divBdr>
              <w:divsChild>
                <w:div w:id="420563916">
                  <w:marLeft w:val="0"/>
                  <w:marRight w:val="0"/>
                  <w:marTop w:val="0"/>
                  <w:marBottom w:val="0"/>
                  <w:divBdr>
                    <w:top w:val="none" w:sz="0" w:space="0" w:color="auto"/>
                    <w:left w:val="none" w:sz="0" w:space="0" w:color="auto"/>
                    <w:bottom w:val="none" w:sz="0" w:space="0" w:color="auto"/>
                    <w:right w:val="none" w:sz="0" w:space="0" w:color="auto"/>
                  </w:divBdr>
                </w:div>
                <w:div w:id="2143688958">
                  <w:marLeft w:val="0"/>
                  <w:marRight w:val="0"/>
                  <w:marTop w:val="0"/>
                  <w:marBottom w:val="0"/>
                  <w:divBdr>
                    <w:top w:val="none" w:sz="0" w:space="0" w:color="auto"/>
                    <w:left w:val="none" w:sz="0" w:space="0" w:color="auto"/>
                    <w:bottom w:val="none" w:sz="0" w:space="0" w:color="auto"/>
                    <w:right w:val="none" w:sz="0" w:space="0" w:color="auto"/>
                  </w:divBdr>
                </w:div>
                <w:div w:id="1642271774">
                  <w:marLeft w:val="0"/>
                  <w:marRight w:val="0"/>
                  <w:marTop w:val="0"/>
                  <w:marBottom w:val="0"/>
                  <w:divBdr>
                    <w:top w:val="none" w:sz="0" w:space="0" w:color="auto"/>
                    <w:left w:val="none" w:sz="0" w:space="0" w:color="auto"/>
                    <w:bottom w:val="none" w:sz="0" w:space="0" w:color="auto"/>
                    <w:right w:val="none" w:sz="0" w:space="0" w:color="auto"/>
                  </w:divBdr>
                </w:div>
              </w:divsChild>
            </w:div>
            <w:div w:id="1102334857">
              <w:marLeft w:val="0"/>
              <w:marRight w:val="0"/>
              <w:marTop w:val="0"/>
              <w:marBottom w:val="0"/>
              <w:divBdr>
                <w:top w:val="none" w:sz="0" w:space="0" w:color="auto"/>
                <w:left w:val="none" w:sz="0" w:space="0" w:color="auto"/>
                <w:bottom w:val="none" w:sz="0" w:space="0" w:color="auto"/>
                <w:right w:val="none" w:sz="0" w:space="0" w:color="auto"/>
              </w:divBdr>
              <w:divsChild>
                <w:div w:id="1800953535">
                  <w:marLeft w:val="0"/>
                  <w:marRight w:val="0"/>
                  <w:marTop w:val="0"/>
                  <w:marBottom w:val="0"/>
                  <w:divBdr>
                    <w:top w:val="none" w:sz="0" w:space="0" w:color="auto"/>
                    <w:left w:val="none" w:sz="0" w:space="0" w:color="auto"/>
                    <w:bottom w:val="none" w:sz="0" w:space="0" w:color="auto"/>
                    <w:right w:val="none" w:sz="0" w:space="0" w:color="auto"/>
                  </w:divBdr>
                  <w:divsChild>
                    <w:div w:id="1410544373">
                      <w:marLeft w:val="0"/>
                      <w:marRight w:val="0"/>
                      <w:marTop w:val="0"/>
                      <w:marBottom w:val="0"/>
                      <w:divBdr>
                        <w:top w:val="none" w:sz="0" w:space="0" w:color="auto"/>
                        <w:left w:val="none" w:sz="0" w:space="0" w:color="auto"/>
                        <w:bottom w:val="none" w:sz="0" w:space="0" w:color="auto"/>
                        <w:right w:val="none" w:sz="0" w:space="0" w:color="auto"/>
                      </w:divBdr>
                    </w:div>
                    <w:div w:id="2038506974">
                      <w:marLeft w:val="0"/>
                      <w:marRight w:val="0"/>
                      <w:marTop w:val="0"/>
                      <w:marBottom w:val="0"/>
                      <w:divBdr>
                        <w:top w:val="none" w:sz="0" w:space="0" w:color="auto"/>
                        <w:left w:val="none" w:sz="0" w:space="0" w:color="auto"/>
                        <w:bottom w:val="none" w:sz="0" w:space="0" w:color="auto"/>
                        <w:right w:val="none" w:sz="0" w:space="0" w:color="auto"/>
                      </w:divBdr>
                    </w:div>
                    <w:div w:id="1363827900">
                      <w:marLeft w:val="0"/>
                      <w:marRight w:val="0"/>
                      <w:marTop w:val="0"/>
                      <w:marBottom w:val="0"/>
                      <w:divBdr>
                        <w:top w:val="none" w:sz="0" w:space="0" w:color="auto"/>
                        <w:left w:val="none" w:sz="0" w:space="0" w:color="auto"/>
                        <w:bottom w:val="none" w:sz="0" w:space="0" w:color="auto"/>
                        <w:right w:val="none" w:sz="0" w:space="0" w:color="auto"/>
                      </w:divBdr>
                    </w:div>
                    <w:div w:id="994722762">
                      <w:marLeft w:val="0"/>
                      <w:marRight w:val="0"/>
                      <w:marTop w:val="0"/>
                      <w:marBottom w:val="0"/>
                      <w:divBdr>
                        <w:top w:val="none" w:sz="0" w:space="0" w:color="auto"/>
                        <w:left w:val="none" w:sz="0" w:space="0" w:color="auto"/>
                        <w:bottom w:val="none" w:sz="0" w:space="0" w:color="auto"/>
                        <w:right w:val="none" w:sz="0" w:space="0" w:color="auto"/>
                      </w:divBdr>
                    </w:div>
                    <w:div w:id="831027041">
                      <w:marLeft w:val="0"/>
                      <w:marRight w:val="0"/>
                      <w:marTop w:val="0"/>
                      <w:marBottom w:val="0"/>
                      <w:divBdr>
                        <w:top w:val="none" w:sz="0" w:space="0" w:color="auto"/>
                        <w:left w:val="none" w:sz="0" w:space="0" w:color="auto"/>
                        <w:bottom w:val="none" w:sz="0" w:space="0" w:color="auto"/>
                        <w:right w:val="none" w:sz="0" w:space="0" w:color="auto"/>
                      </w:divBdr>
                    </w:div>
                    <w:div w:id="1615207097">
                      <w:marLeft w:val="0"/>
                      <w:marRight w:val="0"/>
                      <w:marTop w:val="0"/>
                      <w:marBottom w:val="0"/>
                      <w:divBdr>
                        <w:top w:val="none" w:sz="0" w:space="0" w:color="auto"/>
                        <w:left w:val="none" w:sz="0" w:space="0" w:color="auto"/>
                        <w:bottom w:val="none" w:sz="0" w:space="0" w:color="auto"/>
                        <w:right w:val="none" w:sz="0" w:space="0" w:color="auto"/>
                      </w:divBdr>
                    </w:div>
                    <w:div w:id="774439992">
                      <w:marLeft w:val="0"/>
                      <w:marRight w:val="0"/>
                      <w:marTop w:val="0"/>
                      <w:marBottom w:val="0"/>
                      <w:divBdr>
                        <w:top w:val="none" w:sz="0" w:space="0" w:color="auto"/>
                        <w:left w:val="none" w:sz="0" w:space="0" w:color="auto"/>
                        <w:bottom w:val="none" w:sz="0" w:space="0" w:color="auto"/>
                        <w:right w:val="none" w:sz="0" w:space="0" w:color="auto"/>
                      </w:divBdr>
                    </w:div>
                    <w:div w:id="1942909706">
                      <w:marLeft w:val="0"/>
                      <w:marRight w:val="0"/>
                      <w:marTop w:val="0"/>
                      <w:marBottom w:val="0"/>
                      <w:divBdr>
                        <w:top w:val="none" w:sz="0" w:space="0" w:color="auto"/>
                        <w:left w:val="none" w:sz="0" w:space="0" w:color="auto"/>
                        <w:bottom w:val="none" w:sz="0" w:space="0" w:color="auto"/>
                        <w:right w:val="none" w:sz="0" w:space="0" w:color="auto"/>
                      </w:divBdr>
                    </w:div>
                  </w:divsChild>
                </w:div>
                <w:div w:id="139007416">
                  <w:marLeft w:val="0"/>
                  <w:marRight w:val="0"/>
                  <w:marTop w:val="0"/>
                  <w:marBottom w:val="0"/>
                  <w:divBdr>
                    <w:top w:val="none" w:sz="0" w:space="0" w:color="auto"/>
                    <w:left w:val="none" w:sz="0" w:space="0" w:color="auto"/>
                    <w:bottom w:val="none" w:sz="0" w:space="0" w:color="auto"/>
                    <w:right w:val="none" w:sz="0" w:space="0" w:color="auto"/>
                  </w:divBdr>
                  <w:divsChild>
                    <w:div w:id="2006932744">
                      <w:marLeft w:val="0"/>
                      <w:marRight w:val="0"/>
                      <w:marTop w:val="0"/>
                      <w:marBottom w:val="0"/>
                      <w:divBdr>
                        <w:top w:val="none" w:sz="0" w:space="0" w:color="auto"/>
                        <w:left w:val="none" w:sz="0" w:space="0" w:color="auto"/>
                        <w:bottom w:val="none" w:sz="0" w:space="0" w:color="auto"/>
                        <w:right w:val="none" w:sz="0" w:space="0" w:color="auto"/>
                      </w:divBdr>
                    </w:div>
                    <w:div w:id="562915745">
                      <w:marLeft w:val="0"/>
                      <w:marRight w:val="0"/>
                      <w:marTop w:val="0"/>
                      <w:marBottom w:val="0"/>
                      <w:divBdr>
                        <w:top w:val="none" w:sz="0" w:space="0" w:color="auto"/>
                        <w:left w:val="none" w:sz="0" w:space="0" w:color="auto"/>
                        <w:bottom w:val="none" w:sz="0" w:space="0" w:color="auto"/>
                        <w:right w:val="none" w:sz="0" w:space="0" w:color="auto"/>
                      </w:divBdr>
                    </w:div>
                    <w:div w:id="1644045515">
                      <w:marLeft w:val="0"/>
                      <w:marRight w:val="0"/>
                      <w:marTop w:val="0"/>
                      <w:marBottom w:val="0"/>
                      <w:divBdr>
                        <w:top w:val="none" w:sz="0" w:space="0" w:color="auto"/>
                        <w:left w:val="none" w:sz="0" w:space="0" w:color="auto"/>
                        <w:bottom w:val="none" w:sz="0" w:space="0" w:color="auto"/>
                        <w:right w:val="none" w:sz="0" w:space="0" w:color="auto"/>
                      </w:divBdr>
                    </w:div>
                    <w:div w:id="495924909">
                      <w:marLeft w:val="0"/>
                      <w:marRight w:val="0"/>
                      <w:marTop w:val="0"/>
                      <w:marBottom w:val="0"/>
                      <w:divBdr>
                        <w:top w:val="none" w:sz="0" w:space="0" w:color="auto"/>
                        <w:left w:val="none" w:sz="0" w:space="0" w:color="auto"/>
                        <w:bottom w:val="none" w:sz="0" w:space="0" w:color="auto"/>
                        <w:right w:val="none" w:sz="0" w:space="0" w:color="auto"/>
                      </w:divBdr>
                    </w:div>
                    <w:div w:id="4325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947">
              <w:marLeft w:val="0"/>
              <w:marRight w:val="0"/>
              <w:marTop w:val="0"/>
              <w:marBottom w:val="0"/>
              <w:divBdr>
                <w:top w:val="none" w:sz="0" w:space="0" w:color="auto"/>
                <w:left w:val="none" w:sz="0" w:space="0" w:color="auto"/>
                <w:bottom w:val="none" w:sz="0" w:space="0" w:color="auto"/>
                <w:right w:val="none" w:sz="0" w:space="0" w:color="auto"/>
              </w:divBdr>
              <w:divsChild>
                <w:div w:id="1882473386">
                  <w:marLeft w:val="0"/>
                  <w:marRight w:val="0"/>
                  <w:marTop w:val="0"/>
                  <w:marBottom w:val="0"/>
                  <w:divBdr>
                    <w:top w:val="none" w:sz="0" w:space="0" w:color="auto"/>
                    <w:left w:val="none" w:sz="0" w:space="0" w:color="auto"/>
                    <w:bottom w:val="none" w:sz="0" w:space="0" w:color="auto"/>
                    <w:right w:val="none" w:sz="0" w:space="0" w:color="auto"/>
                  </w:divBdr>
                </w:div>
                <w:div w:id="2092464946">
                  <w:marLeft w:val="0"/>
                  <w:marRight w:val="0"/>
                  <w:marTop w:val="0"/>
                  <w:marBottom w:val="0"/>
                  <w:divBdr>
                    <w:top w:val="none" w:sz="0" w:space="0" w:color="auto"/>
                    <w:left w:val="none" w:sz="0" w:space="0" w:color="auto"/>
                    <w:bottom w:val="none" w:sz="0" w:space="0" w:color="auto"/>
                    <w:right w:val="none" w:sz="0" w:space="0" w:color="auto"/>
                  </w:divBdr>
                </w:div>
                <w:div w:id="1431117911">
                  <w:marLeft w:val="0"/>
                  <w:marRight w:val="0"/>
                  <w:marTop w:val="0"/>
                  <w:marBottom w:val="0"/>
                  <w:divBdr>
                    <w:top w:val="none" w:sz="0" w:space="0" w:color="auto"/>
                    <w:left w:val="none" w:sz="0" w:space="0" w:color="auto"/>
                    <w:bottom w:val="none" w:sz="0" w:space="0" w:color="auto"/>
                    <w:right w:val="none" w:sz="0" w:space="0" w:color="auto"/>
                  </w:divBdr>
                </w:div>
                <w:div w:id="730234179">
                  <w:marLeft w:val="0"/>
                  <w:marRight w:val="0"/>
                  <w:marTop w:val="0"/>
                  <w:marBottom w:val="0"/>
                  <w:divBdr>
                    <w:top w:val="none" w:sz="0" w:space="0" w:color="auto"/>
                    <w:left w:val="none" w:sz="0" w:space="0" w:color="auto"/>
                    <w:bottom w:val="none" w:sz="0" w:space="0" w:color="auto"/>
                    <w:right w:val="none" w:sz="0" w:space="0" w:color="auto"/>
                  </w:divBdr>
                </w:div>
                <w:div w:id="690761502">
                  <w:marLeft w:val="0"/>
                  <w:marRight w:val="0"/>
                  <w:marTop w:val="0"/>
                  <w:marBottom w:val="0"/>
                  <w:divBdr>
                    <w:top w:val="none" w:sz="0" w:space="0" w:color="auto"/>
                    <w:left w:val="none" w:sz="0" w:space="0" w:color="auto"/>
                    <w:bottom w:val="none" w:sz="0" w:space="0" w:color="auto"/>
                    <w:right w:val="none" w:sz="0" w:space="0" w:color="auto"/>
                  </w:divBdr>
                </w:div>
                <w:div w:id="770511249">
                  <w:marLeft w:val="0"/>
                  <w:marRight w:val="0"/>
                  <w:marTop w:val="0"/>
                  <w:marBottom w:val="0"/>
                  <w:divBdr>
                    <w:top w:val="none" w:sz="0" w:space="0" w:color="auto"/>
                    <w:left w:val="none" w:sz="0" w:space="0" w:color="auto"/>
                    <w:bottom w:val="none" w:sz="0" w:space="0" w:color="auto"/>
                    <w:right w:val="none" w:sz="0" w:space="0" w:color="auto"/>
                  </w:divBdr>
                </w:div>
                <w:div w:id="1932884487">
                  <w:marLeft w:val="0"/>
                  <w:marRight w:val="0"/>
                  <w:marTop w:val="0"/>
                  <w:marBottom w:val="0"/>
                  <w:divBdr>
                    <w:top w:val="none" w:sz="0" w:space="0" w:color="auto"/>
                    <w:left w:val="none" w:sz="0" w:space="0" w:color="auto"/>
                    <w:bottom w:val="none" w:sz="0" w:space="0" w:color="auto"/>
                    <w:right w:val="none" w:sz="0" w:space="0" w:color="auto"/>
                  </w:divBdr>
                </w:div>
                <w:div w:id="1628968048">
                  <w:marLeft w:val="0"/>
                  <w:marRight w:val="0"/>
                  <w:marTop w:val="0"/>
                  <w:marBottom w:val="0"/>
                  <w:divBdr>
                    <w:top w:val="none" w:sz="0" w:space="0" w:color="auto"/>
                    <w:left w:val="none" w:sz="0" w:space="0" w:color="auto"/>
                    <w:bottom w:val="none" w:sz="0" w:space="0" w:color="auto"/>
                    <w:right w:val="none" w:sz="0" w:space="0" w:color="auto"/>
                  </w:divBdr>
                  <w:divsChild>
                    <w:div w:id="294793832">
                      <w:marLeft w:val="0"/>
                      <w:marRight w:val="0"/>
                      <w:marTop w:val="0"/>
                      <w:marBottom w:val="0"/>
                      <w:divBdr>
                        <w:top w:val="none" w:sz="0" w:space="0" w:color="auto"/>
                        <w:left w:val="none" w:sz="0" w:space="0" w:color="auto"/>
                        <w:bottom w:val="none" w:sz="0" w:space="0" w:color="auto"/>
                        <w:right w:val="none" w:sz="0" w:space="0" w:color="auto"/>
                      </w:divBdr>
                    </w:div>
                    <w:div w:id="1546217360">
                      <w:marLeft w:val="0"/>
                      <w:marRight w:val="0"/>
                      <w:marTop w:val="0"/>
                      <w:marBottom w:val="0"/>
                      <w:divBdr>
                        <w:top w:val="none" w:sz="0" w:space="0" w:color="auto"/>
                        <w:left w:val="none" w:sz="0" w:space="0" w:color="auto"/>
                        <w:bottom w:val="none" w:sz="0" w:space="0" w:color="auto"/>
                        <w:right w:val="none" w:sz="0" w:space="0" w:color="auto"/>
                      </w:divBdr>
                    </w:div>
                    <w:div w:id="582102795">
                      <w:marLeft w:val="0"/>
                      <w:marRight w:val="0"/>
                      <w:marTop w:val="0"/>
                      <w:marBottom w:val="0"/>
                      <w:divBdr>
                        <w:top w:val="none" w:sz="0" w:space="0" w:color="auto"/>
                        <w:left w:val="none" w:sz="0" w:space="0" w:color="auto"/>
                        <w:bottom w:val="none" w:sz="0" w:space="0" w:color="auto"/>
                        <w:right w:val="none" w:sz="0" w:space="0" w:color="auto"/>
                      </w:divBdr>
                    </w:div>
                  </w:divsChild>
                </w:div>
                <w:div w:id="1605384046">
                  <w:marLeft w:val="0"/>
                  <w:marRight w:val="0"/>
                  <w:marTop w:val="0"/>
                  <w:marBottom w:val="0"/>
                  <w:divBdr>
                    <w:top w:val="none" w:sz="0" w:space="0" w:color="auto"/>
                    <w:left w:val="none" w:sz="0" w:space="0" w:color="auto"/>
                    <w:bottom w:val="none" w:sz="0" w:space="0" w:color="auto"/>
                    <w:right w:val="none" w:sz="0" w:space="0" w:color="auto"/>
                  </w:divBdr>
                  <w:divsChild>
                    <w:div w:id="543638175">
                      <w:marLeft w:val="0"/>
                      <w:marRight w:val="0"/>
                      <w:marTop w:val="0"/>
                      <w:marBottom w:val="0"/>
                      <w:divBdr>
                        <w:top w:val="none" w:sz="0" w:space="0" w:color="auto"/>
                        <w:left w:val="none" w:sz="0" w:space="0" w:color="auto"/>
                        <w:bottom w:val="none" w:sz="0" w:space="0" w:color="auto"/>
                        <w:right w:val="none" w:sz="0" w:space="0" w:color="auto"/>
                      </w:divBdr>
                    </w:div>
                    <w:div w:id="1964580233">
                      <w:marLeft w:val="0"/>
                      <w:marRight w:val="0"/>
                      <w:marTop w:val="0"/>
                      <w:marBottom w:val="0"/>
                      <w:divBdr>
                        <w:top w:val="none" w:sz="0" w:space="0" w:color="auto"/>
                        <w:left w:val="none" w:sz="0" w:space="0" w:color="auto"/>
                        <w:bottom w:val="none" w:sz="0" w:space="0" w:color="auto"/>
                        <w:right w:val="none" w:sz="0" w:space="0" w:color="auto"/>
                      </w:divBdr>
                    </w:div>
                    <w:div w:id="410274281">
                      <w:marLeft w:val="0"/>
                      <w:marRight w:val="0"/>
                      <w:marTop w:val="0"/>
                      <w:marBottom w:val="0"/>
                      <w:divBdr>
                        <w:top w:val="none" w:sz="0" w:space="0" w:color="auto"/>
                        <w:left w:val="none" w:sz="0" w:space="0" w:color="auto"/>
                        <w:bottom w:val="none" w:sz="0" w:space="0" w:color="auto"/>
                        <w:right w:val="none" w:sz="0" w:space="0" w:color="auto"/>
                      </w:divBdr>
                    </w:div>
                    <w:div w:id="125049249">
                      <w:marLeft w:val="0"/>
                      <w:marRight w:val="0"/>
                      <w:marTop w:val="0"/>
                      <w:marBottom w:val="0"/>
                      <w:divBdr>
                        <w:top w:val="none" w:sz="0" w:space="0" w:color="auto"/>
                        <w:left w:val="none" w:sz="0" w:space="0" w:color="auto"/>
                        <w:bottom w:val="none" w:sz="0" w:space="0" w:color="auto"/>
                        <w:right w:val="none" w:sz="0" w:space="0" w:color="auto"/>
                      </w:divBdr>
                    </w:div>
                    <w:div w:id="12897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4877">
              <w:marLeft w:val="0"/>
              <w:marRight w:val="0"/>
              <w:marTop w:val="0"/>
              <w:marBottom w:val="0"/>
              <w:divBdr>
                <w:top w:val="none" w:sz="0" w:space="0" w:color="auto"/>
                <w:left w:val="none" w:sz="0" w:space="0" w:color="auto"/>
                <w:bottom w:val="none" w:sz="0" w:space="0" w:color="auto"/>
                <w:right w:val="none" w:sz="0" w:space="0" w:color="auto"/>
              </w:divBdr>
              <w:divsChild>
                <w:div w:id="1300306939">
                  <w:marLeft w:val="0"/>
                  <w:marRight w:val="0"/>
                  <w:marTop w:val="0"/>
                  <w:marBottom w:val="0"/>
                  <w:divBdr>
                    <w:top w:val="none" w:sz="0" w:space="0" w:color="auto"/>
                    <w:left w:val="none" w:sz="0" w:space="0" w:color="auto"/>
                    <w:bottom w:val="none" w:sz="0" w:space="0" w:color="auto"/>
                    <w:right w:val="none" w:sz="0" w:space="0" w:color="auto"/>
                  </w:divBdr>
                </w:div>
                <w:div w:id="1984386058">
                  <w:marLeft w:val="0"/>
                  <w:marRight w:val="0"/>
                  <w:marTop w:val="0"/>
                  <w:marBottom w:val="0"/>
                  <w:divBdr>
                    <w:top w:val="none" w:sz="0" w:space="0" w:color="auto"/>
                    <w:left w:val="none" w:sz="0" w:space="0" w:color="auto"/>
                    <w:bottom w:val="none" w:sz="0" w:space="0" w:color="auto"/>
                    <w:right w:val="none" w:sz="0" w:space="0" w:color="auto"/>
                  </w:divBdr>
                </w:div>
                <w:div w:id="707991029">
                  <w:marLeft w:val="0"/>
                  <w:marRight w:val="0"/>
                  <w:marTop w:val="0"/>
                  <w:marBottom w:val="0"/>
                  <w:divBdr>
                    <w:top w:val="none" w:sz="0" w:space="0" w:color="auto"/>
                    <w:left w:val="none" w:sz="0" w:space="0" w:color="auto"/>
                    <w:bottom w:val="none" w:sz="0" w:space="0" w:color="auto"/>
                    <w:right w:val="none" w:sz="0" w:space="0" w:color="auto"/>
                  </w:divBdr>
                </w:div>
              </w:divsChild>
            </w:div>
            <w:div w:id="9269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2168</Words>
  <Characters>1237</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Projektas</vt:lpstr>
    </vt:vector>
  </TitlesOfParts>
  <Company/>
  <LinksUpToDate>false</LinksUpToDate>
  <CharactersWithSpaces>3399</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User</dc:creator>
  <cp:keywords/>
  <dc:description/>
  <cp:lastModifiedBy>User</cp:lastModifiedBy>
  <cp:revision>3</cp:revision>
  <cp:lastPrinted>2023-06-23T13:51:00Z</cp:lastPrinted>
  <dcterms:created xsi:type="dcterms:W3CDTF">2023-06-28T06:56:00Z</dcterms:created>
  <dcterms:modified xsi:type="dcterms:W3CDTF">2023-06-28T07:15:00Z</dcterms:modified>
</cp:coreProperties>
</file>