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D6703" w14:textId="77777777" w:rsidR="00747CAD" w:rsidRDefault="00747CAD" w:rsidP="00747CAD"/>
    <w:p w14:paraId="47E5C0C5" w14:textId="77777777" w:rsidR="00747CAD" w:rsidRDefault="00747CAD" w:rsidP="00747CAD">
      <w:pPr>
        <w:pStyle w:val="Pavadinimas1"/>
        <w:ind w:left="180"/>
        <w:jc w:val="center"/>
        <w:rPr>
          <w:rFonts w:ascii="Times New Roman" w:hAnsi="Times New Roman"/>
          <w:sz w:val="24"/>
          <w:lang w:val="lt-LT"/>
        </w:rPr>
      </w:pPr>
      <w:r>
        <w:rPr>
          <w:rFonts w:ascii="Times New Roman" w:hAnsi="Times New Roman"/>
          <w:sz w:val="24"/>
          <w:lang w:val="lt-LT"/>
        </w:rPr>
        <w:t>Įsakymas</w:t>
      </w:r>
    </w:p>
    <w:p w14:paraId="542127DF" w14:textId="44872314" w:rsidR="00747CAD" w:rsidRDefault="00A92112" w:rsidP="00747CAD">
      <w:pPr>
        <w:pStyle w:val="Pavadinimas1"/>
        <w:ind w:left="0"/>
        <w:jc w:val="center"/>
        <w:rPr>
          <w:rFonts w:ascii="Times New Roman" w:hAnsi="Times New Roman"/>
          <w:sz w:val="24"/>
          <w:lang w:val="lt-LT"/>
        </w:rPr>
      </w:pPr>
      <w:r>
        <w:rPr>
          <w:rFonts w:ascii="Times New Roman" w:hAnsi="Times New Roman"/>
          <w:sz w:val="24"/>
          <w:lang w:val="lt-LT"/>
        </w:rPr>
        <w:t>DĖL</w:t>
      </w:r>
      <w:r w:rsidR="004E6CE2">
        <w:rPr>
          <w:rFonts w:ascii="Times New Roman" w:hAnsi="Times New Roman"/>
          <w:sz w:val="24"/>
          <w:lang w:val="lt-LT"/>
        </w:rPr>
        <w:t xml:space="preserve"> </w:t>
      </w:r>
      <w:r w:rsidR="00747CAD">
        <w:rPr>
          <w:rFonts w:ascii="Times New Roman" w:hAnsi="Times New Roman"/>
          <w:sz w:val="24"/>
          <w:lang w:val="lt-LT"/>
        </w:rPr>
        <w:t>APLINKOS APSAUGOS RĖMIMO SPECIALIOSIOS PROGRAMOS PARAIŠKŲ ATRAN</w:t>
      </w:r>
      <w:r w:rsidR="006F7DAD">
        <w:rPr>
          <w:rFonts w:ascii="Times New Roman" w:hAnsi="Times New Roman"/>
          <w:sz w:val="24"/>
          <w:lang w:val="lt-LT"/>
        </w:rPr>
        <w:t>KOS KOMISIJOS SUDARYMO</w:t>
      </w:r>
      <w:r w:rsidR="00747CAD">
        <w:rPr>
          <w:rFonts w:ascii="Times New Roman" w:hAnsi="Times New Roman"/>
          <w:sz w:val="24"/>
          <w:lang w:val="lt-LT"/>
        </w:rPr>
        <w:t xml:space="preserve"> </w:t>
      </w:r>
    </w:p>
    <w:p w14:paraId="17037BD8" w14:textId="1655759B" w:rsidR="00747CAD" w:rsidRDefault="00752811" w:rsidP="00747CAD">
      <w:pPr>
        <w:pStyle w:val="MAZAS"/>
        <w:rPr>
          <w:rFonts w:ascii="Times New Roman" w:hAnsi="Times New Roman"/>
          <w:color w:val="auto"/>
          <w:sz w:val="24"/>
          <w:lang w:val="lt-LT"/>
        </w:rPr>
      </w:pPr>
      <w:r>
        <w:rPr>
          <w:rFonts w:ascii="Times New Roman" w:hAnsi="Times New Roman"/>
          <w:color w:val="auto"/>
          <w:sz w:val="24"/>
          <w:lang w:val="lt-LT"/>
        </w:rPr>
        <w:t xml:space="preserve">  </w:t>
      </w:r>
    </w:p>
    <w:p w14:paraId="7BB2BB2C" w14:textId="6B51B23B" w:rsidR="00747CAD" w:rsidRDefault="00987DB3" w:rsidP="00747CAD">
      <w:pPr>
        <w:pStyle w:val="ISTATYMAS"/>
        <w:rPr>
          <w:rFonts w:ascii="Times New Roman" w:hAnsi="Times New Roman"/>
          <w:sz w:val="24"/>
          <w:lang w:val="lt-LT"/>
        </w:rPr>
      </w:pPr>
      <w:r>
        <w:rPr>
          <w:rFonts w:ascii="Times New Roman" w:hAnsi="Times New Roman"/>
          <w:sz w:val="24"/>
          <w:lang w:val="lt-LT"/>
        </w:rPr>
        <w:t>20</w:t>
      </w:r>
      <w:r w:rsidR="00962CA7">
        <w:rPr>
          <w:rFonts w:ascii="Times New Roman" w:hAnsi="Times New Roman"/>
          <w:sz w:val="24"/>
          <w:lang w:val="lt-LT"/>
        </w:rPr>
        <w:t>2</w:t>
      </w:r>
      <w:r w:rsidR="00752811">
        <w:rPr>
          <w:rFonts w:ascii="Times New Roman" w:hAnsi="Times New Roman"/>
          <w:sz w:val="24"/>
          <w:lang w:val="lt-LT"/>
        </w:rPr>
        <w:t>3</w:t>
      </w:r>
      <w:r w:rsidR="002C0FE7">
        <w:rPr>
          <w:rFonts w:ascii="Times New Roman" w:hAnsi="Times New Roman"/>
          <w:sz w:val="24"/>
          <w:lang w:val="lt-LT"/>
        </w:rPr>
        <w:t xml:space="preserve"> </w:t>
      </w:r>
      <w:r w:rsidR="00747CAD">
        <w:rPr>
          <w:rFonts w:ascii="Times New Roman" w:hAnsi="Times New Roman"/>
          <w:sz w:val="24"/>
          <w:lang w:val="lt-LT"/>
        </w:rPr>
        <w:t>m</w:t>
      </w:r>
      <w:r>
        <w:rPr>
          <w:rFonts w:ascii="Times New Roman" w:hAnsi="Times New Roman"/>
          <w:sz w:val="24"/>
          <w:lang w:val="lt-LT"/>
        </w:rPr>
        <w:t xml:space="preserve">. </w:t>
      </w:r>
      <w:r w:rsidR="00353498">
        <w:rPr>
          <w:rFonts w:ascii="Times New Roman" w:hAnsi="Times New Roman"/>
          <w:sz w:val="24"/>
          <w:lang w:val="lt-LT"/>
        </w:rPr>
        <w:t>gegužės 31</w:t>
      </w:r>
      <w:r w:rsidR="00747CAD">
        <w:rPr>
          <w:rFonts w:ascii="Times New Roman" w:hAnsi="Times New Roman"/>
          <w:sz w:val="24"/>
          <w:lang w:val="lt-LT"/>
        </w:rPr>
        <w:t xml:space="preserve"> d.</w:t>
      </w:r>
      <w:r w:rsidR="006F7DAD">
        <w:rPr>
          <w:rFonts w:ascii="Times New Roman" w:hAnsi="Times New Roman"/>
          <w:sz w:val="24"/>
          <w:lang w:val="lt-LT"/>
        </w:rPr>
        <w:t xml:space="preserve"> </w:t>
      </w:r>
      <w:r w:rsidR="00747CAD">
        <w:rPr>
          <w:rFonts w:ascii="Times New Roman" w:hAnsi="Times New Roman"/>
          <w:sz w:val="24"/>
          <w:lang w:val="lt-LT"/>
        </w:rPr>
        <w:t>Nr. DĮV-</w:t>
      </w:r>
      <w:r w:rsidR="00353498">
        <w:rPr>
          <w:rFonts w:ascii="Times New Roman" w:hAnsi="Times New Roman"/>
          <w:sz w:val="24"/>
          <w:lang w:val="lt-LT"/>
        </w:rPr>
        <w:t>346</w:t>
      </w:r>
      <w:bookmarkStart w:id="0" w:name="_GoBack"/>
      <w:bookmarkEnd w:id="0"/>
    </w:p>
    <w:p w14:paraId="12C37F8C" w14:textId="77777777" w:rsidR="00747CAD" w:rsidRDefault="00747CAD" w:rsidP="00747CAD">
      <w:pPr>
        <w:pStyle w:val="ISTATYMAS"/>
        <w:rPr>
          <w:rFonts w:ascii="Times New Roman" w:hAnsi="Times New Roman"/>
          <w:sz w:val="24"/>
          <w:lang w:val="lt-LT"/>
        </w:rPr>
      </w:pPr>
      <w:r>
        <w:rPr>
          <w:rFonts w:ascii="Times New Roman" w:hAnsi="Times New Roman"/>
          <w:sz w:val="24"/>
          <w:lang w:val="lt-LT"/>
        </w:rPr>
        <w:t>Šilalė</w:t>
      </w:r>
    </w:p>
    <w:p w14:paraId="7100DB5F" w14:textId="77777777" w:rsidR="00673D8E" w:rsidRDefault="00673D8E" w:rsidP="004E6CE2">
      <w:pPr>
        <w:jc w:val="both"/>
      </w:pPr>
    </w:p>
    <w:p w14:paraId="48ECD096" w14:textId="6316EE08" w:rsidR="00FB5056" w:rsidRDefault="00673D8E" w:rsidP="00A320A8">
      <w:pPr>
        <w:ind w:firstLine="851"/>
        <w:jc w:val="both"/>
      </w:pPr>
      <w:r w:rsidRPr="00673D8E">
        <w:t>Vadovaudamasis Lietuvos Respublik</w:t>
      </w:r>
      <w:r w:rsidR="00752811">
        <w:t xml:space="preserve">os vietos savivaldos įstatymo 34 straipsnio 6 dalies, 2 punktu: </w:t>
      </w:r>
    </w:p>
    <w:p w14:paraId="7A907D73" w14:textId="160797D3" w:rsidR="008C7A08" w:rsidRDefault="00A320A8" w:rsidP="00A320A8">
      <w:pPr>
        <w:ind w:firstLine="851"/>
        <w:jc w:val="both"/>
      </w:pPr>
      <w:r>
        <w:t xml:space="preserve">1. </w:t>
      </w:r>
      <w:r w:rsidR="008C7A08">
        <w:t>S u d a r a u Šilalės rajono savivaldybės</w:t>
      </w:r>
      <w:r w:rsidR="00673D8E">
        <w:t xml:space="preserve"> </w:t>
      </w:r>
      <w:r w:rsidR="00F47F7E">
        <w:t>A</w:t>
      </w:r>
      <w:r w:rsidR="008C7A08">
        <w:t>plinkos apsaugos rėmimo specialiosios programos paraiškų atrankos komisiją:</w:t>
      </w:r>
    </w:p>
    <w:p w14:paraId="39E2DB68" w14:textId="4F32921A" w:rsidR="003D2AC3" w:rsidRDefault="003D2AC3" w:rsidP="0016204A">
      <w:pPr>
        <w:ind w:firstLine="851"/>
        <w:jc w:val="both"/>
      </w:pPr>
      <w:r>
        <w:t>1.1.</w:t>
      </w:r>
      <w:r w:rsidR="0016204A">
        <w:t xml:space="preserve"> </w:t>
      </w:r>
      <w:r w:rsidR="00752811">
        <w:t>Andrius Jančauskas</w:t>
      </w:r>
      <w:r w:rsidR="0016204A">
        <w:t xml:space="preserve"> </w:t>
      </w:r>
      <w:r w:rsidR="0016204A" w:rsidRPr="00950B59">
        <w:t>–</w:t>
      </w:r>
      <w:r w:rsidR="00950B59">
        <w:t xml:space="preserve"> Šilalės rajono savivaldybės</w:t>
      </w:r>
      <w:r w:rsidR="006F7DAD">
        <w:t xml:space="preserve"> </w:t>
      </w:r>
      <w:r w:rsidR="00950B59">
        <w:t>a</w:t>
      </w:r>
      <w:r w:rsidR="006F7DAD">
        <w:t>dministracijos</w:t>
      </w:r>
      <w:r w:rsidR="00950B59">
        <w:t xml:space="preserve"> (toliau </w:t>
      </w:r>
      <w:r w:rsidR="00950B59" w:rsidRPr="00950B59">
        <w:t>–</w:t>
      </w:r>
      <w:r w:rsidR="00255E4F">
        <w:t xml:space="preserve"> </w:t>
      </w:r>
      <w:r w:rsidR="0016204A">
        <w:t>A</w:t>
      </w:r>
      <w:r w:rsidR="00950B59">
        <w:t>dministracija)</w:t>
      </w:r>
      <w:r w:rsidR="004E6CE2">
        <w:t xml:space="preserve"> </w:t>
      </w:r>
      <w:r w:rsidR="00840AB2">
        <w:t>direktorius</w:t>
      </w:r>
      <w:r w:rsidR="0016204A">
        <w:t xml:space="preserve"> (komisijos pirmininkas);</w:t>
      </w:r>
      <w:r w:rsidR="006F7DAD">
        <w:t xml:space="preserve">            </w:t>
      </w:r>
      <w:r w:rsidR="00CD3FD7">
        <w:t xml:space="preserve"> </w:t>
      </w:r>
      <w:r w:rsidR="004E599A">
        <w:t xml:space="preserve">             </w:t>
      </w:r>
      <w:r w:rsidR="00851A64">
        <w:t xml:space="preserve"> </w:t>
      </w:r>
    </w:p>
    <w:p w14:paraId="7EDA2149" w14:textId="1614C933" w:rsidR="003D2AC3" w:rsidRDefault="003D2AC3" w:rsidP="00A320A8">
      <w:pPr>
        <w:ind w:firstLine="851"/>
        <w:jc w:val="both"/>
      </w:pPr>
      <w:r>
        <w:t xml:space="preserve">1.2. </w:t>
      </w:r>
      <w:r w:rsidR="00851A64">
        <w:t xml:space="preserve">Aida Budrikienė </w:t>
      </w:r>
      <w:r w:rsidR="0016204A" w:rsidRPr="00950B59">
        <w:t>–</w:t>
      </w:r>
      <w:r w:rsidR="0016204A">
        <w:t xml:space="preserve"> A</w:t>
      </w:r>
      <w:r w:rsidR="00851A64">
        <w:t>dministracijos vyr</w:t>
      </w:r>
      <w:r w:rsidR="00E55EC6">
        <w:t>iausioji</w:t>
      </w:r>
      <w:r w:rsidR="00851A64">
        <w:t xml:space="preserve"> </w:t>
      </w:r>
      <w:r w:rsidR="00752811">
        <w:t>inžinierė</w:t>
      </w:r>
      <w:r w:rsidR="00851A64">
        <w:t xml:space="preserve">;                </w:t>
      </w:r>
      <w:r w:rsidR="004E599A">
        <w:t xml:space="preserve">                         </w:t>
      </w:r>
    </w:p>
    <w:p w14:paraId="43ED7A70" w14:textId="198B7870" w:rsidR="003D2AC3" w:rsidRDefault="003D2AC3" w:rsidP="00A320A8">
      <w:pPr>
        <w:ind w:firstLine="851"/>
        <w:jc w:val="both"/>
      </w:pPr>
      <w:r>
        <w:t xml:space="preserve">1.3. </w:t>
      </w:r>
      <w:r w:rsidR="00761CAD">
        <w:t xml:space="preserve">Ona </w:t>
      </w:r>
      <w:proofErr w:type="spellStart"/>
      <w:r w:rsidR="00761CAD">
        <w:t>Bubelaitė</w:t>
      </w:r>
      <w:proofErr w:type="spellEnd"/>
      <w:r w:rsidR="0016204A">
        <w:t xml:space="preserve"> </w:t>
      </w:r>
      <w:r w:rsidR="0016204A" w:rsidRPr="00950B59">
        <w:t>–</w:t>
      </w:r>
      <w:r w:rsidR="0016204A">
        <w:t xml:space="preserve"> A</w:t>
      </w:r>
      <w:r w:rsidR="00761CAD">
        <w:t>dministracijos</w:t>
      </w:r>
      <w:r>
        <w:t xml:space="preserve"> Centralizuoto b</w:t>
      </w:r>
      <w:r w:rsidR="00761CAD">
        <w:t xml:space="preserve">uhalterinės apskaitos skyriaus vedėja;                                         </w:t>
      </w:r>
    </w:p>
    <w:p w14:paraId="0A4F4705" w14:textId="3740F9D5" w:rsidR="003D2AC3" w:rsidRDefault="003D2AC3" w:rsidP="00A320A8">
      <w:pPr>
        <w:ind w:firstLine="851"/>
        <w:jc w:val="both"/>
      </w:pPr>
      <w:r>
        <w:t xml:space="preserve">1.4. </w:t>
      </w:r>
      <w:r w:rsidR="00851A64">
        <w:t>Virginija Bukauskienė</w:t>
      </w:r>
      <w:r w:rsidR="0016204A">
        <w:t xml:space="preserve"> </w:t>
      </w:r>
      <w:r w:rsidR="0016204A" w:rsidRPr="00950B59">
        <w:t>–</w:t>
      </w:r>
      <w:r w:rsidR="0016204A">
        <w:t xml:space="preserve"> A</w:t>
      </w:r>
      <w:r w:rsidR="000B14FE">
        <w:t xml:space="preserve">dministracijos </w:t>
      </w:r>
      <w:r>
        <w:t>Kaimo reikalų ir aplinkosaugos skyriaus</w:t>
      </w:r>
      <w:r w:rsidR="00962CA7">
        <w:t xml:space="preserve"> vedėja</w:t>
      </w:r>
      <w:r w:rsidR="006F7DAD">
        <w:t>;</w:t>
      </w:r>
      <w:r w:rsidR="00F85988">
        <w:t xml:space="preserve"> </w:t>
      </w:r>
      <w:r w:rsidR="006F7DAD">
        <w:t xml:space="preserve">                          </w:t>
      </w:r>
      <w:r w:rsidR="00CD3FD7">
        <w:t xml:space="preserve">            </w:t>
      </w:r>
      <w:r w:rsidR="006F7DAD">
        <w:t xml:space="preserve"> </w:t>
      </w:r>
      <w:r w:rsidR="00761CAD">
        <w:t xml:space="preserve"> </w:t>
      </w:r>
    </w:p>
    <w:p w14:paraId="7D151988" w14:textId="10364238" w:rsidR="00D548B7" w:rsidRDefault="003D2AC3" w:rsidP="00A320A8">
      <w:pPr>
        <w:ind w:firstLine="851"/>
        <w:jc w:val="both"/>
      </w:pPr>
      <w:r>
        <w:t xml:space="preserve">1.5. </w:t>
      </w:r>
      <w:r w:rsidR="00A320A8">
        <w:t>A</w:t>
      </w:r>
      <w:r w:rsidR="00D548B7">
        <w:t>ušra Etminienė</w:t>
      </w:r>
      <w:r w:rsidR="0016204A">
        <w:t xml:space="preserve"> </w:t>
      </w:r>
      <w:r w:rsidR="0016204A" w:rsidRPr="00950B59">
        <w:t>–</w:t>
      </w:r>
      <w:r w:rsidR="0016204A">
        <w:t xml:space="preserve"> A</w:t>
      </w:r>
      <w:r w:rsidR="00D548B7">
        <w:t>dministracijos Kaimo reikalų ir aplinkosaugos skyriaus vyriausioji specialistė;</w:t>
      </w:r>
    </w:p>
    <w:p w14:paraId="250194A0" w14:textId="6C8FF941" w:rsidR="004E6CE2" w:rsidRDefault="00D548B7" w:rsidP="00752811">
      <w:pPr>
        <w:ind w:firstLine="851"/>
        <w:jc w:val="both"/>
      </w:pPr>
      <w:r>
        <w:t xml:space="preserve">1.6. </w:t>
      </w:r>
      <w:r w:rsidR="00752811">
        <w:t xml:space="preserve">Birutė </w:t>
      </w:r>
      <w:proofErr w:type="spellStart"/>
      <w:r w:rsidR="00752811">
        <w:t>Eitutienė</w:t>
      </w:r>
      <w:proofErr w:type="spellEnd"/>
      <w:r w:rsidR="0016204A">
        <w:t xml:space="preserve"> </w:t>
      </w:r>
      <w:r w:rsidR="0016204A" w:rsidRPr="00950B59">
        <w:t>–</w:t>
      </w:r>
      <w:r w:rsidR="0016204A">
        <w:t xml:space="preserve"> A</w:t>
      </w:r>
      <w:r>
        <w:t xml:space="preserve">dministracijos </w:t>
      </w:r>
      <w:r w:rsidR="00752811">
        <w:t>Teisės, personalo ir civilinės metrikacijos skyriaus vyriausioji specialistė.</w:t>
      </w:r>
    </w:p>
    <w:p w14:paraId="48AF7ABE" w14:textId="70940727" w:rsidR="001F24D6" w:rsidRDefault="004E6CE2" w:rsidP="00A320A8">
      <w:pPr>
        <w:ind w:firstLine="851"/>
        <w:jc w:val="both"/>
      </w:pPr>
      <w:r>
        <w:t>2. P r i p a ž į s t u netekusiu galio</w:t>
      </w:r>
      <w:r w:rsidR="00C61539">
        <w:t>s</w:t>
      </w:r>
      <w:r>
        <w:t xml:space="preserve"> Šilalės rajono savivaldybės administracijos direktoriaus</w:t>
      </w:r>
      <w:r w:rsidR="00C61539">
        <w:t xml:space="preserve"> 20</w:t>
      </w:r>
      <w:r w:rsidR="00752811">
        <w:t>22</w:t>
      </w:r>
      <w:r w:rsidR="00C61539">
        <w:t xml:space="preserve"> m. </w:t>
      </w:r>
      <w:r w:rsidR="00752811">
        <w:t>balandžio 14</w:t>
      </w:r>
      <w:r w:rsidR="00C61539">
        <w:t xml:space="preserve"> d. įsakym</w:t>
      </w:r>
      <w:r w:rsidR="00255E4F">
        <w:t>ą</w:t>
      </w:r>
      <w:r w:rsidR="00C61539">
        <w:t xml:space="preserve"> Nr. DĮV-</w:t>
      </w:r>
      <w:r w:rsidR="00752811">
        <w:t>299</w:t>
      </w:r>
      <w:r w:rsidR="00C61539">
        <w:t xml:space="preserve"> </w:t>
      </w:r>
      <w:r w:rsidR="00C61539" w:rsidRPr="00C61539">
        <w:t xml:space="preserve">„Dėl </w:t>
      </w:r>
      <w:r w:rsidR="00FE40CE">
        <w:t>A</w:t>
      </w:r>
      <w:r w:rsidR="00C61539" w:rsidRPr="00C61539">
        <w:t>plinkos apsaugos rėmimo specialiosios programos paraiškų atrankos komisijos sudarym</w:t>
      </w:r>
      <w:r w:rsidR="00A320A8">
        <w:t>o</w:t>
      </w:r>
      <w:r w:rsidR="00F47F7E">
        <w:t>“</w:t>
      </w:r>
      <w:r w:rsidR="00FE40CE">
        <w:t>.</w:t>
      </w:r>
      <w:r w:rsidR="00851A64">
        <w:t xml:space="preserve"> </w:t>
      </w:r>
    </w:p>
    <w:p w14:paraId="0F04A2D8" w14:textId="77777777" w:rsidR="00FB5056" w:rsidRDefault="001F24D6" w:rsidP="00A320A8">
      <w:pPr>
        <w:ind w:firstLine="851"/>
        <w:jc w:val="both"/>
      </w:pPr>
      <w:r>
        <w:t>3.</w:t>
      </w:r>
      <w:r w:rsidR="004E599A">
        <w:t xml:space="preserve"> </w:t>
      </w:r>
      <w:r w:rsidRPr="001F24D6">
        <w:t>P a v e d u paskelbti šį įsakymą Šilalės rajono savivaldybės interneto svetainėje www.silale.lt</w:t>
      </w:r>
      <w:r w:rsidR="004E599A">
        <w:t xml:space="preserve">                           </w:t>
      </w:r>
      <w:r w:rsidR="00CD3FD7">
        <w:t xml:space="preserve">     </w:t>
      </w:r>
      <w:r w:rsidR="00412700">
        <w:t xml:space="preserve">                               </w:t>
      </w:r>
      <w:r w:rsidR="00F85988">
        <w:t xml:space="preserve">   </w:t>
      </w:r>
    </w:p>
    <w:p w14:paraId="3FE7E773" w14:textId="77777777" w:rsidR="00FB5056" w:rsidRDefault="00973020" w:rsidP="00A320A8">
      <w:pPr>
        <w:ind w:firstLine="851"/>
        <w:jc w:val="both"/>
      </w:pPr>
      <w:r w:rsidRPr="00973020">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įteikimo suinteresuotam asmeniui dienos.</w:t>
      </w:r>
    </w:p>
    <w:p w14:paraId="3EA6FC59" w14:textId="4D05F3C9" w:rsidR="00FB5056" w:rsidRDefault="00FB5056" w:rsidP="00747CAD"/>
    <w:p w14:paraId="78664A0C" w14:textId="77777777" w:rsidR="00A320A8" w:rsidRDefault="00A320A8" w:rsidP="00747CAD"/>
    <w:p w14:paraId="272BA672" w14:textId="239D5232" w:rsidR="00747CAD" w:rsidRDefault="00807ECA" w:rsidP="00747CAD">
      <w:r>
        <w:t xml:space="preserve">Administracijos direktorius                                </w:t>
      </w:r>
      <w:r w:rsidR="00F47F7E">
        <w:t xml:space="preserve">    </w:t>
      </w:r>
      <w:r>
        <w:t xml:space="preserve">                         </w:t>
      </w:r>
      <w:r w:rsidR="00973020">
        <w:t xml:space="preserve">        </w:t>
      </w:r>
      <w:r>
        <w:t xml:space="preserve">       </w:t>
      </w:r>
      <w:r w:rsidR="00A320A8">
        <w:t xml:space="preserve">    </w:t>
      </w:r>
      <w:r>
        <w:t xml:space="preserve">   </w:t>
      </w:r>
      <w:r w:rsidR="00752811">
        <w:t>Andrius Jančauskas</w:t>
      </w:r>
    </w:p>
    <w:p w14:paraId="509D1B29" w14:textId="77777777" w:rsidR="00747CAD" w:rsidRDefault="00747CAD"/>
    <w:sectPr w:rsidR="00747CAD" w:rsidSect="00101B84">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603BA" w14:textId="77777777" w:rsidR="00492E53" w:rsidRDefault="00492E53">
      <w:r>
        <w:separator/>
      </w:r>
    </w:p>
  </w:endnote>
  <w:endnote w:type="continuationSeparator" w:id="0">
    <w:p w14:paraId="2A728CB1" w14:textId="77777777" w:rsidR="00492E53" w:rsidRDefault="0049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1E1EF" w14:textId="77777777" w:rsidR="00492E53" w:rsidRDefault="00492E53">
      <w:r>
        <w:separator/>
      </w:r>
    </w:p>
  </w:footnote>
  <w:footnote w:type="continuationSeparator" w:id="0">
    <w:p w14:paraId="21C850ED" w14:textId="77777777" w:rsidR="00492E53" w:rsidRDefault="00492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3CE3" w14:textId="77777777" w:rsidR="00733551" w:rsidRDefault="00736D5F" w:rsidP="00747CAD">
    <w:pPr>
      <w:jc w:val="center"/>
    </w:pPr>
    <w:r>
      <w:rPr>
        <w:noProof/>
      </w:rPr>
      <w:drawing>
        <wp:inline distT="0" distB="0" distL="0" distR="0" wp14:anchorId="76DA4792" wp14:editId="2EF895E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E338C1B" w14:textId="77777777" w:rsidR="00733551" w:rsidRDefault="00733551" w:rsidP="00747CAD">
    <w:pPr>
      <w:jc w:val="center"/>
    </w:pPr>
  </w:p>
  <w:p w14:paraId="7A92D81F" w14:textId="77777777" w:rsidR="00733551" w:rsidRDefault="00733551" w:rsidP="00747CAD">
    <w:pPr>
      <w:jc w:val="center"/>
      <w:rPr>
        <w:b/>
        <w:caps/>
        <w:sz w:val="26"/>
        <w:szCs w:val="26"/>
      </w:rPr>
    </w:pPr>
    <w:r w:rsidRPr="002B6CB7">
      <w:rPr>
        <w:b/>
        <w:caps/>
        <w:sz w:val="26"/>
        <w:szCs w:val="26"/>
      </w:rPr>
      <w:t xml:space="preserve">Šilalės rajono savivaldybės </w:t>
    </w:r>
    <w:r>
      <w:rPr>
        <w:b/>
        <w:caps/>
        <w:sz w:val="26"/>
        <w:szCs w:val="26"/>
      </w:rPr>
      <w:t>administracijOS</w:t>
    </w:r>
  </w:p>
  <w:p w14:paraId="6E7A282D" w14:textId="77777777" w:rsidR="00733551" w:rsidRDefault="00733551" w:rsidP="00747CAD">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C5640"/>
    <w:multiLevelType w:val="hybridMultilevel"/>
    <w:tmpl w:val="A5F2B24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5FE47FDC"/>
    <w:multiLevelType w:val="hybridMultilevel"/>
    <w:tmpl w:val="C67E4DD6"/>
    <w:lvl w:ilvl="0" w:tplc="46BAE0CE">
      <w:start w:val="1"/>
      <w:numFmt w:val="decimal"/>
      <w:lvlText w:val="%1."/>
      <w:lvlJc w:val="left"/>
      <w:pPr>
        <w:tabs>
          <w:tab w:val="num" w:pos="1655"/>
        </w:tabs>
        <w:ind w:left="1655" w:hanging="97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2" w15:restartNumberingAfterBreak="0">
    <w:nsid w:val="5FEA546E"/>
    <w:multiLevelType w:val="hybridMultilevel"/>
    <w:tmpl w:val="F07A1AAE"/>
    <w:lvl w:ilvl="0" w:tplc="423665FC">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AD"/>
    <w:rsid w:val="000557AF"/>
    <w:rsid w:val="00071AE7"/>
    <w:rsid w:val="00090133"/>
    <w:rsid w:val="000B14FE"/>
    <w:rsid w:val="000E2AC7"/>
    <w:rsid w:val="00101B84"/>
    <w:rsid w:val="00121878"/>
    <w:rsid w:val="0016204A"/>
    <w:rsid w:val="001D1376"/>
    <w:rsid w:val="001D197A"/>
    <w:rsid w:val="001F24D6"/>
    <w:rsid w:val="00225AC9"/>
    <w:rsid w:val="00255E4F"/>
    <w:rsid w:val="002A54EA"/>
    <w:rsid w:val="002C0FE7"/>
    <w:rsid w:val="002D05E0"/>
    <w:rsid w:val="00311A8C"/>
    <w:rsid w:val="00352362"/>
    <w:rsid w:val="00353498"/>
    <w:rsid w:val="00354CA5"/>
    <w:rsid w:val="003D2AC3"/>
    <w:rsid w:val="0040142F"/>
    <w:rsid w:val="00412700"/>
    <w:rsid w:val="00416F30"/>
    <w:rsid w:val="004358BC"/>
    <w:rsid w:val="00492606"/>
    <w:rsid w:val="00492E53"/>
    <w:rsid w:val="004E599A"/>
    <w:rsid w:val="004E6CE2"/>
    <w:rsid w:val="004F5329"/>
    <w:rsid w:val="00596ACF"/>
    <w:rsid w:val="005B222D"/>
    <w:rsid w:val="0062252D"/>
    <w:rsid w:val="00645C30"/>
    <w:rsid w:val="00673D8E"/>
    <w:rsid w:val="00676C53"/>
    <w:rsid w:val="00691907"/>
    <w:rsid w:val="00693070"/>
    <w:rsid w:val="006D7D68"/>
    <w:rsid w:val="006F0F6D"/>
    <w:rsid w:val="006F7DAD"/>
    <w:rsid w:val="007007DA"/>
    <w:rsid w:val="007056BE"/>
    <w:rsid w:val="0073051D"/>
    <w:rsid w:val="00733551"/>
    <w:rsid w:val="00736D5F"/>
    <w:rsid w:val="00747CAD"/>
    <w:rsid w:val="00752811"/>
    <w:rsid w:val="00754C85"/>
    <w:rsid w:val="00761CAD"/>
    <w:rsid w:val="007B7B35"/>
    <w:rsid w:val="00807ECA"/>
    <w:rsid w:val="00840AB2"/>
    <w:rsid w:val="00851A64"/>
    <w:rsid w:val="00866E44"/>
    <w:rsid w:val="008C7A08"/>
    <w:rsid w:val="008D1D45"/>
    <w:rsid w:val="00947906"/>
    <w:rsid w:val="00950B59"/>
    <w:rsid w:val="00962CA7"/>
    <w:rsid w:val="009660CF"/>
    <w:rsid w:val="00971B7E"/>
    <w:rsid w:val="00973020"/>
    <w:rsid w:val="00987DB3"/>
    <w:rsid w:val="009E7CAB"/>
    <w:rsid w:val="00A00147"/>
    <w:rsid w:val="00A21164"/>
    <w:rsid w:val="00A320A8"/>
    <w:rsid w:val="00A74CA3"/>
    <w:rsid w:val="00A92112"/>
    <w:rsid w:val="00B00467"/>
    <w:rsid w:val="00B05AA8"/>
    <w:rsid w:val="00B93932"/>
    <w:rsid w:val="00BE1EFE"/>
    <w:rsid w:val="00C16CC4"/>
    <w:rsid w:val="00C17B83"/>
    <w:rsid w:val="00C61539"/>
    <w:rsid w:val="00C71F47"/>
    <w:rsid w:val="00C812FA"/>
    <w:rsid w:val="00C875A7"/>
    <w:rsid w:val="00C95BDE"/>
    <w:rsid w:val="00C95E6C"/>
    <w:rsid w:val="00CB413D"/>
    <w:rsid w:val="00CD3FD7"/>
    <w:rsid w:val="00D045D9"/>
    <w:rsid w:val="00D548B7"/>
    <w:rsid w:val="00D60B26"/>
    <w:rsid w:val="00DE4A21"/>
    <w:rsid w:val="00DF4529"/>
    <w:rsid w:val="00E150AD"/>
    <w:rsid w:val="00E53D1F"/>
    <w:rsid w:val="00E55EC6"/>
    <w:rsid w:val="00E56A23"/>
    <w:rsid w:val="00E8244E"/>
    <w:rsid w:val="00E84911"/>
    <w:rsid w:val="00EC1B73"/>
    <w:rsid w:val="00F155F6"/>
    <w:rsid w:val="00F44B17"/>
    <w:rsid w:val="00F47F7E"/>
    <w:rsid w:val="00F85988"/>
    <w:rsid w:val="00FB5056"/>
    <w:rsid w:val="00FE40CE"/>
    <w:rsid w:val="00FE7F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B2C02"/>
  <w15:chartTrackingRefBased/>
  <w15:docId w15:val="{9A7F2D7D-1198-4926-9E67-D16660D5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7CAD"/>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47CAD"/>
    <w:pPr>
      <w:tabs>
        <w:tab w:val="center" w:pos="4819"/>
        <w:tab w:val="right" w:pos="9638"/>
      </w:tabs>
    </w:pPr>
  </w:style>
  <w:style w:type="paragraph" w:customStyle="1" w:styleId="ISTATYMAS">
    <w:name w:val="ISTATYMAS"/>
    <w:rsid w:val="00747CAD"/>
    <w:pPr>
      <w:autoSpaceDE w:val="0"/>
      <w:autoSpaceDN w:val="0"/>
      <w:adjustRightInd w:val="0"/>
      <w:jc w:val="center"/>
    </w:pPr>
    <w:rPr>
      <w:rFonts w:ascii="TimesLT" w:hAnsi="TimesLT"/>
      <w:lang w:val="en-US" w:eastAsia="en-US"/>
    </w:rPr>
  </w:style>
  <w:style w:type="paragraph" w:customStyle="1" w:styleId="Pavadinimas1">
    <w:name w:val="Pavadinimas1"/>
    <w:rsid w:val="00747CAD"/>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747CAD"/>
    <w:pPr>
      <w:autoSpaceDE w:val="0"/>
      <w:autoSpaceDN w:val="0"/>
      <w:adjustRightInd w:val="0"/>
      <w:ind w:firstLine="312"/>
      <w:jc w:val="both"/>
    </w:pPr>
    <w:rPr>
      <w:rFonts w:ascii="TimesLT" w:hAnsi="TimesLT"/>
      <w:color w:val="000000"/>
      <w:sz w:val="8"/>
      <w:szCs w:val="8"/>
      <w:lang w:val="en-US" w:eastAsia="en-US"/>
    </w:rPr>
  </w:style>
  <w:style w:type="paragraph" w:styleId="Porat">
    <w:name w:val="footer"/>
    <w:basedOn w:val="prastasis"/>
    <w:rsid w:val="001D1376"/>
    <w:pPr>
      <w:tabs>
        <w:tab w:val="center" w:pos="4819"/>
        <w:tab w:val="right" w:pos="9638"/>
      </w:tabs>
    </w:pPr>
  </w:style>
  <w:style w:type="paragraph" w:styleId="Debesliotekstas">
    <w:name w:val="Balloon Text"/>
    <w:basedOn w:val="prastasis"/>
    <w:semiHidden/>
    <w:rsid w:val="00851A64"/>
    <w:rPr>
      <w:rFonts w:ascii="Tahoma" w:hAnsi="Tahoma" w:cs="Tahoma"/>
      <w:sz w:val="16"/>
      <w:szCs w:val="16"/>
    </w:rPr>
  </w:style>
  <w:style w:type="character" w:styleId="Hipersaitas">
    <w:name w:val="Hyperlink"/>
    <w:rsid w:val="00071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1298</Words>
  <Characters>741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Ekologas</dc:creator>
  <cp:keywords/>
  <dc:description/>
  <cp:lastModifiedBy>User</cp:lastModifiedBy>
  <cp:revision>3</cp:revision>
  <cp:lastPrinted>2021-08-10T13:06:00Z</cp:lastPrinted>
  <dcterms:created xsi:type="dcterms:W3CDTF">2023-05-31T14:25:00Z</dcterms:created>
  <dcterms:modified xsi:type="dcterms:W3CDTF">2023-05-31T14:25:00Z</dcterms:modified>
</cp:coreProperties>
</file>