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9"/>
        <w:gridCol w:w="299"/>
      </w:tblGrid>
      <w:tr w:rsidR="00F072A8" w:rsidRPr="00F30828">
        <w:trPr>
          <w:trHeight w:val="270"/>
          <w:tblCellSpacing w:w="0" w:type="dxa"/>
        </w:trPr>
        <w:tc>
          <w:tcPr>
            <w:tcW w:w="4700" w:type="pct"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339"/>
            </w:tblGrid>
            <w:tr w:rsidR="00F072A8" w:rsidRPr="00F3082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072A8" w:rsidRPr="00F30828" w:rsidRDefault="000151F0" w:rsidP="00D307AE">
                  <w:pPr>
                    <w:ind w:firstLine="720"/>
                    <w:jc w:val="center"/>
                    <w:rPr>
                      <w:b/>
                    </w:rPr>
                  </w:pPr>
                  <w:bookmarkStart w:id="0" w:name="_GoBack"/>
                  <w:r w:rsidRPr="00F30828">
                    <w:rPr>
                      <w:b/>
                    </w:rPr>
                    <w:t>Žodžių darybos netikslumai</w:t>
                  </w:r>
                </w:p>
                <w:p w:rsidR="000151F0" w:rsidRPr="00F30828" w:rsidRDefault="000151F0" w:rsidP="00D307AE">
                  <w:pPr>
                    <w:ind w:firstLine="720"/>
                    <w:jc w:val="center"/>
                  </w:pPr>
                </w:p>
                <w:p w:rsidR="000151F0" w:rsidRPr="00F30828" w:rsidRDefault="000151F0" w:rsidP="000151F0">
                  <w:pPr>
                    <w:jc w:val="center"/>
                  </w:pPr>
                </w:p>
              </w:tc>
            </w:tr>
            <w:tr w:rsidR="00F072A8" w:rsidRPr="00F30828" w:rsidTr="000A696B">
              <w:trPr>
                <w:trHeight w:val="3840"/>
                <w:tblCellSpacing w:w="0" w:type="dxa"/>
              </w:trPr>
              <w:tc>
                <w:tcPr>
                  <w:tcW w:w="0" w:type="auto"/>
                </w:tcPr>
                <w:p w:rsidR="00F072A8" w:rsidRPr="00F30828" w:rsidRDefault="000151F0" w:rsidP="00D307AE">
                  <w:pPr>
                    <w:ind w:firstLine="720"/>
                    <w:jc w:val="both"/>
                  </w:pPr>
                  <w:r w:rsidRPr="00F30828">
                    <w:t>Dažnai pasitaiko žodžių darybos klaidų, kurios atsiranda dėl šių priežasčių:</w:t>
                  </w:r>
                </w:p>
                <w:p w:rsidR="000151F0" w:rsidRPr="00F30828" w:rsidRDefault="000151F0" w:rsidP="00D307AE">
                  <w:pPr>
                    <w:ind w:firstLine="720"/>
                    <w:jc w:val="both"/>
                  </w:pPr>
                </w:p>
                <w:p w:rsidR="000151F0" w:rsidRPr="00F30828" w:rsidRDefault="00AA7556" w:rsidP="00D307AE">
                  <w:pPr>
                    <w:ind w:firstLine="720"/>
                    <w:jc w:val="both"/>
                  </w:pPr>
                  <w:r w:rsidRPr="00F30828">
                    <w:t xml:space="preserve">Pasirenkamas ne tas darybinis elementas, </w:t>
                  </w:r>
                  <w:r w:rsidR="000151F0" w:rsidRPr="00F30828">
                    <w:t>reikėtų vartoti be darybinio elemento, pvz.:</w:t>
                  </w:r>
                </w:p>
                <w:p w:rsidR="000151F0" w:rsidRPr="00F30828" w:rsidRDefault="000151F0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rPr>
                      <w:color w:val="FF0000"/>
                    </w:rPr>
                    <w:t>pra</w:t>
                  </w:r>
                  <w:r w:rsidRPr="00F30828">
                    <w:t>vesti pamoką – vesti;</w:t>
                  </w:r>
                </w:p>
                <w:p w:rsidR="000151F0" w:rsidRPr="00F30828" w:rsidRDefault="000151F0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t>konstituc</w:t>
                  </w:r>
                  <w:r w:rsidRPr="00F30828">
                    <w:rPr>
                      <w:color w:val="FF0000"/>
                    </w:rPr>
                    <w:t>in</w:t>
                  </w:r>
                  <w:r w:rsidRPr="00F30828">
                    <w:t>ė pataisa – Konstitucijos;</w:t>
                  </w:r>
                </w:p>
                <w:p w:rsidR="000151F0" w:rsidRPr="00F30828" w:rsidRDefault="000151F0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t>ne</w:t>
                  </w:r>
                  <w:r w:rsidRPr="00F30828">
                    <w:rPr>
                      <w:color w:val="FF0000"/>
                    </w:rPr>
                    <w:t>ap</w:t>
                  </w:r>
                  <w:r w:rsidRPr="00F30828">
                    <w:t>mokamos atostogos – nemokamos;</w:t>
                  </w:r>
                </w:p>
                <w:p w:rsidR="000151F0" w:rsidRPr="00F30828" w:rsidRDefault="000151F0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t>pasiraš</w:t>
                  </w:r>
                  <w:r w:rsidRPr="00F30828">
                    <w:rPr>
                      <w:color w:val="FF0000"/>
                    </w:rPr>
                    <w:t>inėt</w:t>
                  </w:r>
                  <w:r w:rsidRPr="00F30828">
                    <w:t>i sutartis – pasirašyti;</w:t>
                  </w:r>
                </w:p>
                <w:p w:rsidR="000151F0" w:rsidRPr="00F30828" w:rsidRDefault="000A696B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rPr>
                      <w:color w:val="FF0000"/>
                    </w:rPr>
                    <w:t>pa</w:t>
                  </w:r>
                  <w:r w:rsidRPr="00F30828">
                    <w:t xml:space="preserve">sitobulinimo kursai – </w:t>
                  </w:r>
                  <w:proofErr w:type="spellStart"/>
                  <w:r w:rsidRPr="00F30828">
                    <w:t>tobulinimosi</w:t>
                  </w:r>
                  <w:proofErr w:type="spellEnd"/>
                  <w:r w:rsidRPr="00F30828">
                    <w:t xml:space="preserve"> kursai;</w:t>
                  </w:r>
                </w:p>
                <w:p w:rsidR="000A696B" w:rsidRPr="00F30828" w:rsidRDefault="000A696B" w:rsidP="000151F0">
                  <w:pPr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rPr>
                      <w:color w:val="FF0000"/>
                    </w:rPr>
                    <w:t>pra</w:t>
                  </w:r>
                  <w:r w:rsidRPr="00F30828">
                    <w:t>balsuoti – balsuoti.</w:t>
                  </w:r>
                </w:p>
                <w:p w:rsidR="000151F0" w:rsidRPr="00F30828" w:rsidRDefault="000151F0" w:rsidP="000A696B">
                  <w:pPr>
                    <w:ind w:left="780"/>
                    <w:jc w:val="both"/>
                  </w:pPr>
                </w:p>
                <w:p w:rsidR="000151F0" w:rsidRPr="00F30828" w:rsidRDefault="000151F0" w:rsidP="00D307AE">
                  <w:pPr>
                    <w:ind w:firstLine="720"/>
                    <w:jc w:val="both"/>
                  </w:pPr>
                </w:p>
                <w:p w:rsidR="00FF7EB2" w:rsidRPr="00F30828" w:rsidRDefault="00FF7EB2" w:rsidP="00FF7EB2">
                  <w:pPr>
                    <w:ind w:firstLine="720"/>
                    <w:jc w:val="both"/>
                  </w:pPr>
                  <w:r w:rsidRPr="00F30828">
                    <w:t>Pasirenkamas ne tas darybinis elementas, reikėtų vartoti kitą darybinį elementą, pvz.:</w:t>
                  </w:r>
                </w:p>
                <w:p w:rsidR="00FF7EB2" w:rsidRPr="00F30828" w:rsidRDefault="00FF7EB2" w:rsidP="00FF7EB2">
                  <w:pPr>
                    <w:pStyle w:val="Sraopastraipa"/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rPr>
                      <w:color w:val="FF0000"/>
                    </w:rPr>
                    <w:t>api</w:t>
                  </w:r>
                  <w:r w:rsidRPr="00F30828">
                    <w:t>forminti dokumentus – įforminti;</w:t>
                  </w:r>
                </w:p>
                <w:p w:rsidR="00FF7EB2" w:rsidRPr="00F30828" w:rsidRDefault="00FF7EB2" w:rsidP="00FF7EB2">
                  <w:pPr>
                    <w:pStyle w:val="Sraopastraipa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 w:rsidRPr="00F30828">
                    <w:rPr>
                      <w:color w:val="FF0000"/>
                    </w:rPr>
                    <w:t>da</w:t>
                  </w:r>
                  <w:r w:rsidRPr="00F30828">
                    <w:t>eiti</w:t>
                  </w:r>
                  <w:proofErr w:type="spellEnd"/>
                  <w:r w:rsidRPr="00F30828">
                    <w:t xml:space="preserve"> – prieiti, nueiti;</w:t>
                  </w:r>
                </w:p>
                <w:p w:rsidR="00FF7EB2" w:rsidRPr="00F30828" w:rsidRDefault="00FF7EB2" w:rsidP="00FF7EB2">
                  <w:pPr>
                    <w:pStyle w:val="Sraopastraipa"/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t xml:space="preserve">telefono </w:t>
                  </w:r>
                  <w:r w:rsidRPr="00F30828">
                    <w:rPr>
                      <w:color w:val="FF0000"/>
                    </w:rPr>
                    <w:t>pa</w:t>
                  </w:r>
                  <w:r w:rsidRPr="00F30828">
                    <w:t>krov</w:t>
                  </w:r>
                  <w:r w:rsidRPr="00F30828">
                    <w:rPr>
                      <w:color w:val="FF0000"/>
                    </w:rPr>
                    <w:t>ėj</w:t>
                  </w:r>
                  <w:r w:rsidRPr="00F30828">
                    <w:t>as – kroviklis;</w:t>
                  </w:r>
                </w:p>
                <w:p w:rsidR="00FF7EB2" w:rsidRPr="00F30828" w:rsidRDefault="00FF7EB2" w:rsidP="00FF7EB2">
                  <w:pPr>
                    <w:pStyle w:val="Sraopastraipa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 w:rsidRPr="00F30828">
                    <w:rPr>
                      <w:color w:val="FF0000"/>
                    </w:rPr>
                    <w:t>iš</w:t>
                  </w:r>
                  <w:r w:rsidRPr="00F30828">
                    <w:t>jung</w:t>
                  </w:r>
                  <w:r w:rsidRPr="00F30828">
                    <w:rPr>
                      <w:color w:val="FF0000"/>
                    </w:rPr>
                    <w:t>ėj</w:t>
                  </w:r>
                  <w:r w:rsidRPr="00F30828">
                    <w:t>as</w:t>
                  </w:r>
                  <w:proofErr w:type="spellEnd"/>
                  <w:r w:rsidRPr="00F30828">
                    <w:t xml:space="preserve"> – jungiklis, jungtuvas, jungtukas;</w:t>
                  </w:r>
                </w:p>
                <w:p w:rsidR="00FF7EB2" w:rsidRPr="00F30828" w:rsidRDefault="00FF7EB2" w:rsidP="00FF7EB2">
                  <w:pPr>
                    <w:pStyle w:val="Sraopastraipa"/>
                    <w:numPr>
                      <w:ilvl w:val="0"/>
                      <w:numId w:val="1"/>
                    </w:numPr>
                    <w:jc w:val="both"/>
                  </w:pPr>
                  <w:r w:rsidRPr="00F30828">
                    <w:rPr>
                      <w:color w:val="FF0000"/>
                    </w:rPr>
                    <w:t>be</w:t>
                  </w:r>
                  <w:r w:rsidRPr="00F30828">
                    <w:t>darbystė – nedarbas.</w:t>
                  </w:r>
                </w:p>
                <w:p w:rsidR="00FF7EB2" w:rsidRPr="00F30828" w:rsidRDefault="00FF7EB2" w:rsidP="00FF7EB2">
                  <w:pPr>
                    <w:pStyle w:val="Sraopastraipa"/>
                    <w:ind w:left="1140"/>
                    <w:jc w:val="both"/>
                  </w:pPr>
                </w:p>
                <w:p w:rsidR="000151F0" w:rsidRPr="00F30828" w:rsidRDefault="000151F0" w:rsidP="00D307AE">
                  <w:pPr>
                    <w:ind w:firstLine="720"/>
                    <w:jc w:val="both"/>
                  </w:pPr>
                </w:p>
              </w:tc>
            </w:tr>
          </w:tbl>
          <w:p w:rsidR="00F072A8" w:rsidRPr="00F30828" w:rsidRDefault="00F072A8" w:rsidP="00D307AE">
            <w:pPr>
              <w:ind w:firstLine="720"/>
              <w:jc w:val="both"/>
            </w:pPr>
          </w:p>
        </w:tc>
        <w:tc>
          <w:tcPr>
            <w:tcW w:w="150" w:type="pct"/>
          </w:tcPr>
          <w:p w:rsidR="00F072A8" w:rsidRPr="00F30828" w:rsidRDefault="00F072A8" w:rsidP="00D307AE">
            <w:pPr>
              <w:ind w:firstLine="720"/>
              <w:jc w:val="both"/>
            </w:pPr>
          </w:p>
        </w:tc>
      </w:tr>
    </w:tbl>
    <w:p w:rsidR="00FF7EB2" w:rsidRPr="00F30828" w:rsidRDefault="006B7FB0" w:rsidP="006B7FB0">
      <w:pPr>
        <w:ind w:firstLine="851"/>
        <w:jc w:val="both"/>
      </w:pPr>
      <w:r w:rsidRPr="00F30828">
        <w:t>Ž</w:t>
      </w:r>
      <w:r w:rsidR="00FF7EB2" w:rsidRPr="00F30828">
        <w:t>od</w:t>
      </w:r>
      <w:r w:rsidRPr="00F30828">
        <w:t xml:space="preserve">is </w:t>
      </w:r>
      <w:r w:rsidR="00FF7EB2" w:rsidRPr="00F30828">
        <w:t xml:space="preserve"> ar žodžių jungin</w:t>
      </w:r>
      <w:r w:rsidRPr="00F30828">
        <w:t>ys sudaromas ne su tuo žodžiu, vietoje jo</w:t>
      </w:r>
      <w:r w:rsidR="00FF7EB2" w:rsidRPr="00F30828">
        <w:t xml:space="preserve"> vartojame kitą žodį ar žodžių junginį</w:t>
      </w:r>
      <w:r w:rsidRPr="00F30828">
        <w:t xml:space="preserve">, </w:t>
      </w:r>
      <w:r w:rsidR="00FF7EB2" w:rsidRPr="00F30828">
        <w:t>pvz.:</w:t>
      </w:r>
    </w:p>
    <w:p w:rsidR="00FF7EB2" w:rsidRPr="00F30828" w:rsidRDefault="00FF7EB2" w:rsidP="00FF7EB2">
      <w:pPr>
        <w:pStyle w:val="Sraopastraipa"/>
        <w:numPr>
          <w:ilvl w:val="0"/>
          <w:numId w:val="1"/>
        </w:numPr>
        <w:jc w:val="both"/>
      </w:pPr>
      <w:r w:rsidRPr="00F30828">
        <w:t>at</w:t>
      </w:r>
      <w:r w:rsidRPr="00F30828">
        <w:rPr>
          <w:color w:val="FF0000"/>
        </w:rPr>
        <w:t>statyti</w:t>
      </w:r>
      <w:r w:rsidRPr="00F30828">
        <w:t xml:space="preserve"> nepriklausomybę –</w:t>
      </w:r>
      <w:r w:rsidR="006B7FB0" w:rsidRPr="00F30828">
        <w:t xml:space="preserve"> </w:t>
      </w:r>
      <w:r w:rsidRPr="00F30828">
        <w:t>atkurti;</w:t>
      </w:r>
    </w:p>
    <w:p w:rsidR="00FF7EB2" w:rsidRPr="00F30828" w:rsidRDefault="00FF7EB2" w:rsidP="00FF7EB2">
      <w:pPr>
        <w:pStyle w:val="Sraopastraipa"/>
        <w:numPr>
          <w:ilvl w:val="0"/>
          <w:numId w:val="1"/>
        </w:numPr>
        <w:jc w:val="both"/>
      </w:pPr>
      <w:r w:rsidRPr="00F30828">
        <w:t>neuž</w:t>
      </w:r>
      <w:r w:rsidRPr="00F30828">
        <w:rPr>
          <w:color w:val="FF0000"/>
        </w:rPr>
        <w:t>ilgo</w:t>
      </w:r>
      <w:r w:rsidRPr="00F30828">
        <w:t xml:space="preserve"> – netrukus, greit, tuoj;</w:t>
      </w:r>
    </w:p>
    <w:p w:rsidR="00FF7EB2" w:rsidRPr="00F30828" w:rsidRDefault="00FF7EB2" w:rsidP="00FF7EB2">
      <w:pPr>
        <w:pStyle w:val="Sraopastraipa"/>
        <w:numPr>
          <w:ilvl w:val="0"/>
          <w:numId w:val="1"/>
        </w:numPr>
        <w:jc w:val="both"/>
      </w:pPr>
      <w:r w:rsidRPr="00F30828">
        <w:t>nu</w:t>
      </w:r>
      <w:r w:rsidRPr="00F30828">
        <w:rPr>
          <w:color w:val="FF0000"/>
        </w:rPr>
        <w:t>imti</w:t>
      </w:r>
      <w:r w:rsidRPr="00F30828">
        <w:t xml:space="preserve"> greitį – sumažinti;</w:t>
      </w:r>
    </w:p>
    <w:p w:rsidR="00FF7EB2" w:rsidRPr="00F30828" w:rsidRDefault="00FF7EB2" w:rsidP="00FF7EB2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niekadėjas</w:t>
      </w:r>
      <w:proofErr w:type="spellEnd"/>
      <w:r w:rsidRPr="00F30828">
        <w:t xml:space="preserve"> – nenaudėlis;</w:t>
      </w:r>
    </w:p>
    <w:p w:rsidR="00FF7EB2" w:rsidRPr="00F30828" w:rsidRDefault="00FF7EB2" w:rsidP="00FF7EB2">
      <w:pPr>
        <w:pStyle w:val="Sraopastraipa"/>
        <w:numPr>
          <w:ilvl w:val="0"/>
          <w:numId w:val="1"/>
        </w:numPr>
        <w:jc w:val="both"/>
      </w:pPr>
      <w:r w:rsidRPr="00F30828">
        <w:t>uždėti (baudą, sankcijas, areštą) – skirti.</w:t>
      </w:r>
    </w:p>
    <w:p w:rsidR="006B7FB0" w:rsidRPr="00F30828" w:rsidRDefault="006B7FB0" w:rsidP="006B7FB0">
      <w:pPr>
        <w:pStyle w:val="Sraopastraipa"/>
        <w:ind w:left="1140"/>
        <w:jc w:val="both"/>
      </w:pPr>
    </w:p>
    <w:p w:rsidR="006B7FB0" w:rsidRPr="00F30828" w:rsidRDefault="006B7FB0" w:rsidP="006B7FB0">
      <w:pPr>
        <w:pStyle w:val="Sraopastraipa"/>
        <w:ind w:left="1140"/>
        <w:jc w:val="both"/>
      </w:pPr>
    </w:p>
    <w:p w:rsidR="006B7FB0" w:rsidRPr="00F30828" w:rsidRDefault="006B7FB0" w:rsidP="006B7FB0">
      <w:pPr>
        <w:pStyle w:val="Sraopastraipa"/>
        <w:ind w:left="0" w:firstLine="851"/>
        <w:jc w:val="both"/>
      </w:pPr>
      <w:r w:rsidRPr="00F30828">
        <w:t>Sudaromi netaisyklingi dūriniai, kurie taisomi įvairiai, pvz.:</w:t>
      </w:r>
    </w:p>
    <w:p w:rsidR="006B7FB0" w:rsidRPr="00F30828" w:rsidRDefault="006B7FB0" w:rsidP="006B7FB0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bendrakaltininkis</w:t>
      </w:r>
      <w:proofErr w:type="spellEnd"/>
      <w:r w:rsidRPr="00F30828">
        <w:t xml:space="preserve"> – </w:t>
      </w:r>
      <w:proofErr w:type="spellStart"/>
      <w:r w:rsidRPr="00F30828">
        <w:t>bendrakaltis</w:t>
      </w:r>
      <w:proofErr w:type="spellEnd"/>
      <w:r w:rsidRPr="00F30828">
        <w:t>;</w:t>
      </w:r>
    </w:p>
    <w:p w:rsidR="006B7FB0" w:rsidRPr="00F30828" w:rsidRDefault="006B7FB0" w:rsidP="006B7FB0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elektroskaitiklis</w:t>
      </w:r>
      <w:proofErr w:type="spellEnd"/>
      <w:r w:rsidRPr="00F30828">
        <w:t xml:space="preserve"> – elektros skaitiklis;</w:t>
      </w:r>
    </w:p>
    <w:p w:rsidR="006B7FB0" w:rsidRPr="00F30828" w:rsidRDefault="006B7FB0" w:rsidP="006B7FB0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spectarnybos</w:t>
      </w:r>
      <w:proofErr w:type="spellEnd"/>
      <w:r w:rsidRPr="00F30828">
        <w:t xml:space="preserve">  – specialiosios tarnybos;</w:t>
      </w:r>
    </w:p>
    <w:p w:rsidR="006B7FB0" w:rsidRPr="00F30828" w:rsidRDefault="006B7FB0" w:rsidP="006B7FB0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genrangovas</w:t>
      </w:r>
      <w:proofErr w:type="spellEnd"/>
      <w:r w:rsidRPr="00F30828">
        <w:t xml:space="preserve"> – generalinis rangovas;</w:t>
      </w:r>
    </w:p>
    <w:p w:rsidR="006B7FB0" w:rsidRPr="00F30828" w:rsidRDefault="006B7FB0" w:rsidP="006B7FB0">
      <w:pPr>
        <w:pStyle w:val="Sraopastraipa"/>
        <w:numPr>
          <w:ilvl w:val="0"/>
          <w:numId w:val="1"/>
        </w:numPr>
        <w:jc w:val="both"/>
      </w:pPr>
      <w:proofErr w:type="spellStart"/>
      <w:r w:rsidRPr="00F30828">
        <w:t>orgkomitetas</w:t>
      </w:r>
      <w:proofErr w:type="spellEnd"/>
      <w:r w:rsidRPr="00F30828">
        <w:t xml:space="preserve"> – organizacinis komitetas.</w:t>
      </w:r>
    </w:p>
    <w:p w:rsidR="00596D12" w:rsidRPr="00F30828" w:rsidRDefault="00596D12" w:rsidP="00596D12">
      <w:pPr>
        <w:jc w:val="both"/>
      </w:pPr>
    </w:p>
    <w:p w:rsidR="00982072" w:rsidRPr="00F30828" w:rsidRDefault="00982072" w:rsidP="00596D12">
      <w:pPr>
        <w:jc w:val="both"/>
      </w:pPr>
    </w:p>
    <w:p w:rsidR="00982072" w:rsidRPr="00F30828" w:rsidRDefault="00982072" w:rsidP="00596D12">
      <w:pPr>
        <w:jc w:val="both"/>
      </w:pPr>
    </w:p>
    <w:bookmarkEnd w:id="0"/>
    <w:p w:rsidR="00982072" w:rsidRPr="00F30828" w:rsidRDefault="00982072" w:rsidP="00596D12">
      <w:pPr>
        <w:jc w:val="both"/>
      </w:pPr>
    </w:p>
    <w:sectPr w:rsidR="00982072" w:rsidRPr="00F30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B42"/>
    <w:multiLevelType w:val="hybridMultilevel"/>
    <w:tmpl w:val="5D0ADC84"/>
    <w:lvl w:ilvl="0" w:tplc="D8FA7072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8"/>
    <w:rsid w:val="000151F0"/>
    <w:rsid w:val="000A696B"/>
    <w:rsid w:val="00146E8E"/>
    <w:rsid w:val="00182B92"/>
    <w:rsid w:val="00265268"/>
    <w:rsid w:val="00596D12"/>
    <w:rsid w:val="00673A11"/>
    <w:rsid w:val="006B7FB0"/>
    <w:rsid w:val="00713961"/>
    <w:rsid w:val="009405A8"/>
    <w:rsid w:val="00982072"/>
    <w:rsid w:val="00AA7556"/>
    <w:rsid w:val="00B516EE"/>
    <w:rsid w:val="00BB264B"/>
    <w:rsid w:val="00D307AE"/>
    <w:rsid w:val="00D5545D"/>
    <w:rsid w:val="00E31DF9"/>
    <w:rsid w:val="00E47866"/>
    <w:rsid w:val="00F072A8"/>
    <w:rsid w:val="00F3082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F475-A155-4D34-9C4C-8560610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072A8"/>
    <w:rPr>
      <w:strike w:val="0"/>
      <w:dstrike w:val="0"/>
      <w:color w:val="000000"/>
      <w:u w:val="none"/>
      <w:effect w:val="none"/>
    </w:rPr>
  </w:style>
  <w:style w:type="paragraph" w:styleId="prastasiniatinklio">
    <w:name w:val="Normal (Web)"/>
    <w:basedOn w:val="prastasis"/>
    <w:rsid w:val="00F072A8"/>
    <w:pPr>
      <w:spacing w:before="100" w:beforeAutospacing="1" w:after="100" w:afterAutospacing="1"/>
      <w:jc w:val="both"/>
    </w:pPr>
    <w:rPr>
      <w:rFonts w:ascii="Tahoma" w:hAnsi="Tahoma" w:cs="Tahoma"/>
      <w:color w:val="3D3D3D"/>
      <w:sz w:val="17"/>
      <w:szCs w:val="17"/>
    </w:rPr>
  </w:style>
  <w:style w:type="paragraph" w:styleId="Sraopastraipa">
    <w:name w:val="List Paragraph"/>
    <w:basedOn w:val="prastasis"/>
    <w:uiPriority w:val="34"/>
    <w:qFormat/>
    <w:rsid w:val="00FF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Nacionalinis diktantas 2008 metais</vt:lpstr>
      <vt:lpstr>Nacionalinis diktantas 2008 metais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Nacionalinis diktantas 2008 metais</dc:title>
  <dc:subject/>
  <dc:creator>sdyt</dc:creator>
  <cp:keywords/>
  <dc:description/>
  <cp:lastModifiedBy>Admin</cp:lastModifiedBy>
  <cp:revision>2</cp:revision>
  <dcterms:created xsi:type="dcterms:W3CDTF">2023-04-05T07:48:00Z</dcterms:created>
  <dcterms:modified xsi:type="dcterms:W3CDTF">2023-04-05T07:48:00Z</dcterms:modified>
</cp:coreProperties>
</file>