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4893" w14:textId="177A527F" w:rsidR="00847B04" w:rsidRPr="00114052" w:rsidRDefault="00C55E72" w:rsidP="00847B04">
      <w:pPr>
        <w:spacing w:before="0"/>
        <w:ind w:firstLine="0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 xml:space="preserve">                                                                                      </w:t>
      </w:r>
      <w:r w:rsidR="00847B04">
        <w:rPr>
          <w:rFonts w:eastAsia="Calibri"/>
          <w:szCs w:val="24"/>
        </w:rPr>
        <w:t xml:space="preserve">                                                                                                </w:t>
      </w:r>
      <w:r w:rsidR="00847B04" w:rsidRPr="00847B04">
        <w:rPr>
          <w:rFonts w:eastAsia="Calibri"/>
          <w:szCs w:val="24"/>
        </w:rPr>
        <w:t xml:space="preserve"> </w:t>
      </w:r>
      <w:r w:rsidR="00847B04">
        <w:rPr>
          <w:rFonts w:eastAsia="Calibri"/>
          <w:szCs w:val="24"/>
        </w:rPr>
        <w:t>Šilalės Simono Gaudėšiaus</w:t>
      </w:r>
      <w:r w:rsidR="001E1182">
        <w:rPr>
          <w:rFonts w:eastAsia="Calibri"/>
          <w:szCs w:val="24"/>
        </w:rPr>
        <w:t xml:space="preserve"> gimnazijos </w:t>
      </w:r>
      <w:r w:rsidR="00847B04">
        <w:rPr>
          <w:rFonts w:eastAsia="Calibri"/>
          <w:szCs w:val="24"/>
        </w:rPr>
        <w:t xml:space="preserve"> </w:t>
      </w:r>
      <w:r w:rsidR="001E1182">
        <w:rPr>
          <w:rFonts w:eastAsia="Calibri"/>
          <w:szCs w:val="24"/>
        </w:rPr>
        <w:t xml:space="preserve">                    </w:t>
      </w:r>
    </w:p>
    <w:p w14:paraId="17B101D2" w14:textId="439649DD" w:rsidR="001E1182" w:rsidRDefault="00847B04" w:rsidP="00847B04">
      <w:pPr>
        <w:spacing w:before="0"/>
        <w:ind w:firstLine="0"/>
        <w:rPr>
          <w:rFonts w:eastAsia="Calibri"/>
          <w:szCs w:val="24"/>
        </w:rPr>
      </w:pPr>
      <w:r w:rsidRPr="00114052"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4"/>
        </w:rPr>
        <w:t xml:space="preserve">              </w:t>
      </w:r>
      <w:r w:rsidR="001E1182">
        <w:rPr>
          <w:rFonts w:eastAsia="Calibri"/>
          <w:szCs w:val="24"/>
        </w:rPr>
        <w:t>2023–2027 metų strateginio plano</w:t>
      </w:r>
    </w:p>
    <w:p w14:paraId="15EC1D53" w14:textId="41DE1F65" w:rsidR="00847B04" w:rsidRPr="00114052" w:rsidRDefault="001E1182" w:rsidP="00847B04">
      <w:pPr>
        <w:spacing w:before="0"/>
        <w:ind w:firstLine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                                                                                                                       1 priedas</w:t>
      </w:r>
    </w:p>
    <w:p w14:paraId="56F49BFA" w14:textId="42A57374" w:rsidR="00847B04" w:rsidRDefault="000A5309" w:rsidP="00847B04">
      <w:pPr>
        <w:spacing w:before="0"/>
        <w:ind w:firstLine="0"/>
        <w:rPr>
          <w:rFonts w:eastAsia="Calibri"/>
          <w:szCs w:val="24"/>
        </w:rPr>
      </w:pPr>
      <w:r w:rsidRPr="00114052">
        <w:rPr>
          <w:rFonts w:eastAsia="Calibri"/>
          <w:szCs w:val="24"/>
        </w:rPr>
        <w:t xml:space="preserve">                                                                                        </w:t>
      </w:r>
    </w:p>
    <w:p w14:paraId="4072BE06" w14:textId="0DFDA6CC" w:rsidR="000A5309" w:rsidRPr="00114052" w:rsidRDefault="000A5309" w:rsidP="00847B04">
      <w:pPr>
        <w:spacing w:before="0"/>
        <w:ind w:firstLine="0"/>
        <w:rPr>
          <w:rFonts w:eastAsia="Calibri"/>
          <w:szCs w:val="24"/>
        </w:rPr>
      </w:pPr>
      <w:r w:rsidRPr="00114052">
        <w:rPr>
          <w:rFonts w:eastAsia="Calibri"/>
          <w:szCs w:val="24"/>
        </w:rPr>
        <w:t xml:space="preserve">                                                                                 </w:t>
      </w:r>
    </w:p>
    <w:p w14:paraId="0CF0C6EC" w14:textId="77777777" w:rsidR="000A5309" w:rsidRPr="001F6BF5" w:rsidRDefault="000A5309" w:rsidP="000A5309">
      <w:pPr>
        <w:spacing w:before="0" w:after="200" w:line="276" w:lineRule="auto"/>
        <w:ind w:firstLine="0"/>
        <w:jc w:val="center"/>
        <w:rPr>
          <w:b/>
          <w:szCs w:val="22"/>
        </w:rPr>
      </w:pPr>
      <w:r w:rsidRPr="001F6BF5">
        <w:rPr>
          <w:b/>
          <w:szCs w:val="22"/>
        </w:rPr>
        <w:t>TIKSLŲ ĮGYVENDINIMO PROGRAMA</w:t>
      </w:r>
    </w:p>
    <w:p w14:paraId="0C0BFDF1" w14:textId="77777777" w:rsidR="000A5309" w:rsidRPr="002F47CA" w:rsidRDefault="000A5309" w:rsidP="000A5309">
      <w:pPr>
        <w:pStyle w:val="Sraopastraipa"/>
        <w:ind w:left="0" w:firstLine="851"/>
        <w:jc w:val="both"/>
        <w:rPr>
          <w:b/>
          <w:bCs/>
          <w:color w:val="000000"/>
          <w:szCs w:val="24"/>
        </w:rPr>
      </w:pPr>
      <w:r w:rsidRPr="002F47CA">
        <w:rPr>
          <w:b/>
          <w:bCs/>
          <w:color w:val="000000"/>
          <w:szCs w:val="24"/>
        </w:rPr>
        <w:t>1. Tikslas:  Užtikrinti kokybišką ugdymo proceso organizavimą gimnazijoje, sudarant sąlygas kiekvieno mokinio individualios pažangos ir atsakomybės už savo pasiekimus augimui.</w:t>
      </w:r>
    </w:p>
    <w:p w14:paraId="4319AE7D" w14:textId="77777777" w:rsidR="000A5309" w:rsidRPr="00EE389D" w:rsidRDefault="000A5309" w:rsidP="000A5309">
      <w:pPr>
        <w:pStyle w:val="Sraopastraipa"/>
        <w:ind w:left="1069" w:firstLine="0"/>
        <w:rPr>
          <w:color w:val="000000"/>
          <w:szCs w:val="24"/>
        </w:rPr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715"/>
        <w:gridCol w:w="1559"/>
        <w:gridCol w:w="850"/>
        <w:gridCol w:w="851"/>
        <w:gridCol w:w="709"/>
        <w:gridCol w:w="708"/>
        <w:gridCol w:w="709"/>
        <w:gridCol w:w="3232"/>
      </w:tblGrid>
      <w:tr w:rsidR="000A5309" w:rsidRPr="001F6BF5" w14:paraId="34CCFCB7" w14:textId="77777777" w:rsidTr="003726F1">
        <w:trPr>
          <w:trHeight w:val="315"/>
        </w:trPr>
        <w:tc>
          <w:tcPr>
            <w:tcW w:w="2943" w:type="dxa"/>
            <w:vMerge w:val="restart"/>
          </w:tcPr>
          <w:p w14:paraId="4B47C421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bookmarkStart w:id="1" w:name="_Hlk126144506"/>
            <w:r w:rsidRPr="001F6BF5">
              <w:rPr>
                <w:b/>
                <w:szCs w:val="22"/>
              </w:rPr>
              <w:t>Uždaviniai</w:t>
            </w:r>
          </w:p>
        </w:tc>
        <w:tc>
          <w:tcPr>
            <w:tcW w:w="3715" w:type="dxa"/>
            <w:vMerge w:val="restart"/>
          </w:tcPr>
          <w:p w14:paraId="1B3C1436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Priemonės, veiksmai</w:t>
            </w:r>
          </w:p>
        </w:tc>
        <w:tc>
          <w:tcPr>
            <w:tcW w:w="1559" w:type="dxa"/>
            <w:vMerge w:val="restart"/>
          </w:tcPr>
          <w:p w14:paraId="6AE01682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Vykdytojai</w:t>
            </w:r>
          </w:p>
          <w:p w14:paraId="31CC709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gridSpan w:val="5"/>
          </w:tcPr>
          <w:p w14:paraId="0B0811F9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Laikas</w:t>
            </w:r>
          </w:p>
        </w:tc>
        <w:tc>
          <w:tcPr>
            <w:tcW w:w="3232" w:type="dxa"/>
            <w:vMerge w:val="restart"/>
          </w:tcPr>
          <w:p w14:paraId="4FA62B0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Laukiamas rezultatas</w:t>
            </w:r>
          </w:p>
        </w:tc>
      </w:tr>
      <w:tr w:rsidR="000A5309" w:rsidRPr="001F6BF5" w14:paraId="55471DBC" w14:textId="77777777" w:rsidTr="003726F1">
        <w:trPr>
          <w:trHeight w:val="240"/>
        </w:trPr>
        <w:tc>
          <w:tcPr>
            <w:tcW w:w="2943" w:type="dxa"/>
            <w:vMerge/>
          </w:tcPr>
          <w:p w14:paraId="3707BE2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715" w:type="dxa"/>
            <w:vMerge/>
          </w:tcPr>
          <w:p w14:paraId="3F17284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14:paraId="766FF4A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14:paraId="400A20A8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851" w:type="dxa"/>
          </w:tcPr>
          <w:p w14:paraId="5F93B37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24</w:t>
            </w:r>
          </w:p>
        </w:tc>
        <w:tc>
          <w:tcPr>
            <w:tcW w:w="709" w:type="dxa"/>
          </w:tcPr>
          <w:p w14:paraId="405874F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2025</w:t>
            </w:r>
          </w:p>
        </w:tc>
        <w:tc>
          <w:tcPr>
            <w:tcW w:w="708" w:type="dxa"/>
          </w:tcPr>
          <w:p w14:paraId="1C8BB299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2026</w:t>
            </w:r>
          </w:p>
        </w:tc>
        <w:tc>
          <w:tcPr>
            <w:tcW w:w="709" w:type="dxa"/>
          </w:tcPr>
          <w:p w14:paraId="364F580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2027</w:t>
            </w:r>
          </w:p>
        </w:tc>
        <w:tc>
          <w:tcPr>
            <w:tcW w:w="3232" w:type="dxa"/>
            <w:vMerge/>
          </w:tcPr>
          <w:p w14:paraId="1CF099C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</w:tr>
      <w:tr w:rsidR="000A5309" w:rsidRPr="001F6BF5" w14:paraId="2C581819" w14:textId="77777777" w:rsidTr="003726F1">
        <w:tc>
          <w:tcPr>
            <w:tcW w:w="2943" w:type="dxa"/>
          </w:tcPr>
          <w:p w14:paraId="244C9DF9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70FA1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270FA1">
              <w:rPr>
                <w:szCs w:val="22"/>
              </w:rPr>
              <w:t>Formuoti pozityvias gimnazijos bendruomenės nuostatas diegiant atnaujintą ugdymo turinį.</w:t>
            </w:r>
          </w:p>
        </w:tc>
        <w:tc>
          <w:tcPr>
            <w:tcW w:w="3715" w:type="dxa"/>
          </w:tcPr>
          <w:p w14:paraId="2A5529C8" w14:textId="77777777" w:rsidR="000A5309" w:rsidRPr="00640FE4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 w:rsidRPr="00640FE4">
              <w:rPr>
                <w:szCs w:val="24"/>
              </w:rPr>
              <w:t>1.1.</w:t>
            </w:r>
            <w:r w:rsidRPr="00640FE4">
              <w:t xml:space="preserve"> Gimnazij</w:t>
            </w:r>
            <w:r w:rsidRPr="00640FE4">
              <w:rPr>
                <w:szCs w:val="24"/>
              </w:rPr>
              <w:t>os interneto svetainėje sukurti puslapį, skirtą UTA įgyvendinimui.</w:t>
            </w:r>
          </w:p>
          <w:p w14:paraId="2030ACB5" w14:textId="77777777" w:rsidR="000A5309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 w:rsidRPr="00640FE4">
              <w:rPr>
                <w:szCs w:val="24"/>
              </w:rPr>
              <w:t>1.2.</w:t>
            </w:r>
            <w:r w:rsidRPr="00640FE4">
              <w:t xml:space="preserve"> S</w:t>
            </w:r>
            <w:r w:rsidRPr="00640FE4">
              <w:rPr>
                <w:szCs w:val="24"/>
              </w:rPr>
              <w:t>uplanuoti UTA proceso, veiklų ir rezultatų viešinimą ir informuoti apie tai visas susijusias  gimnazijos bendruomenės grupes.</w:t>
            </w:r>
          </w:p>
          <w:p w14:paraId="065E676F" w14:textId="77777777" w:rsidR="000A5309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>
              <w:t xml:space="preserve"> </w:t>
            </w:r>
            <w:r w:rsidRPr="00F624BB">
              <w:rPr>
                <w:szCs w:val="24"/>
              </w:rPr>
              <w:t xml:space="preserve">Atnaujintų bendrųjų programų nagrinėjimas </w:t>
            </w:r>
            <w:r>
              <w:rPr>
                <w:szCs w:val="24"/>
              </w:rPr>
              <w:t xml:space="preserve">ir išbandymas </w:t>
            </w:r>
            <w:r w:rsidRPr="00F624BB">
              <w:rPr>
                <w:szCs w:val="24"/>
              </w:rPr>
              <w:t>metodinėse grupėse, metodinėje taryboje</w:t>
            </w:r>
            <w:r>
              <w:rPr>
                <w:szCs w:val="24"/>
              </w:rPr>
              <w:t>, dalijimasis gerąja patirtimi</w:t>
            </w:r>
            <w:r w:rsidRPr="00F624BB">
              <w:rPr>
                <w:szCs w:val="24"/>
              </w:rPr>
              <w:t>.</w:t>
            </w:r>
          </w:p>
          <w:p w14:paraId="6EB2D255" w14:textId="77777777" w:rsidR="000A5309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 Rengti ir viešinti vizualinę medžiagą apie UTA.</w:t>
            </w:r>
          </w:p>
          <w:p w14:paraId="5D3BEBE1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5. Organizuoti gimnazijos bendruomenės grupių pokalbius, diskusijas apie UTA.</w:t>
            </w:r>
          </w:p>
        </w:tc>
        <w:tc>
          <w:tcPr>
            <w:tcW w:w="1559" w:type="dxa"/>
          </w:tcPr>
          <w:p w14:paraId="5ED5113F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44546A" w:themeColor="text2"/>
                <w:szCs w:val="22"/>
              </w:rPr>
            </w:pPr>
            <w:r>
              <w:rPr>
                <w:rFonts w:eastAsia="Calibri"/>
                <w:szCs w:val="24"/>
              </w:rPr>
              <w:t>Direktorius, UTA komanda</w:t>
            </w:r>
          </w:p>
        </w:tc>
        <w:tc>
          <w:tcPr>
            <w:tcW w:w="850" w:type="dxa"/>
          </w:tcPr>
          <w:p w14:paraId="2F03770E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32FB0D68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643E26E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3F67106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6FED513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7E520A0A" w14:textId="768A7F66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Dauguma</w:t>
            </w:r>
            <w:r w:rsidR="00847B04">
              <w:rPr>
                <w:szCs w:val="22"/>
              </w:rPr>
              <w:t xml:space="preserve"> </w:t>
            </w:r>
            <w:r>
              <w:rPr>
                <w:szCs w:val="22"/>
              </w:rPr>
              <w:t>gimnazijos bendruomenės narių gauna kokybišką ir laiku teikiamą informaciją apie UTA, diskutuoja ir analizuoja, ieškodami efektyviausių būdų pokyčių įgyvendinimui.</w:t>
            </w:r>
          </w:p>
        </w:tc>
      </w:tr>
      <w:tr w:rsidR="000A5309" w:rsidRPr="001F6BF5" w14:paraId="604E9AD0" w14:textId="77777777" w:rsidTr="003726F1">
        <w:tc>
          <w:tcPr>
            <w:tcW w:w="2943" w:type="dxa"/>
          </w:tcPr>
          <w:p w14:paraId="4AA1314D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70FA1">
              <w:rPr>
                <w:szCs w:val="22"/>
              </w:rPr>
              <w:t>2. Sudaryti palankias sąlygas mokinių ugdymo(si) ir saviraiškos poreikiams tenkinti, kompetencijoms plėtoti.</w:t>
            </w:r>
          </w:p>
        </w:tc>
        <w:tc>
          <w:tcPr>
            <w:tcW w:w="3715" w:type="dxa"/>
          </w:tcPr>
          <w:p w14:paraId="24ED35FC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</w:t>
            </w:r>
            <w:r w:rsidRPr="0053051F">
              <w:rPr>
                <w:szCs w:val="22"/>
              </w:rPr>
              <w:t>Taikyti mokinių aktyvumą ir kūrybi</w:t>
            </w:r>
            <w:r>
              <w:rPr>
                <w:szCs w:val="22"/>
              </w:rPr>
              <w:t>šk</w:t>
            </w:r>
            <w:r w:rsidRPr="0053051F">
              <w:rPr>
                <w:szCs w:val="22"/>
              </w:rPr>
              <w:t>umą ugdančius metodus</w:t>
            </w:r>
          </w:p>
          <w:p w14:paraId="3B3CC450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>
              <w:t xml:space="preserve"> </w:t>
            </w:r>
            <w:r w:rsidRPr="0053051F">
              <w:rPr>
                <w:szCs w:val="22"/>
              </w:rPr>
              <w:t>Teikti prioritetą mokymosi paradigmai organizuojant pamokas.</w:t>
            </w:r>
          </w:p>
          <w:p w14:paraId="2543FAA5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t xml:space="preserve"> </w:t>
            </w:r>
            <w:r w:rsidRPr="008A654A">
              <w:rPr>
                <w:szCs w:val="22"/>
              </w:rPr>
              <w:t>Taikyti įtraukiojo ugdymo praktikas pamokose, siekiant mokinių savivaldaus ugdymosi.</w:t>
            </w:r>
          </w:p>
          <w:p w14:paraId="3BF34DA7" w14:textId="77777777" w:rsidR="000A5309" w:rsidRPr="00246F44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  <w:lang w:val="en-US"/>
              </w:rPr>
              <w:t>4. S</w:t>
            </w:r>
            <w:r>
              <w:rPr>
                <w:szCs w:val="22"/>
              </w:rPr>
              <w:t xml:space="preserve">TEAM kompetencijų ugdymas. </w:t>
            </w:r>
          </w:p>
        </w:tc>
        <w:tc>
          <w:tcPr>
            <w:tcW w:w="1559" w:type="dxa"/>
          </w:tcPr>
          <w:p w14:paraId="7FF6E4F8" w14:textId="77777777" w:rsidR="000A5309" w:rsidRPr="00562C31" w:rsidRDefault="000A5309" w:rsidP="003726F1">
            <w:pPr>
              <w:spacing w:before="0"/>
              <w:ind w:firstLine="0"/>
              <w:jc w:val="both"/>
              <w:rPr>
                <w:rFonts w:eastAsia="Calibri"/>
                <w:szCs w:val="24"/>
              </w:rPr>
            </w:pPr>
            <w:r w:rsidRPr="00562C31">
              <w:rPr>
                <w:rFonts w:eastAsia="Calibri"/>
                <w:szCs w:val="24"/>
              </w:rPr>
              <w:t>Metodinė</w:t>
            </w:r>
          </w:p>
          <w:p w14:paraId="3DBAEE1D" w14:textId="77777777" w:rsidR="000A5309" w:rsidRPr="00562C31" w:rsidRDefault="000A5309" w:rsidP="003726F1">
            <w:pPr>
              <w:spacing w:before="0"/>
              <w:ind w:firstLine="0"/>
              <w:jc w:val="both"/>
              <w:rPr>
                <w:rFonts w:eastAsia="Calibri"/>
                <w:szCs w:val="24"/>
              </w:rPr>
            </w:pPr>
            <w:r w:rsidRPr="00562C31">
              <w:rPr>
                <w:rFonts w:eastAsia="Calibri"/>
                <w:szCs w:val="24"/>
              </w:rPr>
              <w:t>taryba, dalykų</w:t>
            </w:r>
          </w:p>
          <w:p w14:paraId="474D974A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562C31">
              <w:rPr>
                <w:rFonts w:eastAsia="Calibri"/>
                <w:szCs w:val="24"/>
              </w:rPr>
              <w:t>mokytojai</w:t>
            </w:r>
          </w:p>
        </w:tc>
        <w:tc>
          <w:tcPr>
            <w:tcW w:w="850" w:type="dxa"/>
          </w:tcPr>
          <w:p w14:paraId="06B1DA0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7006512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3D65173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6A3994F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3E13BF36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169B5668" w14:textId="77777777" w:rsidR="000A5309" w:rsidRPr="00785F6E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785F6E">
              <w:rPr>
                <w:szCs w:val="22"/>
              </w:rPr>
              <w:t>Sudaromos sąlygos kiekvienam mokiniui pažinti save, savo interesus, vertybes</w:t>
            </w:r>
            <w:r>
              <w:rPr>
                <w:szCs w:val="22"/>
              </w:rPr>
              <w:t xml:space="preserve"> ir, atsižvelgiant į tai pagal gimnazijos galimybes, organizuojamos ugdomosios veiklos.</w:t>
            </w:r>
          </w:p>
        </w:tc>
      </w:tr>
      <w:tr w:rsidR="000A5309" w:rsidRPr="001F6BF5" w14:paraId="402D1220" w14:textId="77777777" w:rsidTr="003726F1">
        <w:tc>
          <w:tcPr>
            <w:tcW w:w="2943" w:type="dxa"/>
          </w:tcPr>
          <w:p w14:paraId="4295FEE5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70FA1">
              <w:rPr>
                <w:szCs w:val="22"/>
              </w:rPr>
              <w:lastRenderedPageBreak/>
              <w:t>3. Tikslingai atnaujinti ir plėsti ugdymo turinio pasiūlą.</w:t>
            </w:r>
          </w:p>
        </w:tc>
        <w:tc>
          <w:tcPr>
            <w:tcW w:w="3715" w:type="dxa"/>
          </w:tcPr>
          <w:p w14:paraId="0F606F29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 Atnaujinti ir plėsti pasirenkamųjų dalykų, dalykų modulių pasiūlą, atsižvelgiant į su UTA vykstančius pokyčius.</w:t>
            </w:r>
          </w:p>
          <w:p w14:paraId="019534D1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2. Neformaliojo švietimo programų pasiūlos atnaujinimas.</w:t>
            </w:r>
          </w:p>
          <w:p w14:paraId="5417DCE3" w14:textId="23DC7539" w:rsidR="000A5309" w:rsidRPr="00F93B02" w:rsidRDefault="000A5309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Cs w:val="22"/>
              </w:rPr>
              <w:t>3.</w:t>
            </w:r>
            <w:r>
              <w:t xml:space="preserve"> </w:t>
            </w:r>
            <w:r w:rsidRPr="004C7996">
              <w:rPr>
                <w:szCs w:val="22"/>
              </w:rPr>
              <w:t>K</w:t>
            </w:r>
            <w:r>
              <w:rPr>
                <w:szCs w:val="22"/>
              </w:rPr>
              <w:t>asmet</w:t>
            </w:r>
            <w:r w:rsidRPr="004C7996">
              <w:rPr>
                <w:szCs w:val="22"/>
              </w:rPr>
              <w:t xml:space="preserve"> vasario</w:t>
            </w:r>
            <w:r w:rsidR="00F93B02">
              <w:rPr>
                <w:szCs w:val="22"/>
              </w:rPr>
              <w:t>–</w:t>
            </w:r>
            <w:r w:rsidRPr="004C7996">
              <w:rPr>
                <w:szCs w:val="22"/>
              </w:rPr>
              <w:t>kovo mėnesiais vykdyti I</w:t>
            </w:r>
            <w:r w:rsidR="00F93B02">
              <w:rPr>
                <w:szCs w:val="22"/>
              </w:rPr>
              <w:t>–</w:t>
            </w:r>
            <w:r>
              <w:rPr>
                <w:szCs w:val="22"/>
              </w:rPr>
              <w:t>IV</w:t>
            </w:r>
            <w:r w:rsidRPr="004C7996">
              <w:rPr>
                <w:szCs w:val="22"/>
              </w:rPr>
              <w:t xml:space="preserve"> klasių mokinių apklausas dėl pasirenkamų dalykų </w:t>
            </w:r>
            <w:r>
              <w:rPr>
                <w:szCs w:val="22"/>
              </w:rPr>
              <w:t xml:space="preserve">, dalykų modulių, </w:t>
            </w:r>
            <w:r w:rsidRPr="004C7996">
              <w:rPr>
                <w:szCs w:val="22"/>
              </w:rPr>
              <w:t xml:space="preserve">neformaliojo švietimo </w:t>
            </w:r>
            <w:r>
              <w:rPr>
                <w:szCs w:val="22"/>
              </w:rPr>
              <w:t>programų</w:t>
            </w:r>
            <w:r w:rsidRPr="004C7996">
              <w:rPr>
                <w:szCs w:val="22"/>
              </w:rPr>
              <w:t xml:space="preserve"> pasirinkimo</w:t>
            </w:r>
            <w:r>
              <w:rPr>
                <w:szCs w:val="22"/>
              </w:rPr>
              <w:t>.</w:t>
            </w:r>
          </w:p>
        </w:tc>
        <w:tc>
          <w:tcPr>
            <w:tcW w:w="1559" w:type="dxa"/>
          </w:tcPr>
          <w:p w14:paraId="3281DBB1" w14:textId="77777777" w:rsidR="000A5309" w:rsidRPr="00562C31" w:rsidRDefault="000A5309" w:rsidP="003726F1">
            <w:pPr>
              <w:spacing w:before="0"/>
              <w:ind w:firstLine="0"/>
              <w:jc w:val="both"/>
              <w:rPr>
                <w:rFonts w:eastAsia="Calibri"/>
                <w:szCs w:val="24"/>
              </w:rPr>
            </w:pPr>
            <w:r w:rsidRPr="00562C31">
              <w:rPr>
                <w:rFonts w:eastAsia="Calibri"/>
                <w:szCs w:val="24"/>
              </w:rPr>
              <w:t>Metodinė</w:t>
            </w:r>
          </w:p>
          <w:p w14:paraId="3AD5D178" w14:textId="77777777" w:rsidR="000A5309" w:rsidRPr="00562C31" w:rsidRDefault="000A5309" w:rsidP="003726F1">
            <w:pPr>
              <w:spacing w:before="0"/>
              <w:ind w:firstLine="0"/>
              <w:jc w:val="both"/>
              <w:rPr>
                <w:rFonts w:eastAsia="Calibri"/>
                <w:szCs w:val="24"/>
              </w:rPr>
            </w:pPr>
            <w:r w:rsidRPr="00562C31">
              <w:rPr>
                <w:rFonts w:eastAsia="Calibri"/>
                <w:szCs w:val="24"/>
              </w:rPr>
              <w:t>taryba, dalykų</w:t>
            </w:r>
          </w:p>
          <w:p w14:paraId="37D1BCF7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562C31">
              <w:rPr>
                <w:rFonts w:eastAsia="Calibri"/>
                <w:szCs w:val="24"/>
              </w:rPr>
              <w:t>mokytojai</w:t>
            </w:r>
          </w:p>
        </w:tc>
        <w:tc>
          <w:tcPr>
            <w:tcW w:w="850" w:type="dxa"/>
          </w:tcPr>
          <w:p w14:paraId="044B177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4FCEF70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51E6E0F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21514A6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69F659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6C0969CF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Gimnazijoje įgyvendinamas ugdymo turinys papildomas naujais dalykais atsižvelgiant į mokinių poreikius ir gimnazijos galimybes.</w:t>
            </w:r>
          </w:p>
        </w:tc>
      </w:tr>
      <w:tr w:rsidR="000A5309" w:rsidRPr="001F6BF5" w14:paraId="331AE6AA" w14:textId="77777777" w:rsidTr="003726F1">
        <w:tc>
          <w:tcPr>
            <w:tcW w:w="2943" w:type="dxa"/>
          </w:tcPr>
          <w:p w14:paraId="1C1D2D12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70FA1">
              <w:rPr>
                <w:szCs w:val="22"/>
              </w:rPr>
              <w:t>4. Skatinti grįžtamojo ryšio duomenų naudojimą siekiant atnaujinto ugdymo turinio diegimo kokybės.</w:t>
            </w:r>
          </w:p>
        </w:tc>
        <w:tc>
          <w:tcPr>
            <w:tcW w:w="3715" w:type="dxa"/>
          </w:tcPr>
          <w:p w14:paraId="2656BE0B" w14:textId="77777777" w:rsidR="000A5309" w:rsidRPr="004C7996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Kasmet a</w:t>
            </w:r>
            <w:r w:rsidRPr="004C7996">
              <w:rPr>
                <w:szCs w:val="22"/>
              </w:rPr>
              <w:t xml:space="preserve">tlikti mokinių jausenos </w:t>
            </w:r>
            <w:r>
              <w:rPr>
                <w:szCs w:val="22"/>
              </w:rPr>
              <w:t>gimnazij</w:t>
            </w:r>
            <w:r w:rsidRPr="004C7996">
              <w:rPr>
                <w:szCs w:val="22"/>
              </w:rPr>
              <w:t>oje tyrimus, pradėjus dirbti pagal atnaujintas BP</w:t>
            </w:r>
            <w:r>
              <w:rPr>
                <w:szCs w:val="22"/>
              </w:rPr>
              <w:t>.</w:t>
            </w:r>
          </w:p>
          <w:p w14:paraId="68C56FCE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4C7996">
              <w:rPr>
                <w:szCs w:val="22"/>
              </w:rPr>
              <w:t xml:space="preserve">Reguliariai su mokytojais reflektuoti, kokia atnaujintų BP diegimo situacija mokykloje. </w:t>
            </w:r>
          </w:p>
          <w:p w14:paraId="795F1A6F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t xml:space="preserve"> M</w:t>
            </w:r>
            <w:r w:rsidRPr="008A654A">
              <w:rPr>
                <w:szCs w:val="22"/>
              </w:rPr>
              <w:t xml:space="preserve">okinių </w:t>
            </w:r>
            <w:r>
              <w:rPr>
                <w:szCs w:val="22"/>
              </w:rPr>
              <w:t>individualios</w:t>
            </w:r>
            <w:r w:rsidRPr="008A654A">
              <w:rPr>
                <w:szCs w:val="22"/>
              </w:rPr>
              <w:t xml:space="preserve"> pažangos</w:t>
            </w:r>
            <w:r>
              <w:rPr>
                <w:szCs w:val="22"/>
              </w:rPr>
              <w:t xml:space="preserve"> vertinimo ir </w:t>
            </w:r>
            <w:r w:rsidRPr="008A654A">
              <w:rPr>
                <w:szCs w:val="22"/>
              </w:rPr>
              <w:t xml:space="preserve"> įsivertinimo</w:t>
            </w:r>
            <w:r>
              <w:rPr>
                <w:szCs w:val="22"/>
              </w:rPr>
              <w:t xml:space="preserve"> sistemos</w:t>
            </w:r>
            <w:r w:rsidRPr="008A654A">
              <w:rPr>
                <w:szCs w:val="22"/>
              </w:rPr>
              <w:t xml:space="preserve">, susietos su kompetencijų įsivertinimu, </w:t>
            </w:r>
            <w:r>
              <w:rPr>
                <w:szCs w:val="22"/>
              </w:rPr>
              <w:t>kūrim</w:t>
            </w:r>
            <w:r w:rsidRPr="008A654A">
              <w:rPr>
                <w:szCs w:val="22"/>
              </w:rPr>
              <w:t xml:space="preserve">as ir </w:t>
            </w:r>
            <w:r>
              <w:rPr>
                <w:szCs w:val="22"/>
              </w:rPr>
              <w:t>tobuli</w:t>
            </w:r>
            <w:r w:rsidRPr="008A654A">
              <w:rPr>
                <w:szCs w:val="22"/>
              </w:rPr>
              <w:t>nimas.</w:t>
            </w:r>
          </w:p>
        </w:tc>
        <w:tc>
          <w:tcPr>
            <w:tcW w:w="1559" w:type="dxa"/>
          </w:tcPr>
          <w:p w14:paraId="5086040B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3251A4">
              <w:rPr>
                <w:rFonts w:eastAsia="Calibri"/>
                <w:szCs w:val="24"/>
              </w:rPr>
              <w:t>Direktorius, UTA komanda</w:t>
            </w:r>
          </w:p>
        </w:tc>
        <w:tc>
          <w:tcPr>
            <w:tcW w:w="850" w:type="dxa"/>
          </w:tcPr>
          <w:p w14:paraId="4055ED3E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3B7B35C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0CB9786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1D809CF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6A1171F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3A4CE5DB" w14:textId="77777777" w:rsidR="000A5309" w:rsidRPr="007A4E13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785F6E">
              <w:rPr>
                <w:szCs w:val="22"/>
              </w:rPr>
              <w:t xml:space="preserve">okytojai pamokose </w:t>
            </w:r>
            <w:r>
              <w:rPr>
                <w:szCs w:val="22"/>
              </w:rPr>
              <w:t xml:space="preserve">ir kitose ugdomosiose veiklose </w:t>
            </w:r>
            <w:r w:rsidRPr="00785F6E">
              <w:rPr>
                <w:szCs w:val="22"/>
              </w:rPr>
              <w:t>naudoja grįžtamojo ryšio metodus siekiant įsivertinti ugdymo turinio diegimo kokybę.</w:t>
            </w:r>
            <w:r>
              <w:rPr>
                <w:szCs w:val="22"/>
              </w:rPr>
              <w:t xml:space="preserve"> Į šį procesą įtraukiami ir mokinių tėvai.</w:t>
            </w:r>
          </w:p>
        </w:tc>
      </w:tr>
    </w:tbl>
    <w:p w14:paraId="2A0FD503" w14:textId="77777777" w:rsidR="000A5309" w:rsidRDefault="000A5309" w:rsidP="000A5309">
      <w:pPr>
        <w:ind w:firstLine="851"/>
        <w:rPr>
          <w:szCs w:val="22"/>
        </w:rPr>
      </w:pPr>
      <w:bookmarkStart w:id="2" w:name="_Hlk126144544"/>
      <w:bookmarkEnd w:id="1"/>
    </w:p>
    <w:p w14:paraId="3C6B91FB" w14:textId="77777777" w:rsidR="000A5309" w:rsidRPr="002F47CA" w:rsidRDefault="000A5309" w:rsidP="000A5309">
      <w:pPr>
        <w:ind w:firstLine="851"/>
        <w:jc w:val="both"/>
        <w:rPr>
          <w:b/>
          <w:bCs/>
        </w:rPr>
      </w:pPr>
      <w:r w:rsidRPr="002F47CA">
        <w:rPr>
          <w:b/>
          <w:bCs/>
          <w:szCs w:val="22"/>
        </w:rPr>
        <w:t>2. Tikslas: Stiprinti emocinį saugumą, socialinę bei pilietinę atsakomybę ir bendradarbiavimą.</w:t>
      </w:r>
    </w:p>
    <w:p w14:paraId="05CC2560" w14:textId="77777777" w:rsidR="000A5309" w:rsidRPr="00270FA1" w:rsidRDefault="000A5309" w:rsidP="000A5309">
      <w:pPr>
        <w:pStyle w:val="Sraopastraipa"/>
        <w:ind w:left="1069" w:firstLine="0"/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715"/>
        <w:gridCol w:w="1701"/>
        <w:gridCol w:w="708"/>
        <w:gridCol w:w="851"/>
        <w:gridCol w:w="709"/>
        <w:gridCol w:w="708"/>
        <w:gridCol w:w="709"/>
        <w:gridCol w:w="3232"/>
      </w:tblGrid>
      <w:tr w:rsidR="000A5309" w:rsidRPr="001F6BF5" w14:paraId="12E72484" w14:textId="77777777" w:rsidTr="003726F1">
        <w:trPr>
          <w:trHeight w:val="315"/>
        </w:trPr>
        <w:tc>
          <w:tcPr>
            <w:tcW w:w="2943" w:type="dxa"/>
            <w:vMerge w:val="restart"/>
          </w:tcPr>
          <w:p w14:paraId="03C2898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Uždaviniai</w:t>
            </w:r>
          </w:p>
        </w:tc>
        <w:tc>
          <w:tcPr>
            <w:tcW w:w="3715" w:type="dxa"/>
            <w:vMerge w:val="restart"/>
          </w:tcPr>
          <w:p w14:paraId="5922B59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Priemonės, veiksmai</w:t>
            </w:r>
          </w:p>
        </w:tc>
        <w:tc>
          <w:tcPr>
            <w:tcW w:w="1701" w:type="dxa"/>
            <w:vMerge w:val="restart"/>
          </w:tcPr>
          <w:p w14:paraId="239E435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Atsakingi</w:t>
            </w:r>
          </w:p>
          <w:p w14:paraId="098B463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685" w:type="dxa"/>
            <w:gridSpan w:val="5"/>
          </w:tcPr>
          <w:p w14:paraId="3F126AE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Laikas</w:t>
            </w:r>
          </w:p>
        </w:tc>
        <w:tc>
          <w:tcPr>
            <w:tcW w:w="3232" w:type="dxa"/>
            <w:vMerge w:val="restart"/>
          </w:tcPr>
          <w:p w14:paraId="409AEF9D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Laukiamas rezultatas</w:t>
            </w:r>
          </w:p>
        </w:tc>
      </w:tr>
      <w:tr w:rsidR="000A5309" w:rsidRPr="001F6BF5" w14:paraId="2D637144" w14:textId="77777777" w:rsidTr="003726F1">
        <w:trPr>
          <w:trHeight w:val="240"/>
        </w:trPr>
        <w:tc>
          <w:tcPr>
            <w:tcW w:w="2943" w:type="dxa"/>
            <w:vMerge/>
          </w:tcPr>
          <w:p w14:paraId="4870A48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715" w:type="dxa"/>
            <w:vMerge/>
          </w:tcPr>
          <w:p w14:paraId="2465DC2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vMerge/>
          </w:tcPr>
          <w:p w14:paraId="72BC0568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</w:tcPr>
          <w:p w14:paraId="322851E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851" w:type="dxa"/>
          </w:tcPr>
          <w:p w14:paraId="4FDBE7B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24</w:t>
            </w:r>
          </w:p>
        </w:tc>
        <w:tc>
          <w:tcPr>
            <w:tcW w:w="709" w:type="dxa"/>
          </w:tcPr>
          <w:p w14:paraId="4254F93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2025</w:t>
            </w:r>
          </w:p>
        </w:tc>
        <w:tc>
          <w:tcPr>
            <w:tcW w:w="708" w:type="dxa"/>
          </w:tcPr>
          <w:p w14:paraId="50E8E95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2026</w:t>
            </w:r>
          </w:p>
        </w:tc>
        <w:tc>
          <w:tcPr>
            <w:tcW w:w="709" w:type="dxa"/>
          </w:tcPr>
          <w:p w14:paraId="124C002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2027</w:t>
            </w:r>
          </w:p>
        </w:tc>
        <w:tc>
          <w:tcPr>
            <w:tcW w:w="3232" w:type="dxa"/>
            <w:vMerge/>
          </w:tcPr>
          <w:p w14:paraId="08AE9A5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</w:tr>
      <w:tr w:rsidR="000A5309" w:rsidRPr="001F6BF5" w14:paraId="4B247E68" w14:textId="77777777" w:rsidTr="003726F1">
        <w:tc>
          <w:tcPr>
            <w:tcW w:w="2943" w:type="dxa"/>
          </w:tcPr>
          <w:p w14:paraId="5AFD14FE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1. Ugdyti pagarba ir tolerancija grįstus gimnazijos bendruomenės narių santykius ir vertybines nuostatas.</w:t>
            </w:r>
          </w:p>
        </w:tc>
        <w:tc>
          <w:tcPr>
            <w:tcW w:w="3715" w:type="dxa"/>
          </w:tcPr>
          <w:p w14:paraId="3A1B4591" w14:textId="77777777" w:rsidR="000A5309" w:rsidRPr="007F6A34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837291">
              <w:rPr>
                <w:szCs w:val="22"/>
              </w:rPr>
              <w:t xml:space="preserve"> Organizuoti paveikias mokinių savivoką, savivertę bei socialumą stiprinančias veiklas.</w:t>
            </w:r>
          </w:p>
          <w:p w14:paraId="434897BA" w14:textId="77777777" w:rsidR="000A5309" w:rsidRPr="007F6A34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szCs w:val="22"/>
              </w:rPr>
              <w:t xml:space="preserve"> </w:t>
            </w:r>
            <w:r>
              <w:t>Mokytojų, mokinių ir tėvų bendradarbiavimas, siekiant gerinti mokinių pasiekimus ir pažangą.</w:t>
            </w:r>
          </w:p>
          <w:p w14:paraId="52F1A26C" w14:textId="0FE29C42" w:rsidR="000A5309" w:rsidRDefault="000A5309" w:rsidP="003726F1">
            <w:pPr>
              <w:spacing w:before="0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  <w:r w:rsidRPr="007F6A34">
              <w:rPr>
                <w:szCs w:val="24"/>
              </w:rPr>
              <w:t>3</w:t>
            </w:r>
            <w:r w:rsidRPr="005F20A2">
              <w:rPr>
                <w:color w:val="000000" w:themeColor="text1"/>
                <w:szCs w:val="24"/>
              </w:rPr>
              <w:t>.</w:t>
            </w:r>
            <w:r w:rsidRPr="005F20A2">
              <w:rPr>
                <w:color w:val="000000" w:themeColor="text1"/>
              </w:rPr>
              <w:t xml:space="preserve"> Veikiančio ir gimnazijos bendruomenės narių atpažįstamo Bendruomenės nario elgesio kodekso sukūrimas ir šio kodekso įprasminimas.</w:t>
            </w:r>
          </w:p>
          <w:p w14:paraId="03915883" w14:textId="77777777" w:rsidR="00847B04" w:rsidRPr="00847B04" w:rsidRDefault="00847B04" w:rsidP="003726F1">
            <w:pPr>
              <w:spacing w:before="0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  <w:p w14:paraId="1AF0D9A3" w14:textId="18EE3DF2" w:rsidR="000A5309" w:rsidRPr="005F20A2" w:rsidRDefault="000A5309" w:rsidP="003726F1">
            <w:pPr>
              <w:spacing w:before="0"/>
              <w:ind w:firstLine="0"/>
              <w:rPr>
                <w:color w:val="000000" w:themeColor="text1"/>
              </w:rPr>
            </w:pPr>
            <w:r w:rsidRPr="005F20A2">
              <w:rPr>
                <w:color w:val="000000" w:themeColor="text1"/>
              </w:rPr>
              <w:t>4.</w:t>
            </w:r>
            <w:r w:rsidR="00847B04">
              <w:rPr>
                <w:color w:val="000000" w:themeColor="text1"/>
              </w:rPr>
              <w:t xml:space="preserve"> </w:t>
            </w:r>
            <w:r w:rsidRPr="005F20A2">
              <w:rPr>
                <w:color w:val="000000" w:themeColor="text1"/>
              </w:rPr>
              <w:t>Veiklų, stiprinančių bendruomenės narių bendravimo ir bendradarbiavimo kultūrą, ugdančių</w:t>
            </w:r>
          </w:p>
          <w:p w14:paraId="26FF37F8" w14:textId="77777777" w:rsidR="000A5309" w:rsidRDefault="000A5309" w:rsidP="003726F1">
            <w:pPr>
              <w:spacing w:before="0"/>
              <w:ind w:firstLine="0"/>
              <w:rPr>
                <w:color w:val="000000" w:themeColor="text1"/>
                <w:sz w:val="16"/>
                <w:szCs w:val="16"/>
              </w:rPr>
            </w:pPr>
            <w:r w:rsidRPr="005F20A2">
              <w:rPr>
                <w:color w:val="000000" w:themeColor="text1"/>
              </w:rPr>
              <w:t>socialines ir emocines kompetencijas, programos sukūrimas ir įgyvendinimas.</w:t>
            </w:r>
          </w:p>
          <w:p w14:paraId="24D9F1DF" w14:textId="57670A33" w:rsidR="00847B04" w:rsidRPr="00847B04" w:rsidRDefault="00847B04" w:rsidP="003726F1">
            <w:pPr>
              <w:spacing w:before="0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820BF91" w14:textId="77777777" w:rsidR="000A5309" w:rsidRDefault="000A5309" w:rsidP="003726F1">
            <w:pPr>
              <w:spacing w:before="0"/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Gimnazijos administracija, Gimnazijos taryba, Mokinių savivalda,</w:t>
            </w:r>
          </w:p>
          <w:p w14:paraId="7B62096B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44546A" w:themeColor="text2"/>
                <w:szCs w:val="22"/>
              </w:rPr>
            </w:pPr>
            <w:r>
              <w:rPr>
                <w:rFonts w:eastAsia="Calibri"/>
                <w:szCs w:val="24"/>
              </w:rPr>
              <w:t>Sveikos gyvensenos grupė</w:t>
            </w:r>
          </w:p>
        </w:tc>
        <w:tc>
          <w:tcPr>
            <w:tcW w:w="708" w:type="dxa"/>
          </w:tcPr>
          <w:p w14:paraId="7B1055B6" w14:textId="77777777" w:rsidR="000A5309" w:rsidRPr="00785F6E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3CB5337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E83F19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76D7D86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51963AF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0B6000B4" w14:textId="77777777" w:rsidR="000A5309" w:rsidRPr="00246F44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46F44">
              <w:rPr>
                <w:szCs w:val="22"/>
              </w:rPr>
              <w:t>Mokytojai, pagalbos mokiniui</w:t>
            </w:r>
          </w:p>
          <w:p w14:paraId="7D07A200" w14:textId="77777777" w:rsidR="000A5309" w:rsidRPr="00246F44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46F44">
              <w:rPr>
                <w:szCs w:val="22"/>
              </w:rPr>
              <w:t>specialistai ir tėvai atvirai ir</w:t>
            </w:r>
          </w:p>
          <w:p w14:paraId="28DEC513" w14:textId="77777777" w:rsidR="000A5309" w:rsidRPr="00246F44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46F44">
              <w:rPr>
                <w:szCs w:val="22"/>
              </w:rPr>
              <w:t>konstruktyviai padeda vieni kitiems</w:t>
            </w:r>
            <w:r>
              <w:rPr>
                <w:szCs w:val="22"/>
              </w:rPr>
              <w:t xml:space="preserve"> </w:t>
            </w:r>
            <w:r w:rsidRPr="00246F44">
              <w:rPr>
                <w:szCs w:val="22"/>
              </w:rPr>
              <w:t>sprendžiant mokymosi problemas.</w:t>
            </w:r>
          </w:p>
          <w:p w14:paraId="053B331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46F44">
              <w:rPr>
                <w:szCs w:val="22"/>
              </w:rPr>
              <w:t>Tėvai įtraukiami į vaiko mokymo(si)</w:t>
            </w:r>
            <w:r>
              <w:rPr>
                <w:szCs w:val="22"/>
              </w:rPr>
              <w:t xml:space="preserve"> </w:t>
            </w:r>
            <w:r w:rsidRPr="00246F44">
              <w:rPr>
                <w:szCs w:val="22"/>
              </w:rPr>
              <w:t>sėkmių aptarimus.</w:t>
            </w:r>
          </w:p>
        </w:tc>
      </w:tr>
      <w:tr w:rsidR="000A5309" w:rsidRPr="001F6BF5" w14:paraId="24EE130B" w14:textId="77777777" w:rsidTr="003726F1">
        <w:tc>
          <w:tcPr>
            <w:tcW w:w="2943" w:type="dxa"/>
          </w:tcPr>
          <w:p w14:paraId="52122F53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183CA6">
              <w:rPr>
                <w:szCs w:val="22"/>
              </w:rPr>
              <w:t xml:space="preserve">Puoselėti ir skatinti gimnazijos </w:t>
            </w:r>
            <w:r>
              <w:rPr>
                <w:szCs w:val="22"/>
              </w:rPr>
              <w:t xml:space="preserve">bendruomenės </w:t>
            </w:r>
            <w:r w:rsidRPr="00183CA6">
              <w:rPr>
                <w:szCs w:val="22"/>
              </w:rPr>
              <w:t>narių lyderystę ir pilietinį sąmoningumą, kuris telktų mokyklos bendruomenę pokyčiams, inovacijoms ugdymo srityje.</w:t>
            </w:r>
          </w:p>
        </w:tc>
        <w:tc>
          <w:tcPr>
            <w:tcW w:w="3715" w:type="dxa"/>
          </w:tcPr>
          <w:p w14:paraId="1EAE714D" w14:textId="77777777" w:rsidR="000A5309" w:rsidRDefault="000A5309" w:rsidP="003726F1">
            <w:pPr>
              <w:spacing w:before="0"/>
              <w:ind w:firstLine="0"/>
            </w:pPr>
            <w:r>
              <w:rPr>
                <w:szCs w:val="22"/>
              </w:rPr>
              <w:t>1.</w:t>
            </w:r>
            <w:r>
              <w:t xml:space="preserve"> Rajoninių, respublikinių konferencijų organizavimas gimnazijoje. </w:t>
            </w:r>
          </w:p>
          <w:p w14:paraId="253D4AE6" w14:textId="77777777" w:rsidR="000A5309" w:rsidRDefault="000A5309" w:rsidP="003726F1">
            <w:pPr>
              <w:spacing w:before="0"/>
              <w:ind w:firstLine="0"/>
            </w:pPr>
            <w:r>
              <w:t>2. Bendradarbiavimas su mokyklomis, kurios lyderiauja diegiant inovacijas ugdymo srityje.</w:t>
            </w:r>
          </w:p>
          <w:p w14:paraId="3B6F2EAD" w14:textId="77777777" w:rsidR="000A5309" w:rsidRDefault="000A5309" w:rsidP="003726F1">
            <w:pPr>
              <w:spacing w:before="0"/>
              <w:ind w:firstLine="0"/>
            </w:pPr>
            <w:r>
              <w:t xml:space="preserve">3. </w:t>
            </w:r>
            <w:r w:rsidRPr="00615D5D">
              <w:t>Gimnazijos bendruomenės telkimas pokyčiams bei inovacijoms</w:t>
            </w:r>
            <w:r>
              <w:t>.</w:t>
            </w:r>
          </w:p>
          <w:p w14:paraId="335E6383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14:paraId="471C6910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Metodinė taryba, Mokinių prezidentas</w:t>
            </w:r>
          </w:p>
        </w:tc>
        <w:tc>
          <w:tcPr>
            <w:tcW w:w="708" w:type="dxa"/>
          </w:tcPr>
          <w:p w14:paraId="27F767CD" w14:textId="77777777" w:rsidR="000A5309" w:rsidRPr="00785F6E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5955E6E8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F883E6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38CED36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71900188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3C97C1AE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615D5D">
              <w:rPr>
                <w:szCs w:val="22"/>
              </w:rPr>
              <w:t>Gimnazijos vadovai, kiti lyderiai įgalina ir skatina bendruomenę diskutuoti ir veikti drauge, visiems prisiimant atsakomybę už atliekamas veiklas</w:t>
            </w:r>
          </w:p>
        </w:tc>
      </w:tr>
      <w:tr w:rsidR="000A5309" w:rsidRPr="001F6BF5" w14:paraId="55D78FEB" w14:textId="77777777" w:rsidTr="003726F1">
        <w:tc>
          <w:tcPr>
            <w:tcW w:w="2943" w:type="dxa"/>
          </w:tcPr>
          <w:p w14:paraId="5C5D56E0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3. Ugdyti mokinių socialinius emocinius gebėjimus, siekiant asmenybės brandos ir ugdymo tikslų.</w:t>
            </w:r>
          </w:p>
        </w:tc>
        <w:tc>
          <w:tcPr>
            <w:tcW w:w="3715" w:type="dxa"/>
          </w:tcPr>
          <w:p w14:paraId="03DAACF7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</w:t>
            </w:r>
            <w:r w:rsidRPr="007F6A34">
              <w:rPr>
                <w:szCs w:val="22"/>
              </w:rPr>
              <w:t>Įgyvendinti socialinio ir emocinio ugdymo programas</w:t>
            </w:r>
            <w:r>
              <w:rPr>
                <w:szCs w:val="22"/>
              </w:rPr>
              <w:t>.</w:t>
            </w:r>
          </w:p>
          <w:p w14:paraId="772A2E2F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Pr="00246F44">
              <w:rPr>
                <w:szCs w:val="22"/>
              </w:rPr>
              <w:t xml:space="preserve"> Mokinių skatinimas dalyvauti</w:t>
            </w:r>
            <w:r>
              <w:rPr>
                <w:szCs w:val="22"/>
              </w:rPr>
              <w:t xml:space="preserve"> </w:t>
            </w:r>
            <w:r w:rsidRPr="00246F44">
              <w:rPr>
                <w:szCs w:val="22"/>
              </w:rPr>
              <w:t>mokyklos pažangos pokyčiuose</w:t>
            </w:r>
            <w:r>
              <w:rPr>
                <w:szCs w:val="22"/>
              </w:rPr>
              <w:t>.</w:t>
            </w:r>
          </w:p>
          <w:p w14:paraId="1E9CCB39" w14:textId="77777777" w:rsidR="000A5309" w:rsidRDefault="000A5309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Cs w:val="22"/>
              </w:rPr>
              <w:t>3.</w:t>
            </w:r>
            <w:r w:rsidR="00847B04">
              <w:rPr>
                <w:szCs w:val="22"/>
              </w:rPr>
              <w:t xml:space="preserve"> </w:t>
            </w:r>
            <w:r w:rsidRPr="0053051F">
              <w:rPr>
                <w:szCs w:val="22"/>
              </w:rPr>
              <w:t>Teikti mokiniams savalaikę mokymosi pagalbą plėtojant ugdymo turinio pritaikymo galimybes skirtingiems mokinių gebėjimų lygiams bei poreikiams.</w:t>
            </w:r>
          </w:p>
          <w:p w14:paraId="283AB298" w14:textId="6818E883" w:rsidR="00847B04" w:rsidRPr="00847B04" w:rsidRDefault="00847B04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EE22BE3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Direktoriaus pavaduotojai ugdymui, Vaiko gerovės komisija, dalykų mokytojai, klasių auklėtojai</w:t>
            </w:r>
          </w:p>
        </w:tc>
        <w:tc>
          <w:tcPr>
            <w:tcW w:w="708" w:type="dxa"/>
          </w:tcPr>
          <w:p w14:paraId="75BA85EB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0FB07C4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09CD65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1BD8591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55DEC71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5E8956E6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246F44">
              <w:rPr>
                <w:szCs w:val="22"/>
              </w:rPr>
              <w:t>Gimnazijoje atsižvelgiama į mokinių</w:t>
            </w:r>
            <w:r>
              <w:rPr>
                <w:szCs w:val="22"/>
              </w:rPr>
              <w:t xml:space="preserve"> </w:t>
            </w:r>
            <w:r w:rsidRPr="00246F44">
              <w:rPr>
                <w:szCs w:val="22"/>
              </w:rPr>
              <w:t>nuomonę,</w:t>
            </w:r>
            <w:r>
              <w:rPr>
                <w:szCs w:val="22"/>
              </w:rPr>
              <w:t xml:space="preserve"> a</w:t>
            </w:r>
            <w:r w:rsidRPr="00246F44">
              <w:rPr>
                <w:szCs w:val="22"/>
              </w:rPr>
              <w:t>psvarstomi teikiami</w:t>
            </w:r>
            <w:r>
              <w:rPr>
                <w:szCs w:val="22"/>
              </w:rPr>
              <w:t xml:space="preserve"> </w:t>
            </w:r>
            <w:r w:rsidRPr="00246F44">
              <w:rPr>
                <w:szCs w:val="22"/>
              </w:rPr>
              <w:t>pasiūlymai.</w:t>
            </w:r>
          </w:p>
        </w:tc>
      </w:tr>
      <w:tr w:rsidR="000A5309" w:rsidRPr="001F6BF5" w14:paraId="3BE77285" w14:textId="77777777" w:rsidTr="003726F1">
        <w:tc>
          <w:tcPr>
            <w:tcW w:w="2943" w:type="dxa"/>
          </w:tcPr>
          <w:p w14:paraId="49B90675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4. Vykdyti gimnazijoje ir kitose edukacinėse aplinkose veiklas, skatinančias pasididžiavimą savo šalimi, gimtąja kalba.</w:t>
            </w:r>
          </w:p>
        </w:tc>
        <w:tc>
          <w:tcPr>
            <w:tcW w:w="3715" w:type="dxa"/>
          </w:tcPr>
          <w:p w14:paraId="5A399968" w14:textId="45FD165B" w:rsidR="000A5309" w:rsidRDefault="000A5309" w:rsidP="003726F1">
            <w:pPr>
              <w:pStyle w:val="prastasiniatinklio"/>
              <w:spacing w:before="0"/>
              <w:ind w:firstLine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47B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Integruotos istorijos, pilietiškumo pagrindų ir lietuvių kalbos ir literatūros ir kt. dalykų pamokos, projektai, skirti svarbioms valstybės, regiono, gimnazijos datoms paminėti.</w:t>
            </w:r>
          </w:p>
          <w:p w14:paraId="6EBF21FD" w14:textId="786ACE25" w:rsidR="000A5309" w:rsidRDefault="000A5309" w:rsidP="003726F1">
            <w:pPr>
              <w:pStyle w:val="prastasiniatinklio"/>
              <w:spacing w:before="0"/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2. Mokinių dalyvavimas konkursuose, olimpiadose, varžybose.</w:t>
            </w:r>
          </w:p>
          <w:p w14:paraId="347350DD" w14:textId="77777777" w:rsidR="00847B04" w:rsidRPr="00847B04" w:rsidRDefault="00847B04" w:rsidP="003726F1">
            <w:pPr>
              <w:pStyle w:val="prastasiniatinklio"/>
              <w:spacing w:before="0"/>
              <w:ind w:firstLine="0"/>
              <w:rPr>
                <w:sz w:val="16"/>
                <w:szCs w:val="16"/>
              </w:rPr>
            </w:pPr>
          </w:p>
          <w:p w14:paraId="3587E6BD" w14:textId="3A46643E" w:rsidR="000A5309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  <w:r w:rsidR="00847B04">
              <w:rPr>
                <w:szCs w:val="22"/>
              </w:rPr>
              <w:t xml:space="preserve"> </w:t>
            </w:r>
            <w:r w:rsidRPr="00C13840">
              <w:rPr>
                <w:szCs w:val="22"/>
              </w:rPr>
              <w:t>Organizuojamos diskusijos, susitikimai</w:t>
            </w:r>
            <w:r>
              <w:rPr>
                <w:szCs w:val="22"/>
              </w:rPr>
              <w:t xml:space="preserve"> </w:t>
            </w:r>
            <w:r w:rsidRPr="00C13840">
              <w:rPr>
                <w:szCs w:val="22"/>
              </w:rPr>
              <w:t>su iškiliomis visuomenės, meno,</w:t>
            </w:r>
            <w:r>
              <w:rPr>
                <w:szCs w:val="22"/>
              </w:rPr>
              <w:t xml:space="preserve"> </w:t>
            </w:r>
            <w:r w:rsidRPr="00C13840">
              <w:rPr>
                <w:szCs w:val="22"/>
              </w:rPr>
              <w:t>sporto, mokslo asmenybėmis.</w:t>
            </w:r>
          </w:p>
        </w:tc>
        <w:tc>
          <w:tcPr>
            <w:tcW w:w="1701" w:type="dxa"/>
          </w:tcPr>
          <w:p w14:paraId="39ABB601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BB598B">
              <w:rPr>
                <w:rFonts w:eastAsia="Calibri"/>
                <w:szCs w:val="24"/>
              </w:rPr>
              <w:lastRenderedPageBreak/>
              <w:t>D</w:t>
            </w:r>
            <w:r>
              <w:rPr>
                <w:rFonts w:eastAsia="Calibri"/>
                <w:szCs w:val="24"/>
              </w:rPr>
              <w:t>irektorius, d</w:t>
            </w:r>
            <w:r w:rsidRPr="00BB598B">
              <w:rPr>
                <w:rFonts w:eastAsia="Calibri"/>
                <w:szCs w:val="24"/>
              </w:rPr>
              <w:t xml:space="preserve">irektoriaus pavaduotojai ugdymui, </w:t>
            </w:r>
            <w:r>
              <w:rPr>
                <w:rFonts w:eastAsia="Calibri"/>
                <w:szCs w:val="24"/>
              </w:rPr>
              <w:t>d</w:t>
            </w:r>
            <w:r w:rsidRPr="00BB598B">
              <w:rPr>
                <w:rFonts w:eastAsia="Calibri"/>
                <w:szCs w:val="24"/>
              </w:rPr>
              <w:t xml:space="preserve">alykų mokytojai, </w:t>
            </w:r>
            <w:r>
              <w:rPr>
                <w:rFonts w:eastAsia="Calibri"/>
                <w:szCs w:val="24"/>
              </w:rPr>
              <w:t>Mokinių prezidentas</w:t>
            </w:r>
          </w:p>
        </w:tc>
        <w:tc>
          <w:tcPr>
            <w:tcW w:w="708" w:type="dxa"/>
          </w:tcPr>
          <w:p w14:paraId="0B7219E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3359A9E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11D913F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4FDE970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2955EF1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60C3357A" w14:textId="77777777" w:rsidR="000A5309" w:rsidRPr="007A4E13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C13840">
              <w:rPr>
                <w:szCs w:val="22"/>
              </w:rPr>
              <w:t>Kasmet organizuojamos 2–</w:t>
            </w:r>
            <w:r>
              <w:rPr>
                <w:szCs w:val="22"/>
              </w:rPr>
              <w:t>4</w:t>
            </w:r>
            <w:r w:rsidRPr="00C13840">
              <w:rPr>
                <w:szCs w:val="22"/>
              </w:rPr>
              <w:t xml:space="preserve"> veiklos.</w:t>
            </w:r>
          </w:p>
        </w:tc>
      </w:tr>
      <w:tr w:rsidR="000A5309" w:rsidRPr="001F6BF5" w14:paraId="4F105AF0" w14:textId="77777777" w:rsidTr="003726F1">
        <w:tc>
          <w:tcPr>
            <w:tcW w:w="2943" w:type="dxa"/>
          </w:tcPr>
          <w:p w14:paraId="3921330E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5. Numatyti ir įgyvendinti priemones, skirtas bendruomenės narių komunikacijai stiprinti.</w:t>
            </w:r>
          </w:p>
        </w:tc>
        <w:tc>
          <w:tcPr>
            <w:tcW w:w="3715" w:type="dxa"/>
          </w:tcPr>
          <w:p w14:paraId="49B078A7" w14:textId="77777777" w:rsidR="000A5309" w:rsidRDefault="000A5309" w:rsidP="003726F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</w:t>
            </w:r>
            <w:r>
              <w:t xml:space="preserve"> </w:t>
            </w:r>
            <w:r w:rsidRPr="00472DE4">
              <w:rPr>
                <w:szCs w:val="22"/>
              </w:rPr>
              <w:t>Kiekvieno renginio aprašymas ir nuotraukų įkėlimas į gimnazijos</w:t>
            </w:r>
            <w:r>
              <w:rPr>
                <w:szCs w:val="22"/>
              </w:rPr>
              <w:t xml:space="preserve"> interneto svetainę,</w:t>
            </w:r>
            <w:r w:rsidRPr="00472DE4">
              <w:rPr>
                <w:szCs w:val="22"/>
              </w:rPr>
              <w:t xml:space="preserve"> facebook</w:t>
            </w:r>
            <w:r>
              <w:rPr>
                <w:szCs w:val="22"/>
              </w:rPr>
              <w:t xml:space="preserve"> paskyrą</w:t>
            </w:r>
            <w:r w:rsidRPr="00472DE4">
              <w:rPr>
                <w:szCs w:val="22"/>
              </w:rPr>
              <w:t xml:space="preserve">. Aktualios informacijos pateikimas </w:t>
            </w:r>
            <w:r>
              <w:rPr>
                <w:szCs w:val="22"/>
              </w:rPr>
              <w:t xml:space="preserve">informaciniame ekrane </w:t>
            </w:r>
            <w:r w:rsidRPr="00472DE4">
              <w:rPr>
                <w:szCs w:val="22"/>
              </w:rPr>
              <w:t>gimnazijo</w:t>
            </w:r>
            <w:r>
              <w:rPr>
                <w:szCs w:val="22"/>
              </w:rPr>
              <w:t>je</w:t>
            </w:r>
            <w:r w:rsidRPr="00472DE4">
              <w:rPr>
                <w:szCs w:val="22"/>
              </w:rPr>
              <w:t>.</w:t>
            </w:r>
          </w:p>
          <w:p w14:paraId="12116CF9" w14:textId="77777777" w:rsidR="000A5309" w:rsidRPr="00615D5D" w:rsidRDefault="000A5309" w:rsidP="003726F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615D5D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15D5D">
              <w:rPr>
                <w:szCs w:val="22"/>
              </w:rPr>
              <w:t>Sukurti gimnazijos paskyrą Instagram socialiniame tinkle.</w:t>
            </w:r>
          </w:p>
          <w:p w14:paraId="00F3D72A" w14:textId="77777777" w:rsidR="000A5309" w:rsidRDefault="000A5309" w:rsidP="003726F1">
            <w:pPr>
              <w:ind w:firstLine="0"/>
              <w:rPr>
                <w:sz w:val="16"/>
                <w:szCs w:val="16"/>
              </w:rPr>
            </w:pPr>
            <w:r>
              <w:rPr>
                <w:szCs w:val="22"/>
              </w:rPr>
              <w:t>3</w:t>
            </w:r>
            <w:r w:rsidRPr="00615D5D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15D5D">
              <w:rPr>
                <w:szCs w:val="22"/>
              </w:rPr>
              <w:t>Skelbti informaciją apie gimnazijos renginius, laimėjimus ir kt.</w:t>
            </w:r>
          </w:p>
          <w:p w14:paraId="418E38D1" w14:textId="744E7538" w:rsidR="00847B04" w:rsidRPr="00847B04" w:rsidRDefault="00847B04" w:rsidP="003726F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2671C9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direktoriaus pavaduotojai ugdymui, mokinių savivalda, kompiuterių sistemų inžinierius</w:t>
            </w:r>
          </w:p>
        </w:tc>
        <w:tc>
          <w:tcPr>
            <w:tcW w:w="708" w:type="dxa"/>
          </w:tcPr>
          <w:p w14:paraId="45E7E6E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6C92700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8DFBDC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4A7FD52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252127E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04050152" w14:textId="77777777" w:rsidR="000A5309" w:rsidRPr="009C33B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Gimnazijos bendruomenė informaciją apie gimnazijos veiklą gauna laiku ir išsamią.</w:t>
            </w:r>
          </w:p>
        </w:tc>
      </w:tr>
      <w:bookmarkEnd w:id="2"/>
    </w:tbl>
    <w:p w14:paraId="417D9336" w14:textId="77777777" w:rsidR="000A5309" w:rsidRDefault="000A5309" w:rsidP="000A5309">
      <w:pPr>
        <w:ind w:left="709" w:firstLine="142"/>
      </w:pPr>
    </w:p>
    <w:p w14:paraId="09855949" w14:textId="77777777" w:rsidR="000A5309" w:rsidRPr="00270FA1" w:rsidRDefault="000A5309" w:rsidP="000A5309">
      <w:pPr>
        <w:ind w:left="709" w:firstLine="142"/>
        <w:jc w:val="both"/>
      </w:pPr>
      <w:r w:rsidRPr="002F47CA">
        <w:rPr>
          <w:b/>
          <w:bCs/>
        </w:rPr>
        <w:t>3.Tikslas</w:t>
      </w:r>
      <w:r>
        <w:t>:</w:t>
      </w:r>
      <w:r w:rsidRPr="00D452D0">
        <w:rPr>
          <w:szCs w:val="22"/>
        </w:rPr>
        <w:t xml:space="preserve"> </w:t>
      </w:r>
      <w:r w:rsidRPr="00D452D0">
        <w:rPr>
          <w:b/>
          <w:bCs/>
          <w:szCs w:val="22"/>
        </w:rPr>
        <w:t>Plėtoti asmeninį pedagoginės bendruomenės meistriškumą.</w:t>
      </w:r>
    </w:p>
    <w:p w14:paraId="5BBEF0C0" w14:textId="77777777" w:rsidR="000A5309" w:rsidRPr="00270FA1" w:rsidRDefault="000A5309" w:rsidP="000A5309">
      <w:pPr>
        <w:pStyle w:val="Sraopastraipa"/>
        <w:ind w:left="1069" w:firstLine="0"/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715"/>
        <w:gridCol w:w="1559"/>
        <w:gridCol w:w="850"/>
        <w:gridCol w:w="851"/>
        <w:gridCol w:w="709"/>
        <w:gridCol w:w="708"/>
        <w:gridCol w:w="709"/>
        <w:gridCol w:w="3232"/>
      </w:tblGrid>
      <w:tr w:rsidR="000A5309" w:rsidRPr="001F6BF5" w14:paraId="6534FDDB" w14:textId="77777777" w:rsidTr="003726F1">
        <w:trPr>
          <w:trHeight w:val="315"/>
        </w:trPr>
        <w:tc>
          <w:tcPr>
            <w:tcW w:w="2943" w:type="dxa"/>
            <w:vMerge w:val="restart"/>
          </w:tcPr>
          <w:p w14:paraId="4726EE89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Uždaviniai</w:t>
            </w:r>
          </w:p>
        </w:tc>
        <w:tc>
          <w:tcPr>
            <w:tcW w:w="3715" w:type="dxa"/>
            <w:vMerge w:val="restart"/>
          </w:tcPr>
          <w:p w14:paraId="3B99D01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Priemonės, veiksmai</w:t>
            </w:r>
          </w:p>
        </w:tc>
        <w:tc>
          <w:tcPr>
            <w:tcW w:w="1559" w:type="dxa"/>
            <w:vMerge w:val="restart"/>
          </w:tcPr>
          <w:p w14:paraId="16D1DA4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Atsakingi</w:t>
            </w:r>
          </w:p>
          <w:p w14:paraId="0BAFA54C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gridSpan w:val="5"/>
          </w:tcPr>
          <w:p w14:paraId="6C64FD5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Laikas</w:t>
            </w:r>
          </w:p>
        </w:tc>
        <w:tc>
          <w:tcPr>
            <w:tcW w:w="3232" w:type="dxa"/>
            <w:vMerge w:val="restart"/>
          </w:tcPr>
          <w:p w14:paraId="7958F828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Laukiamas rezultatas</w:t>
            </w:r>
          </w:p>
        </w:tc>
      </w:tr>
      <w:tr w:rsidR="000A5309" w:rsidRPr="001F6BF5" w14:paraId="6328DA45" w14:textId="77777777" w:rsidTr="003726F1">
        <w:trPr>
          <w:trHeight w:val="240"/>
        </w:trPr>
        <w:tc>
          <w:tcPr>
            <w:tcW w:w="2943" w:type="dxa"/>
            <w:vMerge/>
          </w:tcPr>
          <w:p w14:paraId="3CFBA6FB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715" w:type="dxa"/>
            <w:vMerge/>
          </w:tcPr>
          <w:p w14:paraId="1D41BEA8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14:paraId="7E3BF3D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14:paraId="5D0683E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851" w:type="dxa"/>
          </w:tcPr>
          <w:p w14:paraId="5DFE237B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24</w:t>
            </w:r>
          </w:p>
        </w:tc>
        <w:tc>
          <w:tcPr>
            <w:tcW w:w="709" w:type="dxa"/>
          </w:tcPr>
          <w:p w14:paraId="79A4103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2025</w:t>
            </w:r>
          </w:p>
        </w:tc>
        <w:tc>
          <w:tcPr>
            <w:tcW w:w="708" w:type="dxa"/>
          </w:tcPr>
          <w:p w14:paraId="260F8C84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2026</w:t>
            </w:r>
          </w:p>
        </w:tc>
        <w:tc>
          <w:tcPr>
            <w:tcW w:w="709" w:type="dxa"/>
          </w:tcPr>
          <w:p w14:paraId="3D8E58C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2027</w:t>
            </w:r>
          </w:p>
        </w:tc>
        <w:tc>
          <w:tcPr>
            <w:tcW w:w="3232" w:type="dxa"/>
            <w:vMerge/>
          </w:tcPr>
          <w:p w14:paraId="18F0A64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</w:tr>
      <w:tr w:rsidR="000A5309" w:rsidRPr="001F6BF5" w14:paraId="0C07E46F" w14:textId="77777777" w:rsidTr="003726F1">
        <w:tc>
          <w:tcPr>
            <w:tcW w:w="2943" w:type="dxa"/>
          </w:tcPr>
          <w:p w14:paraId="314A8466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1. Stiprinti kryptingą mokytojų mokymąsi įvairiose komandose gilinant šiuolaikinio mokymo proceso organizavimo, kokybės analizavimo bei skaitmeninių išteklių naudojimo kompetencijas.</w:t>
            </w:r>
          </w:p>
        </w:tc>
        <w:tc>
          <w:tcPr>
            <w:tcW w:w="3715" w:type="dxa"/>
          </w:tcPr>
          <w:p w14:paraId="12C61626" w14:textId="77777777" w:rsidR="000A5309" w:rsidRPr="0053051F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t xml:space="preserve"> </w:t>
            </w:r>
            <w:r w:rsidRPr="007F6A34">
              <w:rPr>
                <w:szCs w:val="24"/>
              </w:rPr>
              <w:t>Plėtoti skaitmeninių išteklių ir nuotolinio mokymo(si) aplinkų bei įrankių taikymą ugdymo procese.</w:t>
            </w:r>
          </w:p>
          <w:p w14:paraId="544C6228" w14:textId="25921670" w:rsidR="000A5309" w:rsidRPr="0053051F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47B04">
              <w:rPr>
                <w:szCs w:val="24"/>
              </w:rPr>
              <w:t xml:space="preserve"> </w:t>
            </w:r>
            <w:r w:rsidRPr="007F6A34">
              <w:rPr>
                <w:szCs w:val="24"/>
              </w:rPr>
              <w:t>Stebėti</w:t>
            </w:r>
            <w:r>
              <w:rPr>
                <w:szCs w:val="24"/>
              </w:rPr>
              <w:t xml:space="preserve"> ir analizuoti</w:t>
            </w:r>
            <w:r w:rsidRPr="007F6A34">
              <w:rPr>
                <w:szCs w:val="24"/>
              </w:rPr>
              <w:t xml:space="preserve"> pedagoginės bendruomenės narių profesinio </w:t>
            </w:r>
            <w:r>
              <w:rPr>
                <w:szCs w:val="24"/>
              </w:rPr>
              <w:t>tobulėjimo</w:t>
            </w:r>
            <w:r w:rsidRPr="007F6A34">
              <w:rPr>
                <w:szCs w:val="24"/>
              </w:rPr>
              <w:t xml:space="preserve"> pokytį ir poveikį mokinių pasiekimams.</w:t>
            </w:r>
          </w:p>
          <w:p w14:paraId="115E74C5" w14:textId="77777777" w:rsidR="000A5309" w:rsidRDefault="000A5309" w:rsidP="003726F1">
            <w:pPr>
              <w:spacing w:before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53051F">
              <w:rPr>
                <w:szCs w:val="24"/>
              </w:rPr>
              <w:t>. Atnaujinti susitarimus dėl esminių pamokos kokybės aspektų, turinčių didžiausią poveikį mokinių pažangai ir pasiekimams.</w:t>
            </w:r>
          </w:p>
          <w:p w14:paraId="05F2A524" w14:textId="77777777" w:rsidR="000A5309" w:rsidRDefault="000A5309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  <w:r>
              <w:rPr>
                <w:szCs w:val="24"/>
              </w:rPr>
              <w:t>4.</w:t>
            </w:r>
            <w:r>
              <w:t xml:space="preserve"> </w:t>
            </w:r>
            <w:r w:rsidRPr="008A654A">
              <w:rPr>
                <w:szCs w:val="24"/>
              </w:rPr>
              <w:t>Pedagoginės veiklos vertinimo bei įsivertinimo tobulinimas</w:t>
            </w:r>
            <w:r>
              <w:rPr>
                <w:szCs w:val="24"/>
              </w:rPr>
              <w:t xml:space="preserve"> siejant su profesiniu tobulėjimu</w:t>
            </w:r>
            <w:r w:rsidRPr="008A654A">
              <w:rPr>
                <w:szCs w:val="24"/>
              </w:rPr>
              <w:t>.</w:t>
            </w:r>
          </w:p>
          <w:p w14:paraId="6FB2740B" w14:textId="4263B3B9" w:rsidR="00847B04" w:rsidRPr="00847B04" w:rsidRDefault="00847B04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C1AB8F7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44546A" w:themeColor="text2"/>
                <w:szCs w:val="22"/>
              </w:rPr>
            </w:pPr>
            <w:r>
              <w:rPr>
                <w:rFonts w:eastAsia="Calibri"/>
                <w:szCs w:val="24"/>
              </w:rPr>
              <w:t>Metodinė taryba, UTA komanda</w:t>
            </w:r>
          </w:p>
        </w:tc>
        <w:tc>
          <w:tcPr>
            <w:tcW w:w="850" w:type="dxa"/>
          </w:tcPr>
          <w:p w14:paraId="1836B606" w14:textId="77777777" w:rsidR="000A5309" w:rsidRPr="00E364FF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05F1B2F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246A61D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2038B8A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3B11551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22FAD69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E364FF">
              <w:rPr>
                <w:szCs w:val="22"/>
              </w:rPr>
              <w:t>Mokytojai mokymo turiniui perteikti naudoja metodus, kurie skatina mokinių kompetencijų ugdymą, tinkamai taiko vertinimo būdus bei metodus.</w:t>
            </w:r>
          </w:p>
        </w:tc>
      </w:tr>
      <w:tr w:rsidR="000A5309" w:rsidRPr="001F6BF5" w14:paraId="3ECBD25F" w14:textId="77777777" w:rsidTr="003726F1">
        <w:tc>
          <w:tcPr>
            <w:tcW w:w="2943" w:type="dxa"/>
          </w:tcPr>
          <w:p w14:paraId="25D32DE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lastRenderedPageBreak/>
              <w:t>2. Tobulinti mokytojų patirtinio ugdymo ir STEAM kompetencijas, atnaujinti žinias apie darbo su mokiniais, turinčiais išskirtinių poreikių specifiką, organizavimą.</w:t>
            </w:r>
          </w:p>
        </w:tc>
        <w:tc>
          <w:tcPr>
            <w:tcW w:w="3715" w:type="dxa"/>
          </w:tcPr>
          <w:p w14:paraId="31958808" w14:textId="707398A8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847B04">
              <w:rPr>
                <w:szCs w:val="22"/>
              </w:rPr>
              <w:t xml:space="preserve"> </w:t>
            </w:r>
            <w:r w:rsidRPr="00622E8A">
              <w:rPr>
                <w:szCs w:val="22"/>
              </w:rPr>
              <w:t>Pedagogų STEAM kompetencijų tobulinimas/stiprinimas, kvalifikacijos kėlimas, mokymai</w:t>
            </w:r>
          </w:p>
          <w:p w14:paraId="51516FC1" w14:textId="77777777" w:rsidR="000A5309" w:rsidRPr="00622E8A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622E8A">
              <w:rPr>
                <w:szCs w:val="22"/>
              </w:rPr>
              <w:t>Bendradarbiavimas su kitomis ugdymo institucijomis STEAM srityje.</w:t>
            </w:r>
          </w:p>
          <w:p w14:paraId="3C392F5B" w14:textId="77777777" w:rsidR="000A5309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622E8A">
              <w:rPr>
                <w:szCs w:val="22"/>
              </w:rPr>
              <w:t>STEAM veiklų netradicinėse aplinkose organizavimas.</w:t>
            </w:r>
          </w:p>
          <w:p w14:paraId="78DA93A4" w14:textId="77777777" w:rsidR="000A5309" w:rsidRPr="00622E8A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4.</w:t>
            </w:r>
            <w:r>
              <w:t xml:space="preserve"> </w:t>
            </w:r>
            <w:r w:rsidRPr="00622E8A">
              <w:rPr>
                <w:szCs w:val="22"/>
              </w:rPr>
              <w:t>STEAM gimnazijos kultūros kūrimas:</w:t>
            </w:r>
          </w:p>
          <w:p w14:paraId="745EF5C2" w14:textId="14F00BEB" w:rsidR="000A5309" w:rsidRPr="00622E8A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mokinių </w:t>
            </w:r>
            <w:r w:rsidRPr="00622E8A">
              <w:rPr>
                <w:szCs w:val="22"/>
              </w:rPr>
              <w:t>STEAM tiriamųjų darbų</w:t>
            </w:r>
            <w:r>
              <w:rPr>
                <w:szCs w:val="22"/>
              </w:rPr>
              <w:t xml:space="preserve"> rengimas ir pristatymas</w:t>
            </w:r>
            <w:r w:rsidRPr="00622E8A">
              <w:rPr>
                <w:szCs w:val="22"/>
              </w:rPr>
              <w:t xml:space="preserve"> ko</w:t>
            </w:r>
            <w:r>
              <w:rPr>
                <w:szCs w:val="22"/>
              </w:rPr>
              <w:t>n</w:t>
            </w:r>
            <w:r w:rsidRPr="00622E8A">
              <w:rPr>
                <w:szCs w:val="22"/>
              </w:rPr>
              <w:t>ferencij</w:t>
            </w:r>
            <w:r>
              <w:rPr>
                <w:szCs w:val="22"/>
              </w:rPr>
              <w:t>oje</w:t>
            </w:r>
            <w:r w:rsidRPr="00622E8A">
              <w:rPr>
                <w:szCs w:val="22"/>
              </w:rPr>
              <w:t xml:space="preserve"> </w:t>
            </w:r>
            <w:r w:rsidR="009B0B43">
              <w:rPr>
                <w:szCs w:val="22"/>
              </w:rPr>
              <w:t>„</w:t>
            </w:r>
            <w:r w:rsidRPr="00622E8A">
              <w:rPr>
                <w:szCs w:val="22"/>
              </w:rPr>
              <w:t>Labora</w:t>
            </w:r>
            <w:r w:rsidR="009B0B43">
              <w:rPr>
                <w:szCs w:val="22"/>
              </w:rPr>
              <w:t>“</w:t>
            </w:r>
            <w:r>
              <w:rPr>
                <w:szCs w:val="22"/>
              </w:rPr>
              <w:t>;</w:t>
            </w:r>
          </w:p>
          <w:p w14:paraId="76DAFD66" w14:textId="77777777" w:rsidR="000A5309" w:rsidRDefault="000A5309" w:rsidP="003726F1">
            <w:pPr>
              <w:spacing w:before="0"/>
              <w:ind w:firstLine="0"/>
              <w:rPr>
                <w:sz w:val="16"/>
                <w:szCs w:val="16"/>
              </w:rPr>
            </w:pPr>
            <w:r w:rsidRPr="00622E8A">
              <w:rPr>
                <w:szCs w:val="22"/>
              </w:rPr>
              <w:t>dalyvavimas kitų mokyklų STEAM organizuojamose konferencijose.</w:t>
            </w:r>
          </w:p>
          <w:p w14:paraId="7A0704FD" w14:textId="2A96D0F4" w:rsidR="00847B04" w:rsidRPr="00847B04" w:rsidRDefault="00847B04" w:rsidP="003726F1">
            <w:pPr>
              <w:spacing w:before="0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A57654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Direktoriaus pavaduotojai ugdymui, gamtos mokslų metodinė grupė</w:t>
            </w:r>
          </w:p>
        </w:tc>
        <w:tc>
          <w:tcPr>
            <w:tcW w:w="850" w:type="dxa"/>
          </w:tcPr>
          <w:p w14:paraId="05D643D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07F6701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1437176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20894CE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E57A07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12B2F22F" w14:textId="3E0AD5A7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9B0B43">
              <w:rPr>
                <w:szCs w:val="22"/>
              </w:rPr>
              <w:t xml:space="preserve"> </w:t>
            </w:r>
            <w:r>
              <w:rPr>
                <w:szCs w:val="22"/>
              </w:rPr>
              <w:t>75</w:t>
            </w:r>
            <w:r w:rsidR="009B0B43">
              <w:rPr>
                <w:szCs w:val="22"/>
              </w:rPr>
              <w:t>–1</w:t>
            </w:r>
            <w:r w:rsidRPr="00622E8A">
              <w:rPr>
                <w:szCs w:val="22"/>
              </w:rPr>
              <w:t>00 proc. mokytojų, organizuojančių STEAM veiklas kels kvalifikaciją dalyvaudami mokymuose, seminaruose.</w:t>
            </w:r>
          </w:p>
          <w:p w14:paraId="7601B476" w14:textId="5805ECB1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9B0B43">
              <w:rPr>
                <w:szCs w:val="22"/>
              </w:rPr>
              <w:t xml:space="preserve"> </w:t>
            </w:r>
            <w:r w:rsidRPr="00622E8A">
              <w:rPr>
                <w:szCs w:val="22"/>
              </w:rPr>
              <w:t>Aukštesnė ugdymo kokybė, skatinama mokyklos pažanga.</w:t>
            </w:r>
          </w:p>
          <w:p w14:paraId="3680C146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  <w:r w:rsidRPr="00622E8A">
              <w:rPr>
                <w:szCs w:val="22"/>
              </w:rPr>
              <w:t xml:space="preserve"> Plėtojamos gamtamokslinės kompetencijos ir pasiruošiama sėkmingam tolesniam mokymui(si).</w:t>
            </w:r>
          </w:p>
          <w:p w14:paraId="04835E78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4.</w:t>
            </w:r>
            <w:r w:rsidRPr="00622E8A">
              <w:rPr>
                <w:szCs w:val="22"/>
              </w:rPr>
              <w:t xml:space="preserve"> </w:t>
            </w:r>
            <w:r>
              <w:rPr>
                <w:szCs w:val="22"/>
              </w:rPr>
              <w:t>E</w:t>
            </w:r>
            <w:r w:rsidRPr="00622E8A">
              <w:rPr>
                <w:szCs w:val="22"/>
              </w:rPr>
              <w:t>fektyviau organizuo</w:t>
            </w:r>
            <w:r>
              <w:rPr>
                <w:szCs w:val="22"/>
              </w:rPr>
              <w:t>jama</w:t>
            </w:r>
            <w:r w:rsidRPr="00622E8A">
              <w:rPr>
                <w:szCs w:val="22"/>
              </w:rPr>
              <w:t xml:space="preserve"> ugdom</w:t>
            </w:r>
            <w:r>
              <w:rPr>
                <w:szCs w:val="22"/>
              </w:rPr>
              <w:t>oji</w:t>
            </w:r>
            <w:r w:rsidRPr="00622E8A">
              <w:rPr>
                <w:szCs w:val="22"/>
              </w:rPr>
              <w:t xml:space="preserve"> veikl</w:t>
            </w:r>
            <w:r>
              <w:rPr>
                <w:szCs w:val="22"/>
              </w:rPr>
              <w:t>a,</w:t>
            </w:r>
            <w:r w:rsidRPr="00622E8A">
              <w:rPr>
                <w:szCs w:val="22"/>
              </w:rPr>
              <w:t xml:space="preserve"> </w:t>
            </w:r>
            <w:r>
              <w:rPr>
                <w:szCs w:val="22"/>
              </w:rPr>
              <w:t>diegiamos u</w:t>
            </w:r>
            <w:r w:rsidRPr="00622E8A">
              <w:rPr>
                <w:szCs w:val="22"/>
              </w:rPr>
              <w:t>gdymo naujov</w:t>
            </w:r>
            <w:r>
              <w:rPr>
                <w:szCs w:val="22"/>
              </w:rPr>
              <w:t>ė</w:t>
            </w:r>
            <w:r w:rsidRPr="00622E8A">
              <w:rPr>
                <w:szCs w:val="22"/>
              </w:rPr>
              <w:t>s</w:t>
            </w:r>
            <w:r>
              <w:rPr>
                <w:szCs w:val="22"/>
              </w:rPr>
              <w:t>, dalijamasi gerąja patirtimi.</w:t>
            </w:r>
          </w:p>
        </w:tc>
      </w:tr>
      <w:tr w:rsidR="000A5309" w:rsidRPr="001F6BF5" w14:paraId="4B02E5A7" w14:textId="77777777" w:rsidTr="003726F1">
        <w:tc>
          <w:tcPr>
            <w:tcW w:w="2943" w:type="dxa"/>
          </w:tcPr>
          <w:p w14:paraId="2C5269DE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3. Tobulinti pedagogų kompetencijas lyderystės ir įtraukiojo ugdymo srityse.</w:t>
            </w:r>
          </w:p>
        </w:tc>
        <w:tc>
          <w:tcPr>
            <w:tcW w:w="3715" w:type="dxa"/>
          </w:tcPr>
          <w:p w14:paraId="70B43DF1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 Mokytojų ir švietimo pagalbos specialistų pasirengimo įtraukiajam ugdymui gerinimas.</w:t>
            </w:r>
          </w:p>
          <w:p w14:paraId="4DB92DA7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C13840">
              <w:rPr>
                <w:szCs w:val="22"/>
              </w:rPr>
              <w:t>2.</w:t>
            </w:r>
            <w:r>
              <w:t xml:space="preserve"> G</w:t>
            </w:r>
            <w:r w:rsidRPr="00C13840">
              <w:rPr>
                <w:szCs w:val="22"/>
              </w:rPr>
              <w:t>ebėjim</w:t>
            </w:r>
            <w:r>
              <w:rPr>
                <w:szCs w:val="22"/>
              </w:rPr>
              <w:t>ų</w:t>
            </w:r>
            <w:r w:rsidRPr="00C1384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bendradarbiauti, </w:t>
            </w:r>
            <w:r w:rsidRPr="00C13840">
              <w:rPr>
                <w:szCs w:val="22"/>
              </w:rPr>
              <w:t>stebėti kolegų veiklą ir teikti konstruktyvų grįžtamąjį ryšį, mentorystė</w:t>
            </w:r>
            <w:r>
              <w:rPr>
                <w:szCs w:val="22"/>
              </w:rPr>
              <w:t>s kompetencijų tobulinimas.</w:t>
            </w:r>
          </w:p>
          <w:p w14:paraId="674B5ACB" w14:textId="77777777" w:rsidR="000A5309" w:rsidRDefault="000A5309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  <w:r w:rsidRPr="00C13840">
              <w:rPr>
                <w:szCs w:val="22"/>
              </w:rPr>
              <w:t>3.</w:t>
            </w:r>
            <w:r>
              <w:t xml:space="preserve"> S</w:t>
            </w:r>
            <w:r w:rsidRPr="00C13840">
              <w:rPr>
                <w:szCs w:val="22"/>
              </w:rPr>
              <w:t>trateginės lyderystės (gebėjimų drąsiai ir ryžtingai imtis inovatyvių pokyčių nuolat besikeičiančioje aplinkoje, o ne prisitaikyti prie aplinkos) siekiant mokinių mokymosi pažangos</w:t>
            </w:r>
            <w:r>
              <w:rPr>
                <w:szCs w:val="22"/>
              </w:rPr>
              <w:t xml:space="preserve"> kompetencijų tobulinimas.</w:t>
            </w:r>
          </w:p>
          <w:p w14:paraId="5419371C" w14:textId="03A836CF" w:rsidR="00847B04" w:rsidRPr="00847B04" w:rsidRDefault="00847B04" w:rsidP="003726F1">
            <w:pPr>
              <w:spacing w:before="0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664060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Metodinė taryba, Vaiko gerovės komisija</w:t>
            </w:r>
          </w:p>
        </w:tc>
        <w:tc>
          <w:tcPr>
            <w:tcW w:w="850" w:type="dxa"/>
          </w:tcPr>
          <w:p w14:paraId="2648717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4434E4A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3C34A406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4A854D5A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76F540F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39CB6588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E364FF">
              <w:rPr>
                <w:szCs w:val="22"/>
              </w:rPr>
              <w:t>Dauguma gimnazijos mokytojų yra atviri pokyčiams, domisi inovatyviais mokymo metodais, jaučia atsakomybę už savo darbo rezultatus</w:t>
            </w:r>
            <w:r>
              <w:rPr>
                <w:szCs w:val="22"/>
              </w:rPr>
              <w:t>.</w:t>
            </w:r>
          </w:p>
        </w:tc>
      </w:tr>
    </w:tbl>
    <w:p w14:paraId="493109F0" w14:textId="77777777" w:rsidR="000A5309" w:rsidRDefault="000A5309" w:rsidP="000A5309">
      <w:pPr>
        <w:pStyle w:val="Sraopastraipa"/>
        <w:ind w:left="1069" w:firstLine="0"/>
      </w:pPr>
    </w:p>
    <w:p w14:paraId="795726F5" w14:textId="5B89DC41" w:rsidR="000A5309" w:rsidRDefault="000A5309" w:rsidP="000A5309">
      <w:pPr>
        <w:ind w:firstLine="851"/>
        <w:jc w:val="both"/>
        <w:rPr>
          <w:b/>
          <w:bCs/>
          <w:szCs w:val="22"/>
        </w:rPr>
      </w:pPr>
      <w:r w:rsidRPr="002F47CA">
        <w:rPr>
          <w:b/>
          <w:bCs/>
          <w:szCs w:val="22"/>
        </w:rPr>
        <w:t>4. Tikslas: Kurti veiksmingą socialinių partnerių tinklą, kuris padėtų mokiniams, mokytojams ir mokinių tėvams tobulintis asmenines, socialines bei profesines kompetencijas per įvairias ugdomojo pobūdžio bendradarbiavimo veiklas bei projektus Lietuvoje ir užsienyje.</w:t>
      </w:r>
    </w:p>
    <w:p w14:paraId="52D38D91" w14:textId="77777777" w:rsidR="00F93B02" w:rsidRDefault="00F93B02" w:rsidP="000A5309">
      <w:pPr>
        <w:ind w:firstLine="851"/>
        <w:jc w:val="both"/>
        <w:rPr>
          <w:b/>
          <w:bCs/>
          <w:szCs w:val="22"/>
        </w:rPr>
      </w:pPr>
    </w:p>
    <w:p w14:paraId="4C2D13B1" w14:textId="77777777" w:rsidR="00847B04" w:rsidRPr="002F47CA" w:rsidRDefault="00847B04" w:rsidP="000A5309">
      <w:pPr>
        <w:ind w:firstLine="851"/>
        <w:jc w:val="both"/>
        <w:rPr>
          <w:b/>
          <w:bCs/>
        </w:rPr>
      </w:pPr>
    </w:p>
    <w:p w14:paraId="1F7E7EFD" w14:textId="77777777" w:rsidR="000A5309" w:rsidRPr="005F4CB2" w:rsidRDefault="000A5309" w:rsidP="000A5309">
      <w:pPr>
        <w:pStyle w:val="Sraopastraipa"/>
        <w:ind w:left="1069" w:firstLine="0"/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715"/>
        <w:gridCol w:w="1559"/>
        <w:gridCol w:w="850"/>
        <w:gridCol w:w="851"/>
        <w:gridCol w:w="709"/>
        <w:gridCol w:w="708"/>
        <w:gridCol w:w="709"/>
        <w:gridCol w:w="3232"/>
      </w:tblGrid>
      <w:tr w:rsidR="000A5309" w:rsidRPr="001F6BF5" w14:paraId="3D8F316D" w14:textId="77777777" w:rsidTr="003726F1">
        <w:trPr>
          <w:trHeight w:val="315"/>
        </w:trPr>
        <w:tc>
          <w:tcPr>
            <w:tcW w:w="2943" w:type="dxa"/>
            <w:vMerge w:val="restart"/>
          </w:tcPr>
          <w:p w14:paraId="52DA7EA9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lastRenderedPageBreak/>
              <w:t>Uždaviniai</w:t>
            </w:r>
          </w:p>
        </w:tc>
        <w:tc>
          <w:tcPr>
            <w:tcW w:w="3715" w:type="dxa"/>
            <w:vMerge w:val="restart"/>
          </w:tcPr>
          <w:p w14:paraId="2339EF9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Priemonės, veiksmai</w:t>
            </w:r>
          </w:p>
        </w:tc>
        <w:tc>
          <w:tcPr>
            <w:tcW w:w="1559" w:type="dxa"/>
            <w:vMerge w:val="restart"/>
          </w:tcPr>
          <w:p w14:paraId="00A83CC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Atsakingi</w:t>
            </w:r>
          </w:p>
          <w:p w14:paraId="51318E57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27" w:type="dxa"/>
            <w:gridSpan w:val="5"/>
          </w:tcPr>
          <w:p w14:paraId="752E81D6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Laikas</w:t>
            </w:r>
          </w:p>
        </w:tc>
        <w:tc>
          <w:tcPr>
            <w:tcW w:w="3232" w:type="dxa"/>
            <w:vMerge w:val="restart"/>
          </w:tcPr>
          <w:p w14:paraId="1437D912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Laukiamas rezultatas</w:t>
            </w:r>
          </w:p>
        </w:tc>
      </w:tr>
      <w:tr w:rsidR="000A5309" w:rsidRPr="001F6BF5" w14:paraId="6EA8C9A1" w14:textId="77777777" w:rsidTr="003726F1">
        <w:trPr>
          <w:trHeight w:val="240"/>
        </w:trPr>
        <w:tc>
          <w:tcPr>
            <w:tcW w:w="2943" w:type="dxa"/>
            <w:vMerge/>
          </w:tcPr>
          <w:p w14:paraId="3967EAA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715" w:type="dxa"/>
            <w:vMerge/>
          </w:tcPr>
          <w:p w14:paraId="62A2E502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Merge/>
          </w:tcPr>
          <w:p w14:paraId="1E3868B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</w:tcPr>
          <w:p w14:paraId="751669BB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851" w:type="dxa"/>
          </w:tcPr>
          <w:p w14:paraId="77E313AE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24</w:t>
            </w:r>
          </w:p>
        </w:tc>
        <w:tc>
          <w:tcPr>
            <w:tcW w:w="709" w:type="dxa"/>
          </w:tcPr>
          <w:p w14:paraId="5D76F804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2025</w:t>
            </w:r>
          </w:p>
        </w:tc>
        <w:tc>
          <w:tcPr>
            <w:tcW w:w="708" w:type="dxa"/>
          </w:tcPr>
          <w:p w14:paraId="38158A6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2026</w:t>
            </w:r>
          </w:p>
        </w:tc>
        <w:tc>
          <w:tcPr>
            <w:tcW w:w="709" w:type="dxa"/>
          </w:tcPr>
          <w:p w14:paraId="2D6B0F79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2027</w:t>
            </w:r>
          </w:p>
        </w:tc>
        <w:tc>
          <w:tcPr>
            <w:tcW w:w="3232" w:type="dxa"/>
            <w:vMerge/>
          </w:tcPr>
          <w:p w14:paraId="7F3D5312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</w:tr>
      <w:tr w:rsidR="000A5309" w:rsidRPr="001F6BF5" w14:paraId="78374A62" w14:textId="77777777" w:rsidTr="003726F1">
        <w:tc>
          <w:tcPr>
            <w:tcW w:w="2943" w:type="dxa"/>
          </w:tcPr>
          <w:p w14:paraId="5C4C1B80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1. Plėtoti karjeros ugdymo veiklas, siekiant padėti mokiniams gimnazijoje tikslingiau planuoti savo ateitį ir ugdytis kintančioje darbo rinkoje reikalingas kompetencijas.</w:t>
            </w:r>
          </w:p>
        </w:tc>
        <w:tc>
          <w:tcPr>
            <w:tcW w:w="3715" w:type="dxa"/>
          </w:tcPr>
          <w:p w14:paraId="6EC7DAA2" w14:textId="77777777" w:rsidR="000A5309" w:rsidRPr="00910BCA" w:rsidRDefault="000A5309" w:rsidP="003726F1">
            <w:pPr>
              <w:spacing w:before="0"/>
              <w:ind w:firstLine="0"/>
              <w:jc w:val="both"/>
              <w:rPr>
                <w:color w:val="000000" w:themeColor="text1"/>
                <w:szCs w:val="24"/>
              </w:rPr>
            </w:pPr>
            <w:r w:rsidRPr="00910BCA">
              <w:rPr>
                <w:color w:val="000000" w:themeColor="text1"/>
                <w:szCs w:val="24"/>
              </w:rPr>
              <w:t>1.</w:t>
            </w:r>
            <w:r>
              <w:rPr>
                <w:color w:val="000000" w:themeColor="text1"/>
                <w:szCs w:val="24"/>
              </w:rPr>
              <w:t xml:space="preserve"> Mokinių savęs pažinimo kompetencijų ugdymas, gebėjimų atsakingai planuoti savo ateitį ir rengti savo karjeros planą plėtojimas.</w:t>
            </w:r>
          </w:p>
          <w:p w14:paraId="041B7097" w14:textId="77777777" w:rsidR="000A5309" w:rsidRPr="00910BCA" w:rsidRDefault="000A5309" w:rsidP="003726F1">
            <w:pPr>
              <w:spacing w:before="0"/>
              <w:ind w:firstLine="0"/>
              <w:jc w:val="both"/>
              <w:rPr>
                <w:color w:val="000000" w:themeColor="text1"/>
                <w:szCs w:val="24"/>
              </w:rPr>
            </w:pPr>
            <w:r w:rsidRPr="00910BCA">
              <w:rPr>
                <w:color w:val="000000" w:themeColor="text1"/>
                <w:szCs w:val="24"/>
              </w:rPr>
              <w:t>2. Mokinių supažindinimas su profesinių mokyklų, kolegijų ir universitetų siūlomomis programomis, praktinis jų išbandymas.</w:t>
            </w:r>
          </w:p>
          <w:p w14:paraId="35F7D0E1" w14:textId="77777777" w:rsidR="000A5309" w:rsidRDefault="000A5309" w:rsidP="003726F1">
            <w:pPr>
              <w:spacing w:before="0"/>
              <w:ind w:firstLine="0"/>
              <w:jc w:val="both"/>
              <w:rPr>
                <w:color w:val="000000" w:themeColor="text1"/>
                <w:sz w:val="16"/>
                <w:szCs w:val="16"/>
                <w:lang w:val="pt-PT"/>
              </w:rPr>
            </w:pPr>
            <w:r w:rsidRPr="00FB0729">
              <w:rPr>
                <w:color w:val="000000" w:themeColor="text1"/>
                <w:szCs w:val="24"/>
                <w:lang w:val="pt-PT"/>
              </w:rPr>
              <w:t>3.</w:t>
            </w:r>
            <w:r w:rsidR="00847B04">
              <w:rPr>
                <w:color w:val="000000" w:themeColor="text1"/>
                <w:szCs w:val="24"/>
                <w:lang w:val="pt-PT"/>
              </w:rPr>
              <w:t xml:space="preserve">  </w:t>
            </w:r>
            <w:r>
              <w:t xml:space="preserve"> </w:t>
            </w:r>
            <w:r w:rsidRPr="00FB0729">
              <w:rPr>
                <w:color w:val="000000" w:themeColor="text1"/>
                <w:szCs w:val="24"/>
                <w:lang w:val="pt-PT"/>
              </w:rPr>
              <w:t xml:space="preserve">Profesinio veiklinimo </w:t>
            </w:r>
            <w:r>
              <w:rPr>
                <w:color w:val="000000" w:themeColor="text1"/>
                <w:szCs w:val="24"/>
                <w:lang w:val="pt-PT"/>
              </w:rPr>
              <w:t>vykdy</w:t>
            </w:r>
            <w:r w:rsidRPr="00FB0729">
              <w:rPr>
                <w:color w:val="000000" w:themeColor="text1"/>
                <w:szCs w:val="24"/>
                <w:lang w:val="pt-PT"/>
              </w:rPr>
              <w:t>mas.</w:t>
            </w:r>
          </w:p>
          <w:p w14:paraId="2BBB0E86" w14:textId="4D9DB364" w:rsidR="00847B04" w:rsidRPr="00847B04" w:rsidRDefault="00847B04" w:rsidP="003726F1">
            <w:pPr>
              <w:spacing w:before="0"/>
              <w:ind w:firstLine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28F0F6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44546A" w:themeColor="text2"/>
                <w:szCs w:val="22"/>
              </w:rPr>
            </w:pPr>
            <w:r>
              <w:rPr>
                <w:rFonts w:eastAsia="Calibri"/>
                <w:szCs w:val="24"/>
              </w:rPr>
              <w:t>Karjeros specialistas, klasių auklėtojai</w:t>
            </w:r>
          </w:p>
        </w:tc>
        <w:tc>
          <w:tcPr>
            <w:tcW w:w="850" w:type="dxa"/>
          </w:tcPr>
          <w:p w14:paraId="37B0F5BE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1AD054D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553754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2DC6EEF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3CA998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4E71A0E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9039A4">
              <w:rPr>
                <w:szCs w:val="22"/>
              </w:rPr>
              <w:t>Bendradarbiaujant su regioniniu karjeros centru, įmonėmis, įstaigomis, teikiamos kokybiškos karjeros informavimo, konsultavimo bei profesinio veiklinimo paslaugos.</w:t>
            </w:r>
          </w:p>
        </w:tc>
      </w:tr>
      <w:tr w:rsidR="000A5309" w:rsidRPr="001F6BF5" w14:paraId="1FEC43E0" w14:textId="77777777" w:rsidTr="003726F1">
        <w:tc>
          <w:tcPr>
            <w:tcW w:w="2943" w:type="dxa"/>
          </w:tcPr>
          <w:p w14:paraId="7C2D8AD5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2. Plėsti mokymosi be sienų formas ir būdus.</w:t>
            </w:r>
          </w:p>
        </w:tc>
        <w:tc>
          <w:tcPr>
            <w:tcW w:w="3715" w:type="dxa"/>
          </w:tcPr>
          <w:p w14:paraId="7A3409AF" w14:textId="77777777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622E8A">
              <w:rPr>
                <w:szCs w:val="22"/>
              </w:rPr>
              <w:t>Pamokų ir veiklų perkėlimas už mokyklos sienų, į naują, neįprastą erdvę</w:t>
            </w:r>
          </w:p>
          <w:p w14:paraId="3964659A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622E8A">
              <w:rPr>
                <w:szCs w:val="22"/>
              </w:rPr>
              <w:t>Pritaikyti kitų mokyklų gerąją patirtį.</w:t>
            </w:r>
          </w:p>
          <w:p w14:paraId="5B9A957E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3.</w:t>
            </w:r>
            <w:r>
              <w:t xml:space="preserve"> </w:t>
            </w:r>
            <w:r w:rsidRPr="002052D6">
              <w:rPr>
                <w:szCs w:val="22"/>
              </w:rPr>
              <w:t>Edukacinės išvykos į muziejus, teatrus.</w:t>
            </w:r>
            <w:r>
              <w:rPr>
                <w:szCs w:val="22"/>
              </w:rPr>
              <w:t xml:space="preserve"> </w:t>
            </w:r>
            <w:r w:rsidRPr="002052D6">
              <w:rPr>
                <w:szCs w:val="22"/>
              </w:rPr>
              <w:t>Pažintinės ekskursijos į kultūrinius, istorinius</w:t>
            </w:r>
            <w:r>
              <w:rPr>
                <w:szCs w:val="22"/>
              </w:rPr>
              <w:t xml:space="preserve"> </w:t>
            </w:r>
            <w:r w:rsidRPr="002052D6">
              <w:rPr>
                <w:szCs w:val="22"/>
              </w:rPr>
              <w:t>objektus</w:t>
            </w:r>
            <w:r>
              <w:rPr>
                <w:szCs w:val="22"/>
              </w:rPr>
              <w:t>.</w:t>
            </w:r>
          </w:p>
          <w:p w14:paraId="5465E6BA" w14:textId="7F152180" w:rsidR="000A5309" w:rsidRPr="00517818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4.</w:t>
            </w:r>
            <w:r w:rsidR="00847B04">
              <w:rPr>
                <w:szCs w:val="22"/>
              </w:rPr>
              <w:t xml:space="preserve"> </w:t>
            </w:r>
            <w:r w:rsidRPr="00517818">
              <w:rPr>
                <w:szCs w:val="22"/>
              </w:rPr>
              <w:t>Ryšių su socialiniais partneriais</w:t>
            </w:r>
          </w:p>
          <w:p w14:paraId="6451533F" w14:textId="77777777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517818">
              <w:rPr>
                <w:szCs w:val="22"/>
              </w:rPr>
              <w:t>plėtra STEAM dalykų mokymuisi</w:t>
            </w:r>
            <w:r>
              <w:rPr>
                <w:szCs w:val="22"/>
              </w:rPr>
              <w:t>.</w:t>
            </w:r>
          </w:p>
          <w:p w14:paraId="1EF38463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14:paraId="7F2A7E09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A67EDF">
              <w:rPr>
                <w:rFonts w:eastAsia="Calibri"/>
                <w:szCs w:val="24"/>
              </w:rPr>
              <w:t xml:space="preserve">Direktorius, </w:t>
            </w:r>
            <w:r>
              <w:rPr>
                <w:rFonts w:eastAsia="Calibri"/>
                <w:szCs w:val="24"/>
              </w:rPr>
              <w:t>Metodinė taryba, dalykų mokytojai, karjeros specialistas</w:t>
            </w:r>
          </w:p>
        </w:tc>
        <w:tc>
          <w:tcPr>
            <w:tcW w:w="850" w:type="dxa"/>
          </w:tcPr>
          <w:p w14:paraId="1C3228B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4B4FC6D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E8D382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1AB0BDB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969CA4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3A81C841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E364FF">
              <w:rPr>
                <w:szCs w:val="22"/>
              </w:rPr>
              <w:t>Visi mokytojai kasmet suplanuoja ir praveda bent po 2 pamokas kitose erdvėse.</w:t>
            </w:r>
          </w:p>
        </w:tc>
      </w:tr>
      <w:tr w:rsidR="000A5309" w:rsidRPr="001F6BF5" w14:paraId="5F8ACE86" w14:textId="77777777" w:rsidTr="003726F1">
        <w:tc>
          <w:tcPr>
            <w:tcW w:w="2943" w:type="dxa"/>
          </w:tcPr>
          <w:p w14:paraId="45F4AF2F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183CA6">
              <w:rPr>
                <w:szCs w:val="22"/>
              </w:rPr>
              <w:t>Plėtoti prasmingus bendrystės ryšius su gimnazijos alumnais, socialiniais partneriais šalyje ir užsienyje.</w:t>
            </w:r>
          </w:p>
        </w:tc>
        <w:tc>
          <w:tcPr>
            <w:tcW w:w="3715" w:type="dxa"/>
          </w:tcPr>
          <w:p w14:paraId="56F16A80" w14:textId="77777777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622E8A">
              <w:rPr>
                <w:szCs w:val="22"/>
              </w:rPr>
              <w:t>Organizuoti ugdymo(si) procesą socialinių partnerių edukacinėse erdvėse.</w:t>
            </w:r>
          </w:p>
          <w:p w14:paraId="068F94D5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 </w:t>
            </w:r>
            <w:r w:rsidRPr="00622E8A">
              <w:rPr>
                <w:szCs w:val="22"/>
              </w:rPr>
              <w:t>Palaikyti glaudžius ryšius su gimnaziją baigusiais mokiniais kviečiant juos  dalintis savo sėkmės istorijomis, patirtimi.</w:t>
            </w:r>
          </w:p>
          <w:p w14:paraId="4D4D6B2C" w14:textId="77777777" w:rsidR="000A5309" w:rsidRPr="00622E8A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  <w:r w:rsidRPr="00615D5D">
              <w:rPr>
                <w:szCs w:val="22"/>
              </w:rPr>
              <w:t xml:space="preserve">. Įkurti </w:t>
            </w:r>
            <w:r>
              <w:rPr>
                <w:rFonts w:eastAsia="Calibri"/>
                <w:szCs w:val="24"/>
                <w:lang w:val="pt-PT"/>
              </w:rPr>
              <w:t>Šilalės Simono Gaudėšiaus gimnazijos</w:t>
            </w:r>
            <w:r w:rsidRPr="000A09D6">
              <w:rPr>
                <w:rFonts w:eastAsia="Calibri"/>
                <w:szCs w:val="24"/>
                <w:lang w:val="pt-PT"/>
              </w:rPr>
              <w:t xml:space="preserve"> Alumni </w:t>
            </w:r>
            <w:r w:rsidRPr="00615D5D">
              <w:rPr>
                <w:szCs w:val="22"/>
              </w:rPr>
              <w:t>klubą.</w:t>
            </w:r>
          </w:p>
          <w:p w14:paraId="2E154EE0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14:paraId="027FC3B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direktoriaus pavaduotojai ugdymui, karjeros specialistas, klasių auklėtojai</w:t>
            </w:r>
          </w:p>
        </w:tc>
        <w:tc>
          <w:tcPr>
            <w:tcW w:w="850" w:type="dxa"/>
          </w:tcPr>
          <w:p w14:paraId="7A83086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0FE5827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72CA677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59EF48F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BCE3F2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4259DA2A" w14:textId="77777777" w:rsidR="000A5309" w:rsidRPr="00E364FF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E364FF">
              <w:rPr>
                <w:szCs w:val="22"/>
              </w:rPr>
              <w:t>Sukurtas efektyviai veikiantis socialinių partnerių tinklas, kuris padeda mokiniams tobulinti</w:t>
            </w:r>
            <w:r>
              <w:rPr>
                <w:szCs w:val="22"/>
              </w:rPr>
              <w:t xml:space="preserve"> </w:t>
            </w:r>
            <w:r w:rsidRPr="00E364FF">
              <w:rPr>
                <w:szCs w:val="22"/>
              </w:rPr>
              <w:t>asmenines, socialines bei profesines kompetencijas per įvairias ugdomojo pobūdžio</w:t>
            </w:r>
          </w:p>
          <w:p w14:paraId="0C136809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E364FF">
              <w:rPr>
                <w:szCs w:val="22"/>
              </w:rPr>
              <w:t>bendradarbiavimo veiklas</w:t>
            </w:r>
            <w:r>
              <w:rPr>
                <w:szCs w:val="22"/>
              </w:rPr>
              <w:t>.</w:t>
            </w:r>
          </w:p>
        </w:tc>
      </w:tr>
      <w:tr w:rsidR="000A5309" w:rsidRPr="001F6BF5" w14:paraId="55E60202" w14:textId="77777777" w:rsidTr="003726F1">
        <w:tc>
          <w:tcPr>
            <w:tcW w:w="2943" w:type="dxa"/>
          </w:tcPr>
          <w:p w14:paraId="6B21DFCA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lastRenderedPageBreak/>
              <w:t>4. Kurti tinklaveiką su kitomis mokyklomis rajone, regione ir šalyje.</w:t>
            </w:r>
          </w:p>
        </w:tc>
        <w:tc>
          <w:tcPr>
            <w:tcW w:w="3715" w:type="dxa"/>
          </w:tcPr>
          <w:p w14:paraId="0D9344EB" w14:textId="77777777" w:rsidR="000A5309" w:rsidRDefault="000A5309" w:rsidP="003726F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622E8A">
              <w:rPr>
                <w:szCs w:val="22"/>
              </w:rPr>
              <w:t xml:space="preserve">Suorganizuoti </w:t>
            </w:r>
            <w:r>
              <w:rPr>
                <w:szCs w:val="22"/>
              </w:rPr>
              <w:t>gimnazij</w:t>
            </w:r>
            <w:r w:rsidRPr="00622E8A">
              <w:rPr>
                <w:szCs w:val="22"/>
              </w:rPr>
              <w:t>os bendruomenės diskusijas, kurių metu vyksta partnerių įsitraukimo galimybių paieška</w:t>
            </w:r>
            <w:r>
              <w:rPr>
                <w:szCs w:val="22"/>
              </w:rPr>
              <w:t>.</w:t>
            </w:r>
          </w:p>
          <w:p w14:paraId="65C79AA6" w14:textId="77777777" w:rsidR="000A5309" w:rsidRPr="00FB0729" w:rsidRDefault="000A5309" w:rsidP="003726F1">
            <w:pPr>
              <w:ind w:firstLine="0"/>
              <w:rPr>
                <w:szCs w:val="22"/>
              </w:rPr>
            </w:pPr>
            <w:r w:rsidRPr="00FB0729">
              <w:rPr>
                <w:szCs w:val="22"/>
              </w:rPr>
              <w:t>2.</w:t>
            </w:r>
            <w:r>
              <w:rPr>
                <w:szCs w:val="22"/>
              </w:rPr>
              <w:t xml:space="preserve"> </w:t>
            </w:r>
            <w:r w:rsidRPr="00FB0729">
              <w:rPr>
                <w:szCs w:val="22"/>
              </w:rPr>
              <w:t xml:space="preserve">Tinklaveikos kūrimas su mokyklomis partnerėmis </w:t>
            </w:r>
            <w:r>
              <w:rPr>
                <w:szCs w:val="22"/>
              </w:rPr>
              <w:t>vykdant kultūrinį, STEAM ugdymą, dalijantis gerąja patirtimi mokytojų ir mokinių lyderystės kompetencijų plėtojimo srityje.</w:t>
            </w:r>
          </w:p>
          <w:p w14:paraId="3C65813A" w14:textId="77777777" w:rsidR="000A5309" w:rsidRDefault="000A5309" w:rsidP="003726F1">
            <w:pPr>
              <w:ind w:firstLine="0"/>
              <w:rPr>
                <w:sz w:val="16"/>
                <w:szCs w:val="16"/>
              </w:rPr>
            </w:pPr>
            <w:r w:rsidRPr="00517818">
              <w:rPr>
                <w:szCs w:val="22"/>
                <w:lang w:val="pt-PT"/>
              </w:rPr>
              <w:t>3.</w:t>
            </w:r>
            <w:r>
              <w:rPr>
                <w:szCs w:val="22"/>
                <w:lang w:val="pt-PT"/>
              </w:rPr>
              <w:t xml:space="preserve"> </w:t>
            </w:r>
            <w:r w:rsidRPr="00517818">
              <w:rPr>
                <w:szCs w:val="22"/>
                <w:lang w:val="pt-PT"/>
              </w:rPr>
              <w:t xml:space="preserve">Rengti ir </w:t>
            </w:r>
            <w:r>
              <w:rPr>
                <w:szCs w:val="22"/>
              </w:rPr>
              <w:t>įgyvendinti Erasmus</w:t>
            </w:r>
            <w:r w:rsidRPr="00517818">
              <w:rPr>
                <w:szCs w:val="22"/>
                <w:lang w:val="pt-PT"/>
              </w:rPr>
              <w:t xml:space="preserve">+ </w:t>
            </w:r>
            <w:r>
              <w:rPr>
                <w:szCs w:val="22"/>
              </w:rPr>
              <w:t>projektus su partneriais iš kitų šalių.</w:t>
            </w:r>
          </w:p>
          <w:p w14:paraId="3584C3BF" w14:textId="658F0FFE" w:rsidR="00847B04" w:rsidRPr="00847B04" w:rsidRDefault="00847B04" w:rsidP="003726F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156506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užsienio kalbų metodinė grupė, karjeros specialistas</w:t>
            </w:r>
          </w:p>
        </w:tc>
        <w:tc>
          <w:tcPr>
            <w:tcW w:w="850" w:type="dxa"/>
          </w:tcPr>
          <w:p w14:paraId="2756527C" w14:textId="77777777" w:rsidR="000A5309" w:rsidRPr="006357AD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35A7303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69F0BD23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5394D2C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F67588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0ABB7E39" w14:textId="77777777" w:rsidR="000A5309" w:rsidRPr="007A4E13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Su mokyklomis rajone, regione ir šalyje </w:t>
            </w:r>
            <w:r w:rsidRPr="00E364FF">
              <w:rPr>
                <w:szCs w:val="22"/>
              </w:rPr>
              <w:t>vykdomas bendradarbiavimas kultūrinio, STEAM ugdymo, dalijimosi gerąja patirtimi mokytojų ir mokinių lyderystės kompetencijų plėtojimo srityje</w:t>
            </w:r>
            <w:r>
              <w:rPr>
                <w:szCs w:val="22"/>
              </w:rPr>
              <w:t>.</w:t>
            </w:r>
          </w:p>
        </w:tc>
      </w:tr>
    </w:tbl>
    <w:p w14:paraId="73E7F47E" w14:textId="77777777" w:rsidR="000A5309" w:rsidRDefault="000A5309" w:rsidP="000A5309"/>
    <w:p w14:paraId="249B89F3" w14:textId="77777777" w:rsidR="000A5309" w:rsidRPr="002F47CA" w:rsidRDefault="000A5309" w:rsidP="000A5309">
      <w:pPr>
        <w:ind w:firstLine="851"/>
        <w:jc w:val="both"/>
        <w:rPr>
          <w:b/>
          <w:bCs/>
        </w:rPr>
      </w:pPr>
      <w:r w:rsidRPr="002F47CA">
        <w:rPr>
          <w:b/>
          <w:bCs/>
          <w:szCs w:val="22"/>
        </w:rPr>
        <w:t>5. Tikslas: Plėtoti inovatyvią ir saugią ugdymosi aplinką, užtikrinančią prasmingas patirtis, tobulėjimą ir asmenybės ūgtį kiekvienam bendruomenės nariui.</w:t>
      </w:r>
    </w:p>
    <w:p w14:paraId="7E07F2A2" w14:textId="77777777" w:rsidR="000A5309" w:rsidRPr="00270FA1" w:rsidRDefault="000A5309" w:rsidP="000A5309">
      <w:pPr>
        <w:pStyle w:val="Sraopastraipa"/>
        <w:ind w:left="1069" w:firstLine="0"/>
      </w:pPr>
    </w:p>
    <w:tbl>
      <w:tblPr>
        <w:tblStyle w:val="Lentelstinklelis"/>
        <w:tblW w:w="15276" w:type="dxa"/>
        <w:tblLayout w:type="fixed"/>
        <w:tblLook w:val="04A0" w:firstRow="1" w:lastRow="0" w:firstColumn="1" w:lastColumn="0" w:noHBand="0" w:noVBand="1"/>
      </w:tblPr>
      <w:tblGrid>
        <w:gridCol w:w="2943"/>
        <w:gridCol w:w="3715"/>
        <w:gridCol w:w="1701"/>
        <w:gridCol w:w="708"/>
        <w:gridCol w:w="851"/>
        <w:gridCol w:w="709"/>
        <w:gridCol w:w="708"/>
        <w:gridCol w:w="709"/>
        <w:gridCol w:w="3232"/>
      </w:tblGrid>
      <w:tr w:rsidR="000A5309" w:rsidRPr="001F6BF5" w14:paraId="22D70FD3" w14:textId="77777777" w:rsidTr="003726F1">
        <w:trPr>
          <w:trHeight w:val="315"/>
        </w:trPr>
        <w:tc>
          <w:tcPr>
            <w:tcW w:w="2943" w:type="dxa"/>
            <w:vMerge w:val="restart"/>
          </w:tcPr>
          <w:p w14:paraId="11F43C5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Uždaviniai</w:t>
            </w:r>
          </w:p>
        </w:tc>
        <w:tc>
          <w:tcPr>
            <w:tcW w:w="3715" w:type="dxa"/>
            <w:vMerge w:val="restart"/>
          </w:tcPr>
          <w:p w14:paraId="61BCC461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Priemonės, veiksmai</w:t>
            </w:r>
          </w:p>
        </w:tc>
        <w:tc>
          <w:tcPr>
            <w:tcW w:w="1701" w:type="dxa"/>
            <w:vMerge w:val="restart"/>
          </w:tcPr>
          <w:p w14:paraId="21C69C1A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Atsakingi</w:t>
            </w:r>
          </w:p>
          <w:p w14:paraId="5B5F4345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685" w:type="dxa"/>
            <w:gridSpan w:val="5"/>
          </w:tcPr>
          <w:p w14:paraId="70A4A640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Laikas</w:t>
            </w:r>
          </w:p>
        </w:tc>
        <w:tc>
          <w:tcPr>
            <w:tcW w:w="3232" w:type="dxa"/>
            <w:vMerge w:val="restart"/>
          </w:tcPr>
          <w:p w14:paraId="778ACC9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Laukiamas rezultatas</w:t>
            </w:r>
          </w:p>
        </w:tc>
      </w:tr>
      <w:tr w:rsidR="000A5309" w:rsidRPr="001F6BF5" w14:paraId="059D0945" w14:textId="77777777" w:rsidTr="003726F1">
        <w:trPr>
          <w:trHeight w:val="240"/>
        </w:trPr>
        <w:tc>
          <w:tcPr>
            <w:tcW w:w="2943" w:type="dxa"/>
            <w:vMerge/>
          </w:tcPr>
          <w:p w14:paraId="2F86E53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715" w:type="dxa"/>
            <w:vMerge/>
          </w:tcPr>
          <w:p w14:paraId="65139D4F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vMerge/>
          </w:tcPr>
          <w:p w14:paraId="3C86B9FD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708" w:type="dxa"/>
          </w:tcPr>
          <w:p w14:paraId="1799F408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2023</w:t>
            </w:r>
          </w:p>
        </w:tc>
        <w:tc>
          <w:tcPr>
            <w:tcW w:w="851" w:type="dxa"/>
          </w:tcPr>
          <w:p w14:paraId="0833979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1F6BF5">
              <w:rPr>
                <w:b/>
                <w:szCs w:val="22"/>
              </w:rPr>
              <w:t>20</w:t>
            </w:r>
            <w:r>
              <w:rPr>
                <w:b/>
                <w:szCs w:val="22"/>
              </w:rPr>
              <w:t>24</w:t>
            </w:r>
          </w:p>
        </w:tc>
        <w:tc>
          <w:tcPr>
            <w:tcW w:w="709" w:type="dxa"/>
          </w:tcPr>
          <w:p w14:paraId="3E4A8C8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2025</w:t>
            </w:r>
          </w:p>
        </w:tc>
        <w:tc>
          <w:tcPr>
            <w:tcW w:w="708" w:type="dxa"/>
          </w:tcPr>
          <w:p w14:paraId="4CFD5A93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2026</w:t>
            </w:r>
          </w:p>
        </w:tc>
        <w:tc>
          <w:tcPr>
            <w:tcW w:w="709" w:type="dxa"/>
          </w:tcPr>
          <w:p w14:paraId="2E88A334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2027</w:t>
            </w:r>
          </w:p>
        </w:tc>
        <w:tc>
          <w:tcPr>
            <w:tcW w:w="3232" w:type="dxa"/>
            <w:vMerge/>
          </w:tcPr>
          <w:p w14:paraId="4AE9C7A6" w14:textId="77777777" w:rsidR="000A5309" w:rsidRPr="001F6BF5" w:rsidRDefault="000A5309" w:rsidP="003726F1">
            <w:pPr>
              <w:spacing w:before="0"/>
              <w:ind w:firstLine="0"/>
              <w:jc w:val="center"/>
              <w:rPr>
                <w:b/>
                <w:szCs w:val="22"/>
              </w:rPr>
            </w:pPr>
          </w:p>
        </w:tc>
      </w:tr>
      <w:tr w:rsidR="000A5309" w:rsidRPr="001F6BF5" w14:paraId="25768340" w14:textId="77777777" w:rsidTr="003726F1">
        <w:tc>
          <w:tcPr>
            <w:tcW w:w="2943" w:type="dxa"/>
          </w:tcPr>
          <w:p w14:paraId="747946FF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183CA6">
              <w:rPr>
                <w:szCs w:val="22"/>
              </w:rPr>
              <w:t>Užtikrinti gimnazijos materialinės bazės turtinimą, atsižvelgiant į atnaujinto ugdymo turinio ir įtraukiojo ugdymo principų įgyvendinimą.</w:t>
            </w:r>
          </w:p>
        </w:tc>
        <w:tc>
          <w:tcPr>
            <w:tcW w:w="3715" w:type="dxa"/>
          </w:tcPr>
          <w:p w14:paraId="6BA5A7E9" w14:textId="77777777" w:rsidR="000A5309" w:rsidRPr="00B76DCB" w:rsidRDefault="000A5309" w:rsidP="003726F1">
            <w:pPr>
              <w:spacing w:before="0"/>
              <w:ind w:firstLine="0"/>
              <w:rPr>
                <w:color w:val="000000" w:themeColor="text1"/>
                <w:szCs w:val="24"/>
              </w:rPr>
            </w:pPr>
            <w:r w:rsidRPr="00B76DCB">
              <w:rPr>
                <w:color w:val="000000" w:themeColor="text1"/>
                <w:szCs w:val="24"/>
                <w:lang w:val="pt-PT"/>
              </w:rPr>
              <w:t>1.</w:t>
            </w:r>
            <w:r>
              <w:rPr>
                <w:color w:val="000000" w:themeColor="text1"/>
                <w:szCs w:val="24"/>
                <w:lang w:val="pt-PT"/>
              </w:rPr>
              <w:t xml:space="preserve"> </w:t>
            </w:r>
            <w:r w:rsidRPr="00B76DCB">
              <w:rPr>
                <w:color w:val="000000" w:themeColor="text1"/>
                <w:szCs w:val="24"/>
                <w:lang w:val="pt-PT"/>
              </w:rPr>
              <w:t>Atlikti situacijos a</w:t>
            </w:r>
            <w:r>
              <w:rPr>
                <w:color w:val="000000" w:themeColor="text1"/>
                <w:szCs w:val="24"/>
              </w:rPr>
              <w:t>nalizę ir išsiaiškinti poreikius.</w:t>
            </w:r>
          </w:p>
          <w:p w14:paraId="4D277879" w14:textId="77777777" w:rsidR="000A5309" w:rsidRPr="00B76DCB" w:rsidRDefault="000A5309" w:rsidP="003726F1">
            <w:pPr>
              <w:spacing w:before="0"/>
              <w:ind w:firstLine="0"/>
              <w:rPr>
                <w:color w:val="000000" w:themeColor="text1"/>
                <w:szCs w:val="24"/>
              </w:rPr>
            </w:pPr>
            <w:r w:rsidRPr="00B76DCB">
              <w:rPr>
                <w:color w:val="000000" w:themeColor="text1"/>
                <w:szCs w:val="24"/>
              </w:rPr>
              <w:t>2.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B76DCB">
              <w:rPr>
                <w:color w:val="000000" w:themeColor="text1"/>
                <w:szCs w:val="24"/>
              </w:rPr>
              <w:t>Parengti reikalingų įsigyti mokymo priemonių ir įra</w:t>
            </w:r>
            <w:r>
              <w:rPr>
                <w:color w:val="000000" w:themeColor="text1"/>
                <w:szCs w:val="24"/>
              </w:rPr>
              <w:t>ngos darbui pagal AUT planą 2023 – 2024 metams.</w:t>
            </w:r>
          </w:p>
          <w:p w14:paraId="5BAFE8B0" w14:textId="77777777" w:rsidR="000A5309" w:rsidRDefault="000A5309" w:rsidP="003726F1">
            <w:pPr>
              <w:spacing w:before="0"/>
              <w:ind w:firstLine="0"/>
              <w:rPr>
                <w:color w:val="000000" w:themeColor="text1"/>
                <w:sz w:val="16"/>
                <w:szCs w:val="16"/>
              </w:rPr>
            </w:pPr>
            <w:r w:rsidRPr="00B76DCB">
              <w:rPr>
                <w:color w:val="000000" w:themeColor="text1"/>
                <w:szCs w:val="24"/>
              </w:rPr>
              <w:t>3.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B76DCB">
              <w:rPr>
                <w:color w:val="000000" w:themeColor="text1"/>
                <w:szCs w:val="24"/>
              </w:rPr>
              <w:t>Plėtoti gimnazijos infrastruktūrą įtraukiojo ugdymo</w:t>
            </w:r>
            <w:r>
              <w:rPr>
                <w:color w:val="000000" w:themeColor="text1"/>
                <w:szCs w:val="24"/>
              </w:rPr>
              <w:t xml:space="preserve"> principų įgyvendinimui.</w:t>
            </w:r>
          </w:p>
          <w:p w14:paraId="7E45AA45" w14:textId="05C7C3D1" w:rsidR="00847B04" w:rsidRPr="00847B04" w:rsidRDefault="00847B04" w:rsidP="003726F1">
            <w:pPr>
              <w:spacing w:before="0"/>
              <w:ind w:firstLine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A223F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color w:val="44546A" w:themeColor="text2"/>
                <w:szCs w:val="22"/>
              </w:rPr>
            </w:pPr>
            <w:r>
              <w:rPr>
                <w:rFonts w:eastAsia="Calibri"/>
                <w:szCs w:val="24"/>
              </w:rPr>
              <w:t>Direktorius, UTA komanda, direktoriaus pavaduotojas ūkinei administracinei veiklai</w:t>
            </w:r>
          </w:p>
        </w:tc>
        <w:tc>
          <w:tcPr>
            <w:tcW w:w="708" w:type="dxa"/>
          </w:tcPr>
          <w:p w14:paraId="544B4B65" w14:textId="77777777" w:rsidR="000A5309" w:rsidRPr="006357AD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67983B2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562242B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7B66A133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2B43143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476C6BF5" w14:textId="77777777" w:rsidR="000A5309" w:rsidRPr="006357AD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Mokytojams ir kitiems pedagoginiams darbuotojams sudarytos tinkamos sąlygos AUT įgyvendinimui.</w:t>
            </w:r>
          </w:p>
        </w:tc>
      </w:tr>
      <w:tr w:rsidR="000A5309" w:rsidRPr="001F6BF5" w14:paraId="0C9ADC13" w14:textId="77777777" w:rsidTr="003726F1">
        <w:tc>
          <w:tcPr>
            <w:tcW w:w="2943" w:type="dxa"/>
          </w:tcPr>
          <w:p w14:paraId="4E9601A5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2. Aprūpinti mokymo(si) erdves gimnazijoje priemonėmis,</w:t>
            </w:r>
            <w:r>
              <w:rPr>
                <w:szCs w:val="22"/>
              </w:rPr>
              <w:t xml:space="preserve"> </w:t>
            </w:r>
            <w:r w:rsidRPr="00183CA6">
              <w:rPr>
                <w:szCs w:val="22"/>
              </w:rPr>
              <w:t>skatinančiomis mokymo(si) metodų įvairovę  pagal kiekvieno mokinio poreikius ir gebėjimus.</w:t>
            </w:r>
          </w:p>
        </w:tc>
        <w:tc>
          <w:tcPr>
            <w:tcW w:w="3715" w:type="dxa"/>
          </w:tcPr>
          <w:p w14:paraId="6BC9F726" w14:textId="77777777" w:rsidR="000A5309" w:rsidRPr="00622E8A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1. </w:t>
            </w:r>
            <w:r w:rsidRPr="00622E8A">
              <w:rPr>
                <w:szCs w:val="22"/>
              </w:rPr>
              <w:t>Lauko klasės įrengimas.</w:t>
            </w:r>
          </w:p>
          <w:p w14:paraId="3E1B4F56" w14:textId="77777777" w:rsidR="000A5309" w:rsidRPr="00622E8A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2.</w:t>
            </w:r>
            <w:r w:rsidRPr="00622E8A">
              <w:rPr>
                <w:szCs w:val="22"/>
              </w:rPr>
              <w:t xml:space="preserve"> </w:t>
            </w:r>
            <w:r>
              <w:rPr>
                <w:szCs w:val="22"/>
              </w:rPr>
              <w:t>D</w:t>
            </w:r>
            <w:r w:rsidRPr="00622E8A">
              <w:rPr>
                <w:szCs w:val="22"/>
              </w:rPr>
              <w:t>alykinių stendų</w:t>
            </w:r>
            <w:r>
              <w:rPr>
                <w:szCs w:val="22"/>
              </w:rPr>
              <w:t>,</w:t>
            </w:r>
            <w:r w:rsidRPr="00622E8A">
              <w:rPr>
                <w:szCs w:val="22"/>
              </w:rPr>
              <w:t xml:space="preserve"> kampelių </w:t>
            </w:r>
            <w:r>
              <w:rPr>
                <w:szCs w:val="22"/>
              </w:rPr>
              <w:t>k</w:t>
            </w:r>
            <w:r w:rsidRPr="00622E8A">
              <w:rPr>
                <w:szCs w:val="22"/>
              </w:rPr>
              <w:t>oridoriuose įrengimas.</w:t>
            </w:r>
          </w:p>
          <w:p w14:paraId="38BF6AB0" w14:textId="77777777" w:rsidR="000A5309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3. </w:t>
            </w:r>
            <w:r w:rsidRPr="00622E8A">
              <w:rPr>
                <w:szCs w:val="22"/>
              </w:rPr>
              <w:t>Atpalaiduojanti muzika per skambučio garsiakalbius ilgųjų pertraukų metu.</w:t>
            </w:r>
          </w:p>
          <w:p w14:paraId="226CB09D" w14:textId="77777777" w:rsidR="000A5309" w:rsidRPr="00847B04" w:rsidRDefault="000A5309" w:rsidP="003726F1">
            <w:pPr>
              <w:spacing w:before="0"/>
              <w:ind w:firstLine="0"/>
              <w:rPr>
                <w:sz w:val="16"/>
                <w:szCs w:val="16"/>
              </w:rPr>
            </w:pPr>
            <w:r>
              <w:rPr>
                <w:szCs w:val="22"/>
              </w:rPr>
              <w:t>4. Naujų e</w:t>
            </w:r>
            <w:r w:rsidRPr="00517818">
              <w:rPr>
                <w:szCs w:val="22"/>
              </w:rPr>
              <w:t>rdvių mokinių</w:t>
            </w:r>
            <w:r>
              <w:rPr>
                <w:szCs w:val="22"/>
              </w:rPr>
              <w:t xml:space="preserve"> darbui ir</w:t>
            </w:r>
            <w:r w:rsidRPr="00517818">
              <w:rPr>
                <w:szCs w:val="22"/>
              </w:rPr>
              <w:t xml:space="preserve"> poilsiui įrengimas.</w:t>
            </w:r>
          </w:p>
        </w:tc>
        <w:tc>
          <w:tcPr>
            <w:tcW w:w="1701" w:type="dxa"/>
          </w:tcPr>
          <w:p w14:paraId="3EC0463C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Metodinė taryba,</w:t>
            </w:r>
            <w:r>
              <w:t xml:space="preserve"> </w:t>
            </w:r>
            <w:r w:rsidRPr="00371880">
              <w:rPr>
                <w:rFonts w:eastAsia="Calibri"/>
                <w:szCs w:val="24"/>
              </w:rPr>
              <w:t>direktoriaus pavaduotojas ūkinei administracinei veiklai</w:t>
            </w:r>
          </w:p>
        </w:tc>
        <w:tc>
          <w:tcPr>
            <w:tcW w:w="708" w:type="dxa"/>
          </w:tcPr>
          <w:p w14:paraId="7153456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229AB047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23695342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1AABDF0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4E98A18E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507AA864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Sudarytos sąlygos kiekvienam mokiniui patirti sėkmę ir siekti pažangos.</w:t>
            </w:r>
          </w:p>
        </w:tc>
      </w:tr>
      <w:tr w:rsidR="000A5309" w:rsidRPr="001F6BF5" w14:paraId="725DFDBF" w14:textId="77777777" w:rsidTr="003726F1">
        <w:tc>
          <w:tcPr>
            <w:tcW w:w="2943" w:type="dxa"/>
          </w:tcPr>
          <w:p w14:paraId="2BF96CEA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lastRenderedPageBreak/>
              <w:t>3. Turtinti gimnazijos edukacines aplinkas patirtiniam ir STEAM ugdymui.</w:t>
            </w:r>
          </w:p>
        </w:tc>
        <w:tc>
          <w:tcPr>
            <w:tcW w:w="3715" w:type="dxa"/>
          </w:tcPr>
          <w:p w14:paraId="1AD426B3" w14:textId="291B1296" w:rsidR="000A5309" w:rsidRDefault="000A5309" w:rsidP="003726F1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847B04">
              <w:rPr>
                <w:szCs w:val="22"/>
              </w:rPr>
              <w:t xml:space="preserve"> </w:t>
            </w:r>
            <w:r>
              <w:rPr>
                <w:szCs w:val="22"/>
              </w:rPr>
              <w:t>Gamtos mokslų laboratorijos</w:t>
            </w:r>
            <w:r w:rsidRPr="00622E8A">
              <w:rPr>
                <w:szCs w:val="22"/>
              </w:rPr>
              <w:t xml:space="preserve"> </w:t>
            </w:r>
            <w:r>
              <w:rPr>
                <w:szCs w:val="22"/>
              </w:rPr>
              <w:t>plėtoj</w:t>
            </w:r>
            <w:r w:rsidRPr="00622E8A">
              <w:rPr>
                <w:szCs w:val="22"/>
              </w:rPr>
              <w:t>imas, įrangos ir priemonių įsigijimas</w:t>
            </w:r>
            <w:r>
              <w:rPr>
                <w:szCs w:val="22"/>
              </w:rPr>
              <w:t>.</w:t>
            </w:r>
          </w:p>
          <w:p w14:paraId="57DD64C3" w14:textId="77777777" w:rsidR="000A5309" w:rsidRPr="00112DFE" w:rsidRDefault="000A5309" w:rsidP="003726F1">
            <w:pPr>
              <w:ind w:firstLine="0"/>
              <w:rPr>
                <w:szCs w:val="22"/>
                <w:lang w:val="pt-PT"/>
              </w:rPr>
            </w:pPr>
            <w:r w:rsidRPr="00112DFE">
              <w:rPr>
                <w:szCs w:val="22"/>
                <w:lang w:val="pt-PT"/>
              </w:rPr>
              <w:t>2.</w:t>
            </w:r>
            <w:r>
              <w:rPr>
                <w:szCs w:val="22"/>
                <w:lang w:val="pt-PT"/>
              </w:rPr>
              <w:t xml:space="preserve"> </w:t>
            </w:r>
            <w:r w:rsidRPr="00112DFE">
              <w:rPr>
                <w:szCs w:val="22"/>
                <w:lang w:val="pt-PT"/>
              </w:rPr>
              <w:t>Biologijos kabineto atnaujinimas ir m</w:t>
            </w:r>
            <w:r>
              <w:rPr>
                <w:szCs w:val="22"/>
                <w:lang w:val="pt-PT"/>
              </w:rPr>
              <w:t>odernizavimas.</w:t>
            </w:r>
          </w:p>
          <w:p w14:paraId="636F6E78" w14:textId="77777777" w:rsidR="000A5309" w:rsidRPr="00112DFE" w:rsidRDefault="000A5309" w:rsidP="003726F1">
            <w:pPr>
              <w:ind w:firstLine="0"/>
              <w:rPr>
                <w:szCs w:val="22"/>
              </w:rPr>
            </w:pPr>
            <w:r w:rsidRPr="00112DFE">
              <w:rPr>
                <w:szCs w:val="22"/>
                <w:lang w:val="pt-PT"/>
              </w:rPr>
              <w:t>3.</w:t>
            </w:r>
            <w:r>
              <w:rPr>
                <w:szCs w:val="22"/>
                <w:lang w:val="pt-PT"/>
              </w:rPr>
              <w:t xml:space="preserve"> STEAM technologijų centro įrengimas.</w:t>
            </w:r>
          </w:p>
          <w:p w14:paraId="44EDE56F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</w:p>
        </w:tc>
        <w:tc>
          <w:tcPr>
            <w:tcW w:w="1701" w:type="dxa"/>
          </w:tcPr>
          <w:p w14:paraId="7587A61E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 xml:space="preserve">Direktorius, direktoriaus pavaduotojas ugdymui, </w:t>
            </w:r>
            <w:r w:rsidRPr="00371880">
              <w:rPr>
                <w:rFonts w:eastAsia="Calibri"/>
                <w:szCs w:val="24"/>
              </w:rPr>
              <w:t>direktoriaus pavaduotojas ūkinei administracinei veiklai</w:t>
            </w:r>
          </w:p>
        </w:tc>
        <w:tc>
          <w:tcPr>
            <w:tcW w:w="708" w:type="dxa"/>
          </w:tcPr>
          <w:p w14:paraId="6FFCC21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4EAEA321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1CB4FA7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65F85F2C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467F59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2344D308" w14:textId="65B5D744" w:rsidR="000A5309" w:rsidRPr="00615D5D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1.</w:t>
            </w:r>
            <w:r w:rsidR="00847B04">
              <w:rPr>
                <w:szCs w:val="22"/>
              </w:rPr>
              <w:t xml:space="preserve"> </w:t>
            </w:r>
            <w:r w:rsidRPr="00615D5D">
              <w:rPr>
                <w:szCs w:val="22"/>
              </w:rPr>
              <w:t>Mokiniai  patyriminiu būdu praktiškai išbandys  veiklas, kurios  didins  mokymosi motyvaciją, gerins savęs pažinimo sąlygas.</w:t>
            </w:r>
          </w:p>
          <w:p w14:paraId="2260B073" w14:textId="0EA4DCC3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2.</w:t>
            </w:r>
            <w:r w:rsidR="00847B04">
              <w:rPr>
                <w:szCs w:val="22"/>
              </w:rPr>
              <w:t xml:space="preserve"> </w:t>
            </w:r>
            <w:r w:rsidRPr="00615D5D">
              <w:rPr>
                <w:szCs w:val="22"/>
              </w:rPr>
              <w:t>Dalyvavimas STEAM veiklose išugdys kūrybinio mąstymo ir inžinerinės kompetencijas, mokiniai įgys ilgalaikių projektinių darbų rengimo įgūdžių.</w:t>
            </w:r>
          </w:p>
        </w:tc>
      </w:tr>
      <w:tr w:rsidR="000A5309" w:rsidRPr="001F6BF5" w14:paraId="09F9AF5A" w14:textId="77777777" w:rsidTr="003726F1">
        <w:tc>
          <w:tcPr>
            <w:tcW w:w="2943" w:type="dxa"/>
          </w:tcPr>
          <w:p w14:paraId="1ADC7DA7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4. </w:t>
            </w:r>
            <w:r w:rsidRPr="00183CA6">
              <w:rPr>
                <w:szCs w:val="22"/>
              </w:rPr>
              <w:t>Diegti skaitmenizuotą ugdymo turinį.</w:t>
            </w:r>
          </w:p>
        </w:tc>
        <w:tc>
          <w:tcPr>
            <w:tcW w:w="3715" w:type="dxa"/>
          </w:tcPr>
          <w:p w14:paraId="17CD2D7D" w14:textId="77777777" w:rsidR="000A5309" w:rsidRPr="00B76DCB" w:rsidRDefault="000A5309" w:rsidP="003726F1">
            <w:pPr>
              <w:spacing w:before="0"/>
              <w:ind w:firstLine="0"/>
              <w:rPr>
                <w:szCs w:val="22"/>
              </w:rPr>
            </w:pPr>
            <w:r w:rsidRPr="00B76DCB">
              <w:rPr>
                <w:szCs w:val="22"/>
              </w:rPr>
              <w:t>1.</w:t>
            </w:r>
            <w:r>
              <w:rPr>
                <w:szCs w:val="22"/>
              </w:rPr>
              <w:t xml:space="preserve"> </w:t>
            </w:r>
            <w:r w:rsidRPr="00B76DCB">
              <w:rPr>
                <w:szCs w:val="22"/>
              </w:rPr>
              <w:t>IT sprendim</w:t>
            </w:r>
            <w:r>
              <w:rPr>
                <w:szCs w:val="22"/>
              </w:rPr>
              <w:t>ų diegimas mokymuisi, individualios pažangos stebėjimui, vertinimui/įsivertinimui, karjeros ugdymui.</w:t>
            </w:r>
          </w:p>
          <w:p w14:paraId="6544C6E4" w14:textId="77777777" w:rsidR="000A5309" w:rsidRDefault="000A5309" w:rsidP="003726F1">
            <w:pPr>
              <w:spacing w:before="0"/>
              <w:ind w:firstLine="0"/>
              <w:rPr>
                <w:sz w:val="16"/>
                <w:szCs w:val="16"/>
              </w:rPr>
            </w:pPr>
            <w:r w:rsidRPr="00615D5D">
              <w:rPr>
                <w:szCs w:val="22"/>
              </w:rPr>
              <w:t>2.</w:t>
            </w:r>
            <w:r>
              <w:rPr>
                <w:szCs w:val="22"/>
              </w:rPr>
              <w:t xml:space="preserve"> </w:t>
            </w:r>
            <w:r w:rsidRPr="00615D5D">
              <w:rPr>
                <w:szCs w:val="22"/>
              </w:rPr>
              <w:t>Nuolatinis mokomųjų kompiuterinių programų fondo atnaujinimas</w:t>
            </w:r>
            <w:r>
              <w:rPr>
                <w:szCs w:val="22"/>
              </w:rPr>
              <w:t>.</w:t>
            </w:r>
          </w:p>
          <w:p w14:paraId="3556C244" w14:textId="7B9A3088" w:rsidR="00847B04" w:rsidRPr="00847B04" w:rsidRDefault="00847B04" w:rsidP="003726F1">
            <w:pPr>
              <w:spacing w:before="0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C678AD6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rFonts w:eastAsia="Calibri"/>
                <w:szCs w:val="24"/>
              </w:rPr>
              <w:t>Direktorius, IT mokytojai, kompiuterių sistemų inžinierius</w:t>
            </w:r>
          </w:p>
        </w:tc>
        <w:tc>
          <w:tcPr>
            <w:tcW w:w="708" w:type="dxa"/>
          </w:tcPr>
          <w:p w14:paraId="0B460F4F" w14:textId="77777777" w:rsidR="000A5309" w:rsidRPr="00D82599" w:rsidRDefault="000A5309" w:rsidP="003726F1">
            <w:pPr>
              <w:spacing w:before="0"/>
              <w:ind w:firstLin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+</w:t>
            </w:r>
          </w:p>
        </w:tc>
        <w:tc>
          <w:tcPr>
            <w:tcW w:w="851" w:type="dxa"/>
          </w:tcPr>
          <w:p w14:paraId="19C5FBD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5B5ABB59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42D21C2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118FB1D5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50A5F6CB" w14:textId="77777777" w:rsidR="000A5309" w:rsidRPr="00D8259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D82599">
              <w:rPr>
                <w:szCs w:val="22"/>
              </w:rPr>
              <w:t xml:space="preserve">Ugdymo procese </w:t>
            </w:r>
            <w:r>
              <w:rPr>
                <w:szCs w:val="22"/>
              </w:rPr>
              <w:t>pateikiama</w:t>
            </w:r>
            <w:r w:rsidRPr="00D82599">
              <w:rPr>
                <w:szCs w:val="22"/>
              </w:rPr>
              <w:t>s šiuolaikišk</w:t>
            </w:r>
            <w:r>
              <w:rPr>
                <w:szCs w:val="22"/>
              </w:rPr>
              <w:t>a</w:t>
            </w:r>
            <w:r w:rsidRPr="00D82599">
              <w:rPr>
                <w:szCs w:val="22"/>
              </w:rPr>
              <w:t>s, mokinių motyvaciją</w:t>
            </w:r>
            <w:r>
              <w:rPr>
                <w:szCs w:val="22"/>
              </w:rPr>
              <w:t xml:space="preserve">, kūrybiškumą, kritinį mąstymą skatinantis ugdymo turinys. </w:t>
            </w:r>
          </w:p>
        </w:tc>
      </w:tr>
      <w:tr w:rsidR="000A5309" w:rsidRPr="001F6BF5" w14:paraId="56F4A90B" w14:textId="77777777" w:rsidTr="003726F1">
        <w:tc>
          <w:tcPr>
            <w:tcW w:w="2943" w:type="dxa"/>
          </w:tcPr>
          <w:p w14:paraId="4AC8CEDC" w14:textId="77777777" w:rsidR="000A530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183CA6">
              <w:rPr>
                <w:szCs w:val="22"/>
              </w:rPr>
              <w:t>5. Kurti bei plėtoti palankią ir patrauklią darbinę aplinką gimnazijoje, siekiant išsaugoti dabartinius ir pritraukti naujus pedagoginius darbuotojus.</w:t>
            </w:r>
          </w:p>
        </w:tc>
        <w:tc>
          <w:tcPr>
            <w:tcW w:w="3715" w:type="dxa"/>
          </w:tcPr>
          <w:p w14:paraId="14B4AC7C" w14:textId="77777777" w:rsidR="000A5309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1. I</w:t>
            </w:r>
            <w:r w:rsidRPr="00615D5D">
              <w:rPr>
                <w:szCs w:val="22"/>
              </w:rPr>
              <w:t xml:space="preserve">šsaugoti </w:t>
            </w:r>
            <w:r>
              <w:rPr>
                <w:szCs w:val="22"/>
              </w:rPr>
              <w:t xml:space="preserve">ir plėtoti </w:t>
            </w:r>
            <w:r w:rsidRPr="00615D5D">
              <w:rPr>
                <w:szCs w:val="22"/>
              </w:rPr>
              <w:t>atvirą diskusijoms aplinką, skleisti pozityvią informaciją apie gilias bendruomenės tradicijas, darbo kultūrą, pasiekimus.</w:t>
            </w:r>
          </w:p>
          <w:p w14:paraId="7249CD5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2. Atnaujinti mokytojų kambario baldus, įrangą.</w:t>
            </w:r>
          </w:p>
        </w:tc>
        <w:tc>
          <w:tcPr>
            <w:tcW w:w="1701" w:type="dxa"/>
          </w:tcPr>
          <w:p w14:paraId="14584B18" w14:textId="77777777" w:rsidR="000A5309" w:rsidRPr="001F6BF5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 w:rsidRPr="00371880">
              <w:rPr>
                <w:rFonts w:eastAsia="Calibri"/>
                <w:szCs w:val="24"/>
              </w:rPr>
              <w:t>Direktorius, direktoriaus pavaduotojas ugdymui, direktoriaus pavaduotojas ūkinei administracinei veiklai</w:t>
            </w:r>
          </w:p>
        </w:tc>
        <w:tc>
          <w:tcPr>
            <w:tcW w:w="708" w:type="dxa"/>
          </w:tcPr>
          <w:p w14:paraId="1A459730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851" w:type="dxa"/>
          </w:tcPr>
          <w:p w14:paraId="7AC5BA2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0E82EFA4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8" w:type="dxa"/>
          </w:tcPr>
          <w:p w14:paraId="50302418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709" w:type="dxa"/>
          </w:tcPr>
          <w:p w14:paraId="61E58B6D" w14:textId="77777777" w:rsidR="000A5309" w:rsidRPr="001F6BF5" w:rsidRDefault="000A5309" w:rsidP="003726F1">
            <w:pPr>
              <w:spacing w:before="0"/>
              <w:ind w:firstLine="0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3232" w:type="dxa"/>
          </w:tcPr>
          <w:p w14:paraId="3E22C537" w14:textId="77777777" w:rsidR="000A5309" w:rsidRPr="009C33B9" w:rsidRDefault="000A5309" w:rsidP="003726F1">
            <w:pPr>
              <w:spacing w:before="0"/>
              <w:ind w:firstLine="0"/>
              <w:jc w:val="both"/>
              <w:rPr>
                <w:szCs w:val="22"/>
              </w:rPr>
            </w:pPr>
            <w:r>
              <w:rPr>
                <w:szCs w:val="22"/>
              </w:rPr>
              <w:t>Sudarytos geros darbo ir poilsio sąlygos pedagoginiams darbuotojams.</w:t>
            </w:r>
          </w:p>
        </w:tc>
      </w:tr>
    </w:tbl>
    <w:p w14:paraId="0305F194" w14:textId="77777777" w:rsidR="000A5309" w:rsidRDefault="000A5309" w:rsidP="000A5309">
      <w:pPr>
        <w:pStyle w:val="Sraopastraipa"/>
        <w:ind w:left="1069" w:firstLine="0"/>
      </w:pPr>
    </w:p>
    <w:p w14:paraId="7557C0C9" w14:textId="2D60FEDE" w:rsidR="00EB0DAD" w:rsidRDefault="000A5309" w:rsidP="000A5309">
      <w:pPr>
        <w:spacing w:before="0" w:after="200" w:line="276" w:lineRule="auto"/>
        <w:ind w:firstLine="0"/>
        <w:jc w:val="center"/>
        <w:rPr>
          <w:szCs w:val="24"/>
        </w:rPr>
      </w:pPr>
      <w:r>
        <w:rPr>
          <w:szCs w:val="24"/>
        </w:rPr>
        <w:t>___________________________</w:t>
      </w:r>
      <w:r w:rsidR="00EB0DAD">
        <w:rPr>
          <w:szCs w:val="24"/>
        </w:rPr>
        <w:t>____________</w:t>
      </w:r>
    </w:p>
    <w:sectPr w:rsidR="00EB0DAD" w:rsidSect="00696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2876" w:orient="landscape"/>
      <w:pgMar w:top="1276" w:right="851" w:bottom="1134" w:left="1134" w:header="0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D134D" w14:textId="77777777" w:rsidR="00354988" w:rsidRDefault="00354988">
      <w:pPr>
        <w:spacing w:before="0"/>
      </w:pPr>
      <w:r>
        <w:separator/>
      </w:r>
    </w:p>
  </w:endnote>
  <w:endnote w:type="continuationSeparator" w:id="0">
    <w:p w14:paraId="20EF61B6" w14:textId="77777777" w:rsidR="00354988" w:rsidRDefault="0035498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FF6E" w14:textId="77777777" w:rsidR="00326BE5" w:rsidRDefault="00326BE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7DB4" w14:textId="77777777" w:rsidR="00326BE5" w:rsidRDefault="00326BE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7020" w14:textId="77777777" w:rsidR="00326BE5" w:rsidRDefault="00326BE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2C58" w14:textId="77777777" w:rsidR="00354988" w:rsidRDefault="00354988">
      <w:pPr>
        <w:spacing w:before="0"/>
      </w:pPr>
      <w:r>
        <w:separator/>
      </w:r>
    </w:p>
  </w:footnote>
  <w:footnote w:type="continuationSeparator" w:id="0">
    <w:p w14:paraId="66CAA4B5" w14:textId="77777777" w:rsidR="00354988" w:rsidRDefault="0035498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278B5" w14:textId="77777777" w:rsidR="00326BE5" w:rsidRDefault="00326BE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47371"/>
      <w:docPartObj>
        <w:docPartGallery w:val="Page Numbers (Top of Page)"/>
        <w:docPartUnique/>
      </w:docPartObj>
    </w:sdtPr>
    <w:sdtEndPr/>
    <w:sdtContent>
      <w:p w14:paraId="160A27B0" w14:textId="055073B8" w:rsidR="00326BE5" w:rsidRDefault="00326B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43">
          <w:rPr>
            <w:noProof/>
          </w:rPr>
          <w:t>2</w:t>
        </w:r>
        <w:r>
          <w:fldChar w:fldCharType="end"/>
        </w:r>
      </w:p>
    </w:sdtContent>
  </w:sdt>
  <w:p w14:paraId="47565B55" w14:textId="77777777" w:rsidR="00951E09" w:rsidRDefault="00951E0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E575" w14:textId="1AA34429" w:rsidR="007B63DF" w:rsidRDefault="007B63DF">
    <w:pPr>
      <w:pStyle w:val="Antrats"/>
      <w:jc w:val="center"/>
    </w:pPr>
  </w:p>
  <w:p w14:paraId="6E33836D" w14:textId="77777777" w:rsidR="00951E09" w:rsidRDefault="00951E0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CC7"/>
    <w:multiLevelType w:val="hybridMultilevel"/>
    <w:tmpl w:val="B540F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B9C"/>
    <w:multiLevelType w:val="multilevel"/>
    <w:tmpl w:val="28A6AE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2" w15:restartNumberingAfterBreak="0">
    <w:nsid w:val="16200DF6"/>
    <w:multiLevelType w:val="hybridMultilevel"/>
    <w:tmpl w:val="6BCE233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E82E1F"/>
    <w:multiLevelType w:val="hybridMultilevel"/>
    <w:tmpl w:val="2402AA0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E503C2"/>
    <w:multiLevelType w:val="hybridMultilevel"/>
    <w:tmpl w:val="5B46073A"/>
    <w:lvl w:ilvl="0" w:tplc="8D8462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F05EB"/>
    <w:multiLevelType w:val="hybridMultilevel"/>
    <w:tmpl w:val="4018521C"/>
    <w:lvl w:ilvl="0" w:tplc="0F7A14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8714A"/>
    <w:multiLevelType w:val="hybridMultilevel"/>
    <w:tmpl w:val="DE9ECD7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58425F6"/>
    <w:multiLevelType w:val="hybridMultilevel"/>
    <w:tmpl w:val="590EF9CE"/>
    <w:lvl w:ilvl="0" w:tplc="20E0A3A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24F1"/>
    <w:multiLevelType w:val="hybridMultilevel"/>
    <w:tmpl w:val="B5BEDA6A"/>
    <w:lvl w:ilvl="0" w:tplc="FAB46C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8745EAF"/>
    <w:multiLevelType w:val="hybridMultilevel"/>
    <w:tmpl w:val="A5E24D22"/>
    <w:lvl w:ilvl="0" w:tplc="98AEBE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 w15:restartNumberingAfterBreak="0">
    <w:nsid w:val="4EC80DA7"/>
    <w:multiLevelType w:val="multilevel"/>
    <w:tmpl w:val="008EC5BA"/>
    <w:lvl w:ilvl="0">
      <w:start w:val="1"/>
      <w:numFmt w:val="bullet"/>
      <w:pStyle w:val="Antrat1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F59471A"/>
    <w:multiLevelType w:val="hybridMultilevel"/>
    <w:tmpl w:val="C5422BA0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FAF33E5"/>
    <w:multiLevelType w:val="hybridMultilevel"/>
    <w:tmpl w:val="87D20646"/>
    <w:lvl w:ilvl="0" w:tplc="336AF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34D96"/>
    <w:multiLevelType w:val="multilevel"/>
    <w:tmpl w:val="86AAA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BC602AF"/>
    <w:multiLevelType w:val="hybridMultilevel"/>
    <w:tmpl w:val="5E44B200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DDB6EAD"/>
    <w:multiLevelType w:val="hybridMultilevel"/>
    <w:tmpl w:val="C56418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54CD3"/>
    <w:multiLevelType w:val="hybridMultilevel"/>
    <w:tmpl w:val="0E4AA6B4"/>
    <w:lvl w:ilvl="0" w:tplc="E382B5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0C2106A"/>
    <w:multiLevelType w:val="hybridMultilevel"/>
    <w:tmpl w:val="52E0AA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9"/>
    <w:rsid w:val="00025F2A"/>
    <w:rsid w:val="000A5309"/>
    <w:rsid w:val="001E1182"/>
    <w:rsid w:val="002D639D"/>
    <w:rsid w:val="00326BE5"/>
    <w:rsid w:val="00354988"/>
    <w:rsid w:val="003B75B4"/>
    <w:rsid w:val="004B5543"/>
    <w:rsid w:val="005A468A"/>
    <w:rsid w:val="006964A0"/>
    <w:rsid w:val="007B63DF"/>
    <w:rsid w:val="007D04AC"/>
    <w:rsid w:val="00847B04"/>
    <w:rsid w:val="00951E09"/>
    <w:rsid w:val="009B0B43"/>
    <w:rsid w:val="00B442F7"/>
    <w:rsid w:val="00C55E72"/>
    <w:rsid w:val="00E522B6"/>
    <w:rsid w:val="00E85C98"/>
    <w:rsid w:val="00EB0DAD"/>
    <w:rsid w:val="00F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14266"/>
  <w15:chartTrackingRefBased/>
  <w15:docId w15:val="{7E2C9903-4CCA-49E7-B41A-6164929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5309"/>
    <w:pPr>
      <w:spacing w:before="40"/>
      <w:ind w:firstLine="454"/>
    </w:pPr>
    <w:rPr>
      <w:rFonts w:eastAsia="Times New Roman" w:cs="Times New Roman"/>
      <w:kern w:val="0"/>
      <w:szCs w:val="20"/>
      <w:lang w:val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A5309"/>
    <w:pPr>
      <w:keepNext/>
      <w:numPr>
        <w:numId w:val="18"/>
      </w:numPr>
      <w:tabs>
        <w:tab w:val="left" w:pos="720"/>
      </w:tabs>
      <w:suppressAutoHyphens/>
      <w:spacing w:before="0" w:line="360" w:lineRule="auto"/>
      <w:ind w:left="-1" w:firstLine="720"/>
      <w:jc w:val="center"/>
      <w:textDirection w:val="btLr"/>
      <w:textAlignment w:val="top"/>
      <w:outlineLvl w:val="0"/>
    </w:pPr>
    <w:rPr>
      <w:b/>
      <w:bCs/>
      <w:caps/>
      <w:kern w:val="32"/>
      <w:position w:val="-1"/>
      <w:sz w:val="28"/>
      <w:szCs w:val="3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0A5309"/>
    <w:rPr>
      <w:rFonts w:eastAsia="Times New Roman" w:cs="Times New Roman"/>
      <w:b/>
      <w:bCs/>
      <w:caps/>
      <w:kern w:val="32"/>
      <w:position w:val="-1"/>
      <w:sz w:val="28"/>
      <w:szCs w:val="32"/>
      <w:lang w:val="lt-LT"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0A5309"/>
    <w:pPr>
      <w:ind w:left="720"/>
      <w:contextualSpacing/>
    </w:pPr>
  </w:style>
  <w:style w:type="paragraph" w:customStyle="1" w:styleId="Default">
    <w:name w:val="Default"/>
    <w:rsid w:val="000A5309"/>
    <w:pPr>
      <w:autoSpaceDE w:val="0"/>
      <w:autoSpaceDN w:val="0"/>
      <w:adjustRightInd w:val="0"/>
    </w:pPr>
    <w:rPr>
      <w:rFonts w:cs="Times New Roman"/>
      <w:color w:val="000000"/>
      <w:kern w:val="0"/>
      <w:szCs w:val="24"/>
      <w:lang w:val="lt-LT"/>
      <w14:ligatures w14:val="none"/>
    </w:rPr>
  </w:style>
  <w:style w:type="table" w:styleId="Lentelstinklelis">
    <w:name w:val="Table Grid"/>
    <w:basedOn w:val="prastojilentel"/>
    <w:uiPriority w:val="59"/>
    <w:rsid w:val="000A5309"/>
    <w:rPr>
      <w:kern w:val="0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A5309"/>
    <w:rPr>
      <w:color w:val="0563C1" w:themeColor="hyperlink"/>
      <w:u w:val="single"/>
    </w:rPr>
  </w:style>
  <w:style w:type="table" w:customStyle="1" w:styleId="Lentelstinklelis1">
    <w:name w:val="Lentelės tinklelis1"/>
    <w:basedOn w:val="prastojilentel"/>
    <w:next w:val="Lentelstinklelis"/>
    <w:rsid w:val="000A5309"/>
    <w:pPr>
      <w:spacing w:after="200" w:line="276" w:lineRule="auto"/>
    </w:pPr>
    <w:rPr>
      <w:rFonts w:eastAsia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0A5309"/>
    <w:pPr>
      <w:spacing w:after="200" w:line="276" w:lineRule="auto"/>
    </w:pPr>
    <w:rPr>
      <w:rFonts w:eastAsia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0A5309"/>
    <w:pPr>
      <w:spacing w:after="200" w:line="276" w:lineRule="auto"/>
    </w:pPr>
    <w:rPr>
      <w:rFonts w:eastAsia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0A5309"/>
    <w:pPr>
      <w:spacing w:after="200" w:line="276" w:lineRule="auto"/>
    </w:pPr>
    <w:rPr>
      <w:rFonts w:eastAsia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0A5309"/>
    <w:pPr>
      <w:spacing w:after="200" w:line="276" w:lineRule="auto"/>
    </w:pPr>
    <w:rPr>
      <w:rFonts w:eastAsia="Times New Roman" w:cs="Times New Roman"/>
      <w:kern w:val="0"/>
      <w:sz w:val="20"/>
      <w:szCs w:val="20"/>
      <w:lang w:val="lt-LT"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5309"/>
    <w:pPr>
      <w:spacing w:before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5309"/>
    <w:rPr>
      <w:rFonts w:ascii="Tahoma" w:eastAsia="Times New Roman" w:hAnsi="Tahoma" w:cs="Tahoma"/>
      <w:kern w:val="0"/>
      <w:sz w:val="16"/>
      <w:szCs w:val="16"/>
      <w:lang w:val="lt-LT"/>
      <w14:ligatures w14:val="none"/>
    </w:rPr>
  </w:style>
  <w:style w:type="numbering" w:customStyle="1" w:styleId="Sraonra1">
    <w:name w:val="Sąrašo nėra1"/>
    <w:next w:val="Sraonra"/>
    <w:uiPriority w:val="99"/>
    <w:semiHidden/>
    <w:unhideWhenUsed/>
    <w:rsid w:val="000A5309"/>
  </w:style>
  <w:style w:type="paragraph" w:styleId="Betarp">
    <w:name w:val="No Spacing"/>
    <w:uiPriority w:val="1"/>
    <w:qFormat/>
    <w:rsid w:val="000A5309"/>
    <w:rPr>
      <w:rFonts w:eastAsia="Times New Roman" w:cs="Times New Roman"/>
      <w:kern w:val="0"/>
      <w:sz w:val="20"/>
      <w:szCs w:val="20"/>
      <w:lang w:val="lt-LT" w:eastAsia="lt-LT"/>
      <w14:ligatures w14:val="none"/>
    </w:rPr>
  </w:style>
  <w:style w:type="paragraph" w:styleId="prastasiniatinklio">
    <w:name w:val="Normal (Web)"/>
    <w:basedOn w:val="prastasis"/>
    <w:uiPriority w:val="99"/>
    <w:unhideWhenUsed/>
    <w:rsid w:val="000A5309"/>
    <w:rPr>
      <w:szCs w:val="24"/>
    </w:rPr>
  </w:style>
  <w:style w:type="table" w:customStyle="1" w:styleId="Lentelstinklelis6">
    <w:name w:val="Lentelės tinklelis6"/>
    <w:basedOn w:val="prastojilentel"/>
    <w:next w:val="Lentelstinklelis"/>
    <w:uiPriority w:val="39"/>
    <w:rsid w:val="000A5309"/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prastojilentel"/>
    <w:next w:val="Lentelstinklelis"/>
    <w:uiPriority w:val="59"/>
    <w:rsid w:val="000A5309"/>
    <w:rPr>
      <w:rFonts w:cs="Times New Roman"/>
      <w:color w:val="000000" w:themeColor="text1"/>
      <w:kern w:val="0"/>
      <w:szCs w:val="24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prastojilentel"/>
    <w:next w:val="Lentelstinklelis"/>
    <w:uiPriority w:val="59"/>
    <w:rsid w:val="000A5309"/>
    <w:rPr>
      <w:rFonts w:cs="Times New Roman"/>
      <w:color w:val="000000" w:themeColor="text1"/>
      <w:kern w:val="0"/>
      <w:szCs w:val="24"/>
      <w:lang w:val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A5309"/>
    <w:pPr>
      <w:tabs>
        <w:tab w:val="center" w:pos="4819"/>
        <w:tab w:val="right" w:pos="9638"/>
      </w:tabs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5309"/>
    <w:rPr>
      <w:rFonts w:eastAsia="Times New Roman" w:cs="Times New Roman"/>
      <w:kern w:val="0"/>
      <w:szCs w:val="20"/>
      <w:lang w:val="lt-LT"/>
      <w14:ligatures w14:val="none"/>
    </w:rPr>
  </w:style>
  <w:style w:type="paragraph" w:styleId="Porat">
    <w:name w:val="footer"/>
    <w:basedOn w:val="prastasis"/>
    <w:link w:val="PoratDiagrama"/>
    <w:uiPriority w:val="99"/>
    <w:unhideWhenUsed/>
    <w:rsid w:val="000A5309"/>
    <w:pPr>
      <w:tabs>
        <w:tab w:val="center" w:pos="4819"/>
        <w:tab w:val="right" w:pos="9638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A5309"/>
    <w:rPr>
      <w:rFonts w:eastAsia="Times New Roman" w:cs="Times New Roman"/>
      <w:kern w:val="0"/>
      <w:szCs w:val="20"/>
      <w:lang w:val="lt-LT"/>
      <w14:ligatures w14:val="none"/>
    </w:rPr>
  </w:style>
  <w:style w:type="table" w:customStyle="1" w:styleId="Lentelstinklelis9">
    <w:name w:val="Lentelės tinklelis9"/>
    <w:basedOn w:val="prastojilentel"/>
    <w:next w:val="Lentelstinklelis"/>
    <w:uiPriority w:val="39"/>
    <w:rsid w:val="000A5309"/>
    <w:rPr>
      <w:rFonts w:ascii="Calibri" w:hAnsi="Calibr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9941</Words>
  <Characters>5667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2023-04-05T14:06:00Z</dcterms:created>
  <dcterms:modified xsi:type="dcterms:W3CDTF">2023-04-05T14:06:00Z</dcterms:modified>
</cp:coreProperties>
</file>