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FB3" w:rsidRDefault="00685FB3" w:rsidP="001F1186">
      <w:pPr>
        <w:tabs>
          <w:tab w:val="center" w:pos="4680"/>
          <w:tab w:val="right" w:pos="9360"/>
        </w:tabs>
        <w:jc w:val="center"/>
        <w:rPr>
          <w:b/>
          <w:szCs w:val="24"/>
          <w:lang w:eastAsia="zh-CN"/>
        </w:rPr>
      </w:pPr>
    </w:p>
    <w:p w:rsidR="00685FB3" w:rsidRDefault="001F1186">
      <w:pPr>
        <w:tabs>
          <w:tab w:val="left" w:pos="851"/>
          <w:tab w:val="left" w:pos="1304"/>
          <w:tab w:val="left" w:pos="1457"/>
          <w:tab w:val="left" w:pos="1604"/>
          <w:tab w:val="left" w:pos="1757"/>
        </w:tabs>
        <w:suppressAutoHyphens/>
        <w:ind w:left="4962"/>
        <w:rPr>
          <w:rFonts w:eastAsia="SimSun;宋体"/>
          <w:szCs w:val="24"/>
          <w:lang w:eastAsia="zh-CN" w:bidi="hi-IN"/>
        </w:rPr>
      </w:pPr>
      <w:r>
        <w:rPr>
          <w:rFonts w:eastAsia="SimSun;宋体"/>
          <w:szCs w:val="24"/>
          <w:lang w:eastAsia="zh-CN" w:bidi="hi-IN"/>
        </w:rPr>
        <w:t>PATVIRTINTA</w:t>
      </w:r>
    </w:p>
    <w:p w:rsidR="00DD2412" w:rsidRDefault="001F1186">
      <w:pPr>
        <w:tabs>
          <w:tab w:val="left" w:pos="851"/>
        </w:tabs>
        <w:ind w:left="4962"/>
        <w:rPr>
          <w:szCs w:val="24"/>
        </w:rPr>
      </w:pPr>
      <w:r>
        <w:rPr>
          <w:szCs w:val="24"/>
        </w:rPr>
        <w:t>Ši</w:t>
      </w:r>
      <w:r w:rsidR="003E6F29">
        <w:rPr>
          <w:szCs w:val="24"/>
        </w:rPr>
        <w:t>lalės</w:t>
      </w:r>
      <w:r>
        <w:rPr>
          <w:szCs w:val="24"/>
        </w:rPr>
        <w:t xml:space="preserve"> rajono savivaldybės administracijos direktoriaus</w:t>
      </w:r>
      <w:r w:rsidR="003E6F29">
        <w:rPr>
          <w:szCs w:val="24"/>
        </w:rPr>
        <w:t xml:space="preserve"> </w:t>
      </w:r>
      <w:r w:rsidR="00CE7A0D">
        <w:rPr>
          <w:color w:val="000000"/>
          <w:szCs w:val="24"/>
        </w:rPr>
        <w:t>2023</w:t>
      </w:r>
      <w:r w:rsidR="00E84AFA">
        <w:rPr>
          <w:color w:val="000000"/>
          <w:szCs w:val="24"/>
        </w:rPr>
        <w:t xml:space="preserve"> m. </w:t>
      </w:r>
      <w:r w:rsidR="00CE7A0D">
        <w:rPr>
          <w:color w:val="000000"/>
          <w:szCs w:val="24"/>
        </w:rPr>
        <w:t>balandžio</w:t>
      </w:r>
      <w:r w:rsidR="00856482">
        <w:rPr>
          <w:color w:val="000000"/>
          <w:szCs w:val="24"/>
        </w:rPr>
        <w:t xml:space="preserve"> 13</w:t>
      </w:r>
      <w:r w:rsidR="003E6F29">
        <w:rPr>
          <w:color w:val="000000"/>
          <w:szCs w:val="24"/>
        </w:rPr>
        <w:t xml:space="preserve"> </w:t>
      </w:r>
      <w:r w:rsidR="00E84AFA">
        <w:rPr>
          <w:color w:val="000000"/>
          <w:szCs w:val="24"/>
        </w:rPr>
        <w:t xml:space="preserve">d. </w:t>
      </w:r>
      <w:r w:rsidR="003E6F29">
        <w:rPr>
          <w:szCs w:val="24"/>
        </w:rPr>
        <w:t xml:space="preserve">įsakymu </w:t>
      </w:r>
    </w:p>
    <w:p w:rsidR="00685FB3" w:rsidRDefault="003E6F29">
      <w:pPr>
        <w:tabs>
          <w:tab w:val="left" w:pos="851"/>
        </w:tabs>
        <w:ind w:left="4962"/>
        <w:rPr>
          <w:szCs w:val="24"/>
        </w:rPr>
      </w:pPr>
      <w:r>
        <w:rPr>
          <w:szCs w:val="24"/>
        </w:rPr>
        <w:t>Nr. DĮV-</w:t>
      </w:r>
      <w:r w:rsidR="00AA72A1">
        <w:rPr>
          <w:szCs w:val="24"/>
        </w:rPr>
        <w:t xml:space="preserve"> </w:t>
      </w:r>
      <w:r w:rsidR="00856482">
        <w:rPr>
          <w:szCs w:val="24"/>
        </w:rPr>
        <w:t>241</w:t>
      </w:r>
      <w:bookmarkStart w:id="0" w:name="_GoBack"/>
      <w:bookmarkEnd w:id="0"/>
    </w:p>
    <w:p w:rsidR="00685FB3" w:rsidRPr="00364850" w:rsidRDefault="00364850" w:rsidP="00364850">
      <w:pPr>
        <w:tabs>
          <w:tab w:val="left" w:pos="851"/>
        </w:tabs>
        <w:ind w:left="3888"/>
        <w:rPr>
          <w:szCs w:val="24"/>
        </w:rPr>
      </w:pPr>
      <w:r>
        <w:rPr>
          <w:rFonts w:ascii="Liberation Serif;Times New Roma" w:eastAsia="SimSun;宋体" w:hAnsi="Liberation Serif;Times New Roma" w:cs="Mangal"/>
          <w:szCs w:val="24"/>
          <w:lang w:eastAsia="zh-CN" w:bidi="hi-IN"/>
        </w:rPr>
        <w:t xml:space="preserve">                  </w:t>
      </w:r>
      <w:r>
        <w:rPr>
          <w:rFonts w:ascii="Liberation Serif;Times New Roma" w:eastAsia="SimSun;宋体" w:hAnsi="Liberation Serif;Times New Roma" w:cs="Mangal"/>
          <w:szCs w:val="24"/>
          <w:lang w:eastAsia="zh-CN" w:bidi="hi-IN"/>
        </w:rPr>
        <w:tab/>
      </w:r>
      <w:r>
        <w:rPr>
          <w:rFonts w:ascii="Liberation Serif;Times New Roma" w:eastAsia="SimSun;宋体" w:hAnsi="Liberation Serif;Times New Roma" w:cs="Mangal"/>
          <w:szCs w:val="24"/>
          <w:lang w:eastAsia="zh-CN" w:bidi="hi-IN"/>
        </w:rPr>
        <w:tab/>
      </w:r>
      <w:r>
        <w:rPr>
          <w:rFonts w:ascii="Liberation Serif;Times New Roma" w:eastAsia="SimSun;宋体" w:hAnsi="Liberation Serif;Times New Roma" w:cs="Mangal"/>
          <w:szCs w:val="24"/>
          <w:lang w:eastAsia="zh-CN" w:bidi="hi-IN"/>
        </w:rPr>
        <w:tab/>
        <w:t xml:space="preserve">                 </w:t>
      </w:r>
    </w:p>
    <w:p w:rsidR="00CE7A0D" w:rsidRDefault="00CE7A0D">
      <w:pPr>
        <w:tabs>
          <w:tab w:val="left" w:pos="851"/>
        </w:tabs>
        <w:suppressAutoHyphens/>
        <w:jc w:val="center"/>
        <w:rPr>
          <w:rFonts w:ascii="Liberation Serif;Times New Roma" w:eastAsia="SimSun;宋体" w:hAnsi="Liberation Serif;Times New Roma" w:cs="Mangal"/>
          <w:b/>
          <w:szCs w:val="24"/>
          <w:lang w:eastAsia="zh-CN" w:bidi="hi-IN"/>
        </w:rPr>
      </w:pPr>
      <w:r w:rsidRPr="00CE7A0D">
        <w:rPr>
          <w:rFonts w:ascii="Liberation Serif;Times New Roma" w:eastAsia="SimSun;宋体" w:hAnsi="Liberation Serif;Times New Roma" w:cs="Mangal"/>
          <w:b/>
          <w:szCs w:val="24"/>
          <w:lang w:eastAsia="zh-CN" w:bidi="hi-IN"/>
        </w:rPr>
        <w:t>DĖL NEVYRIAUSYBINIŲ ORGAN</w:t>
      </w:r>
      <w:r w:rsidR="00CA4688">
        <w:rPr>
          <w:rFonts w:ascii="Liberation Serif;Times New Roma" w:eastAsia="SimSun;宋体" w:hAnsi="Liberation Serif;Times New Roma" w:cs="Mangal"/>
          <w:b/>
          <w:szCs w:val="24"/>
          <w:lang w:eastAsia="zh-CN" w:bidi="hi-IN"/>
        </w:rPr>
        <w:t>IZACIJŲ VEIKLOS STIPRINIMO 2023–</w:t>
      </w:r>
      <w:r w:rsidRPr="00CE7A0D">
        <w:rPr>
          <w:rFonts w:ascii="Liberation Serif;Times New Roma" w:eastAsia="SimSun;宋体" w:hAnsi="Liberation Serif;Times New Roma" w:cs="Mangal"/>
          <w:b/>
          <w:szCs w:val="24"/>
          <w:lang w:eastAsia="zh-CN" w:bidi="hi-IN"/>
        </w:rPr>
        <w:t>2025 METŲ VEIKSMŲ PLANO 2.1.1.1. PRIEMONĖS „STIPRINTI BENDRUOMENINĘ VEIKLĄ SAVIVALDYBĖSE“ ĮGYVENDINIMO ŠILALĖS RAJONO SAVIVALDY</w:t>
      </w:r>
      <w:r>
        <w:rPr>
          <w:rFonts w:ascii="Liberation Serif;Times New Roma" w:eastAsia="SimSun;宋体" w:hAnsi="Liberation Serif;Times New Roma" w:cs="Mangal"/>
          <w:b/>
          <w:szCs w:val="24"/>
          <w:lang w:eastAsia="zh-CN" w:bidi="hi-IN"/>
        </w:rPr>
        <w:t xml:space="preserve">BĖJE </w:t>
      </w:r>
    </w:p>
    <w:p w:rsidR="00685FB3" w:rsidRDefault="001F1186">
      <w:pPr>
        <w:tabs>
          <w:tab w:val="left" w:pos="851"/>
        </w:tabs>
        <w:suppressAutoHyphens/>
        <w:jc w:val="center"/>
        <w:rPr>
          <w:rFonts w:ascii="Liberation Serif;Times New Roma" w:eastAsia="SimSun;宋体" w:hAnsi="Liberation Serif;Times New Roma" w:cs="Mangal"/>
          <w:szCs w:val="24"/>
          <w:lang w:eastAsia="zh-CN" w:bidi="hi-IN"/>
        </w:rPr>
      </w:pPr>
      <w:r>
        <w:rPr>
          <w:rFonts w:ascii="Liberation Serif;Times New Roma" w:eastAsia="SimSun;宋体" w:hAnsi="Liberation Serif;Times New Roma" w:cs="Mangal"/>
          <w:b/>
          <w:bCs/>
          <w:caps/>
          <w:szCs w:val="24"/>
          <w:lang w:eastAsia="zh-CN" w:bidi="hi-IN"/>
        </w:rPr>
        <w:t>TVARKOS APRAŠAS</w:t>
      </w:r>
    </w:p>
    <w:p w:rsidR="00685FB3" w:rsidRDefault="00685FB3">
      <w:pPr>
        <w:tabs>
          <w:tab w:val="left" w:pos="851"/>
        </w:tabs>
        <w:suppressAutoHyphens/>
        <w:jc w:val="center"/>
        <w:rPr>
          <w:rFonts w:ascii="Liberation Serif;Times New Roma" w:eastAsia="SimSun;宋体" w:hAnsi="Liberation Serif;Times New Roma" w:cs="Mangal"/>
          <w:b/>
          <w:bCs/>
          <w:caps/>
          <w:szCs w:val="24"/>
          <w:lang w:eastAsia="zh-CN" w:bidi="hi-IN"/>
        </w:rPr>
      </w:pPr>
    </w:p>
    <w:p w:rsidR="00685FB3" w:rsidRDefault="001F1186">
      <w:pPr>
        <w:tabs>
          <w:tab w:val="left" w:pos="851"/>
          <w:tab w:val="center" w:pos="4819"/>
          <w:tab w:val="left" w:pos="7285"/>
        </w:tabs>
        <w:suppressAutoHyphens/>
        <w:jc w:val="center"/>
        <w:rPr>
          <w:rFonts w:ascii="Liberation Serif;Times New Roma" w:eastAsia="SimSun;宋体" w:hAnsi="Liberation Serif;Times New Roma" w:cs="Mangal"/>
          <w:b/>
          <w:bCs/>
          <w:caps/>
          <w:szCs w:val="24"/>
          <w:lang w:eastAsia="zh-CN" w:bidi="hi-IN"/>
        </w:rPr>
      </w:pPr>
      <w:r>
        <w:rPr>
          <w:rFonts w:ascii="Liberation Serif;Times New Roma" w:eastAsia="SimSun;宋体" w:hAnsi="Liberation Serif;Times New Roma" w:cs="Mangal"/>
          <w:b/>
          <w:bCs/>
          <w:caps/>
          <w:szCs w:val="24"/>
          <w:lang w:eastAsia="zh-CN" w:bidi="hi-IN"/>
        </w:rPr>
        <w:t>I SKYRIUS</w:t>
      </w:r>
    </w:p>
    <w:p w:rsidR="00685FB3" w:rsidRDefault="001F1186">
      <w:pPr>
        <w:tabs>
          <w:tab w:val="left" w:pos="851"/>
        </w:tabs>
        <w:suppressAutoHyphens/>
        <w:jc w:val="center"/>
        <w:rPr>
          <w:rFonts w:ascii="Liberation Serif;Times New Roma" w:eastAsia="SimSun;宋体" w:hAnsi="Liberation Serif;Times New Roma" w:cs="Mangal"/>
          <w:b/>
          <w:bCs/>
          <w:caps/>
          <w:szCs w:val="24"/>
          <w:lang w:eastAsia="zh-CN" w:bidi="hi-IN"/>
        </w:rPr>
      </w:pPr>
      <w:r>
        <w:rPr>
          <w:rFonts w:ascii="Liberation Serif;Times New Roma" w:eastAsia="SimSun;宋体" w:hAnsi="Liberation Serif;Times New Roma" w:cs="Mangal"/>
          <w:b/>
          <w:bCs/>
          <w:caps/>
          <w:szCs w:val="24"/>
          <w:lang w:eastAsia="zh-CN" w:bidi="hi-IN"/>
        </w:rPr>
        <w:t>Bendrosios nuostatos</w:t>
      </w:r>
    </w:p>
    <w:p w:rsidR="00685FB3" w:rsidRDefault="00685FB3">
      <w:pPr>
        <w:tabs>
          <w:tab w:val="left" w:pos="851"/>
        </w:tabs>
        <w:suppressAutoHyphens/>
        <w:jc w:val="center"/>
        <w:rPr>
          <w:rFonts w:eastAsia="SimSun;宋体"/>
          <w:b/>
          <w:bCs/>
          <w:caps/>
          <w:szCs w:val="24"/>
          <w:lang w:eastAsia="zh-CN" w:bidi="hi-IN"/>
        </w:rPr>
      </w:pPr>
    </w:p>
    <w:p w:rsidR="00685FB3" w:rsidRDefault="001F1186">
      <w:pPr>
        <w:tabs>
          <w:tab w:val="left" w:pos="851"/>
          <w:tab w:val="left" w:pos="6840"/>
        </w:tabs>
        <w:suppressAutoHyphens/>
        <w:ind w:firstLine="567"/>
        <w:jc w:val="both"/>
        <w:rPr>
          <w:rFonts w:eastAsia="SimSun;宋体"/>
          <w:szCs w:val="24"/>
          <w:lang w:eastAsia="zh-CN" w:bidi="hi-IN"/>
        </w:rPr>
      </w:pPr>
      <w:r>
        <w:rPr>
          <w:rFonts w:eastAsia="SimSun;宋体"/>
          <w:szCs w:val="24"/>
          <w:lang w:eastAsia="zh-CN" w:bidi="hi-IN"/>
        </w:rPr>
        <w:t>1. Nevyri</w:t>
      </w:r>
      <w:r w:rsidR="00CE7A0D">
        <w:rPr>
          <w:rFonts w:eastAsia="SimSun;宋体"/>
          <w:szCs w:val="24"/>
          <w:lang w:eastAsia="zh-CN" w:bidi="hi-IN"/>
        </w:rPr>
        <w:t>ausybinių organ</w:t>
      </w:r>
      <w:r w:rsidR="00CA4688">
        <w:rPr>
          <w:rFonts w:eastAsia="SimSun;宋体"/>
          <w:szCs w:val="24"/>
          <w:lang w:eastAsia="zh-CN" w:bidi="hi-IN"/>
        </w:rPr>
        <w:t>izacijų veiklos stiprinimo 2023–</w:t>
      </w:r>
      <w:r w:rsidR="00CE7A0D">
        <w:rPr>
          <w:rFonts w:eastAsia="SimSun;宋体"/>
          <w:szCs w:val="24"/>
          <w:lang w:eastAsia="zh-CN" w:bidi="hi-IN"/>
        </w:rPr>
        <w:t>2025 metų veiksmų plano 2.1.1.1.</w:t>
      </w:r>
      <w:r>
        <w:rPr>
          <w:rFonts w:eastAsia="SimSun;宋体"/>
          <w:szCs w:val="24"/>
          <w:lang w:eastAsia="zh-CN" w:bidi="hi-IN"/>
        </w:rPr>
        <w:t xml:space="preserve"> priemonės „Stiprinti bendruomeninę veiklą savivaldybėse“ įgyvendinimo Ši</w:t>
      </w:r>
      <w:r w:rsidR="00CB54D3">
        <w:rPr>
          <w:rFonts w:eastAsia="SimSun;宋体"/>
          <w:szCs w:val="24"/>
          <w:lang w:eastAsia="zh-CN" w:bidi="hi-IN"/>
        </w:rPr>
        <w:t>lalės</w:t>
      </w:r>
      <w:r>
        <w:rPr>
          <w:rFonts w:eastAsia="SimSun;宋体"/>
          <w:szCs w:val="24"/>
          <w:lang w:eastAsia="zh-CN" w:bidi="hi-IN"/>
        </w:rPr>
        <w:t xml:space="preserve"> rajono savivaldybėje </w:t>
      </w:r>
      <w:r>
        <w:rPr>
          <w:szCs w:val="24"/>
        </w:rPr>
        <w:t xml:space="preserve">tvarkos </w:t>
      </w:r>
      <w:r>
        <w:rPr>
          <w:rFonts w:eastAsia="SimSun;宋体"/>
          <w:szCs w:val="24"/>
          <w:lang w:eastAsia="zh-CN" w:bidi="hi-IN"/>
        </w:rPr>
        <w:t>aprašas (toliau – Aprašas) nustato Nevyri</w:t>
      </w:r>
      <w:r w:rsidR="00CE7A0D">
        <w:rPr>
          <w:rFonts w:eastAsia="SimSun;宋体"/>
          <w:szCs w:val="24"/>
          <w:lang w:eastAsia="zh-CN" w:bidi="hi-IN"/>
        </w:rPr>
        <w:t>ausybinių organizacijų</w:t>
      </w:r>
      <w:r w:rsidR="00B625CD">
        <w:rPr>
          <w:rFonts w:eastAsia="SimSun;宋体"/>
          <w:szCs w:val="24"/>
          <w:lang w:eastAsia="zh-CN" w:bidi="hi-IN"/>
        </w:rPr>
        <w:t xml:space="preserve"> veiklos stiprinimo </w:t>
      </w:r>
      <w:r w:rsidR="00CE7A0D" w:rsidRPr="00CE7A0D">
        <w:rPr>
          <w:rFonts w:eastAsia="SimSun;宋体"/>
          <w:szCs w:val="24"/>
          <w:lang w:eastAsia="zh-CN" w:bidi="hi-IN"/>
        </w:rPr>
        <w:t>2023</w:t>
      </w:r>
      <w:r w:rsidR="00CA4688">
        <w:rPr>
          <w:rFonts w:eastAsia="SimSun;宋体"/>
          <w:szCs w:val="24"/>
          <w:lang w:eastAsia="zh-CN" w:bidi="hi-IN"/>
        </w:rPr>
        <w:t>–</w:t>
      </w:r>
      <w:r w:rsidR="00CE7A0D" w:rsidRPr="00CE7A0D">
        <w:rPr>
          <w:rFonts w:eastAsia="SimSun;宋体"/>
          <w:szCs w:val="24"/>
          <w:lang w:eastAsia="zh-CN" w:bidi="hi-IN"/>
        </w:rPr>
        <w:t xml:space="preserve">2025 </w:t>
      </w:r>
      <w:r>
        <w:rPr>
          <w:rFonts w:eastAsia="SimSun;宋体"/>
          <w:szCs w:val="24"/>
          <w:lang w:eastAsia="zh-CN" w:bidi="hi-IN"/>
        </w:rPr>
        <w:t xml:space="preserve"> metų veiksmų plano, patvirtinto Lietuvos Respublikos socialinės</w:t>
      </w:r>
      <w:r w:rsidR="00B625CD">
        <w:rPr>
          <w:rFonts w:eastAsia="SimSun;宋体"/>
          <w:szCs w:val="24"/>
          <w:lang w:eastAsia="zh-CN" w:bidi="hi-IN"/>
        </w:rPr>
        <w:t xml:space="preserve"> apsaugo</w:t>
      </w:r>
      <w:r w:rsidR="00CE7A0D">
        <w:rPr>
          <w:rFonts w:eastAsia="SimSun;宋体"/>
          <w:szCs w:val="24"/>
          <w:lang w:eastAsia="zh-CN" w:bidi="hi-IN"/>
        </w:rPr>
        <w:t>s ir darbo ministro 2023 m. vasario 6 d. įsakymu Nr. A1-80</w:t>
      </w:r>
      <w:r>
        <w:rPr>
          <w:rFonts w:eastAsia="SimSun;宋体"/>
          <w:szCs w:val="24"/>
          <w:lang w:eastAsia="zh-CN" w:bidi="hi-IN"/>
        </w:rPr>
        <w:t xml:space="preserve"> „Dėl Nevyri</w:t>
      </w:r>
      <w:r w:rsidR="00CE7A0D">
        <w:rPr>
          <w:rFonts w:eastAsia="SimSun;宋体"/>
          <w:szCs w:val="24"/>
          <w:lang w:eastAsia="zh-CN" w:bidi="hi-IN"/>
        </w:rPr>
        <w:t xml:space="preserve">ausybinių organizacijų </w:t>
      </w:r>
      <w:r w:rsidR="00B625CD">
        <w:rPr>
          <w:rFonts w:eastAsia="SimSun;宋体"/>
          <w:szCs w:val="24"/>
          <w:lang w:eastAsia="zh-CN" w:bidi="hi-IN"/>
        </w:rPr>
        <w:t xml:space="preserve">veiklos stiprinimo </w:t>
      </w:r>
      <w:r w:rsidR="00CE7A0D">
        <w:rPr>
          <w:rFonts w:eastAsia="SimSun;宋体"/>
          <w:szCs w:val="24"/>
          <w:lang w:eastAsia="zh-CN" w:bidi="hi-IN"/>
        </w:rPr>
        <w:t>2023</w:t>
      </w:r>
      <w:r w:rsidR="00CA4688">
        <w:rPr>
          <w:rFonts w:eastAsia="SimSun;宋体"/>
          <w:szCs w:val="24"/>
          <w:lang w:eastAsia="zh-CN" w:bidi="hi-IN"/>
        </w:rPr>
        <w:t>–</w:t>
      </w:r>
      <w:r w:rsidR="00CE7A0D">
        <w:rPr>
          <w:rFonts w:eastAsia="SimSun;宋体"/>
          <w:szCs w:val="24"/>
          <w:lang w:eastAsia="zh-CN" w:bidi="hi-IN"/>
        </w:rPr>
        <w:t>2025</w:t>
      </w:r>
      <w:r>
        <w:rPr>
          <w:rFonts w:eastAsia="SimSun;宋体"/>
          <w:szCs w:val="24"/>
          <w:lang w:eastAsia="zh-CN" w:bidi="hi-IN"/>
        </w:rPr>
        <w:t xml:space="preserve"> metų veiksmų plano </w:t>
      </w:r>
      <w:r w:rsidR="00887014">
        <w:rPr>
          <w:rFonts w:eastAsia="SimSun;宋体"/>
          <w:szCs w:val="24"/>
          <w:lang w:eastAsia="zh-CN" w:bidi="hi-IN"/>
        </w:rPr>
        <w:t xml:space="preserve"> </w:t>
      </w:r>
      <w:r>
        <w:rPr>
          <w:rFonts w:eastAsia="SimSun;宋体"/>
          <w:szCs w:val="24"/>
          <w:lang w:eastAsia="zh-CN" w:bidi="hi-IN"/>
        </w:rPr>
        <w:t>patvirtinimo</w:t>
      </w:r>
      <w:r w:rsidR="00CE7A0D">
        <w:rPr>
          <w:rFonts w:eastAsia="SimSun;宋体"/>
          <w:szCs w:val="24"/>
          <w:lang w:eastAsia="zh-CN" w:bidi="hi-IN"/>
        </w:rPr>
        <w:t>“, l priedo 2.1.1.1.</w:t>
      </w:r>
      <w:r>
        <w:rPr>
          <w:rFonts w:eastAsia="SimSun;宋体"/>
          <w:szCs w:val="24"/>
          <w:lang w:eastAsia="zh-CN" w:bidi="hi-IN"/>
        </w:rPr>
        <w:t xml:space="preserve"> papunktyje nurodytos priemonės „Stiprinti bendruomeninę veiklą savivaldybėse“ (toliau – Priemonė) įgyvendinimo organizavimo, </w:t>
      </w:r>
      <w:r>
        <w:rPr>
          <w:szCs w:val="24"/>
        </w:rPr>
        <w:t xml:space="preserve"> lėšų skyrimo, naudojimo ir kontrolės </w:t>
      </w:r>
      <w:r>
        <w:rPr>
          <w:rFonts w:eastAsia="SimSun;宋体"/>
          <w:szCs w:val="24"/>
          <w:lang w:eastAsia="zh-CN" w:bidi="hi-IN"/>
        </w:rPr>
        <w:t>tvarką Ši</w:t>
      </w:r>
      <w:r w:rsidR="003E6F29">
        <w:rPr>
          <w:rFonts w:eastAsia="SimSun;宋体"/>
          <w:szCs w:val="24"/>
          <w:lang w:eastAsia="zh-CN" w:bidi="hi-IN"/>
        </w:rPr>
        <w:t xml:space="preserve">lalės </w:t>
      </w:r>
      <w:r>
        <w:rPr>
          <w:rFonts w:eastAsia="SimSun;宋体"/>
          <w:szCs w:val="24"/>
          <w:lang w:eastAsia="zh-CN" w:bidi="hi-IN"/>
        </w:rPr>
        <w:t>rajono savivaldybėje (toliau – Savivaldybė).</w:t>
      </w:r>
    </w:p>
    <w:p w:rsidR="00685FB3" w:rsidRPr="000214E4" w:rsidRDefault="001F1186">
      <w:pPr>
        <w:tabs>
          <w:tab w:val="left" w:pos="851"/>
          <w:tab w:val="left" w:pos="6840"/>
        </w:tabs>
        <w:suppressAutoHyphens/>
        <w:ind w:firstLine="567"/>
        <w:jc w:val="both"/>
        <w:rPr>
          <w:rFonts w:eastAsia="SimSun;宋体"/>
          <w:szCs w:val="24"/>
          <w:lang w:eastAsia="zh-CN" w:bidi="hi-IN"/>
        </w:rPr>
      </w:pPr>
      <w:r>
        <w:rPr>
          <w:rFonts w:eastAsia="SimSun;宋体"/>
          <w:szCs w:val="24"/>
          <w:lang w:eastAsia="zh-CN" w:bidi="hi-IN"/>
        </w:rPr>
        <w:t xml:space="preserve">2. </w:t>
      </w:r>
      <w:r>
        <w:rPr>
          <w:rFonts w:eastAsia="SimSun;宋体"/>
          <w:bCs/>
          <w:szCs w:val="24"/>
          <w:lang w:eastAsia="zh-CN" w:bidi="hi-IN"/>
        </w:rPr>
        <w:t>Priemonės tikslas</w:t>
      </w:r>
      <w:r>
        <w:rPr>
          <w:rFonts w:eastAsia="SimSun;宋体"/>
          <w:szCs w:val="24"/>
          <w:lang w:eastAsia="zh-CN" w:bidi="hi-IN"/>
        </w:rPr>
        <w:t xml:space="preserve"> – skatinti Savivaldybės gyvenamųjų vietovių bendruomenių </w:t>
      </w:r>
      <w:r w:rsidR="007C1CA4">
        <w:rPr>
          <w:rFonts w:eastAsia="SimSun;宋体"/>
          <w:szCs w:val="24"/>
          <w:lang w:eastAsia="zh-CN" w:bidi="hi-IN"/>
        </w:rPr>
        <w:t xml:space="preserve">(toliau </w:t>
      </w:r>
      <w:r w:rsidR="007C1CA4" w:rsidRPr="007C1CA4">
        <w:rPr>
          <w:rFonts w:eastAsia="SimSun;宋体"/>
          <w:szCs w:val="24"/>
          <w:lang w:eastAsia="zh-CN" w:bidi="hi-IN"/>
        </w:rPr>
        <w:t>–</w:t>
      </w:r>
      <w:r w:rsidR="007C1CA4">
        <w:rPr>
          <w:rFonts w:eastAsia="SimSun;宋体"/>
          <w:szCs w:val="24"/>
          <w:lang w:eastAsia="zh-CN" w:bidi="hi-IN"/>
        </w:rPr>
        <w:t>bendruomenė) savarankiškumą</w:t>
      </w:r>
      <w:r>
        <w:rPr>
          <w:rFonts w:eastAsia="SimSun;宋体"/>
          <w:szCs w:val="24"/>
          <w:lang w:eastAsia="zh-CN" w:bidi="hi-IN"/>
        </w:rPr>
        <w:t xml:space="preserve"> tenkinant viešuosius </w:t>
      </w:r>
      <w:r w:rsidR="007C1CA4" w:rsidRPr="000214E4">
        <w:rPr>
          <w:rFonts w:eastAsia="SimSun;宋体"/>
          <w:szCs w:val="24"/>
          <w:lang w:eastAsia="zh-CN" w:bidi="hi-IN"/>
        </w:rPr>
        <w:t>jų narių (gyventojų)</w:t>
      </w:r>
      <w:r w:rsidRPr="000214E4">
        <w:rPr>
          <w:rFonts w:eastAsia="SimSun;宋体"/>
          <w:szCs w:val="24"/>
          <w:lang w:eastAsia="zh-CN" w:bidi="hi-IN"/>
        </w:rPr>
        <w:t xml:space="preserve"> poreikius, stiprinti </w:t>
      </w:r>
      <w:r w:rsidR="007C1CA4" w:rsidRPr="000214E4">
        <w:rPr>
          <w:rFonts w:eastAsia="SimSun;宋体"/>
          <w:szCs w:val="24"/>
          <w:lang w:eastAsia="zh-CN" w:bidi="hi-IN"/>
        </w:rPr>
        <w:t>narių (</w:t>
      </w:r>
      <w:r w:rsidRPr="000214E4">
        <w:rPr>
          <w:rFonts w:eastAsia="SimSun;宋体"/>
          <w:szCs w:val="24"/>
          <w:lang w:eastAsia="zh-CN" w:bidi="hi-IN"/>
        </w:rPr>
        <w:t>gyventojų</w:t>
      </w:r>
      <w:r w:rsidR="007C1CA4" w:rsidRPr="000214E4">
        <w:rPr>
          <w:rFonts w:eastAsia="SimSun;宋体"/>
          <w:szCs w:val="24"/>
          <w:lang w:eastAsia="zh-CN" w:bidi="hi-IN"/>
        </w:rPr>
        <w:t>)</w:t>
      </w:r>
      <w:r w:rsidRPr="000214E4">
        <w:rPr>
          <w:rFonts w:eastAsia="SimSun;宋体"/>
          <w:szCs w:val="24"/>
          <w:lang w:eastAsia="zh-CN" w:bidi="hi-IN"/>
        </w:rPr>
        <w:t xml:space="preserve"> sutelktumą ir tarpusavio pasitikėjimą, bendruomeninę veiklą, sudaryti sąlygas bendruome</w:t>
      </w:r>
      <w:r w:rsidR="007C1CA4" w:rsidRPr="000214E4">
        <w:rPr>
          <w:rFonts w:eastAsia="SimSun;宋体"/>
          <w:szCs w:val="24"/>
          <w:lang w:eastAsia="zh-CN" w:bidi="hi-IN"/>
        </w:rPr>
        <w:t>ninėms organizacijoms dalyvauti</w:t>
      </w:r>
      <w:r w:rsidRPr="000214E4">
        <w:rPr>
          <w:rFonts w:eastAsia="SimSun;宋体"/>
          <w:szCs w:val="24"/>
          <w:lang w:eastAsia="zh-CN" w:bidi="hi-IN"/>
        </w:rPr>
        <w:t xml:space="preserve"> priimant sprendimus dėl bendruomenių</w:t>
      </w:r>
      <w:r w:rsidR="007C1CA4" w:rsidRPr="000214E4">
        <w:rPr>
          <w:rFonts w:eastAsia="SimSun;宋体"/>
          <w:szCs w:val="24"/>
          <w:lang w:eastAsia="zh-CN" w:bidi="hi-IN"/>
        </w:rPr>
        <w:t xml:space="preserve"> narių</w:t>
      </w:r>
      <w:r w:rsidRPr="000214E4">
        <w:rPr>
          <w:rFonts w:eastAsia="SimSun;宋体"/>
          <w:szCs w:val="24"/>
          <w:lang w:eastAsia="zh-CN" w:bidi="hi-IN"/>
        </w:rPr>
        <w:t xml:space="preserve"> </w:t>
      </w:r>
      <w:r w:rsidR="007C1CA4" w:rsidRPr="000214E4">
        <w:rPr>
          <w:rFonts w:eastAsia="SimSun;宋体"/>
          <w:szCs w:val="24"/>
          <w:lang w:eastAsia="zh-CN" w:bidi="hi-IN"/>
        </w:rPr>
        <w:t>(</w:t>
      </w:r>
      <w:r w:rsidRPr="000214E4">
        <w:rPr>
          <w:rFonts w:eastAsia="SimSun;宋体"/>
          <w:szCs w:val="24"/>
          <w:lang w:eastAsia="zh-CN" w:bidi="hi-IN"/>
        </w:rPr>
        <w:t>gyventojų</w:t>
      </w:r>
      <w:r w:rsidR="007C1CA4" w:rsidRPr="000214E4">
        <w:rPr>
          <w:rFonts w:eastAsia="SimSun;宋体"/>
          <w:szCs w:val="24"/>
          <w:lang w:eastAsia="zh-CN" w:bidi="hi-IN"/>
        </w:rPr>
        <w:t>)</w:t>
      </w:r>
      <w:r w:rsidRPr="000214E4">
        <w:rPr>
          <w:rFonts w:eastAsia="SimSun;宋体"/>
          <w:szCs w:val="24"/>
          <w:lang w:eastAsia="zh-CN" w:bidi="hi-IN"/>
        </w:rPr>
        <w:t xml:space="preserve"> socialinių ir viešųjų poreikių tenkinimo.</w:t>
      </w:r>
    </w:p>
    <w:p w:rsidR="00685FB3" w:rsidRPr="000214E4" w:rsidRDefault="001F1186">
      <w:pPr>
        <w:tabs>
          <w:tab w:val="left" w:pos="851"/>
          <w:tab w:val="left" w:pos="6840"/>
        </w:tabs>
        <w:ind w:firstLine="567"/>
        <w:jc w:val="both"/>
        <w:rPr>
          <w:szCs w:val="24"/>
        </w:rPr>
      </w:pPr>
      <w:r w:rsidRPr="000214E4">
        <w:rPr>
          <w:szCs w:val="24"/>
        </w:rPr>
        <w:t xml:space="preserve">3. </w:t>
      </w:r>
      <w:r w:rsidRPr="000214E4">
        <w:rPr>
          <w:rFonts w:eastAsia="SimSun;宋体"/>
          <w:szCs w:val="24"/>
          <w:lang w:eastAsia="zh-CN" w:bidi="hi-IN"/>
        </w:rPr>
        <w:t xml:space="preserve">Priemonės įgyvendinimą Savivaldybėje organizuoja Savivaldybės administracija, </w:t>
      </w:r>
      <w:r w:rsidRPr="000214E4">
        <w:t xml:space="preserve">paskelbdama projektų atrankos konkursą </w:t>
      </w:r>
      <w:r w:rsidRPr="000214E4">
        <w:rPr>
          <w:rFonts w:eastAsia="SimSun;宋体"/>
          <w:szCs w:val="24"/>
          <w:lang w:eastAsia="zh-CN" w:bidi="hi-IN"/>
        </w:rPr>
        <w:t>(toliau – Konkursas).</w:t>
      </w:r>
      <w:r w:rsidRPr="000214E4">
        <w:t xml:space="preserve"> Konkursas skelbiamas viešai Savivaldybės interneto svetainėje </w:t>
      </w:r>
      <w:r w:rsidRPr="000214E4">
        <w:rPr>
          <w:rFonts w:eastAsia="Lucida Sans Unicode"/>
          <w:kern w:val="1"/>
          <w:szCs w:val="24"/>
          <w:lang w:eastAsia="lt-LT"/>
        </w:rPr>
        <w:t>www.</w:t>
      </w:r>
      <w:r w:rsidR="003E6F29" w:rsidRPr="000214E4">
        <w:rPr>
          <w:rFonts w:eastAsia="Lucida Sans Unicode"/>
          <w:kern w:val="1"/>
          <w:szCs w:val="24"/>
          <w:lang w:eastAsia="lt-LT"/>
        </w:rPr>
        <w:t>silale</w:t>
      </w:r>
      <w:r w:rsidRPr="000214E4">
        <w:rPr>
          <w:rFonts w:eastAsia="Lucida Sans Unicode"/>
          <w:kern w:val="1"/>
          <w:szCs w:val="24"/>
          <w:lang w:eastAsia="lt-LT"/>
        </w:rPr>
        <w:t>.lt</w:t>
      </w:r>
      <w:r w:rsidRPr="000214E4">
        <w:t xml:space="preserve"> (esant galimybei – atitinkamos seniūnijos interneto svetainėje ir (ar) Savivaldybės socialinių tinklų paskyrose).</w:t>
      </w:r>
    </w:p>
    <w:p w:rsidR="00685FB3" w:rsidRPr="000214E4" w:rsidRDefault="001F1186">
      <w:pPr>
        <w:tabs>
          <w:tab w:val="left" w:pos="851"/>
          <w:tab w:val="left" w:pos="6840"/>
        </w:tabs>
        <w:suppressAutoHyphens/>
        <w:ind w:firstLine="567"/>
        <w:jc w:val="both"/>
        <w:rPr>
          <w:rFonts w:eastAsia="SimSun;宋体"/>
          <w:szCs w:val="24"/>
          <w:lang w:eastAsia="zh-CN" w:bidi="hi-IN"/>
        </w:rPr>
      </w:pPr>
      <w:r w:rsidRPr="000214E4">
        <w:rPr>
          <w:rFonts w:eastAsia="SimSun;宋体"/>
          <w:szCs w:val="24"/>
          <w:lang w:eastAsia="zh-CN" w:bidi="hi-IN"/>
        </w:rPr>
        <w:t>4. Apraše vartojamos sąvokos:</w:t>
      </w:r>
    </w:p>
    <w:p w:rsidR="00685FB3" w:rsidRDefault="001F1186">
      <w:pPr>
        <w:suppressAutoHyphens/>
        <w:ind w:firstLine="567"/>
        <w:jc w:val="both"/>
        <w:rPr>
          <w:szCs w:val="24"/>
        </w:rPr>
      </w:pPr>
      <w:r w:rsidRPr="000214E4">
        <w:rPr>
          <w:szCs w:val="24"/>
        </w:rPr>
        <w:t xml:space="preserve">4.1. Seniūnijos teritorija – Savivaldybės teritorija, kurios gyventojų </w:t>
      </w:r>
      <w:r>
        <w:rPr>
          <w:szCs w:val="24"/>
        </w:rPr>
        <w:t xml:space="preserve">bendruomeninei veiklai pagal Priemonę stiprinti numatoma skirti finansavimą iš valstybės biudžeto lėšų (toliau – Lėšos). Vienam Priemonės projektui įgyvendinti galima skirti minimali suma negali būti mažesnė nei </w:t>
      </w:r>
      <w:r w:rsidR="00B67584" w:rsidRPr="00E3073B">
        <w:rPr>
          <w:szCs w:val="24"/>
        </w:rPr>
        <w:t>200</w:t>
      </w:r>
      <w:r w:rsidRPr="00B67584">
        <w:rPr>
          <w:color w:val="FF0000"/>
          <w:szCs w:val="24"/>
        </w:rPr>
        <w:t xml:space="preserve"> </w:t>
      </w:r>
      <w:proofErr w:type="spellStart"/>
      <w:r>
        <w:rPr>
          <w:szCs w:val="24"/>
        </w:rPr>
        <w:t>Eur</w:t>
      </w:r>
      <w:proofErr w:type="spellEnd"/>
      <w:r>
        <w:rPr>
          <w:szCs w:val="24"/>
        </w:rPr>
        <w:t xml:space="preserve"> ir ne didesnė už Savivaldybės teritorijai skirtą Lėšų sumą. Savivaldybėje yra 1</w:t>
      </w:r>
      <w:r w:rsidR="00B67584">
        <w:rPr>
          <w:szCs w:val="24"/>
        </w:rPr>
        <w:t>4</w:t>
      </w:r>
      <w:r>
        <w:rPr>
          <w:szCs w:val="24"/>
        </w:rPr>
        <w:t xml:space="preserve"> (</w:t>
      </w:r>
      <w:r w:rsidR="00B67584">
        <w:rPr>
          <w:szCs w:val="24"/>
        </w:rPr>
        <w:t>keturiolika</w:t>
      </w:r>
      <w:r>
        <w:rPr>
          <w:szCs w:val="24"/>
        </w:rPr>
        <w:t xml:space="preserve">) Seniūnijų teritorijų: </w:t>
      </w:r>
      <w:r w:rsidR="00B67584">
        <w:rPr>
          <w:szCs w:val="24"/>
        </w:rPr>
        <w:t xml:space="preserve">Bijotų, </w:t>
      </w:r>
      <w:proofErr w:type="spellStart"/>
      <w:r w:rsidR="00B67584">
        <w:rPr>
          <w:szCs w:val="24"/>
        </w:rPr>
        <w:t>Bilionių</w:t>
      </w:r>
      <w:proofErr w:type="spellEnd"/>
      <w:r w:rsidR="00B67584">
        <w:rPr>
          <w:szCs w:val="24"/>
        </w:rPr>
        <w:t xml:space="preserve">, </w:t>
      </w:r>
      <w:proofErr w:type="spellStart"/>
      <w:r w:rsidR="00B67584">
        <w:rPr>
          <w:szCs w:val="24"/>
        </w:rPr>
        <w:t>Didkiemio</w:t>
      </w:r>
      <w:proofErr w:type="spellEnd"/>
      <w:r w:rsidR="00B67584">
        <w:rPr>
          <w:szCs w:val="24"/>
        </w:rPr>
        <w:t xml:space="preserve">, </w:t>
      </w:r>
      <w:proofErr w:type="spellStart"/>
      <w:r w:rsidR="00B67584">
        <w:rPr>
          <w:szCs w:val="24"/>
        </w:rPr>
        <w:t>Kaltinėnų</w:t>
      </w:r>
      <w:proofErr w:type="spellEnd"/>
      <w:r w:rsidR="00B67584">
        <w:rPr>
          <w:szCs w:val="24"/>
        </w:rPr>
        <w:t xml:space="preserve">, Kvėdarnos, Laukuvos, </w:t>
      </w:r>
      <w:proofErr w:type="spellStart"/>
      <w:r w:rsidR="00B67584">
        <w:rPr>
          <w:szCs w:val="24"/>
        </w:rPr>
        <w:t>Palentinio</w:t>
      </w:r>
      <w:proofErr w:type="spellEnd"/>
      <w:r w:rsidR="00B67584">
        <w:rPr>
          <w:szCs w:val="24"/>
        </w:rPr>
        <w:t>, Pajūrio, Šilalės</w:t>
      </w:r>
      <w:r w:rsidR="00364850">
        <w:rPr>
          <w:szCs w:val="24"/>
        </w:rPr>
        <w:t xml:space="preserve"> </w:t>
      </w:r>
      <w:r w:rsidR="00B67584">
        <w:rPr>
          <w:szCs w:val="24"/>
        </w:rPr>
        <w:t xml:space="preserve">kaimiškoji, Šilalės miesto, Tenenių, </w:t>
      </w:r>
      <w:proofErr w:type="spellStart"/>
      <w:r w:rsidR="00B67584">
        <w:rPr>
          <w:szCs w:val="24"/>
        </w:rPr>
        <w:t>Traksėdžio</w:t>
      </w:r>
      <w:proofErr w:type="spellEnd"/>
      <w:r w:rsidR="00B67584">
        <w:rPr>
          <w:szCs w:val="24"/>
        </w:rPr>
        <w:t>, Upynos, Žadeiki</w:t>
      </w:r>
      <w:r w:rsidR="007A61FA">
        <w:rPr>
          <w:szCs w:val="24"/>
        </w:rPr>
        <w:t>ų;</w:t>
      </w:r>
    </w:p>
    <w:p w:rsidR="00685FB3" w:rsidRDefault="001F1186">
      <w:pPr>
        <w:ind w:firstLine="567"/>
        <w:jc w:val="both"/>
        <w:rPr>
          <w:szCs w:val="24"/>
        </w:rPr>
      </w:pPr>
      <w:r>
        <w:rPr>
          <w:rFonts w:eastAsia="SimSun;宋体"/>
          <w:bCs/>
          <w:szCs w:val="24"/>
          <w:lang w:eastAsia="zh-CN" w:bidi="hi-IN"/>
        </w:rPr>
        <w:t xml:space="preserve">4.2. pareiškėjas – Seniūnijos teritorijoje įregistruota ir joje veiklą vykdanti </w:t>
      </w:r>
      <w:r>
        <w:rPr>
          <w:rFonts w:eastAsia="SimSun;宋体"/>
          <w:szCs w:val="24"/>
          <w:lang w:eastAsia="zh-CN" w:bidi="hi-IN"/>
        </w:rPr>
        <w:t xml:space="preserve">bendruomeninė organizacija (toliau – </w:t>
      </w:r>
      <w:r>
        <w:rPr>
          <w:szCs w:val="24"/>
        </w:rPr>
        <w:t>Organizacija)</w:t>
      </w:r>
      <w:r>
        <w:rPr>
          <w:rFonts w:eastAsia="SimSun;宋体"/>
          <w:szCs w:val="24"/>
          <w:lang w:eastAsia="zh-CN" w:bidi="hi-IN"/>
        </w:rPr>
        <w:t xml:space="preserve">, </w:t>
      </w:r>
      <w:r>
        <w:rPr>
          <w:szCs w:val="24"/>
        </w:rPr>
        <w:t xml:space="preserve">kaip ją apibrėžia Lietuvos Respublikos vietos savivaldos įstatymas ir Lietuvos Respublikos bendruomeninių organizacijų plėtros įstatymas, </w:t>
      </w:r>
      <w:r>
        <w:rPr>
          <w:rFonts w:eastAsia="SimSun;宋体"/>
          <w:szCs w:val="24"/>
          <w:lang w:eastAsia="zh-CN" w:bidi="hi-IN"/>
        </w:rPr>
        <w:t xml:space="preserve">projektų pagal Priemonę Konkursui, kurį organizavo Savivaldybės administracija, </w:t>
      </w:r>
      <w:r>
        <w:rPr>
          <w:szCs w:val="24"/>
        </w:rPr>
        <w:t xml:space="preserve">pateikusi </w:t>
      </w:r>
      <w:r w:rsidRPr="00364850">
        <w:rPr>
          <w:rFonts w:eastAsia="SimSun;宋体"/>
          <w:szCs w:val="24"/>
          <w:lang w:eastAsia="zh-CN" w:bidi="hi-IN"/>
        </w:rPr>
        <w:t>Nevyriausybinių organizacijų</w:t>
      </w:r>
      <w:r w:rsidR="005C04B3">
        <w:rPr>
          <w:rFonts w:eastAsia="SimSun;宋体"/>
          <w:szCs w:val="24"/>
          <w:lang w:eastAsia="zh-CN" w:bidi="hi-IN"/>
        </w:rPr>
        <w:t xml:space="preserve"> veiklos stiprinimo </w:t>
      </w:r>
      <w:r w:rsidR="000A3CB7">
        <w:rPr>
          <w:rFonts w:eastAsia="SimSun;宋体"/>
          <w:szCs w:val="24"/>
          <w:lang w:eastAsia="zh-CN" w:bidi="hi-IN"/>
        </w:rPr>
        <w:t>2023</w:t>
      </w:r>
      <w:r w:rsidR="00C42406">
        <w:rPr>
          <w:rFonts w:eastAsia="SimSun;宋体"/>
          <w:szCs w:val="24"/>
          <w:lang w:eastAsia="zh-CN" w:bidi="hi-IN"/>
        </w:rPr>
        <w:t>–</w:t>
      </w:r>
      <w:r w:rsidR="000A3CB7">
        <w:rPr>
          <w:rFonts w:eastAsia="SimSun;宋体"/>
          <w:szCs w:val="24"/>
          <w:lang w:eastAsia="zh-CN" w:bidi="hi-IN"/>
        </w:rPr>
        <w:t>2025</w:t>
      </w:r>
      <w:r w:rsidR="005C04B3">
        <w:rPr>
          <w:rFonts w:eastAsia="SimSun;宋体"/>
          <w:szCs w:val="24"/>
          <w:lang w:eastAsia="zh-CN" w:bidi="hi-IN"/>
        </w:rPr>
        <w:t xml:space="preserve"> metų veiksmų plano </w:t>
      </w:r>
      <w:r w:rsidR="000A3CB7">
        <w:rPr>
          <w:rFonts w:eastAsia="SimSun;宋体"/>
          <w:szCs w:val="24"/>
          <w:lang w:eastAsia="zh-CN" w:bidi="hi-IN"/>
        </w:rPr>
        <w:t>2.1.1.1.</w:t>
      </w:r>
      <w:r w:rsidRPr="00364850">
        <w:rPr>
          <w:rFonts w:eastAsia="SimSun;宋体"/>
          <w:szCs w:val="24"/>
          <w:lang w:eastAsia="zh-CN" w:bidi="hi-IN"/>
        </w:rPr>
        <w:t xml:space="preserve"> priemonės „Stiprinti bendruomeninę veiklą savivaldybėse“ įgyvendinimo projektų atrankos konkurso </w:t>
      </w:r>
      <w:r w:rsidRPr="00364850">
        <w:rPr>
          <w:szCs w:val="24"/>
        </w:rPr>
        <w:t>paraišką</w:t>
      </w:r>
      <w:r>
        <w:rPr>
          <w:szCs w:val="24"/>
        </w:rPr>
        <w:t xml:space="preserve"> (toliau – paraiška) (Aprašo 1 priedas). Jei Seniūnijos teritorijos Organizacijos neteikia paraiškų Konkursui, jei Aprašo </w:t>
      </w:r>
      <w:r w:rsidRPr="00C42406">
        <w:rPr>
          <w:szCs w:val="24"/>
        </w:rPr>
        <w:t>23 punkte</w:t>
      </w:r>
      <w:r>
        <w:rPr>
          <w:szCs w:val="24"/>
        </w:rPr>
        <w:t xml:space="preserve"> nustatytais atvejais skelbiamas naujas Konkursas, pareiškėjais gali būti nevyriausybinės organizacijos, kaip jos apibrėžtos Lietuvos Respublikos nevyriausybinių organizacijų plėtros įstatyme, arba religinės bendruomenės ir bendrijos, kaip jos apibrėžtos Lietuvos </w:t>
      </w:r>
      <w:r>
        <w:rPr>
          <w:szCs w:val="24"/>
        </w:rPr>
        <w:lastRenderedPageBreak/>
        <w:t xml:space="preserve">Respublikos religinių bendruomenių ir bendrijų įstatyme. Organizacija Konkursui einamaisiais metais pagal Priemonę gali teikti tik vieną paraišką; </w:t>
      </w:r>
    </w:p>
    <w:p w:rsidR="00685FB3" w:rsidRDefault="001F1186">
      <w:pPr>
        <w:tabs>
          <w:tab w:val="left" w:pos="851"/>
          <w:tab w:val="left" w:pos="6840"/>
        </w:tabs>
        <w:suppressAutoHyphens/>
        <w:ind w:firstLine="567"/>
        <w:jc w:val="both"/>
        <w:rPr>
          <w:szCs w:val="24"/>
        </w:rPr>
      </w:pPr>
      <w:r>
        <w:rPr>
          <w:szCs w:val="24"/>
        </w:rPr>
        <w:t>4.3. Projektas – Priemonės paraiškoje aprašyta tik Lietuvos Respublikos teritorijoje numatyta vykdyti projektinė veikla;</w:t>
      </w:r>
    </w:p>
    <w:p w:rsidR="00685FB3" w:rsidRDefault="001F1186">
      <w:pPr>
        <w:tabs>
          <w:tab w:val="left" w:pos="851"/>
          <w:tab w:val="left" w:pos="6840"/>
        </w:tabs>
        <w:suppressAutoHyphens/>
        <w:ind w:firstLine="567"/>
        <w:jc w:val="both"/>
        <w:rPr>
          <w:szCs w:val="24"/>
        </w:rPr>
      </w:pPr>
      <w:r>
        <w:rPr>
          <w:szCs w:val="24"/>
        </w:rPr>
        <w:t>4.4. Projekto įgyvendinimo sąmata – skaičiavimais pagrįsta numatytų išlaidų suma, reikalinga P</w:t>
      </w:r>
      <w:r>
        <w:rPr>
          <w:bCs/>
          <w:szCs w:val="24"/>
        </w:rPr>
        <w:t>rojekto</w:t>
      </w:r>
      <w:r>
        <w:rPr>
          <w:szCs w:val="24"/>
        </w:rPr>
        <w:t xml:space="preserve"> tikslui pasiekti, pateikiama kaip </w:t>
      </w:r>
      <w:r>
        <w:rPr>
          <w:rFonts w:eastAsia="Lucida Sans Unicode"/>
          <w:i/>
          <w:kern w:val="1"/>
          <w:szCs w:val="24"/>
          <w:lang w:eastAsia="lt-LT"/>
        </w:rPr>
        <w:t>paraiškos priedas</w:t>
      </w:r>
      <w:r>
        <w:rPr>
          <w:szCs w:val="24"/>
        </w:rPr>
        <w:t>;</w:t>
      </w:r>
    </w:p>
    <w:p w:rsidR="00685FB3" w:rsidRPr="00364850" w:rsidRDefault="001F1186">
      <w:pPr>
        <w:tabs>
          <w:tab w:val="left" w:pos="851"/>
          <w:tab w:val="left" w:pos="6840"/>
        </w:tabs>
        <w:suppressAutoHyphens/>
        <w:ind w:firstLine="567"/>
        <w:jc w:val="both"/>
        <w:rPr>
          <w:szCs w:val="24"/>
        </w:rPr>
      </w:pPr>
      <w:r>
        <w:rPr>
          <w:szCs w:val="24"/>
        </w:rPr>
        <w:t xml:space="preserve">4.5. Projekto vykdytojas – Organizacija, su kuria Savivaldybės administracija pasirašė </w:t>
      </w:r>
      <w:r w:rsidRPr="00364850">
        <w:rPr>
          <w:szCs w:val="24"/>
        </w:rPr>
        <w:t xml:space="preserve">Valstybės biudžeto lėšų naudojimo projektui įgyvendinti pagal </w:t>
      </w:r>
      <w:r w:rsidRPr="00364850">
        <w:rPr>
          <w:rFonts w:eastAsia="SimSun;宋体"/>
          <w:szCs w:val="24"/>
          <w:lang w:eastAsia="zh-CN" w:bidi="hi-IN"/>
        </w:rPr>
        <w:t>Nevyriausybini</w:t>
      </w:r>
      <w:r w:rsidR="000A3CB7">
        <w:rPr>
          <w:rFonts w:eastAsia="SimSun;宋体"/>
          <w:szCs w:val="24"/>
          <w:lang w:eastAsia="zh-CN" w:bidi="hi-IN"/>
        </w:rPr>
        <w:t>ų organizacijų</w:t>
      </w:r>
      <w:r w:rsidRPr="00364850">
        <w:rPr>
          <w:rFonts w:eastAsia="SimSun;宋体"/>
          <w:szCs w:val="24"/>
          <w:lang w:eastAsia="zh-CN" w:bidi="hi-IN"/>
        </w:rPr>
        <w:t xml:space="preserve"> veiklos s</w:t>
      </w:r>
      <w:r w:rsidR="005C04B3">
        <w:rPr>
          <w:rFonts w:eastAsia="SimSun;宋体"/>
          <w:szCs w:val="24"/>
          <w:lang w:eastAsia="zh-CN" w:bidi="hi-IN"/>
        </w:rPr>
        <w:t xml:space="preserve">tiprinimo </w:t>
      </w:r>
      <w:r w:rsidR="000A3CB7">
        <w:rPr>
          <w:rFonts w:eastAsia="SimSun;宋体"/>
          <w:szCs w:val="24"/>
          <w:lang w:eastAsia="zh-CN" w:bidi="hi-IN"/>
        </w:rPr>
        <w:t>2023-2025 metų veiksmų plano 2.1.1.1.</w:t>
      </w:r>
      <w:r w:rsidRPr="00364850">
        <w:rPr>
          <w:rFonts w:eastAsia="SimSun;宋体"/>
          <w:szCs w:val="24"/>
          <w:lang w:eastAsia="zh-CN" w:bidi="hi-IN"/>
        </w:rPr>
        <w:t xml:space="preserve"> priemonę „Stiprinti bendruomeninę veiklą savivaldybėse“ </w:t>
      </w:r>
      <w:r w:rsidRPr="00364850">
        <w:rPr>
          <w:szCs w:val="24"/>
        </w:rPr>
        <w:t>sutartį (toliau – Sutartis) (Aprašo 3 priedas);</w:t>
      </w:r>
    </w:p>
    <w:p w:rsidR="00685FB3" w:rsidRDefault="001F1186">
      <w:pPr>
        <w:tabs>
          <w:tab w:val="left" w:pos="851"/>
          <w:tab w:val="left" w:pos="6840"/>
        </w:tabs>
        <w:suppressAutoHyphens/>
        <w:ind w:firstLine="567"/>
        <w:jc w:val="both"/>
        <w:rPr>
          <w:rFonts w:eastAsia="SimSun;宋体"/>
          <w:szCs w:val="24"/>
          <w:lang w:eastAsia="zh-CN" w:bidi="hi-IN"/>
        </w:rPr>
      </w:pPr>
      <w:r>
        <w:rPr>
          <w:rFonts w:eastAsia="SimSun;宋体"/>
          <w:szCs w:val="24"/>
          <w:lang w:eastAsia="zh-CN" w:bidi="hi-IN"/>
        </w:rPr>
        <w:t>4.6. Projekto įgyvendinimo trukmė – laikotarpis nuo Sutarties abiejų šalių pasirašymo die</w:t>
      </w:r>
      <w:r w:rsidR="00D4468A">
        <w:rPr>
          <w:rFonts w:eastAsia="SimSun;宋体"/>
          <w:szCs w:val="24"/>
          <w:lang w:eastAsia="zh-CN" w:bidi="hi-IN"/>
        </w:rPr>
        <w:t>nos iki einamųjų metų gruodžio 31</w:t>
      </w:r>
      <w:r>
        <w:rPr>
          <w:rFonts w:eastAsia="SimSun;宋体"/>
          <w:szCs w:val="24"/>
          <w:lang w:eastAsia="zh-CN" w:bidi="hi-IN"/>
        </w:rPr>
        <w:t xml:space="preserve"> d.;</w:t>
      </w:r>
    </w:p>
    <w:p w:rsidR="00685FB3" w:rsidRDefault="001F1186">
      <w:pPr>
        <w:tabs>
          <w:tab w:val="left" w:pos="851"/>
          <w:tab w:val="left" w:pos="6840"/>
        </w:tabs>
        <w:suppressAutoHyphens/>
        <w:ind w:firstLine="567"/>
        <w:jc w:val="both"/>
        <w:rPr>
          <w:rFonts w:eastAsia="SimSun;宋体"/>
          <w:szCs w:val="24"/>
          <w:lang w:eastAsia="zh-CN" w:bidi="hi-IN"/>
        </w:rPr>
      </w:pPr>
      <w:r>
        <w:rPr>
          <w:rFonts w:eastAsia="SimSun;宋体"/>
          <w:bCs/>
          <w:szCs w:val="24"/>
          <w:lang w:eastAsia="zh-CN" w:bidi="hi-IN"/>
        </w:rPr>
        <w:t xml:space="preserve">4.7. Seniūnijos teritorijai skirtos Lėšos – Lėšų suma, paskirta atsižvelgiant į Aprašo 18.2 papunkčio nuostatą dėl </w:t>
      </w:r>
      <w:r>
        <w:rPr>
          <w:rFonts w:eastAsia="SimSun;宋体"/>
          <w:szCs w:val="24"/>
          <w:lang w:eastAsia="lt-LT" w:bidi="hi-IN"/>
        </w:rPr>
        <w:t>Seniūnijos teritorijai skiriamos minimalios sumos ir p</w:t>
      </w:r>
      <w:r>
        <w:rPr>
          <w:rFonts w:eastAsia="SimSun;宋体"/>
          <w:bCs/>
          <w:szCs w:val="24"/>
          <w:lang w:eastAsia="zh-CN" w:bidi="hi-IN"/>
        </w:rPr>
        <w:t xml:space="preserve">agal </w:t>
      </w:r>
      <w:r>
        <w:rPr>
          <w:rFonts w:eastAsia="SimSun;宋体"/>
          <w:szCs w:val="24"/>
          <w:lang w:eastAsia="zh-CN" w:bidi="hi-IN"/>
        </w:rPr>
        <w:t>praėjusiais kalendoriniais metais Seniūnijos teritorijoje gyvenamąją vietą deklaravusių gyventojų skaičių (VĮ Registrų centro einamųjų metų sausio 1 d. duomenimis);</w:t>
      </w:r>
    </w:p>
    <w:p w:rsidR="005C6DCF" w:rsidRDefault="001F1186" w:rsidP="005C6DCF">
      <w:pPr>
        <w:tabs>
          <w:tab w:val="left" w:pos="851"/>
          <w:tab w:val="left" w:pos="6840"/>
        </w:tabs>
        <w:suppressAutoHyphens/>
        <w:ind w:firstLine="567"/>
        <w:jc w:val="both"/>
        <w:rPr>
          <w:rFonts w:eastAsia="Calibri"/>
          <w:szCs w:val="24"/>
          <w:lang w:eastAsia="zh-CN" w:bidi="hi-IN"/>
        </w:rPr>
      </w:pPr>
      <w:r>
        <w:rPr>
          <w:rFonts w:eastAsia="Calibri"/>
          <w:szCs w:val="24"/>
          <w:lang w:eastAsia="zh-CN" w:bidi="hi-IN"/>
        </w:rPr>
        <w:t xml:space="preserve">4.8. tinkamos finansuoti </w:t>
      </w:r>
      <w:r>
        <w:rPr>
          <w:szCs w:val="24"/>
        </w:rPr>
        <w:t xml:space="preserve">Projekto vykdytojo </w:t>
      </w:r>
      <w:r>
        <w:rPr>
          <w:rFonts w:eastAsia="Calibri"/>
          <w:szCs w:val="24"/>
          <w:lang w:eastAsia="zh-CN" w:bidi="hi-IN"/>
        </w:rPr>
        <w:t xml:space="preserve">išlaidos – išlaidos, patirtos ne anksčiau kaip nuo Sutarties pasirašymo dienos iki einamųjų metų gruodžio </w:t>
      </w:r>
      <w:r w:rsidR="00D4468A">
        <w:rPr>
          <w:rFonts w:eastAsia="Calibri"/>
          <w:szCs w:val="24"/>
          <w:lang w:eastAsia="zh-CN" w:bidi="hi-IN"/>
        </w:rPr>
        <w:t>31</w:t>
      </w:r>
      <w:r w:rsidR="007A61FA">
        <w:rPr>
          <w:rFonts w:eastAsia="Calibri"/>
          <w:szCs w:val="24"/>
          <w:lang w:eastAsia="zh-CN" w:bidi="hi-IN"/>
        </w:rPr>
        <w:t xml:space="preserve"> </w:t>
      </w:r>
      <w:r w:rsidR="005C6DCF">
        <w:rPr>
          <w:rFonts w:eastAsia="Calibri"/>
          <w:szCs w:val="24"/>
          <w:lang w:eastAsia="zh-CN" w:bidi="hi-IN"/>
        </w:rPr>
        <w:t>d.</w:t>
      </w:r>
    </w:p>
    <w:p w:rsidR="00E040D9" w:rsidRPr="005C6DCF" w:rsidRDefault="001F1186" w:rsidP="005C6DCF">
      <w:pPr>
        <w:tabs>
          <w:tab w:val="left" w:pos="851"/>
          <w:tab w:val="left" w:pos="6840"/>
        </w:tabs>
        <w:suppressAutoHyphens/>
        <w:ind w:firstLine="567"/>
        <w:jc w:val="both"/>
        <w:rPr>
          <w:rFonts w:eastAsia="Calibri"/>
          <w:szCs w:val="24"/>
          <w:lang w:eastAsia="zh-CN" w:bidi="hi-IN"/>
        </w:rPr>
      </w:pPr>
      <w:r>
        <w:rPr>
          <w:rFonts w:eastAsia="SimSun;宋体"/>
          <w:szCs w:val="24"/>
          <w:lang w:eastAsia="zh-CN" w:bidi="hi-IN"/>
        </w:rPr>
        <w:t xml:space="preserve">5. </w:t>
      </w:r>
      <w:r w:rsidR="00E040D9" w:rsidRPr="00E040D9">
        <w:rPr>
          <w:color w:val="000000"/>
          <w:szCs w:val="24"/>
          <w:lang w:eastAsia="lt-LT"/>
        </w:rPr>
        <w:t>Apraše vartojamos sąvokos atitinka Lietuvos Respublikos vietos savivaldos įstatyme, Lietuvos Respublikos nevyriausybinių organizacijų plėtros įstatyme, Lietuvos Respublikos bendruomeninių organizacijų plėtros įstatyme, Lietuvos Respublikos religinių bendruomenių ir bendrijų įstatyme, Lietuvos Respublikos savanoriškos veiklos įstatyme, Lietuvos Respublikos vaiko teisių apsaugos pagrindų įstatyme, Lietuvos Respublikos jaunimo politikos pagrindų įstatyme, Lietuvos Respublikos neįgaliųjų socialinės integracijos įstatyme, Lietuvos Respublikos socialinio draudimo pensijų įstatyme, Lietuvos Respublikos pridėtinės vertės mokesčio įstatyme, </w:t>
      </w:r>
      <w:r w:rsidR="00E040D9" w:rsidRPr="00E040D9">
        <w:rPr>
          <w:color w:val="000000"/>
          <w:szCs w:val="24"/>
          <w:shd w:val="clear" w:color="auto" w:fill="FFFFFF"/>
          <w:lang w:eastAsia="lt-LT"/>
        </w:rPr>
        <w:t>Lietuvos Respublikos mokesčių administravimo įstatyme,</w:t>
      </w:r>
      <w:r w:rsidR="00E040D9" w:rsidRPr="00E040D9">
        <w:rPr>
          <w:color w:val="000000"/>
          <w:szCs w:val="24"/>
          <w:lang w:eastAsia="lt-LT"/>
        </w:rPr>
        <w:t> Lietuvos Respublikos viešojo administravimo įstatyme, Lietuvos Respublikos labdaros ir paramos įstatyme, Lietuvos Respublikos ūkio ministro 2015 m. balandžio 3 d. įsakyme Nr. 4-207 „Dėl Socialinio verslo koncepcijos patvirtinimo“ vartojamas sąvokas.</w:t>
      </w:r>
    </w:p>
    <w:p w:rsidR="00E040D9" w:rsidRPr="00E040D9" w:rsidRDefault="00E040D9" w:rsidP="00E040D9">
      <w:pPr>
        <w:ind w:firstLine="922"/>
        <w:jc w:val="both"/>
        <w:rPr>
          <w:color w:val="000000"/>
          <w:sz w:val="27"/>
          <w:szCs w:val="27"/>
          <w:lang w:eastAsia="lt-LT"/>
        </w:rPr>
      </w:pPr>
      <w:r w:rsidRPr="00E040D9">
        <w:rPr>
          <w:color w:val="000000"/>
          <w:sz w:val="27"/>
          <w:szCs w:val="27"/>
          <w:lang w:eastAsia="lt-LT"/>
        </w:rPr>
        <w:t> </w:t>
      </w:r>
    </w:p>
    <w:p w:rsidR="00685FB3" w:rsidRDefault="00E040D9" w:rsidP="00E040D9">
      <w:pPr>
        <w:ind w:firstLine="567"/>
        <w:jc w:val="both"/>
        <w:rPr>
          <w:rFonts w:eastAsia="SimSun;宋体"/>
          <w:b/>
          <w:bCs/>
          <w:szCs w:val="24"/>
          <w:lang w:eastAsia="zh-CN" w:bidi="hi-IN"/>
        </w:rPr>
      </w:pPr>
      <w:r>
        <w:rPr>
          <w:rFonts w:eastAsia="SimSun;宋体"/>
          <w:b/>
          <w:bCs/>
          <w:szCs w:val="24"/>
          <w:lang w:eastAsia="zh-CN" w:bidi="hi-IN"/>
        </w:rPr>
        <w:t xml:space="preserve">                                                            </w:t>
      </w:r>
      <w:r w:rsidR="001F1186">
        <w:rPr>
          <w:rFonts w:eastAsia="SimSun;宋体"/>
          <w:b/>
          <w:bCs/>
          <w:szCs w:val="24"/>
          <w:lang w:eastAsia="zh-CN" w:bidi="hi-IN"/>
        </w:rPr>
        <w:t>II SKYRIUS</w:t>
      </w:r>
    </w:p>
    <w:p w:rsidR="00685FB3" w:rsidRDefault="001F1186">
      <w:pPr>
        <w:tabs>
          <w:tab w:val="left" w:pos="851"/>
        </w:tabs>
        <w:suppressAutoHyphens/>
        <w:jc w:val="center"/>
        <w:rPr>
          <w:rFonts w:eastAsia="SimSun;宋体"/>
          <w:b/>
          <w:strike/>
          <w:szCs w:val="24"/>
          <w:lang w:eastAsia="zh-CN" w:bidi="hi-IN"/>
        </w:rPr>
      </w:pPr>
      <w:r>
        <w:rPr>
          <w:rFonts w:eastAsia="SimSun;宋体"/>
          <w:b/>
          <w:szCs w:val="24"/>
          <w:lang w:eastAsia="zh-CN" w:bidi="hi-IN"/>
        </w:rPr>
        <w:t>TINKAMOS FINANSUOTI VEIKLOS</w:t>
      </w:r>
    </w:p>
    <w:p w:rsidR="00685FB3" w:rsidRDefault="00685FB3">
      <w:pPr>
        <w:tabs>
          <w:tab w:val="left" w:pos="851"/>
          <w:tab w:val="left" w:pos="6840"/>
        </w:tabs>
        <w:suppressAutoHyphens/>
        <w:ind w:firstLine="851"/>
        <w:jc w:val="both"/>
        <w:rPr>
          <w:rFonts w:eastAsia="SimSun;宋体"/>
          <w:bCs/>
          <w:szCs w:val="24"/>
          <w:lang w:eastAsia="zh-CN" w:bidi="hi-IN"/>
        </w:rPr>
      </w:pPr>
    </w:p>
    <w:p w:rsidR="00685FB3" w:rsidRPr="000214E4" w:rsidRDefault="001F1186">
      <w:pPr>
        <w:ind w:firstLine="860"/>
        <w:jc w:val="both"/>
        <w:rPr>
          <w:color w:val="000000" w:themeColor="text1"/>
          <w:szCs w:val="24"/>
        </w:rPr>
      </w:pPr>
      <w:r>
        <w:rPr>
          <w:rFonts w:eastAsia="SimSun;宋体"/>
          <w:szCs w:val="24"/>
          <w:lang w:eastAsia="zh-CN" w:bidi="hi-IN"/>
        </w:rPr>
        <w:t xml:space="preserve">6. </w:t>
      </w:r>
      <w:r>
        <w:rPr>
          <w:szCs w:val="24"/>
        </w:rPr>
        <w:t xml:space="preserve">Paraiškoje privaloma nurodyti vieną konkrečią veiklą Projekto finansavimui gauti. </w:t>
      </w:r>
      <w:r>
        <w:rPr>
          <w:rFonts w:eastAsia="SimSun;宋体"/>
          <w:szCs w:val="24"/>
          <w:lang w:eastAsia="zh-CN" w:bidi="hi-IN"/>
        </w:rPr>
        <w:t xml:space="preserve">Tinkama Priemonės veikla laikoma veikla, </w:t>
      </w:r>
      <w:r>
        <w:rPr>
          <w:szCs w:val="24"/>
        </w:rPr>
        <w:t xml:space="preserve">kurią vykdant bus tenkinami viešieji gyvenamųjų vietovių </w:t>
      </w:r>
      <w:r w:rsidR="00BC57BE" w:rsidRPr="000214E4">
        <w:rPr>
          <w:color w:val="000000" w:themeColor="text1"/>
          <w:szCs w:val="24"/>
        </w:rPr>
        <w:t>bendruomenių narių (</w:t>
      </w:r>
      <w:r w:rsidRPr="000214E4">
        <w:rPr>
          <w:color w:val="000000" w:themeColor="text1"/>
          <w:szCs w:val="24"/>
        </w:rPr>
        <w:t>gyventojų</w:t>
      </w:r>
      <w:r w:rsidR="00BC57BE" w:rsidRPr="000214E4">
        <w:rPr>
          <w:color w:val="000000" w:themeColor="text1"/>
          <w:szCs w:val="24"/>
        </w:rPr>
        <w:t>)</w:t>
      </w:r>
      <w:r w:rsidRPr="000214E4">
        <w:rPr>
          <w:color w:val="000000" w:themeColor="text1"/>
          <w:szCs w:val="24"/>
        </w:rPr>
        <w:t xml:space="preserve"> interesai ir poreikiai:</w:t>
      </w:r>
    </w:p>
    <w:p w:rsidR="00E040D9" w:rsidRDefault="001F1186">
      <w:pPr>
        <w:ind w:firstLine="720"/>
        <w:jc w:val="both"/>
        <w:rPr>
          <w:color w:val="000000"/>
        </w:rPr>
      </w:pPr>
      <w:r w:rsidRPr="000214E4">
        <w:rPr>
          <w:color w:val="000000" w:themeColor="text1"/>
          <w:szCs w:val="24"/>
        </w:rPr>
        <w:t xml:space="preserve">6.1. </w:t>
      </w:r>
      <w:r w:rsidR="00E040D9">
        <w:rPr>
          <w:color w:val="000000"/>
        </w:rPr>
        <w:t>socialinė veikla, skirta socialiai pažeidžiamiems bendruomenės nariams (gyventojams) ir (ar) jų grupėms (sukakusių senatvės pensijos amžių, vienišų asmenų neįgaliųjų, kuriems reikalinga pagalba, lankymas; pagalbos priklausomybių ar socialinių problemų turintiems asmenims bei jų artimiesiems grupių organizavimas; veiklų, skatinančių socialinę atskirtį patiriančių asmenų ir (ar) grupių įsitraukimą į bendruomenės gyvenimą, organizavimas);</w:t>
      </w:r>
    </w:p>
    <w:p w:rsidR="00E040D9" w:rsidRDefault="001F1186">
      <w:pPr>
        <w:ind w:firstLine="720"/>
        <w:jc w:val="both"/>
        <w:rPr>
          <w:color w:val="000000"/>
        </w:rPr>
      </w:pPr>
      <w:r w:rsidRPr="000214E4">
        <w:rPr>
          <w:color w:val="000000" w:themeColor="text1"/>
          <w:szCs w:val="24"/>
        </w:rPr>
        <w:t xml:space="preserve">6.2. </w:t>
      </w:r>
      <w:r w:rsidR="00E040D9">
        <w:rPr>
          <w:color w:val="000000"/>
        </w:rPr>
        <w:t>veikla,  skirta  atvykstantiems  ir  grįžtantiems  asmenims bei  asmenims, kuriems suteikta laikinoji apsauga pagal Lietuvos Respublikos Vyriausybės 2022 m. kovo 16 d. nutarimą Nr. 224 „Dėl laikinosios apsaugos Lietuvos Respublikoje užsieniečiams suteikimo“, įtraukti į bendruomeninę veiklą (pagalbos jiems, jų artimiesiems teikimas, jų integracija į bendruomenę ir įtraukimas į bendruomenės gyvenimą per įvairias veiklas);</w:t>
      </w:r>
    </w:p>
    <w:p w:rsidR="00E040D9" w:rsidRDefault="001F1186">
      <w:pPr>
        <w:ind w:firstLine="720"/>
        <w:jc w:val="both"/>
        <w:rPr>
          <w:color w:val="000000"/>
        </w:rPr>
      </w:pPr>
      <w:r>
        <w:rPr>
          <w:szCs w:val="24"/>
        </w:rPr>
        <w:t xml:space="preserve">6.3. </w:t>
      </w:r>
      <w:r w:rsidR="00E040D9">
        <w:rPr>
          <w:color w:val="000000"/>
        </w:rPr>
        <w:t xml:space="preserve">veikla, skirta bendruomenės narių pilietiškumui, lyderystei ugdyti ir gyvenimo kokybei gerinti (pilietinių iniciatyvų (bendruomenės forumų), skatinančių vietos gyventojus kelti ir spręsti vietos bendruomenei svarbius klausimus, stiprinančių bendruomeninių organizacijų ir vietos valdžios </w:t>
      </w:r>
      <w:r w:rsidR="00E040D9">
        <w:rPr>
          <w:color w:val="000000"/>
        </w:rPr>
        <w:lastRenderedPageBreak/>
        <w:t>institucijų bendradarbiavimą, organizavimas, savanoriškos veiklos organizavimas, bendruomeninių organizacijų gebėjimų ugdymas ir žmogiškųjų išteklių plėtra), veikla, skirta bendruomenės narių bei jaunimo medijų ir informacinio raštingumo stiprinimui kovai su dezinformacija ir propaganda;</w:t>
      </w:r>
    </w:p>
    <w:p w:rsidR="005C6DCF" w:rsidRDefault="001F1186" w:rsidP="005C6DCF">
      <w:pPr>
        <w:ind w:firstLine="720"/>
        <w:jc w:val="both"/>
        <w:rPr>
          <w:color w:val="000000"/>
        </w:rPr>
      </w:pPr>
      <w:r w:rsidRPr="000214E4">
        <w:rPr>
          <w:color w:val="000000" w:themeColor="text1"/>
          <w:szCs w:val="24"/>
        </w:rPr>
        <w:t>6</w:t>
      </w:r>
      <w:r w:rsidR="00F37ADC">
        <w:rPr>
          <w:color w:val="000000" w:themeColor="text1"/>
          <w:szCs w:val="24"/>
        </w:rPr>
        <w:t>.4</w:t>
      </w:r>
      <w:r w:rsidRPr="000214E4">
        <w:rPr>
          <w:color w:val="000000" w:themeColor="text1"/>
          <w:szCs w:val="24"/>
        </w:rPr>
        <w:t xml:space="preserve">. </w:t>
      </w:r>
      <w:r w:rsidR="00E040D9">
        <w:rPr>
          <w:color w:val="000000"/>
        </w:rPr>
        <w:t>veikla, susijusi su socialinio verslo plėtra, pasirengimu jį kurti, pasirengimu teikti viešąsias paslaugas ar susijusi su viešųjų paslaugų teikimu, jei jas teikia ar socialinį verslą vykdo bendruomeninė (-ės) organizacija (-</w:t>
      </w:r>
      <w:proofErr w:type="spellStart"/>
      <w:r w:rsidR="00E040D9">
        <w:rPr>
          <w:color w:val="000000"/>
        </w:rPr>
        <w:t>os</w:t>
      </w:r>
      <w:proofErr w:type="spellEnd"/>
      <w:r w:rsidR="00E040D9">
        <w:rPr>
          <w:color w:val="000000"/>
        </w:rPr>
        <w:t>) arba Aprašo 4.2 papunktyje nustatytais atvejais pareiškėjais galinčios būti nevyriausybinės organizacijos arba tradicinės religinės bendruomenės ir bendrijos. Ilgalaikiam materialiajam turtui įsigyti įgyvendinant šiame papunktyje nurodytą veiklą gali būti skirta ne daugiau kaip 30 proc. projektui įgyvendinti reikalingų valstybės biudžeto lėšų;</w:t>
      </w:r>
    </w:p>
    <w:p w:rsidR="005C6DCF" w:rsidRDefault="00F37ADC" w:rsidP="005C6DCF">
      <w:pPr>
        <w:ind w:firstLine="720"/>
        <w:jc w:val="both"/>
        <w:rPr>
          <w:color w:val="000000" w:themeColor="text1"/>
          <w:szCs w:val="24"/>
        </w:rPr>
      </w:pPr>
      <w:r>
        <w:rPr>
          <w:color w:val="000000" w:themeColor="text1"/>
          <w:szCs w:val="24"/>
        </w:rPr>
        <w:t>6.5</w:t>
      </w:r>
      <w:r w:rsidR="00E040D9" w:rsidRPr="00E040D9">
        <w:t xml:space="preserve"> </w:t>
      </w:r>
      <w:r w:rsidR="00E040D9" w:rsidRPr="00E040D9">
        <w:rPr>
          <w:color w:val="000000" w:themeColor="text1"/>
          <w:szCs w:val="24"/>
        </w:rPr>
        <w:t xml:space="preserve">veikla, skirta bendruomenės narių (gyventojų) sutelktumui ir tarpusavio pasitikėjimui stiprinti, – vaikų ir jaunimo laisvalaikio užimtumo organizavimas (renginių, stovyklų ir kitų prasmingo vaikų bei jaunimo laisvalaikio užimtumo veiklų organizavimas, skatinantis jų asmeninių ir socialinių gebėjimų ugdymą), bendruomenės narių kultūrinė ir švietėjiška veikla (priemonių, skatinančių vietos gyventojų kūrybiškumą, saviraišką ir išprusimą, organizavimas, gyvenamosios vietos bendruomenei telkti ir jos tapatybei skleistis reikšmingų leidinių leidyba, kitos panašios veiklos), sporto ir </w:t>
      </w:r>
      <w:proofErr w:type="spellStart"/>
      <w:r w:rsidR="00E040D9" w:rsidRPr="00E040D9">
        <w:rPr>
          <w:color w:val="000000" w:themeColor="text1"/>
          <w:szCs w:val="24"/>
        </w:rPr>
        <w:t>sveikatinimo</w:t>
      </w:r>
      <w:proofErr w:type="spellEnd"/>
      <w:r w:rsidR="00E040D9" w:rsidRPr="00E040D9">
        <w:rPr>
          <w:color w:val="000000" w:themeColor="text1"/>
          <w:szCs w:val="24"/>
        </w:rPr>
        <w:t xml:space="preserve"> veikla (sportuojančių gyvenamosios vietovės bendruomenės narių telkimas, sporto varžybų ir treniruočių organizavimas, sveikai gyvensenai propaguoti skirtų renginių, teminių užsiėmimų ir mokymų organizavimas).</w:t>
      </w:r>
      <w:r w:rsidR="00073097">
        <w:rPr>
          <w:color w:val="000000" w:themeColor="text1"/>
          <w:szCs w:val="24"/>
        </w:rPr>
        <w:t xml:space="preserve"> </w:t>
      </w:r>
      <w:r w:rsidR="00E040D9" w:rsidRPr="00E040D9">
        <w:rPr>
          <w:color w:val="000000" w:themeColor="text1"/>
          <w:szCs w:val="24"/>
        </w:rPr>
        <w:t xml:space="preserve">Projekto, kuriam įgyvendinti prašoma valstybės biudžeto lėšų suma yra didesnė nei 4 500 </w:t>
      </w:r>
      <w:proofErr w:type="spellStart"/>
      <w:r w:rsidR="00E040D9" w:rsidRPr="00E040D9">
        <w:rPr>
          <w:color w:val="000000" w:themeColor="text1"/>
          <w:szCs w:val="24"/>
        </w:rPr>
        <w:t>Eur</w:t>
      </w:r>
      <w:proofErr w:type="spellEnd"/>
      <w:r w:rsidR="00E040D9" w:rsidRPr="00E040D9">
        <w:rPr>
          <w:color w:val="000000" w:themeColor="text1"/>
          <w:szCs w:val="24"/>
        </w:rPr>
        <w:t>, įgyvendinimo veikloms, nurodytoms šiame papunktyje, pramoginio pobūdžio renginiams (ekskursijos, išvykos, kulinarinės kelionės, bilietai į renginius, švenčių ir festivalių organizavimas) gali būti skirta ne daugiau kaip 30 proc. šiam projektui įgyvendinti reik</w:t>
      </w:r>
      <w:r w:rsidR="005C6DCF">
        <w:rPr>
          <w:color w:val="000000" w:themeColor="text1"/>
          <w:szCs w:val="24"/>
        </w:rPr>
        <w:t>alingų valstybės biudžeto lėšų.</w:t>
      </w:r>
    </w:p>
    <w:p w:rsidR="00685FB3" w:rsidRPr="00073097" w:rsidRDefault="00F37ADC" w:rsidP="005C6DCF">
      <w:pPr>
        <w:ind w:firstLine="709"/>
        <w:jc w:val="both"/>
        <w:rPr>
          <w:color w:val="000000" w:themeColor="text1"/>
          <w:szCs w:val="24"/>
        </w:rPr>
      </w:pPr>
      <w:r>
        <w:rPr>
          <w:szCs w:val="24"/>
        </w:rPr>
        <w:t>6.6</w:t>
      </w:r>
      <w:r w:rsidR="001F1186">
        <w:rPr>
          <w:szCs w:val="24"/>
        </w:rPr>
        <w:t xml:space="preserve"> </w:t>
      </w:r>
      <w:r w:rsidR="00DC28D1">
        <w:rPr>
          <w:color w:val="000000"/>
        </w:rPr>
        <w:t>bendruomenių akcijų bei iniciatyvų, skirtų viešųjų erdvių ir aplinkos kokybei gerinti, organizavimas (parkų, sporto ir poilsio aikštelių, vaikų žaidimų aikštelių, kitų vietos bendruomenės teritorijoje esančių poilsio vietų tvarkymas ir atnaujinimas, viešo naudojimo patalpų pritaikymas bendruomenės poreikiams). Ilgalaikiam materialiajam turtui įsigyti įgyvendinant šiame papunktyje nurodytą veiklą gali būti skirta ne daugiau kaip 20 proc. projektui įgyvendinti reikalingų valstybės biudžeto lėšų.</w:t>
      </w:r>
    </w:p>
    <w:p w:rsidR="00DC28D1" w:rsidRDefault="00DC28D1" w:rsidP="00DC28D1">
      <w:pPr>
        <w:ind w:firstLine="567"/>
        <w:jc w:val="both"/>
        <w:rPr>
          <w:color w:val="000000"/>
        </w:rPr>
      </w:pPr>
    </w:p>
    <w:p w:rsidR="00DC28D1" w:rsidRDefault="00DC28D1" w:rsidP="00DC28D1">
      <w:pPr>
        <w:ind w:firstLine="567"/>
        <w:jc w:val="both"/>
        <w:rPr>
          <w:rFonts w:eastAsia="SimSun;宋体"/>
          <w:b/>
          <w:szCs w:val="24"/>
          <w:lang w:eastAsia="zh-CN" w:bidi="hi-IN"/>
        </w:rPr>
      </w:pPr>
    </w:p>
    <w:p w:rsidR="00685FB3" w:rsidRDefault="001F1186">
      <w:pPr>
        <w:tabs>
          <w:tab w:val="left" w:pos="851"/>
        </w:tabs>
        <w:suppressAutoHyphens/>
        <w:jc w:val="center"/>
        <w:rPr>
          <w:rFonts w:eastAsia="SimSun;宋体"/>
          <w:b/>
          <w:szCs w:val="24"/>
          <w:lang w:eastAsia="zh-CN" w:bidi="hi-IN"/>
        </w:rPr>
      </w:pPr>
      <w:r>
        <w:rPr>
          <w:rFonts w:eastAsia="SimSun;宋体"/>
          <w:b/>
          <w:szCs w:val="24"/>
          <w:lang w:eastAsia="zh-CN" w:bidi="hi-IN"/>
        </w:rPr>
        <w:t>III SKYRIUS</w:t>
      </w:r>
    </w:p>
    <w:p w:rsidR="00685FB3" w:rsidRDefault="001F1186">
      <w:pPr>
        <w:tabs>
          <w:tab w:val="left" w:pos="851"/>
        </w:tabs>
        <w:suppressAutoHyphens/>
        <w:jc w:val="center"/>
        <w:rPr>
          <w:rFonts w:eastAsia="SimSun;宋体"/>
          <w:b/>
          <w:szCs w:val="24"/>
          <w:lang w:eastAsia="zh-CN" w:bidi="hi-IN"/>
        </w:rPr>
      </w:pPr>
      <w:r>
        <w:rPr>
          <w:rFonts w:eastAsia="SimSun;宋体"/>
          <w:b/>
          <w:szCs w:val="24"/>
          <w:lang w:eastAsia="zh-CN" w:bidi="hi-IN"/>
        </w:rPr>
        <w:t>TINKAMOS IR NETINKAMOS IŠLAIDOS</w:t>
      </w:r>
    </w:p>
    <w:p w:rsidR="00685FB3" w:rsidRDefault="00685FB3">
      <w:pPr>
        <w:tabs>
          <w:tab w:val="left" w:pos="851"/>
        </w:tabs>
        <w:suppressAutoHyphens/>
        <w:jc w:val="center"/>
        <w:rPr>
          <w:rFonts w:eastAsia="SimSun;宋体"/>
          <w:szCs w:val="24"/>
          <w:lang w:eastAsia="zh-CN" w:bidi="hi-IN"/>
        </w:rPr>
      </w:pPr>
    </w:p>
    <w:p w:rsidR="00685FB3" w:rsidRPr="000214E4" w:rsidRDefault="001F1186">
      <w:pPr>
        <w:ind w:firstLine="567"/>
        <w:jc w:val="both"/>
        <w:rPr>
          <w:color w:val="000000" w:themeColor="text1"/>
          <w:szCs w:val="24"/>
        </w:rPr>
      </w:pPr>
      <w:r>
        <w:rPr>
          <w:rFonts w:eastAsia="SimSun;宋体"/>
          <w:szCs w:val="24"/>
          <w:lang w:eastAsia="zh-CN" w:bidi="hi-IN"/>
        </w:rPr>
        <w:t>7</w:t>
      </w:r>
      <w:r w:rsidRPr="000214E4">
        <w:rPr>
          <w:color w:val="000000" w:themeColor="text1"/>
          <w:szCs w:val="24"/>
        </w:rPr>
        <w:t>. Projekto finansavimui tinkamomis išlaidomis laikomos išlaidos prekėms / paslaugoms</w:t>
      </w:r>
      <w:r w:rsidR="00E83916" w:rsidRPr="000214E4">
        <w:rPr>
          <w:color w:val="000000" w:themeColor="text1"/>
          <w:szCs w:val="24"/>
        </w:rPr>
        <w:t xml:space="preserve"> įsigyti</w:t>
      </w:r>
      <w:r w:rsidRPr="000214E4">
        <w:rPr>
          <w:color w:val="000000" w:themeColor="text1"/>
          <w:szCs w:val="24"/>
        </w:rPr>
        <w:t>, tiesiogiai susijusioms su Proje</w:t>
      </w:r>
      <w:r w:rsidR="00E83916" w:rsidRPr="000214E4">
        <w:rPr>
          <w:color w:val="000000" w:themeColor="text1"/>
          <w:szCs w:val="24"/>
        </w:rPr>
        <w:t>kto įgyvendinimo veikla</w:t>
      </w:r>
      <w:r w:rsidRPr="000214E4">
        <w:rPr>
          <w:color w:val="000000" w:themeColor="text1"/>
          <w:szCs w:val="24"/>
        </w:rPr>
        <w:t xml:space="preserve"> ir būtinoms Projektui įvy</w:t>
      </w:r>
      <w:r w:rsidR="00E83916" w:rsidRPr="000214E4">
        <w:rPr>
          <w:color w:val="000000" w:themeColor="text1"/>
          <w:szCs w:val="24"/>
        </w:rPr>
        <w:t>kdyti</w:t>
      </w:r>
      <w:r w:rsidRPr="000214E4">
        <w:rPr>
          <w:color w:val="000000" w:themeColor="text1"/>
          <w:szCs w:val="24"/>
        </w:rPr>
        <w:t>:</w:t>
      </w:r>
    </w:p>
    <w:p w:rsidR="00685FB3" w:rsidRPr="000214E4" w:rsidRDefault="001F1186">
      <w:pPr>
        <w:ind w:firstLine="567"/>
        <w:jc w:val="both"/>
        <w:rPr>
          <w:color w:val="000000" w:themeColor="text1"/>
          <w:szCs w:val="24"/>
        </w:rPr>
      </w:pPr>
      <w:r w:rsidRPr="000214E4">
        <w:rPr>
          <w:color w:val="000000" w:themeColor="text1"/>
          <w:szCs w:val="24"/>
        </w:rPr>
        <w:t>7.1. Projekto administrav</w:t>
      </w:r>
      <w:r w:rsidR="00152D79" w:rsidRPr="000214E4">
        <w:rPr>
          <w:color w:val="000000" w:themeColor="text1"/>
          <w:szCs w:val="24"/>
        </w:rPr>
        <w:t>imo išlaidos (ne daugiau kaip 25</w:t>
      </w:r>
      <w:r w:rsidRPr="000214E4">
        <w:rPr>
          <w:color w:val="000000" w:themeColor="text1"/>
          <w:szCs w:val="24"/>
        </w:rPr>
        <w:t xml:space="preserve"> proc. nuo Projektui numatytų išlaidų):</w:t>
      </w:r>
    </w:p>
    <w:p w:rsidR="00685FB3" w:rsidRDefault="001F1186">
      <w:pPr>
        <w:ind w:firstLine="567"/>
        <w:jc w:val="both"/>
        <w:rPr>
          <w:szCs w:val="24"/>
        </w:rPr>
      </w:pPr>
      <w:r w:rsidRPr="000214E4">
        <w:rPr>
          <w:color w:val="000000" w:themeColor="text1"/>
          <w:szCs w:val="24"/>
        </w:rPr>
        <w:t>7.1.1. Projekto vadovo darbo užmokestis, įskaitant</w:t>
      </w:r>
      <w:r w:rsidR="00152D79" w:rsidRPr="000214E4">
        <w:rPr>
          <w:color w:val="000000" w:themeColor="text1"/>
          <w:szCs w:val="24"/>
        </w:rPr>
        <w:t xml:space="preserve"> valstybinio</w:t>
      </w:r>
      <w:r w:rsidRPr="000214E4">
        <w:rPr>
          <w:color w:val="000000" w:themeColor="text1"/>
          <w:szCs w:val="24"/>
        </w:rPr>
        <w:t xml:space="preserve"> </w:t>
      </w:r>
      <w:r>
        <w:rPr>
          <w:szCs w:val="24"/>
        </w:rPr>
        <w:t>socialinio draudimo įmokas;</w:t>
      </w:r>
    </w:p>
    <w:p w:rsidR="00685FB3" w:rsidRDefault="001F1186">
      <w:pPr>
        <w:ind w:firstLine="567"/>
        <w:jc w:val="both"/>
        <w:rPr>
          <w:szCs w:val="24"/>
        </w:rPr>
      </w:pPr>
      <w:r>
        <w:rPr>
          <w:szCs w:val="24"/>
        </w:rPr>
        <w:t>7.1.2. asmens, tvarkančio buhalterinę apskaitą, darbo užmokestis, įskaitant valstybinio socialinio draudimo įmokas (jei paslauga neperkama iš buhalterinės apskaitos paslaugas teikiančios įmonės (įstaigos) ar buhalterinės apskaitos paslaugas savarankiškai teikiančio asmens);</w:t>
      </w:r>
    </w:p>
    <w:p w:rsidR="00685FB3" w:rsidRDefault="001F1186">
      <w:pPr>
        <w:ind w:firstLine="567"/>
        <w:jc w:val="both"/>
        <w:rPr>
          <w:szCs w:val="24"/>
        </w:rPr>
      </w:pPr>
      <w:r>
        <w:rPr>
          <w:szCs w:val="24"/>
        </w:rPr>
        <w:t xml:space="preserve">7.1.3. atlygis už </w:t>
      </w:r>
      <w:r>
        <w:t>buhalterinės apskaitos paslaugas (jei paslauga perkama iš buhalterinės apskaitos paslaugas teikiančios įmonės (įstaigos) ar buhalterinės apskaitos paslaugas savarankiškai teikiančio asmens, jeigu asmuo su Projekto vykdytoju nėra sudaręs buhalterinės apskaitos paslaugų teikimo sutarties);</w:t>
      </w:r>
    </w:p>
    <w:p w:rsidR="00685FB3" w:rsidRDefault="001F1186">
      <w:pPr>
        <w:ind w:firstLine="567"/>
        <w:jc w:val="both"/>
        <w:rPr>
          <w:szCs w:val="24"/>
        </w:rPr>
      </w:pPr>
      <w:r>
        <w:rPr>
          <w:szCs w:val="24"/>
        </w:rPr>
        <w:t xml:space="preserve">7.1.4. ryšio paslaugų mokestis (interneto, fiksuotojo ar mobiliojo ryšio (neviršijant 15 </w:t>
      </w:r>
      <w:proofErr w:type="spellStart"/>
      <w:r>
        <w:rPr>
          <w:szCs w:val="24"/>
        </w:rPr>
        <w:t>Eur</w:t>
      </w:r>
      <w:proofErr w:type="spellEnd"/>
      <w:r>
        <w:rPr>
          <w:szCs w:val="24"/>
        </w:rPr>
        <w:t xml:space="preserve"> per mėnesį Projekto vadovui, asmeniui (-ims), vykdančiam (-tiems) ir (ar) organizuojančiam (</w:t>
      </w:r>
      <w:r>
        <w:rPr>
          <w:szCs w:val="24"/>
        </w:rPr>
        <w:noBreakHyphen/>
        <w:t xml:space="preserve">tiems) </w:t>
      </w:r>
      <w:r>
        <w:rPr>
          <w:szCs w:val="24"/>
          <w:lang w:eastAsia="lt-LT"/>
        </w:rPr>
        <w:t>Projekto veiklą</w:t>
      </w:r>
      <w:r>
        <w:rPr>
          <w:szCs w:val="24"/>
        </w:rPr>
        <w:t>, ar už buhalterinę apskaitą atsakingam asmeniui), pašto išlaidos;</w:t>
      </w:r>
    </w:p>
    <w:p w:rsidR="00685FB3" w:rsidRDefault="001F1186">
      <w:pPr>
        <w:ind w:firstLine="567"/>
        <w:jc w:val="both"/>
        <w:rPr>
          <w:szCs w:val="24"/>
        </w:rPr>
      </w:pPr>
      <w:r>
        <w:rPr>
          <w:szCs w:val="24"/>
        </w:rPr>
        <w:t>7.2. Projekto įgyvendinimo išlaidos:</w:t>
      </w:r>
    </w:p>
    <w:p w:rsidR="00685FB3" w:rsidRPr="000214E4" w:rsidRDefault="001F1186">
      <w:pPr>
        <w:ind w:firstLine="567"/>
        <w:jc w:val="both"/>
        <w:rPr>
          <w:szCs w:val="24"/>
        </w:rPr>
      </w:pPr>
      <w:r>
        <w:rPr>
          <w:szCs w:val="24"/>
        </w:rPr>
        <w:lastRenderedPageBreak/>
        <w:t xml:space="preserve">7.2.1. asmenų, </w:t>
      </w:r>
      <w:r>
        <w:t xml:space="preserve">vykdančių ir (ar) </w:t>
      </w:r>
      <w:r w:rsidRPr="000214E4">
        <w:t>organizuojančių</w:t>
      </w:r>
      <w:r w:rsidR="00690438" w:rsidRPr="000214E4">
        <w:t xml:space="preserve"> Aprašo 6 punkte nurodytas veiklas</w:t>
      </w:r>
      <w:r w:rsidRPr="000214E4">
        <w:t xml:space="preserve">, </w:t>
      </w:r>
      <w:r w:rsidRPr="000214E4">
        <w:rPr>
          <w:szCs w:val="24"/>
        </w:rPr>
        <w:t>darbo užmokestis, įskaitant socialinio draudimo įmokas;</w:t>
      </w:r>
    </w:p>
    <w:p w:rsidR="00685FB3" w:rsidRPr="000214E4" w:rsidRDefault="001F1186">
      <w:pPr>
        <w:ind w:firstLine="567"/>
        <w:jc w:val="both"/>
        <w:rPr>
          <w:szCs w:val="24"/>
        </w:rPr>
      </w:pPr>
      <w:r w:rsidRPr="000214E4">
        <w:rPr>
          <w:szCs w:val="24"/>
        </w:rPr>
        <w:t>7.2.2. komandiruočių (išskyrus tarptautines) išlaidos (kelionių bilietams, apgyvendinimui, dienpinigiams ir kt.) Projekto vadovui, asmeniui (-ims), vykdančiam (</w:t>
      </w:r>
      <w:r w:rsidRPr="000214E4">
        <w:rPr>
          <w:szCs w:val="24"/>
        </w:rPr>
        <w:noBreakHyphen/>
        <w:t xml:space="preserve">tiems) ir (ar) organizuojančiam (-tiems) </w:t>
      </w:r>
      <w:r w:rsidR="00690438" w:rsidRPr="000214E4">
        <w:rPr>
          <w:szCs w:val="24"/>
        </w:rPr>
        <w:t>Aprašo 6 punkte nurodytas veiklas</w:t>
      </w:r>
      <w:r w:rsidRPr="000214E4">
        <w:rPr>
          <w:szCs w:val="24"/>
        </w:rPr>
        <w:t xml:space="preserve">; </w:t>
      </w:r>
    </w:p>
    <w:p w:rsidR="00685FB3" w:rsidRPr="000214E4" w:rsidRDefault="001F1186">
      <w:pPr>
        <w:ind w:firstLine="567"/>
        <w:jc w:val="both"/>
        <w:rPr>
          <w:szCs w:val="24"/>
        </w:rPr>
      </w:pPr>
      <w:r w:rsidRPr="000214E4">
        <w:rPr>
          <w:szCs w:val="24"/>
        </w:rPr>
        <w:t>7.2.3.</w:t>
      </w:r>
      <w:r w:rsidR="00690438" w:rsidRPr="000214E4">
        <w:rPr>
          <w:szCs w:val="24"/>
        </w:rPr>
        <w:t xml:space="preserve"> paslaugų įsigijimo išlaidos, tiesiogiai susijusios su Projekto veiklomis ir</w:t>
      </w:r>
      <w:r w:rsidR="004C27A1" w:rsidRPr="000214E4">
        <w:rPr>
          <w:szCs w:val="24"/>
        </w:rPr>
        <w:t xml:space="preserve"> </w:t>
      </w:r>
      <w:r w:rsidR="00690438" w:rsidRPr="000214E4">
        <w:rPr>
          <w:szCs w:val="24"/>
        </w:rPr>
        <w:t xml:space="preserve">būtinos </w:t>
      </w:r>
      <w:r w:rsidR="004C27A1" w:rsidRPr="000214E4">
        <w:rPr>
          <w:szCs w:val="24"/>
        </w:rPr>
        <w:t>Projektui įgyvendinti (vadovaujantis ne didesnėmis nei rinkos kainomis, laikantis racionalaus valstybės biudžeto lėšų naudojimo principo)</w:t>
      </w:r>
      <w:r w:rsidRPr="000214E4">
        <w:rPr>
          <w:szCs w:val="24"/>
        </w:rPr>
        <w:t>:</w:t>
      </w:r>
    </w:p>
    <w:p w:rsidR="00685FB3" w:rsidRPr="000214E4" w:rsidRDefault="001F1186">
      <w:pPr>
        <w:ind w:firstLine="567"/>
        <w:jc w:val="both"/>
        <w:rPr>
          <w:szCs w:val="24"/>
        </w:rPr>
      </w:pPr>
      <w:r w:rsidRPr="000214E4">
        <w:rPr>
          <w:szCs w:val="24"/>
        </w:rPr>
        <w:t xml:space="preserve">7.2.3.1. </w:t>
      </w:r>
      <w:r w:rsidR="004C27A1" w:rsidRPr="000214E4">
        <w:rPr>
          <w:szCs w:val="24"/>
        </w:rPr>
        <w:t>Projektui įgyvendinti reikalingos ekspertų ir (ar) konsultantų teikiamų paslaugų įsigijimo išlaidos (tyrėjų, lektorių, teisininkų, konsultantų, veikiančių pagal individualią veiklą, su kuriais sudarytos atlygintinų paslaugų sutartys</w:t>
      </w:r>
      <w:r w:rsidRPr="000214E4">
        <w:rPr>
          <w:szCs w:val="24"/>
        </w:rPr>
        <w:t xml:space="preserve"> (ne daugiau kaip </w:t>
      </w:r>
      <w:r w:rsidR="004C27A1" w:rsidRPr="000214E4">
        <w:rPr>
          <w:szCs w:val="24"/>
        </w:rPr>
        <w:t>3</w:t>
      </w:r>
      <w:r w:rsidRPr="000214E4">
        <w:rPr>
          <w:szCs w:val="24"/>
        </w:rPr>
        <w:t xml:space="preserve">0 </w:t>
      </w:r>
      <w:proofErr w:type="spellStart"/>
      <w:r w:rsidRPr="000214E4">
        <w:rPr>
          <w:szCs w:val="24"/>
        </w:rPr>
        <w:t>Eur</w:t>
      </w:r>
      <w:proofErr w:type="spellEnd"/>
      <w:r w:rsidRPr="000214E4">
        <w:rPr>
          <w:szCs w:val="24"/>
        </w:rPr>
        <w:t xml:space="preserve"> už 1 valandą);</w:t>
      </w:r>
    </w:p>
    <w:p w:rsidR="00685FB3" w:rsidRPr="000214E4" w:rsidRDefault="001F1186">
      <w:pPr>
        <w:ind w:firstLine="567"/>
        <w:jc w:val="both"/>
        <w:rPr>
          <w:szCs w:val="24"/>
        </w:rPr>
      </w:pPr>
      <w:r w:rsidRPr="000214E4">
        <w:rPr>
          <w:szCs w:val="24"/>
        </w:rPr>
        <w:t>7.2.3.2. maitinimo</w:t>
      </w:r>
      <w:r w:rsidR="004C27A1" w:rsidRPr="000214E4">
        <w:rPr>
          <w:szCs w:val="24"/>
        </w:rPr>
        <w:t xml:space="preserve"> paslaugų </w:t>
      </w:r>
      <w:r w:rsidRPr="000214E4">
        <w:rPr>
          <w:szCs w:val="24"/>
          <w:lang w:eastAsia="lt-LT"/>
        </w:rPr>
        <w:t xml:space="preserve">(už renginių dalyviams skirtus pietus maitinimo įstaigoje, maitinimo įstaigos paslaugas – </w:t>
      </w:r>
      <w:r w:rsidRPr="000214E4">
        <w:rPr>
          <w:szCs w:val="24"/>
        </w:rPr>
        <w:t xml:space="preserve">ne daugiau kaip 8 </w:t>
      </w:r>
      <w:proofErr w:type="spellStart"/>
      <w:r w:rsidRPr="000214E4">
        <w:rPr>
          <w:szCs w:val="24"/>
        </w:rPr>
        <w:t>Eur</w:t>
      </w:r>
      <w:proofErr w:type="spellEnd"/>
      <w:r w:rsidRPr="000214E4">
        <w:rPr>
          <w:szCs w:val="24"/>
        </w:rPr>
        <w:t xml:space="preserve"> 1 asmeniui per dieną); </w:t>
      </w:r>
    </w:p>
    <w:p w:rsidR="00685FB3" w:rsidRPr="000214E4" w:rsidRDefault="001F1186">
      <w:pPr>
        <w:ind w:firstLine="567"/>
        <w:jc w:val="both"/>
        <w:rPr>
          <w:szCs w:val="24"/>
        </w:rPr>
      </w:pPr>
      <w:r w:rsidRPr="000214E4">
        <w:rPr>
          <w:szCs w:val="24"/>
        </w:rPr>
        <w:t>7.2.3.3. Projekto sklaidos ir viešinimo</w:t>
      </w:r>
      <w:r w:rsidR="004C27A1" w:rsidRPr="000214E4">
        <w:rPr>
          <w:szCs w:val="24"/>
        </w:rPr>
        <w:t xml:space="preserve"> paslaugų įsigijimo išlaidos</w:t>
      </w:r>
      <w:r w:rsidRPr="000214E4">
        <w:rPr>
          <w:szCs w:val="24"/>
        </w:rPr>
        <w:t>;</w:t>
      </w:r>
    </w:p>
    <w:p w:rsidR="00685FB3" w:rsidRPr="000214E4" w:rsidRDefault="001F1186">
      <w:pPr>
        <w:ind w:firstLine="567"/>
        <w:jc w:val="both"/>
        <w:rPr>
          <w:szCs w:val="24"/>
        </w:rPr>
      </w:pPr>
      <w:r w:rsidRPr="000214E4">
        <w:rPr>
          <w:szCs w:val="24"/>
        </w:rPr>
        <w:t xml:space="preserve">7.2.3.4. </w:t>
      </w:r>
      <w:r w:rsidR="00152D79" w:rsidRPr="000214E4">
        <w:rPr>
          <w:szCs w:val="24"/>
        </w:rPr>
        <w:t xml:space="preserve">išlaidos </w:t>
      </w:r>
      <w:r w:rsidRPr="000214E4">
        <w:rPr>
          <w:szCs w:val="24"/>
          <w:lang w:eastAsia="lt-LT"/>
        </w:rPr>
        <w:t xml:space="preserve">transportui išlaikyti (degalams, tepalams, transporto priemonės nuomai be vairuotojo) ir </w:t>
      </w:r>
      <w:r w:rsidR="00152D79" w:rsidRPr="000214E4">
        <w:rPr>
          <w:szCs w:val="24"/>
          <w:lang w:eastAsia="lt-LT"/>
        </w:rPr>
        <w:t xml:space="preserve">išlaidos </w:t>
      </w:r>
      <w:r w:rsidRPr="000214E4">
        <w:rPr>
          <w:szCs w:val="24"/>
          <w:lang w:eastAsia="lt-LT"/>
        </w:rPr>
        <w:t>transporto</w:t>
      </w:r>
      <w:r w:rsidR="00152D79" w:rsidRPr="000214E4">
        <w:rPr>
          <w:szCs w:val="24"/>
          <w:lang w:eastAsia="lt-LT"/>
        </w:rPr>
        <w:t xml:space="preserve"> paslaugoms įsigyti</w:t>
      </w:r>
      <w:r w:rsidRPr="000214E4">
        <w:rPr>
          <w:szCs w:val="24"/>
          <w:lang w:eastAsia="lt-LT"/>
        </w:rPr>
        <w:t xml:space="preserve"> (ekonominės klasės autobuso ar viešojo transporto bilietams, transporto priemonės nuomai su vairuotoju); </w:t>
      </w:r>
    </w:p>
    <w:p w:rsidR="00685FB3" w:rsidRPr="000214E4" w:rsidRDefault="001F1186">
      <w:pPr>
        <w:ind w:firstLine="567"/>
        <w:jc w:val="both"/>
        <w:rPr>
          <w:szCs w:val="24"/>
        </w:rPr>
      </w:pPr>
      <w:r w:rsidRPr="000214E4">
        <w:rPr>
          <w:szCs w:val="24"/>
        </w:rPr>
        <w:t>7.2.3.5. kitų</w:t>
      </w:r>
      <w:r w:rsidR="00152D79" w:rsidRPr="000214E4">
        <w:rPr>
          <w:szCs w:val="24"/>
        </w:rPr>
        <w:t xml:space="preserve"> paslaugų</w:t>
      </w:r>
      <w:r w:rsidRPr="000214E4">
        <w:rPr>
          <w:szCs w:val="24"/>
        </w:rPr>
        <w:t>, kurios yra būtinos</w:t>
      </w:r>
      <w:r w:rsidR="00152D79" w:rsidRPr="000214E4">
        <w:rPr>
          <w:szCs w:val="24"/>
        </w:rPr>
        <w:t xml:space="preserve"> siekiant įgyvendinti numatytas </w:t>
      </w:r>
      <w:r w:rsidR="007D5CE4" w:rsidRPr="000214E4">
        <w:rPr>
          <w:szCs w:val="24"/>
        </w:rPr>
        <w:t xml:space="preserve">veiklas, </w:t>
      </w:r>
      <w:r w:rsidRPr="000214E4">
        <w:rPr>
          <w:szCs w:val="24"/>
        </w:rPr>
        <w:t>bet kuri</w:t>
      </w:r>
      <w:r w:rsidR="00887F2C">
        <w:rPr>
          <w:szCs w:val="24"/>
        </w:rPr>
        <w:t xml:space="preserve">os nėra nurodytos Aprašo 7.2.3 </w:t>
      </w:r>
      <w:r w:rsidRPr="000214E4">
        <w:rPr>
          <w:szCs w:val="24"/>
        </w:rPr>
        <w:t>–7.2.3.4 papunkčiuose;</w:t>
      </w:r>
    </w:p>
    <w:p w:rsidR="00685FB3" w:rsidRPr="000214E4" w:rsidRDefault="001F1186">
      <w:pPr>
        <w:ind w:firstLine="567"/>
        <w:jc w:val="both"/>
        <w:rPr>
          <w:szCs w:val="24"/>
        </w:rPr>
      </w:pPr>
      <w:r w:rsidRPr="000214E4">
        <w:rPr>
          <w:szCs w:val="24"/>
        </w:rPr>
        <w:t xml:space="preserve">7.2.4. </w:t>
      </w:r>
      <w:r w:rsidR="007D5CE4" w:rsidRPr="000214E4">
        <w:rPr>
          <w:szCs w:val="24"/>
        </w:rPr>
        <w:t>išlaidos reikalingoms prekėms, tiesiogiai susijusioms su projekto įgyvendinimo veikla ir būtinoms projektui  įgyvendinti, įsigyti(vadovaujantis ne didesnėmis nei rinkos kainomis,  laikantis racionalaus valstybės biudžeto lėšų naudojimo principo)</w:t>
      </w:r>
      <w:r w:rsidRPr="000214E4">
        <w:rPr>
          <w:szCs w:val="24"/>
        </w:rPr>
        <w:t>;</w:t>
      </w:r>
    </w:p>
    <w:p w:rsidR="00685FB3" w:rsidRPr="000214E4" w:rsidRDefault="001521F5">
      <w:pPr>
        <w:ind w:firstLine="567"/>
        <w:jc w:val="both"/>
        <w:rPr>
          <w:szCs w:val="24"/>
        </w:rPr>
      </w:pPr>
      <w:r w:rsidRPr="000214E4">
        <w:rPr>
          <w:szCs w:val="24"/>
        </w:rPr>
        <w:t>7.2.5. patalpų, reikalingų projektui vykdyti nuomos ir (ar) už</w:t>
      </w:r>
      <w:r w:rsidR="001F1186" w:rsidRPr="000214E4">
        <w:rPr>
          <w:szCs w:val="24"/>
        </w:rPr>
        <w:t xml:space="preserve"> komu</w:t>
      </w:r>
      <w:r w:rsidRPr="000214E4">
        <w:rPr>
          <w:szCs w:val="24"/>
        </w:rPr>
        <w:t xml:space="preserve">nalinių paslaugų </w:t>
      </w:r>
      <w:r w:rsidR="001F1186" w:rsidRPr="000214E4">
        <w:rPr>
          <w:szCs w:val="24"/>
        </w:rPr>
        <w:t>(šildymo, elektros en</w:t>
      </w:r>
      <w:r w:rsidRPr="000214E4">
        <w:rPr>
          <w:szCs w:val="24"/>
        </w:rPr>
        <w:t>ergijos tiekimo, vandentiekio</w:t>
      </w:r>
      <w:r w:rsidR="001F1186" w:rsidRPr="000214E4">
        <w:rPr>
          <w:szCs w:val="24"/>
        </w:rPr>
        <w:t>, nuotekų šalinimo)</w:t>
      </w:r>
      <w:r w:rsidRPr="000214E4">
        <w:rPr>
          <w:szCs w:val="24"/>
        </w:rPr>
        <w:t>paslaugoms apmokėti</w:t>
      </w:r>
      <w:r w:rsidR="001F1186" w:rsidRPr="000214E4">
        <w:rPr>
          <w:szCs w:val="24"/>
        </w:rPr>
        <w:t>;</w:t>
      </w:r>
    </w:p>
    <w:p w:rsidR="00685FB3" w:rsidRPr="000214E4" w:rsidRDefault="001F1186">
      <w:pPr>
        <w:ind w:firstLine="567"/>
        <w:jc w:val="both"/>
        <w:rPr>
          <w:szCs w:val="24"/>
        </w:rPr>
      </w:pPr>
      <w:r w:rsidRPr="000214E4">
        <w:rPr>
          <w:szCs w:val="24"/>
        </w:rPr>
        <w:t>7.2.6.</w:t>
      </w:r>
      <w:r w:rsidR="001521F5" w:rsidRPr="000214E4">
        <w:rPr>
          <w:szCs w:val="24"/>
        </w:rPr>
        <w:t xml:space="preserve"> išlaidos</w:t>
      </w:r>
      <w:r w:rsidRPr="000214E4">
        <w:rPr>
          <w:szCs w:val="24"/>
        </w:rPr>
        <w:t xml:space="preserve"> savanoriškai veiklai organizuoti Lietuvos Respublikos savanoriškos veiklos įstatyme nustatyta tvarka;</w:t>
      </w:r>
    </w:p>
    <w:p w:rsidR="00685FB3" w:rsidRDefault="001F1186">
      <w:pPr>
        <w:ind w:firstLine="567"/>
        <w:jc w:val="both"/>
        <w:rPr>
          <w:szCs w:val="24"/>
        </w:rPr>
      </w:pPr>
      <w:r w:rsidRPr="000214E4">
        <w:rPr>
          <w:szCs w:val="24"/>
        </w:rPr>
        <w:t xml:space="preserve">7.2.7. mokesčiams už bankų, kitų kredito ar mokėjimo </w:t>
      </w:r>
      <w:r>
        <w:rPr>
          <w:szCs w:val="24"/>
        </w:rPr>
        <w:t>įstaigų suteiktas Lėšų pervedimo paslaugas;</w:t>
      </w:r>
    </w:p>
    <w:p w:rsidR="00685FB3" w:rsidRPr="000214E4" w:rsidRDefault="001F1186">
      <w:pPr>
        <w:ind w:firstLine="567"/>
        <w:jc w:val="both"/>
        <w:rPr>
          <w:color w:val="000000" w:themeColor="text1"/>
          <w:szCs w:val="24"/>
        </w:rPr>
      </w:pPr>
      <w:r>
        <w:rPr>
          <w:szCs w:val="24"/>
        </w:rPr>
        <w:t>7.2.8.</w:t>
      </w:r>
      <w:r w:rsidR="001521F5">
        <w:rPr>
          <w:szCs w:val="24"/>
        </w:rPr>
        <w:t xml:space="preserve"> išlaidos</w:t>
      </w:r>
      <w:r>
        <w:rPr>
          <w:szCs w:val="24"/>
        </w:rPr>
        <w:t xml:space="preserve"> ilgalaikiam turtui, kurio vertė – 500 </w:t>
      </w:r>
      <w:proofErr w:type="spellStart"/>
      <w:r>
        <w:rPr>
          <w:szCs w:val="24"/>
        </w:rPr>
        <w:t>Eur</w:t>
      </w:r>
      <w:proofErr w:type="spellEnd"/>
      <w:r>
        <w:rPr>
          <w:szCs w:val="24"/>
        </w:rPr>
        <w:t xml:space="preserve"> ir didesnė, kaip reglamentuota Lietuvos Respublikos Vyriausybės 2009 m. birželio 10 d. nutarime Nr. 564 „Dėl Minimalios ilgalaikio materialiojo turto vertės nustatymo ir ilgalaikio turto nusidėvėjimo (amortizacijos) minimalių ir maksimalių ekonominių normatyvų viešojo sektoriaus subjektams sąrašo patvirtinimo“, įsigyti,</w:t>
      </w:r>
      <w:r w:rsidR="00690438">
        <w:rPr>
          <w:szCs w:val="24"/>
        </w:rPr>
        <w:t xml:space="preserve"> jei </w:t>
      </w:r>
      <w:r w:rsidR="001521F5">
        <w:rPr>
          <w:szCs w:val="24"/>
        </w:rPr>
        <w:t xml:space="preserve">įgyvendinant projektą </w:t>
      </w:r>
      <w:r w:rsidR="00690438">
        <w:rPr>
          <w:szCs w:val="24"/>
        </w:rPr>
        <w:t xml:space="preserve">numatyta vykdyti Aprašo </w:t>
      </w:r>
      <w:r w:rsidR="00690438" w:rsidRPr="005D49CD">
        <w:rPr>
          <w:szCs w:val="24"/>
        </w:rPr>
        <w:t>6.7</w:t>
      </w:r>
      <w:r w:rsidRPr="005D49CD">
        <w:rPr>
          <w:szCs w:val="24"/>
        </w:rPr>
        <w:t xml:space="preserve"> papunktyje </w:t>
      </w:r>
      <w:r>
        <w:rPr>
          <w:szCs w:val="24"/>
        </w:rPr>
        <w:t xml:space="preserve">nurodytą veiklą. </w:t>
      </w:r>
      <w:r w:rsidR="001521F5" w:rsidRPr="000214E4">
        <w:rPr>
          <w:color w:val="000000" w:themeColor="text1"/>
          <w:szCs w:val="24"/>
        </w:rPr>
        <w:t>Išlaidos, skirtos ilgalaikiam materialiajam turtui įsigyti, gali sudaryti ne daugiau kaip 20 proc. projektui skirtų valstybės biudžeto lėšų;</w:t>
      </w:r>
    </w:p>
    <w:p w:rsidR="00685FB3" w:rsidRDefault="001F1186">
      <w:pPr>
        <w:ind w:firstLine="567"/>
        <w:jc w:val="both"/>
        <w:rPr>
          <w:szCs w:val="24"/>
        </w:rPr>
      </w:pPr>
      <w:r w:rsidRPr="000214E4">
        <w:rPr>
          <w:color w:val="000000" w:themeColor="text1"/>
          <w:szCs w:val="24"/>
        </w:rPr>
        <w:t>7.</w:t>
      </w:r>
      <w:r w:rsidRPr="000214E4">
        <w:rPr>
          <w:color w:val="000000" w:themeColor="text1"/>
        </w:rPr>
        <w:t xml:space="preserve">3. išlaidos pripažįstamos tinkamomis </w:t>
      </w:r>
      <w:r>
        <w:rPr>
          <w:color w:val="000000"/>
        </w:rPr>
        <w:t>finansuoti, jei jos patirtos ir apmokėtos nuo Sutarties pasirašymo die</w:t>
      </w:r>
      <w:r w:rsidR="00E3073B">
        <w:rPr>
          <w:color w:val="000000"/>
        </w:rPr>
        <w:t xml:space="preserve">nos iki einamųjų metų gruodžio </w:t>
      </w:r>
      <w:r w:rsidR="00D4468A">
        <w:rPr>
          <w:color w:val="000000"/>
        </w:rPr>
        <w:t>31</w:t>
      </w:r>
      <w:r>
        <w:rPr>
          <w:color w:val="000000"/>
        </w:rPr>
        <w:t xml:space="preserve"> d.</w:t>
      </w:r>
    </w:p>
    <w:p w:rsidR="00685FB3" w:rsidRDefault="001F1186">
      <w:pPr>
        <w:ind w:firstLine="567"/>
        <w:jc w:val="both"/>
        <w:rPr>
          <w:szCs w:val="24"/>
        </w:rPr>
      </w:pPr>
      <w:r>
        <w:rPr>
          <w:szCs w:val="24"/>
        </w:rPr>
        <w:t>8. Projekto finansavimui netinkamomis išlaidomis laikomos išlaidos:</w:t>
      </w:r>
    </w:p>
    <w:p w:rsidR="00685FB3" w:rsidRDefault="001F1186">
      <w:pPr>
        <w:ind w:firstLine="567"/>
        <w:jc w:val="both"/>
        <w:rPr>
          <w:szCs w:val="24"/>
        </w:rPr>
      </w:pPr>
      <w:r>
        <w:rPr>
          <w:szCs w:val="24"/>
        </w:rPr>
        <w:t xml:space="preserve">8.1. </w:t>
      </w:r>
      <w:proofErr w:type="spellStart"/>
      <w:r>
        <w:rPr>
          <w:szCs w:val="24"/>
        </w:rPr>
        <w:t>įsiskolinimams</w:t>
      </w:r>
      <w:proofErr w:type="spellEnd"/>
      <w:r>
        <w:rPr>
          <w:szCs w:val="24"/>
        </w:rPr>
        <w:t xml:space="preserve"> dengti;</w:t>
      </w:r>
    </w:p>
    <w:p w:rsidR="00685FB3" w:rsidRDefault="001F1186">
      <w:pPr>
        <w:ind w:firstLine="567"/>
        <w:jc w:val="both"/>
        <w:rPr>
          <w:szCs w:val="24"/>
        </w:rPr>
      </w:pPr>
      <w:r>
        <w:rPr>
          <w:szCs w:val="24"/>
        </w:rPr>
        <w:t>8.2. investiciniams projektams rengti ir įgyvendinti;</w:t>
      </w:r>
    </w:p>
    <w:p w:rsidR="00685FB3" w:rsidRDefault="001F1186">
      <w:pPr>
        <w:ind w:firstLine="567"/>
        <w:jc w:val="both"/>
        <w:rPr>
          <w:szCs w:val="24"/>
        </w:rPr>
      </w:pPr>
      <w:r>
        <w:rPr>
          <w:szCs w:val="24"/>
        </w:rPr>
        <w:t>8.3. finansuojamos iš kitų finansavimo šaltinių;</w:t>
      </w:r>
    </w:p>
    <w:p w:rsidR="00685FB3" w:rsidRDefault="001F1186">
      <w:pPr>
        <w:ind w:firstLine="567"/>
        <w:jc w:val="both"/>
        <w:rPr>
          <w:szCs w:val="24"/>
        </w:rPr>
      </w:pPr>
      <w:r>
        <w:rPr>
          <w:szCs w:val="24"/>
        </w:rPr>
        <w:t>8.4. kelionėms į užsienį;</w:t>
      </w:r>
    </w:p>
    <w:p w:rsidR="00685FB3" w:rsidRDefault="001F1186">
      <w:pPr>
        <w:ind w:firstLine="567"/>
        <w:jc w:val="both"/>
        <w:rPr>
          <w:szCs w:val="24"/>
        </w:rPr>
      </w:pPr>
      <w:r>
        <w:rPr>
          <w:szCs w:val="24"/>
        </w:rPr>
        <w:t>8.5. veikloms, kuriomis:</w:t>
      </w:r>
    </w:p>
    <w:p w:rsidR="00685FB3" w:rsidRDefault="001F1186">
      <w:pPr>
        <w:ind w:firstLine="567"/>
        <w:jc w:val="both"/>
        <w:rPr>
          <w:szCs w:val="24"/>
        </w:rPr>
      </w:pPr>
      <w:r>
        <w:rPr>
          <w:szCs w:val="24"/>
        </w:rPr>
        <w:t>8.5.1. keliama grėsmė žmonių sveikatai, garbei ir orumui, viešajai tvarkai;</w:t>
      </w:r>
    </w:p>
    <w:p w:rsidR="00685FB3" w:rsidRDefault="001F1186">
      <w:pPr>
        <w:ind w:firstLine="567"/>
        <w:jc w:val="both"/>
        <w:rPr>
          <w:szCs w:val="24"/>
        </w:rPr>
      </w:pPr>
      <w:r>
        <w:rPr>
          <w:szCs w:val="24"/>
        </w:rPr>
        <w:t>8.5.2. bet kokiomis formomis, metodais ir būdais išreiškiama nepagarba tautiniams Lietuvos valstybės simboliams;</w:t>
      </w:r>
    </w:p>
    <w:p w:rsidR="00685FB3" w:rsidRDefault="001F1186">
      <w:pPr>
        <w:ind w:firstLine="567"/>
        <w:jc w:val="both"/>
        <w:rPr>
          <w:szCs w:val="24"/>
        </w:rPr>
      </w:pPr>
      <w:r>
        <w:rPr>
          <w:szCs w:val="24"/>
        </w:rPr>
        <w:t>8.5.3. bet kokiomis formomis, metodais ir būdais populiarinamas smurtas, prievarta, neapykanta;</w:t>
      </w:r>
    </w:p>
    <w:p w:rsidR="00685FB3" w:rsidRDefault="001F1186">
      <w:pPr>
        <w:ind w:firstLine="567"/>
        <w:jc w:val="both"/>
        <w:rPr>
          <w:szCs w:val="24"/>
        </w:rPr>
      </w:pPr>
      <w:r>
        <w:rPr>
          <w:szCs w:val="24"/>
        </w:rPr>
        <w:lastRenderedPageBreak/>
        <w:t>8.5.4. bet kokiomis formomis, metodais ir būdais pažeidžiama Lietuvos Respublikos Konstitucija, kiti įstatymai ir kiti teisės aktai.</w:t>
      </w:r>
    </w:p>
    <w:p w:rsidR="00685FB3" w:rsidRDefault="00685FB3">
      <w:pPr>
        <w:tabs>
          <w:tab w:val="left" w:pos="851"/>
          <w:tab w:val="left" w:pos="6840"/>
        </w:tabs>
        <w:suppressAutoHyphens/>
        <w:rPr>
          <w:rFonts w:eastAsia="SimSun;宋体"/>
          <w:b/>
          <w:bCs/>
          <w:szCs w:val="24"/>
          <w:lang w:eastAsia="zh-CN" w:bidi="hi-IN"/>
        </w:rPr>
      </w:pPr>
    </w:p>
    <w:p w:rsidR="00685FB3" w:rsidRDefault="001F1186">
      <w:pPr>
        <w:tabs>
          <w:tab w:val="left" w:pos="851"/>
          <w:tab w:val="left" w:pos="6840"/>
        </w:tabs>
        <w:suppressAutoHyphens/>
        <w:jc w:val="center"/>
        <w:rPr>
          <w:rFonts w:eastAsia="SimSun;宋体"/>
          <w:b/>
          <w:bCs/>
          <w:szCs w:val="24"/>
          <w:lang w:eastAsia="zh-CN" w:bidi="hi-IN"/>
        </w:rPr>
      </w:pPr>
      <w:r>
        <w:rPr>
          <w:rFonts w:eastAsia="SimSun;宋体"/>
          <w:b/>
          <w:bCs/>
          <w:szCs w:val="24"/>
          <w:lang w:eastAsia="zh-CN" w:bidi="hi-IN"/>
        </w:rPr>
        <w:t>IV SKYRIUS</w:t>
      </w:r>
    </w:p>
    <w:p w:rsidR="00685FB3" w:rsidRDefault="001F1186">
      <w:pPr>
        <w:tabs>
          <w:tab w:val="left" w:pos="851"/>
          <w:tab w:val="left" w:pos="6840"/>
        </w:tabs>
        <w:suppressAutoHyphens/>
        <w:jc w:val="center"/>
        <w:rPr>
          <w:rFonts w:eastAsia="SimSun;宋体"/>
          <w:b/>
          <w:bCs/>
          <w:szCs w:val="24"/>
          <w:lang w:eastAsia="zh-CN" w:bidi="hi-IN"/>
        </w:rPr>
      </w:pPr>
      <w:r>
        <w:rPr>
          <w:rFonts w:eastAsia="SimSun;宋体"/>
          <w:b/>
          <w:bCs/>
          <w:szCs w:val="24"/>
          <w:lang w:eastAsia="zh-CN" w:bidi="hi-IN"/>
        </w:rPr>
        <w:t xml:space="preserve">REIKALAVIMAI PARAIŠKŲ PILDYMUI, PARAIŠKŲ TEIKIMO TVARKA </w:t>
      </w:r>
    </w:p>
    <w:p w:rsidR="00685FB3" w:rsidRDefault="00685FB3">
      <w:pPr>
        <w:tabs>
          <w:tab w:val="left" w:pos="851"/>
          <w:tab w:val="left" w:pos="6840"/>
        </w:tabs>
        <w:suppressAutoHyphens/>
        <w:ind w:firstLine="851"/>
        <w:jc w:val="both"/>
        <w:rPr>
          <w:rFonts w:eastAsia="SimSun;宋体"/>
          <w:bCs/>
          <w:szCs w:val="24"/>
          <w:lang w:eastAsia="zh-CN" w:bidi="hi-IN"/>
        </w:rPr>
      </w:pPr>
    </w:p>
    <w:p w:rsidR="00685FB3" w:rsidRDefault="001F1186">
      <w:pPr>
        <w:tabs>
          <w:tab w:val="left" w:pos="514"/>
        </w:tabs>
        <w:suppressAutoHyphens/>
        <w:ind w:firstLine="567"/>
        <w:jc w:val="both"/>
        <w:rPr>
          <w:rFonts w:eastAsia="SimSun;宋体"/>
          <w:szCs w:val="24"/>
          <w:lang w:eastAsia="lt-LT" w:bidi="hi-IN"/>
        </w:rPr>
      </w:pPr>
      <w:r>
        <w:rPr>
          <w:rFonts w:eastAsia="SimSun;宋体"/>
          <w:bCs/>
          <w:szCs w:val="24"/>
          <w:lang w:eastAsia="zh-CN" w:bidi="hi-IN"/>
        </w:rPr>
        <w:t xml:space="preserve">9. Organizacija Savivaldybės administracijai teikia paraišką, pasirašytą pareiškėjo </w:t>
      </w:r>
      <w:r>
        <w:rPr>
          <w:rFonts w:eastAsia="SimSun;宋体"/>
          <w:szCs w:val="24"/>
          <w:lang w:eastAsia="lt-LT" w:bidi="hi-IN"/>
        </w:rPr>
        <w:t>vadovo arba jo įgalioto asmens, turinčio teisę veikti pareiškėjo vardu, nurodant vardą, pavardę ir pareigas. Paraiška turi būti patvirtinta antspaudu (kai yra pareiga turėti antspaudą) ir (</w:t>
      </w:r>
      <w:r>
        <w:rPr>
          <w:szCs w:val="24"/>
        </w:rPr>
        <w:t xml:space="preserve">arba) elektroniniu parašu, jei pareiškėjas jį turi. </w:t>
      </w:r>
    </w:p>
    <w:p w:rsidR="00685FB3" w:rsidRDefault="001F1186">
      <w:pPr>
        <w:tabs>
          <w:tab w:val="left" w:pos="851"/>
          <w:tab w:val="left" w:pos="6840"/>
        </w:tabs>
        <w:suppressAutoHyphens/>
        <w:ind w:firstLine="567"/>
        <w:jc w:val="both"/>
        <w:rPr>
          <w:rFonts w:eastAsia="SimSun;宋体"/>
          <w:bCs/>
          <w:szCs w:val="24"/>
          <w:lang w:eastAsia="zh-CN" w:bidi="hi-IN"/>
        </w:rPr>
      </w:pPr>
      <w:r>
        <w:rPr>
          <w:rFonts w:eastAsia="SimSun;宋体"/>
          <w:bCs/>
          <w:szCs w:val="24"/>
          <w:lang w:eastAsia="zh-CN" w:bidi="hi-IN"/>
        </w:rPr>
        <w:t>10. Paraiška ir pridedami dokumentai gali būti pateikti vienu iš šių būdų:</w:t>
      </w:r>
    </w:p>
    <w:p w:rsidR="00685FB3" w:rsidRDefault="001F1186">
      <w:pPr>
        <w:tabs>
          <w:tab w:val="left" w:pos="851"/>
          <w:tab w:val="left" w:pos="6840"/>
        </w:tabs>
        <w:suppressAutoHyphens/>
        <w:ind w:firstLine="567"/>
        <w:jc w:val="both"/>
        <w:rPr>
          <w:rFonts w:eastAsia="SimSun;宋体"/>
          <w:bCs/>
          <w:szCs w:val="24"/>
          <w:lang w:eastAsia="zh-CN" w:bidi="hi-IN"/>
        </w:rPr>
      </w:pPr>
      <w:r>
        <w:rPr>
          <w:rFonts w:eastAsia="SimSun;宋体"/>
          <w:bCs/>
          <w:szCs w:val="24"/>
          <w:lang w:eastAsia="zh-CN" w:bidi="hi-IN"/>
        </w:rPr>
        <w:t xml:space="preserve">10.1. paštu; </w:t>
      </w:r>
    </w:p>
    <w:p w:rsidR="00685FB3" w:rsidRDefault="001F1186">
      <w:pPr>
        <w:widowControl w:val="0"/>
        <w:suppressAutoHyphens/>
        <w:ind w:firstLine="567"/>
        <w:jc w:val="both"/>
        <w:rPr>
          <w:rFonts w:eastAsia="Lucida Sans Unicode"/>
          <w:szCs w:val="24"/>
          <w:lang w:eastAsia="lt-LT"/>
        </w:rPr>
      </w:pPr>
      <w:r>
        <w:rPr>
          <w:rFonts w:eastAsia="Lucida Sans Unicode"/>
          <w:szCs w:val="24"/>
          <w:lang w:eastAsia="lt-LT"/>
        </w:rPr>
        <w:t>10.2. elektroniniu paštu, pasirašyta elektroniniu parašu;</w:t>
      </w:r>
    </w:p>
    <w:p w:rsidR="00685FB3" w:rsidRDefault="001F1186">
      <w:pPr>
        <w:widowControl w:val="0"/>
        <w:suppressAutoHyphens/>
        <w:ind w:firstLine="567"/>
        <w:jc w:val="both"/>
        <w:rPr>
          <w:rFonts w:eastAsia="Lucida Sans Unicode"/>
          <w:szCs w:val="24"/>
          <w:lang w:eastAsia="lt-LT"/>
        </w:rPr>
      </w:pPr>
      <w:r>
        <w:rPr>
          <w:rFonts w:eastAsia="Lucida Sans Unicode"/>
          <w:szCs w:val="24"/>
          <w:lang w:eastAsia="lt-LT"/>
        </w:rPr>
        <w:t xml:space="preserve">10.3. elektroniniu paštu, kai paraiška pasirašyta ir pridedami dokumentai nuskenuoti ir galima identifikuoti asmenį, </w:t>
      </w:r>
      <w:r>
        <w:rPr>
          <w:szCs w:val="24"/>
        </w:rPr>
        <w:t>turintį teisę veikti pareiškėjo vardu</w:t>
      </w:r>
      <w:r>
        <w:rPr>
          <w:rFonts w:eastAsia="Lucida Sans Unicode"/>
          <w:szCs w:val="24"/>
          <w:lang w:eastAsia="lt-LT"/>
        </w:rPr>
        <w:t>.</w:t>
      </w:r>
    </w:p>
    <w:p w:rsidR="00685FB3" w:rsidRDefault="001F1186">
      <w:pPr>
        <w:tabs>
          <w:tab w:val="left" w:pos="851"/>
          <w:tab w:val="left" w:pos="6840"/>
        </w:tabs>
        <w:suppressAutoHyphens/>
        <w:ind w:firstLine="567"/>
        <w:jc w:val="both"/>
        <w:rPr>
          <w:rFonts w:eastAsia="SimSun;宋体"/>
          <w:bCs/>
          <w:szCs w:val="24"/>
          <w:lang w:eastAsia="zh-CN" w:bidi="hi-IN"/>
        </w:rPr>
      </w:pPr>
      <w:r>
        <w:rPr>
          <w:rFonts w:eastAsia="SimSun;宋体"/>
          <w:bCs/>
          <w:szCs w:val="24"/>
          <w:lang w:eastAsia="zh-CN" w:bidi="hi-IN"/>
        </w:rPr>
        <w:t>11. Paraiška ir pridedami dokumentai turi būti pateikti iki termino, nurodyto Savivaldybės administracijos skelbime dėl Konkurso pabaigos. K</w:t>
      </w:r>
      <w:r>
        <w:rPr>
          <w:szCs w:val="24"/>
        </w:rPr>
        <w:t>ita kalba užpildyti ir kartu su paraiška teikiami dokumentai turi būti išversti į lietuvių kalbą ir patvirtinti kompetentingos įstaigos, teikiančios vertimo iš užsienio kalbos paslaugas.</w:t>
      </w:r>
      <w:r>
        <w:rPr>
          <w:rFonts w:eastAsia="SimSun;宋体"/>
          <w:bCs/>
          <w:szCs w:val="24"/>
          <w:lang w:eastAsia="zh-CN" w:bidi="hi-IN"/>
        </w:rPr>
        <w:t xml:space="preserve"> Paraiška, pateikta po termino, nėra vertinama. </w:t>
      </w:r>
    </w:p>
    <w:p w:rsidR="00685FB3" w:rsidRDefault="001F1186">
      <w:pPr>
        <w:tabs>
          <w:tab w:val="left" w:pos="851"/>
          <w:tab w:val="left" w:pos="6840"/>
        </w:tabs>
        <w:suppressAutoHyphens/>
        <w:ind w:firstLine="567"/>
        <w:jc w:val="both"/>
        <w:rPr>
          <w:rFonts w:eastAsia="SimSun;宋体"/>
          <w:bCs/>
          <w:szCs w:val="24"/>
          <w:lang w:eastAsia="zh-CN" w:bidi="hi-IN"/>
        </w:rPr>
      </w:pPr>
      <w:r>
        <w:rPr>
          <w:rFonts w:eastAsia="SimSun;宋体"/>
          <w:bCs/>
          <w:szCs w:val="24"/>
          <w:lang w:eastAsia="zh-CN" w:bidi="hi-IN"/>
        </w:rPr>
        <w:t>12. Paraiškos pateikimo Savivaldybės administracijoje data laikoma:</w:t>
      </w:r>
    </w:p>
    <w:p w:rsidR="00685FB3" w:rsidRDefault="001F1186">
      <w:pPr>
        <w:tabs>
          <w:tab w:val="left" w:pos="851"/>
          <w:tab w:val="left" w:pos="6840"/>
        </w:tabs>
        <w:suppressAutoHyphens/>
        <w:ind w:firstLine="567"/>
        <w:jc w:val="both"/>
        <w:rPr>
          <w:rFonts w:eastAsia="SimSun;宋体"/>
          <w:bCs/>
          <w:szCs w:val="24"/>
          <w:lang w:eastAsia="zh-CN" w:bidi="hi-IN"/>
        </w:rPr>
      </w:pPr>
      <w:r>
        <w:rPr>
          <w:rFonts w:eastAsia="SimSun;宋体"/>
          <w:bCs/>
          <w:szCs w:val="24"/>
          <w:lang w:eastAsia="zh-CN" w:bidi="hi-IN"/>
        </w:rPr>
        <w:t>12.1. pašto spaude pažymėta išsiuntimo data, išsiuntus paštu;</w:t>
      </w:r>
    </w:p>
    <w:p w:rsidR="00685FB3" w:rsidRDefault="001F1186">
      <w:pPr>
        <w:tabs>
          <w:tab w:val="left" w:pos="851"/>
          <w:tab w:val="left" w:pos="6840"/>
        </w:tabs>
        <w:suppressAutoHyphens/>
        <w:ind w:firstLine="567"/>
        <w:jc w:val="both"/>
        <w:rPr>
          <w:rFonts w:eastAsia="SimSun;宋体"/>
          <w:bCs/>
          <w:szCs w:val="24"/>
          <w:lang w:eastAsia="zh-CN" w:bidi="hi-IN"/>
        </w:rPr>
      </w:pPr>
      <w:r>
        <w:rPr>
          <w:rFonts w:eastAsia="SimSun;宋体"/>
          <w:bCs/>
          <w:szCs w:val="24"/>
          <w:lang w:eastAsia="zh-CN" w:bidi="hi-IN"/>
        </w:rPr>
        <w:t>12.2. paraiškos užregistravimo Savivaldybės administracijoje data, pateikus el. paštu.</w:t>
      </w:r>
    </w:p>
    <w:p w:rsidR="00685FB3" w:rsidRDefault="001F1186">
      <w:pPr>
        <w:tabs>
          <w:tab w:val="left" w:pos="851"/>
          <w:tab w:val="left" w:pos="6840"/>
        </w:tabs>
        <w:suppressAutoHyphens/>
        <w:ind w:firstLine="567"/>
        <w:jc w:val="both"/>
        <w:rPr>
          <w:rFonts w:eastAsia="SimSun;宋体"/>
          <w:bCs/>
          <w:szCs w:val="24"/>
          <w:lang w:eastAsia="zh-CN" w:bidi="hi-IN"/>
        </w:rPr>
      </w:pPr>
      <w:r>
        <w:rPr>
          <w:rFonts w:eastAsia="SimSun;宋体"/>
          <w:bCs/>
          <w:szCs w:val="24"/>
          <w:lang w:eastAsia="zh-CN" w:bidi="hi-IN"/>
        </w:rPr>
        <w:t xml:space="preserve">13. Paraiška pildoma lietuvių kalba ir tik kompiuteriu. </w:t>
      </w:r>
      <w:r>
        <w:rPr>
          <w:szCs w:val="24"/>
        </w:rPr>
        <w:t>Visi paraiškos ir prie paraiškos pridedamų dokumentų lapai turi būti iš eilės sunumeruoti.</w:t>
      </w:r>
      <w:r>
        <w:rPr>
          <w:rFonts w:eastAsia="SimSun;宋体"/>
          <w:bCs/>
          <w:szCs w:val="24"/>
          <w:lang w:eastAsia="zh-CN" w:bidi="hi-IN"/>
        </w:rPr>
        <w:t xml:space="preserve"> </w:t>
      </w:r>
    </w:p>
    <w:p w:rsidR="00685FB3" w:rsidRDefault="001F1186">
      <w:pPr>
        <w:tabs>
          <w:tab w:val="left" w:pos="851"/>
          <w:tab w:val="left" w:pos="6840"/>
        </w:tabs>
        <w:suppressAutoHyphens/>
        <w:ind w:firstLine="567"/>
        <w:jc w:val="both"/>
        <w:rPr>
          <w:rFonts w:eastAsia="SimSun;宋体"/>
          <w:bCs/>
          <w:szCs w:val="24"/>
          <w:lang w:eastAsia="zh-CN" w:bidi="hi-IN"/>
        </w:rPr>
      </w:pPr>
      <w:r>
        <w:rPr>
          <w:rFonts w:eastAsia="SimSun;宋体"/>
          <w:bCs/>
          <w:szCs w:val="24"/>
          <w:lang w:eastAsia="zh-CN" w:bidi="hi-IN"/>
        </w:rPr>
        <w:t>14. P</w:t>
      </w:r>
      <w:r>
        <w:rPr>
          <w:szCs w:val="24"/>
        </w:rPr>
        <w:t xml:space="preserve">areiškėjų lygiateisiškumui ir Projektų vertinimo skaidrumui užtikrinti, </w:t>
      </w:r>
      <w:r>
        <w:rPr>
          <w:rFonts w:eastAsia="SimSun;宋体"/>
          <w:bCs/>
          <w:szCs w:val="24"/>
          <w:lang w:eastAsia="zh-CN" w:bidi="hi-IN"/>
        </w:rPr>
        <w:t xml:space="preserve">Savivaldybės administracijoje užregistruota paraiška netaisoma, netikslinama, prie paraiškos pridedamų dokumentų sąrašas nekeičiamas. Paraiška ir pateikti dokumentai pareiškėjui negrąžinami. </w:t>
      </w:r>
    </w:p>
    <w:p w:rsidR="00685FB3" w:rsidRDefault="001F1186">
      <w:pPr>
        <w:tabs>
          <w:tab w:val="left" w:pos="851"/>
          <w:tab w:val="left" w:pos="6840"/>
        </w:tabs>
        <w:suppressAutoHyphens/>
        <w:ind w:firstLine="567"/>
        <w:jc w:val="both"/>
        <w:rPr>
          <w:rFonts w:eastAsia="SimSun;宋体"/>
          <w:bCs/>
          <w:szCs w:val="24"/>
          <w:lang w:eastAsia="zh-CN" w:bidi="hi-IN"/>
        </w:rPr>
      </w:pPr>
      <w:r>
        <w:rPr>
          <w:rFonts w:eastAsia="SimSun;宋体"/>
          <w:bCs/>
          <w:szCs w:val="24"/>
          <w:lang w:eastAsia="zh-CN" w:bidi="hi-IN"/>
        </w:rPr>
        <w:t>15. Kartu su paraiška privaloma pateikti:</w:t>
      </w:r>
    </w:p>
    <w:p w:rsidR="00685FB3" w:rsidRPr="00232965" w:rsidRDefault="001F1186" w:rsidP="00232965">
      <w:pPr>
        <w:ind w:firstLine="567"/>
        <w:jc w:val="both"/>
        <w:rPr>
          <w:szCs w:val="24"/>
        </w:rPr>
      </w:pPr>
      <w:r>
        <w:rPr>
          <w:szCs w:val="24"/>
        </w:rPr>
        <w:t>15.1. asmens, turinčio teisę veikti pareiškėjo vardu, pasirašytą deklaraciją (Aprašo 5 priedas);</w:t>
      </w:r>
    </w:p>
    <w:p w:rsidR="00685FB3" w:rsidRDefault="001F1186">
      <w:pPr>
        <w:tabs>
          <w:tab w:val="left" w:pos="851"/>
          <w:tab w:val="left" w:pos="6840"/>
        </w:tabs>
        <w:suppressAutoHyphens/>
        <w:ind w:firstLine="567"/>
        <w:jc w:val="both"/>
        <w:rPr>
          <w:rFonts w:eastAsia="SimSun;宋体"/>
          <w:bCs/>
          <w:szCs w:val="24"/>
          <w:lang w:eastAsia="zh-CN" w:bidi="hi-IN"/>
        </w:rPr>
      </w:pPr>
      <w:r>
        <w:rPr>
          <w:rFonts w:eastAsia="SimSun;宋体"/>
          <w:bCs/>
          <w:szCs w:val="24"/>
          <w:lang w:eastAsia="zh-CN" w:bidi="hi-IN"/>
        </w:rPr>
        <w:t>16. J</w:t>
      </w:r>
      <w:r>
        <w:rPr>
          <w:szCs w:val="24"/>
        </w:rPr>
        <w:t>ei pareiškėjas ir (arba) Projektas atitinka Aprašo 16.1 – 16.4 papunkčiuose nustatytas sąlygas,</w:t>
      </w:r>
      <w:r>
        <w:rPr>
          <w:rFonts w:eastAsia="SimSun;宋体"/>
          <w:bCs/>
          <w:szCs w:val="24"/>
          <w:lang w:eastAsia="zh-CN" w:bidi="hi-IN"/>
        </w:rPr>
        <w:t xml:space="preserve"> kartu su paraiška privaloma pateikti:</w:t>
      </w:r>
    </w:p>
    <w:p w:rsidR="00685FB3" w:rsidRDefault="001F1186">
      <w:pPr>
        <w:ind w:firstLine="567"/>
        <w:jc w:val="both"/>
        <w:rPr>
          <w:szCs w:val="24"/>
        </w:rPr>
      </w:pPr>
      <w:r>
        <w:rPr>
          <w:szCs w:val="24"/>
        </w:rPr>
        <w:t>16.1. j</w:t>
      </w:r>
      <w:r>
        <w:t>ei paraišką teikia religinė bendruomenė ar bendrija – pareiškėjo steigimo dokumento kopiją (jei pareiškėjas neturi savo statuto ar įstatų, jis turi pateikti savo kompetentingos vadovybės raštą, patvirtinantį, kad jis pagal religinės bendrijos kanonus ar statutus turi teisę vykdyti atitinkamą veiklą)</w:t>
      </w:r>
      <w:r>
        <w:rPr>
          <w:szCs w:val="24"/>
        </w:rPr>
        <w:t>;</w:t>
      </w:r>
    </w:p>
    <w:p w:rsidR="00685FB3" w:rsidRDefault="001F1186">
      <w:pPr>
        <w:ind w:right="-1" w:firstLine="567"/>
        <w:jc w:val="both"/>
        <w:rPr>
          <w:szCs w:val="24"/>
        </w:rPr>
      </w:pPr>
      <w:r>
        <w:rPr>
          <w:szCs w:val="24"/>
        </w:rPr>
        <w:t>16.2. jei pareiškėjas veikia trumpiau nei vienerius metus – faktinės veiklos, vykdytos nuo įsteigimo datos, laisvos formos ataskaitą;</w:t>
      </w:r>
    </w:p>
    <w:p w:rsidR="00685FB3" w:rsidRDefault="001F1186">
      <w:pPr>
        <w:ind w:firstLine="567"/>
        <w:jc w:val="both"/>
        <w:rPr>
          <w:szCs w:val="24"/>
        </w:rPr>
      </w:pPr>
      <w:r>
        <w:rPr>
          <w:szCs w:val="24"/>
        </w:rPr>
        <w:t xml:space="preserve">16.3. jei pareiškėjui atstovauja ne jo vadovas – dokumento, patvirtinančio šio asmens teisę veikti pareiškėjo vardu, originalą arba patvirtintą jo kopiją; </w:t>
      </w:r>
    </w:p>
    <w:p w:rsidR="00685FB3" w:rsidRDefault="001F1186">
      <w:pPr>
        <w:ind w:firstLine="567"/>
        <w:jc w:val="both"/>
        <w:rPr>
          <w:szCs w:val="24"/>
        </w:rPr>
      </w:pPr>
      <w:r>
        <w:rPr>
          <w:szCs w:val="24"/>
        </w:rPr>
        <w:t>16.4. jeigu Projektas įgyvendinamas su partneriu (-</w:t>
      </w:r>
      <w:proofErr w:type="spellStart"/>
      <w:r>
        <w:rPr>
          <w:szCs w:val="24"/>
        </w:rPr>
        <w:t>iais</w:t>
      </w:r>
      <w:proofErr w:type="spellEnd"/>
      <w:r>
        <w:rPr>
          <w:szCs w:val="24"/>
        </w:rPr>
        <w:t>) – bendradarbiavimo susitarimą (-</w:t>
      </w:r>
      <w:proofErr w:type="spellStart"/>
      <w:r>
        <w:rPr>
          <w:szCs w:val="24"/>
        </w:rPr>
        <w:t>us</w:t>
      </w:r>
      <w:proofErr w:type="spellEnd"/>
      <w:r>
        <w:rPr>
          <w:szCs w:val="24"/>
        </w:rPr>
        <w:t>) / jungtinę (-</w:t>
      </w:r>
      <w:proofErr w:type="spellStart"/>
      <w:r>
        <w:rPr>
          <w:szCs w:val="24"/>
        </w:rPr>
        <w:t>es</w:t>
      </w:r>
      <w:proofErr w:type="spellEnd"/>
      <w:r>
        <w:rPr>
          <w:szCs w:val="24"/>
        </w:rPr>
        <w:t>) sutartį (-</w:t>
      </w:r>
      <w:proofErr w:type="spellStart"/>
      <w:r>
        <w:rPr>
          <w:szCs w:val="24"/>
        </w:rPr>
        <w:t>is</w:t>
      </w:r>
      <w:proofErr w:type="spellEnd"/>
      <w:r>
        <w:rPr>
          <w:szCs w:val="24"/>
        </w:rPr>
        <w:t>), įvardijant konkrečią (-</w:t>
      </w:r>
      <w:proofErr w:type="spellStart"/>
      <w:r>
        <w:rPr>
          <w:szCs w:val="24"/>
        </w:rPr>
        <w:t>ias</w:t>
      </w:r>
      <w:proofErr w:type="spellEnd"/>
      <w:r>
        <w:rPr>
          <w:szCs w:val="24"/>
        </w:rPr>
        <w:t>) partnerio (-</w:t>
      </w:r>
      <w:proofErr w:type="spellStart"/>
      <w:r>
        <w:rPr>
          <w:szCs w:val="24"/>
        </w:rPr>
        <w:t>ių</w:t>
      </w:r>
      <w:proofErr w:type="spellEnd"/>
      <w:r>
        <w:rPr>
          <w:szCs w:val="24"/>
        </w:rPr>
        <w:t>) funkcijas, kurios bus įvykdytos, pareiškėjui įgyvendinant Projektą.</w:t>
      </w:r>
    </w:p>
    <w:p w:rsidR="00685FB3" w:rsidRDefault="001F1186">
      <w:pPr>
        <w:tabs>
          <w:tab w:val="left" w:pos="851"/>
          <w:tab w:val="left" w:pos="6840"/>
        </w:tabs>
        <w:suppressAutoHyphens/>
        <w:ind w:firstLine="567"/>
        <w:jc w:val="both"/>
        <w:rPr>
          <w:rFonts w:eastAsia="SimSun;宋体"/>
          <w:bCs/>
          <w:szCs w:val="24"/>
          <w:lang w:eastAsia="zh-CN" w:bidi="hi-IN"/>
        </w:rPr>
      </w:pPr>
      <w:r>
        <w:rPr>
          <w:rFonts w:eastAsia="SimSun;宋体"/>
          <w:bCs/>
          <w:szCs w:val="24"/>
          <w:lang w:eastAsia="zh-CN" w:bidi="hi-IN"/>
        </w:rPr>
        <w:t xml:space="preserve">17. </w:t>
      </w:r>
      <w:r>
        <w:rPr>
          <w:szCs w:val="24"/>
        </w:rPr>
        <w:t xml:space="preserve">Pareiškėjas kartu su paraiška gali </w:t>
      </w:r>
      <w:r>
        <w:rPr>
          <w:rFonts w:eastAsia="SimSun;宋体"/>
          <w:bCs/>
          <w:szCs w:val="24"/>
          <w:lang w:eastAsia="zh-CN" w:bidi="hi-IN"/>
        </w:rPr>
        <w:t>pateikti:</w:t>
      </w:r>
    </w:p>
    <w:p w:rsidR="00685FB3" w:rsidRDefault="001F1186">
      <w:pPr>
        <w:tabs>
          <w:tab w:val="left" w:pos="851"/>
          <w:tab w:val="left" w:pos="6840"/>
        </w:tabs>
        <w:suppressAutoHyphens/>
        <w:ind w:firstLine="567"/>
        <w:jc w:val="both"/>
        <w:rPr>
          <w:szCs w:val="24"/>
        </w:rPr>
      </w:pPr>
      <w:r>
        <w:rPr>
          <w:rFonts w:eastAsia="SimSun;宋体"/>
          <w:bCs/>
          <w:szCs w:val="24"/>
          <w:lang w:eastAsia="zh-CN" w:bidi="hi-IN"/>
        </w:rPr>
        <w:t>17.1. Projekto vadovo, Projekto įgyvendinimo sąmatoje nurodytų darbų</w:t>
      </w:r>
      <w:r>
        <w:rPr>
          <w:szCs w:val="24"/>
        </w:rPr>
        <w:t xml:space="preserve"> vykdytojo (-ų) kvalifikaciją, patirtį ir gebėjimus įgyvendinti Projektą patvirtinančių </w:t>
      </w:r>
      <w:r>
        <w:rPr>
          <w:rFonts w:eastAsia="SimSun;宋体"/>
          <w:bCs/>
          <w:szCs w:val="24"/>
          <w:lang w:eastAsia="zh-CN" w:bidi="hi-IN"/>
        </w:rPr>
        <w:t xml:space="preserve">dokumentų </w:t>
      </w:r>
      <w:r>
        <w:rPr>
          <w:szCs w:val="24"/>
        </w:rPr>
        <w:t>(verslo liudijimo, Nuolatinio Lietuvos gyventojo individualios veiklos vykdymo pažymos, kt.)</w:t>
      </w:r>
      <w:r>
        <w:rPr>
          <w:rFonts w:eastAsia="SimSun;宋体"/>
          <w:bCs/>
          <w:szCs w:val="24"/>
          <w:lang w:eastAsia="zh-CN" w:bidi="hi-IN"/>
        </w:rPr>
        <w:t xml:space="preserve"> kopijas;</w:t>
      </w:r>
    </w:p>
    <w:p w:rsidR="00685FB3" w:rsidRDefault="001F1186">
      <w:pPr>
        <w:ind w:firstLine="567"/>
        <w:jc w:val="both"/>
        <w:rPr>
          <w:szCs w:val="24"/>
        </w:rPr>
      </w:pPr>
      <w:r>
        <w:rPr>
          <w:szCs w:val="24"/>
        </w:rPr>
        <w:t>17.2. kitus dokumentus / dokumentų kopijas, kuriuos (-</w:t>
      </w:r>
      <w:proofErr w:type="spellStart"/>
      <w:r>
        <w:rPr>
          <w:szCs w:val="24"/>
        </w:rPr>
        <w:t>ias</w:t>
      </w:r>
      <w:proofErr w:type="spellEnd"/>
      <w:r>
        <w:rPr>
          <w:szCs w:val="24"/>
        </w:rPr>
        <w:t>), pareiškėjo nuomone, tikslinga pateikti.</w:t>
      </w:r>
    </w:p>
    <w:p w:rsidR="00685FB3" w:rsidRDefault="00685FB3">
      <w:pPr>
        <w:tabs>
          <w:tab w:val="left" w:pos="851"/>
          <w:tab w:val="left" w:pos="6840"/>
        </w:tabs>
        <w:suppressAutoHyphens/>
        <w:jc w:val="center"/>
        <w:rPr>
          <w:rFonts w:eastAsia="SimSun;宋体"/>
          <w:b/>
          <w:bCs/>
          <w:szCs w:val="24"/>
          <w:lang w:eastAsia="zh-CN" w:bidi="hi-IN"/>
        </w:rPr>
      </w:pPr>
    </w:p>
    <w:p w:rsidR="00685FB3" w:rsidRDefault="001F1186">
      <w:pPr>
        <w:tabs>
          <w:tab w:val="left" w:pos="851"/>
          <w:tab w:val="left" w:pos="6840"/>
        </w:tabs>
        <w:suppressAutoHyphens/>
        <w:jc w:val="center"/>
        <w:rPr>
          <w:rFonts w:eastAsia="SimSun;宋体"/>
          <w:b/>
          <w:bCs/>
          <w:szCs w:val="24"/>
          <w:lang w:eastAsia="zh-CN" w:bidi="hi-IN"/>
        </w:rPr>
      </w:pPr>
      <w:r>
        <w:rPr>
          <w:rFonts w:eastAsia="SimSun;宋体"/>
          <w:b/>
          <w:bCs/>
          <w:szCs w:val="24"/>
          <w:lang w:eastAsia="zh-CN" w:bidi="hi-IN"/>
        </w:rPr>
        <w:lastRenderedPageBreak/>
        <w:t>V SKYRIUS</w:t>
      </w:r>
    </w:p>
    <w:p w:rsidR="00685FB3" w:rsidRDefault="001F1186">
      <w:pPr>
        <w:tabs>
          <w:tab w:val="left" w:pos="851"/>
          <w:tab w:val="left" w:pos="6840"/>
        </w:tabs>
        <w:suppressAutoHyphens/>
        <w:jc w:val="center"/>
        <w:rPr>
          <w:rFonts w:eastAsia="SimSun;宋体"/>
          <w:b/>
          <w:bCs/>
          <w:szCs w:val="24"/>
          <w:lang w:eastAsia="zh-CN" w:bidi="hi-IN"/>
        </w:rPr>
      </w:pPr>
      <w:r>
        <w:rPr>
          <w:rFonts w:eastAsia="SimSun;宋体"/>
          <w:b/>
          <w:bCs/>
          <w:szCs w:val="24"/>
          <w:lang w:eastAsia="zh-CN" w:bidi="hi-IN"/>
        </w:rPr>
        <w:t>SAVIVALDYBĖS ADMINISTRACIJOS VEIKLA</w:t>
      </w:r>
    </w:p>
    <w:p w:rsidR="00685FB3" w:rsidRDefault="00685FB3">
      <w:pPr>
        <w:tabs>
          <w:tab w:val="left" w:pos="851"/>
          <w:tab w:val="left" w:pos="6840"/>
        </w:tabs>
        <w:suppressAutoHyphens/>
        <w:ind w:firstLine="851"/>
        <w:jc w:val="both"/>
        <w:rPr>
          <w:rFonts w:eastAsia="SimSun;宋体"/>
          <w:bCs/>
          <w:szCs w:val="24"/>
          <w:lang w:eastAsia="zh-CN" w:bidi="hi-IN"/>
        </w:rPr>
      </w:pPr>
    </w:p>
    <w:p w:rsidR="00685FB3" w:rsidRDefault="001F1186">
      <w:pPr>
        <w:tabs>
          <w:tab w:val="left" w:pos="851"/>
          <w:tab w:val="left" w:pos="6840"/>
        </w:tabs>
        <w:suppressAutoHyphens/>
        <w:ind w:firstLine="567"/>
        <w:jc w:val="both"/>
        <w:rPr>
          <w:rFonts w:eastAsia="SimSun;宋体"/>
          <w:bCs/>
          <w:szCs w:val="24"/>
          <w:lang w:eastAsia="zh-CN" w:bidi="hi-IN"/>
        </w:rPr>
      </w:pPr>
      <w:r>
        <w:rPr>
          <w:rFonts w:eastAsia="SimSun;宋体"/>
          <w:bCs/>
          <w:szCs w:val="24"/>
          <w:lang w:eastAsia="zh-CN" w:bidi="hi-IN"/>
        </w:rPr>
        <w:t>18. Savivaldybės administracijos direktorius įsakymu:</w:t>
      </w:r>
    </w:p>
    <w:p w:rsidR="00685FB3" w:rsidRDefault="001F1186">
      <w:pPr>
        <w:tabs>
          <w:tab w:val="left" w:pos="851"/>
          <w:tab w:val="left" w:pos="6840"/>
        </w:tabs>
        <w:suppressAutoHyphens/>
        <w:ind w:firstLine="567"/>
        <w:jc w:val="both"/>
        <w:rPr>
          <w:rFonts w:eastAsia="SimSun;宋体"/>
          <w:szCs w:val="24"/>
          <w:lang w:eastAsia="zh-CN" w:bidi="hi-IN"/>
        </w:rPr>
      </w:pPr>
      <w:r>
        <w:rPr>
          <w:rFonts w:eastAsia="SimSun;宋体"/>
          <w:bCs/>
          <w:szCs w:val="24"/>
          <w:lang w:eastAsia="zh-CN" w:bidi="hi-IN"/>
        </w:rPr>
        <w:t xml:space="preserve">18.1. paskiria </w:t>
      </w:r>
      <w:r w:rsidR="00D00546">
        <w:rPr>
          <w:rFonts w:eastAsia="SimSun;宋体"/>
          <w:szCs w:val="24"/>
          <w:lang w:eastAsia="zh-CN" w:bidi="hi-IN"/>
        </w:rPr>
        <w:t>valstybės tarnautoją / darbuotoją</w:t>
      </w:r>
      <w:r>
        <w:rPr>
          <w:rFonts w:eastAsia="SimSun;宋体"/>
          <w:szCs w:val="24"/>
          <w:lang w:eastAsia="zh-CN" w:bidi="hi-IN"/>
        </w:rPr>
        <w:t xml:space="preserve"> papildomoms funkcijoms dėl Priemonės įgyvendinimo Savivaldybėje vykdyti (tol</w:t>
      </w:r>
      <w:r w:rsidR="00A71720">
        <w:rPr>
          <w:rFonts w:eastAsia="SimSun;宋体"/>
          <w:szCs w:val="24"/>
          <w:lang w:eastAsia="zh-CN" w:bidi="hi-IN"/>
        </w:rPr>
        <w:t>iau – Priemonės administratorius), skirdamas jam</w:t>
      </w:r>
      <w:r>
        <w:rPr>
          <w:rFonts w:eastAsia="SimSun;宋体"/>
          <w:szCs w:val="24"/>
          <w:lang w:eastAsia="zh-CN" w:bidi="hi-IN"/>
        </w:rPr>
        <w:t xml:space="preserve"> 2 proc. nuo Lėšų, skirtų Savivaldybei, t. y. darbo užmokesčiui ir socialinio draud</w:t>
      </w:r>
      <w:r w:rsidR="00887F2C">
        <w:rPr>
          <w:rFonts w:eastAsia="SimSun;宋体"/>
          <w:szCs w:val="24"/>
          <w:lang w:eastAsia="zh-CN" w:bidi="hi-IN"/>
        </w:rPr>
        <w:t>imo įmokoms mokėti.</w:t>
      </w:r>
    </w:p>
    <w:p w:rsidR="00685FB3" w:rsidRDefault="001F1186">
      <w:pPr>
        <w:tabs>
          <w:tab w:val="left" w:pos="851"/>
          <w:tab w:val="left" w:pos="6840"/>
        </w:tabs>
        <w:suppressAutoHyphens/>
        <w:ind w:firstLine="567"/>
        <w:jc w:val="both"/>
        <w:rPr>
          <w:rFonts w:eastAsia="SimSun;宋体"/>
          <w:szCs w:val="24"/>
          <w:lang w:eastAsia="zh-CN" w:bidi="hi-IN"/>
        </w:rPr>
      </w:pPr>
      <w:r>
        <w:rPr>
          <w:rFonts w:eastAsia="SimSun;宋体"/>
          <w:szCs w:val="24"/>
          <w:lang w:eastAsia="zh-CN" w:bidi="hi-IN"/>
        </w:rPr>
        <w:t xml:space="preserve">18.1.1 Savivaldybės administracijos </w:t>
      </w:r>
      <w:r w:rsidR="00A909CE">
        <w:rPr>
          <w:rFonts w:eastAsia="SimSun;宋体"/>
          <w:szCs w:val="24"/>
          <w:lang w:eastAsia="zh-CN" w:bidi="hi-IN"/>
        </w:rPr>
        <w:t>Investicijų ir statybos</w:t>
      </w:r>
      <w:r>
        <w:rPr>
          <w:rFonts w:eastAsia="SimSun;宋体"/>
          <w:szCs w:val="24"/>
          <w:lang w:eastAsia="zh-CN" w:bidi="hi-IN"/>
        </w:rPr>
        <w:t xml:space="preserve"> skyriaus Priemonės administratorius:</w:t>
      </w:r>
    </w:p>
    <w:p w:rsidR="00685FB3" w:rsidRDefault="001F1186">
      <w:pPr>
        <w:ind w:left="60" w:firstLine="507"/>
        <w:jc w:val="both"/>
        <w:rPr>
          <w:rFonts w:eastAsia="SimSun;宋体"/>
          <w:bCs/>
          <w:szCs w:val="24"/>
          <w:lang w:bidi="hi-IN"/>
        </w:rPr>
      </w:pPr>
      <w:r>
        <w:rPr>
          <w:rFonts w:eastAsia="SimSun;宋体"/>
          <w:szCs w:val="24"/>
          <w:lang w:eastAsia="zh-CN" w:bidi="hi-IN"/>
        </w:rPr>
        <w:t xml:space="preserve">18.1.1.1. </w:t>
      </w:r>
      <w:r>
        <w:rPr>
          <w:szCs w:val="24"/>
        </w:rPr>
        <w:t>pateikti</w:t>
      </w:r>
      <w:r>
        <w:rPr>
          <w:rFonts w:eastAsia="SimSun;宋体"/>
          <w:szCs w:val="24"/>
          <w:lang w:eastAsia="zh-CN" w:bidi="hi-IN"/>
        </w:rPr>
        <w:t xml:space="preserve"> </w:t>
      </w:r>
      <w:r>
        <w:rPr>
          <w:rFonts w:eastAsia="SimSun;宋体"/>
          <w:bCs/>
          <w:szCs w:val="24"/>
          <w:lang w:bidi="hi-IN"/>
        </w:rPr>
        <w:t xml:space="preserve">Lietuvos Respublikos socialinės apsaugos ir darbo ministerijos Socialinių paslaugų priežiūros departamentui (toliau – Departamentas) </w:t>
      </w:r>
      <w:r>
        <w:rPr>
          <w:rFonts w:eastAsia="SimSun;宋体"/>
          <w:szCs w:val="24"/>
          <w:lang w:eastAsia="zh-CN" w:bidi="hi-IN"/>
        </w:rPr>
        <w:t>A</w:t>
      </w:r>
      <w:r>
        <w:rPr>
          <w:szCs w:val="24"/>
        </w:rPr>
        <w:t>prašo su priedais kopiją – per 2 darbo dienas nuo jo patvirtinimo dienos</w:t>
      </w:r>
      <w:r>
        <w:rPr>
          <w:rFonts w:eastAsia="SimSun;宋体"/>
          <w:bCs/>
          <w:szCs w:val="24"/>
          <w:lang w:bidi="hi-IN"/>
        </w:rPr>
        <w:t>;</w:t>
      </w:r>
    </w:p>
    <w:p w:rsidR="00685FB3" w:rsidRDefault="001F1186">
      <w:pPr>
        <w:tabs>
          <w:tab w:val="left" w:pos="528"/>
        </w:tabs>
        <w:suppressAutoHyphens/>
        <w:ind w:firstLine="567"/>
        <w:jc w:val="both"/>
        <w:rPr>
          <w:rFonts w:eastAsia="SimSun;宋体"/>
          <w:szCs w:val="24"/>
          <w:lang w:eastAsia="lt-LT" w:bidi="hi-IN"/>
        </w:rPr>
      </w:pPr>
      <w:r>
        <w:rPr>
          <w:rFonts w:eastAsia="SimSun;宋体"/>
          <w:bCs/>
          <w:szCs w:val="24"/>
          <w:lang w:bidi="hi-IN"/>
        </w:rPr>
        <w:t>18.1.1.2. paskelbti Konkursą</w:t>
      </w:r>
      <w:r>
        <w:rPr>
          <w:szCs w:val="24"/>
        </w:rPr>
        <w:t xml:space="preserve"> – per 10 darbo dienų nuo </w:t>
      </w:r>
      <w:r>
        <w:rPr>
          <w:i/>
          <w:szCs w:val="24"/>
        </w:rPr>
        <w:t>Valstybės lėšų naudojimo sutarties</w:t>
      </w:r>
      <w:r>
        <w:rPr>
          <w:szCs w:val="24"/>
        </w:rPr>
        <w:t xml:space="preserve"> su Departamentu pasirašymo dienos</w:t>
      </w:r>
      <w:r>
        <w:rPr>
          <w:rFonts w:eastAsia="SimSun;宋体"/>
          <w:bCs/>
          <w:szCs w:val="24"/>
          <w:lang w:bidi="hi-IN"/>
        </w:rPr>
        <w:t>, naudojant Lietuvos Respublikos socialinės apsaugos ir darbo ministerijos  (toliau – Ministerija) logotipą ir skelbime nurodant / pateikiant:</w:t>
      </w:r>
      <w:r>
        <w:rPr>
          <w:rFonts w:eastAsia="SimSun;宋体"/>
          <w:szCs w:val="24"/>
          <w:lang w:eastAsia="lt-LT" w:bidi="hi-IN"/>
        </w:rPr>
        <w:t xml:space="preserve"> </w:t>
      </w:r>
    </w:p>
    <w:p w:rsidR="00685FB3" w:rsidRDefault="001F1186">
      <w:pPr>
        <w:tabs>
          <w:tab w:val="left" w:pos="528"/>
        </w:tabs>
        <w:suppressAutoHyphens/>
        <w:ind w:firstLine="567"/>
        <w:jc w:val="both"/>
        <w:rPr>
          <w:rFonts w:eastAsia="SimSun;宋体"/>
          <w:szCs w:val="24"/>
          <w:lang w:eastAsia="lt-LT" w:bidi="hi-IN"/>
        </w:rPr>
      </w:pPr>
      <w:r>
        <w:rPr>
          <w:rFonts w:eastAsia="SimSun;宋体"/>
          <w:szCs w:val="24"/>
          <w:lang w:eastAsia="lt-LT" w:bidi="hi-IN"/>
        </w:rPr>
        <w:t>18.1.1.2.1. paraiškų priėmimo pradžią ir pabaigą (terminas turi būti ne trumpesnis kaip 20 kalendorinių dienų nuo Konkurso paskelbimo dienos);</w:t>
      </w:r>
    </w:p>
    <w:p w:rsidR="00685FB3" w:rsidRDefault="001F1186">
      <w:pPr>
        <w:tabs>
          <w:tab w:val="left" w:pos="528"/>
        </w:tabs>
        <w:suppressAutoHyphens/>
        <w:ind w:firstLine="567"/>
        <w:jc w:val="both"/>
        <w:rPr>
          <w:rFonts w:eastAsia="SimSun;宋体"/>
          <w:szCs w:val="24"/>
          <w:lang w:eastAsia="lt-LT" w:bidi="hi-IN"/>
        </w:rPr>
      </w:pPr>
      <w:r>
        <w:rPr>
          <w:rFonts w:eastAsia="SimSun;宋体"/>
          <w:szCs w:val="24"/>
          <w:lang w:eastAsia="lt-LT" w:bidi="hi-IN"/>
        </w:rPr>
        <w:t>18.1.1.2.2. adresą, kuriuo teikiamos paraiškos, nurodant paraiškų pateikimo formatą;</w:t>
      </w:r>
    </w:p>
    <w:p w:rsidR="00685FB3" w:rsidRDefault="001F1186">
      <w:pPr>
        <w:ind w:firstLine="567"/>
        <w:jc w:val="both"/>
        <w:rPr>
          <w:rFonts w:eastAsia="SimSun;宋体"/>
          <w:szCs w:val="24"/>
          <w:lang w:eastAsia="lt-LT" w:bidi="hi-IN"/>
        </w:rPr>
      </w:pPr>
      <w:r>
        <w:rPr>
          <w:rFonts w:eastAsia="SimSun;宋体"/>
          <w:szCs w:val="24"/>
          <w:lang w:eastAsia="lt-LT" w:bidi="hi-IN"/>
        </w:rPr>
        <w:t xml:space="preserve">18.1.1.2.3. Priemonės administratorius (nurodant jų pareigas, vardus, pavardes, telefono numerius, elektroninio pašto adresus ir darbo laiką dėl konsultacijų </w:t>
      </w:r>
      <w:r>
        <w:rPr>
          <w:szCs w:val="24"/>
        </w:rPr>
        <w:t>iki paskutinės paraiškų pateikimo dienos</w:t>
      </w:r>
      <w:r>
        <w:rPr>
          <w:rFonts w:eastAsia="SimSun;宋体"/>
          <w:szCs w:val="24"/>
          <w:lang w:eastAsia="lt-LT" w:bidi="hi-IN"/>
        </w:rPr>
        <w:t xml:space="preserve"> su Konkursu susijusiais klausimais pareiškėjams);</w:t>
      </w:r>
    </w:p>
    <w:p w:rsidR="00685FB3" w:rsidRDefault="001F1186">
      <w:pPr>
        <w:tabs>
          <w:tab w:val="left" w:pos="528"/>
        </w:tabs>
        <w:suppressAutoHyphens/>
        <w:ind w:firstLine="567"/>
        <w:jc w:val="both"/>
        <w:rPr>
          <w:rFonts w:eastAsia="SimSun;宋体"/>
          <w:szCs w:val="24"/>
          <w:lang w:eastAsia="lt-LT" w:bidi="hi-IN"/>
        </w:rPr>
      </w:pPr>
      <w:r>
        <w:rPr>
          <w:rFonts w:eastAsia="SimSun;宋体"/>
          <w:szCs w:val="24"/>
          <w:lang w:eastAsia="lt-LT" w:bidi="hi-IN"/>
        </w:rPr>
        <w:t>18.1.1.2.4. paraiškos formą, kitą su paraiškos pildymu susijusią informaciją;</w:t>
      </w:r>
    </w:p>
    <w:p w:rsidR="00685FB3" w:rsidRDefault="001F1186">
      <w:pPr>
        <w:tabs>
          <w:tab w:val="left" w:pos="528"/>
        </w:tabs>
        <w:suppressAutoHyphens/>
        <w:ind w:firstLine="567"/>
        <w:jc w:val="both"/>
        <w:rPr>
          <w:rFonts w:eastAsia="SimSun;宋体"/>
          <w:szCs w:val="24"/>
          <w:lang w:eastAsia="zh-CN" w:bidi="hi-IN"/>
        </w:rPr>
      </w:pPr>
      <w:r>
        <w:rPr>
          <w:rFonts w:eastAsia="SimSun;宋体"/>
          <w:szCs w:val="24"/>
          <w:lang w:eastAsia="lt-LT" w:bidi="hi-IN"/>
        </w:rPr>
        <w:t>18.1.1.2.5.</w:t>
      </w:r>
      <w:r>
        <w:rPr>
          <w:rFonts w:eastAsia="SimSun;宋体"/>
          <w:szCs w:val="24"/>
          <w:lang w:eastAsia="zh-CN" w:bidi="hi-IN"/>
        </w:rPr>
        <w:t xml:space="preserve"> galimus pareiškėjus;</w:t>
      </w:r>
    </w:p>
    <w:p w:rsidR="00685FB3" w:rsidRDefault="001F1186">
      <w:pPr>
        <w:tabs>
          <w:tab w:val="left" w:pos="528"/>
        </w:tabs>
        <w:suppressAutoHyphens/>
        <w:ind w:firstLine="567"/>
        <w:jc w:val="both"/>
        <w:rPr>
          <w:rFonts w:eastAsia="SimSun;宋体"/>
          <w:szCs w:val="24"/>
          <w:lang w:eastAsia="zh-CN" w:bidi="hi-IN"/>
        </w:rPr>
      </w:pPr>
      <w:r>
        <w:rPr>
          <w:rFonts w:eastAsia="SimSun;宋体"/>
          <w:szCs w:val="24"/>
          <w:lang w:eastAsia="lt-LT" w:bidi="hi-IN"/>
        </w:rPr>
        <w:t>18.1.1.2.6.</w:t>
      </w:r>
      <w:r>
        <w:rPr>
          <w:rFonts w:eastAsia="SimSun;宋体"/>
          <w:szCs w:val="24"/>
          <w:lang w:eastAsia="zh-CN" w:bidi="hi-IN"/>
        </w:rPr>
        <w:t xml:space="preserve"> tinkamas finansuoti veiklas, tinkamas ir netinkamas išlaidas;</w:t>
      </w:r>
    </w:p>
    <w:p w:rsidR="00685FB3" w:rsidRDefault="001F1186">
      <w:pPr>
        <w:tabs>
          <w:tab w:val="left" w:pos="528"/>
        </w:tabs>
        <w:suppressAutoHyphens/>
        <w:ind w:firstLine="567"/>
        <w:jc w:val="both"/>
        <w:rPr>
          <w:rFonts w:eastAsia="SimSun;宋体"/>
          <w:szCs w:val="24"/>
          <w:lang w:eastAsia="zh-CN" w:bidi="hi-IN"/>
        </w:rPr>
      </w:pPr>
      <w:r>
        <w:rPr>
          <w:rFonts w:eastAsia="SimSun;宋体"/>
          <w:szCs w:val="24"/>
          <w:lang w:eastAsia="lt-LT" w:bidi="hi-IN"/>
        </w:rPr>
        <w:t>18.1.1.2.7.</w:t>
      </w:r>
      <w:r>
        <w:rPr>
          <w:rFonts w:eastAsia="SimSun;宋体"/>
          <w:szCs w:val="24"/>
          <w:lang w:eastAsia="zh-CN" w:bidi="hi-IN"/>
        </w:rPr>
        <w:t xml:space="preserve"> sąrašą dokumentų, privalomų / galimų pateikti kartu su paraiška;</w:t>
      </w:r>
    </w:p>
    <w:p w:rsidR="00685FB3" w:rsidRDefault="001F1186">
      <w:pPr>
        <w:tabs>
          <w:tab w:val="left" w:pos="528"/>
        </w:tabs>
        <w:suppressAutoHyphens/>
        <w:ind w:firstLine="567"/>
        <w:jc w:val="both"/>
        <w:rPr>
          <w:rFonts w:eastAsia="SimSun;宋体"/>
          <w:szCs w:val="24"/>
          <w:lang w:eastAsia="lt-LT" w:bidi="hi-IN"/>
        </w:rPr>
      </w:pPr>
      <w:r>
        <w:rPr>
          <w:rFonts w:eastAsia="SimSun;宋体"/>
          <w:szCs w:val="24"/>
          <w:lang w:eastAsia="lt-LT" w:bidi="hi-IN"/>
        </w:rPr>
        <w:t>18.1.1.2.8. Savivaldybei ir kiekvienai Seniūnijos teritorijai paskirtų Lėšų sumas;</w:t>
      </w:r>
    </w:p>
    <w:p w:rsidR="00685FB3" w:rsidRDefault="001F1186">
      <w:pPr>
        <w:ind w:firstLine="567"/>
        <w:jc w:val="both"/>
        <w:rPr>
          <w:szCs w:val="24"/>
        </w:rPr>
      </w:pPr>
      <w:r>
        <w:rPr>
          <w:rFonts w:eastAsia="SimSun;宋体"/>
          <w:szCs w:val="24"/>
          <w:lang w:eastAsia="lt-LT" w:bidi="hi-IN"/>
        </w:rPr>
        <w:t>18.1.1.2.9.</w:t>
      </w:r>
      <w:r>
        <w:rPr>
          <w:szCs w:val="24"/>
        </w:rPr>
        <w:t xml:space="preserve"> didžiausią ir mažiausią vienam Projektui galimą skirti Lėšų sumą;</w:t>
      </w:r>
    </w:p>
    <w:p w:rsidR="00685FB3" w:rsidRDefault="001F1186">
      <w:pPr>
        <w:tabs>
          <w:tab w:val="left" w:pos="528"/>
        </w:tabs>
        <w:suppressAutoHyphens/>
        <w:ind w:firstLine="567"/>
        <w:jc w:val="both"/>
        <w:rPr>
          <w:rFonts w:eastAsia="SimSun;宋体"/>
          <w:szCs w:val="24"/>
          <w:lang w:eastAsia="lt-LT" w:bidi="hi-IN"/>
        </w:rPr>
      </w:pPr>
      <w:r>
        <w:rPr>
          <w:rFonts w:eastAsia="SimSun;宋体"/>
          <w:szCs w:val="24"/>
          <w:lang w:eastAsia="lt-LT" w:bidi="hi-IN"/>
        </w:rPr>
        <w:t>18.1.1.2.10. kitą reikalingą informaciją;</w:t>
      </w:r>
    </w:p>
    <w:p w:rsidR="00685FB3" w:rsidRDefault="001F1186">
      <w:pPr>
        <w:tabs>
          <w:tab w:val="left" w:pos="528"/>
        </w:tabs>
        <w:suppressAutoHyphens/>
        <w:ind w:firstLine="567"/>
        <w:jc w:val="both"/>
        <w:rPr>
          <w:rFonts w:eastAsia="SimSun;宋体"/>
          <w:bCs/>
          <w:szCs w:val="24"/>
          <w:lang w:bidi="hi-IN"/>
        </w:rPr>
      </w:pPr>
      <w:r>
        <w:rPr>
          <w:rFonts w:eastAsia="SimSun;宋体"/>
          <w:bCs/>
          <w:szCs w:val="24"/>
          <w:lang w:bidi="hi-IN"/>
        </w:rPr>
        <w:t xml:space="preserve">18.1.1.3. </w:t>
      </w:r>
      <w:r>
        <w:rPr>
          <w:szCs w:val="24"/>
        </w:rPr>
        <w:t xml:space="preserve">parengti Projekto įgyvendinimo ataskaitos formą; Projektų vykdytojams šią formą pateikus, registruoti; </w:t>
      </w:r>
    </w:p>
    <w:p w:rsidR="00685FB3" w:rsidRDefault="001F1186">
      <w:pPr>
        <w:tabs>
          <w:tab w:val="left" w:pos="528"/>
        </w:tabs>
        <w:suppressAutoHyphens/>
        <w:ind w:firstLine="567"/>
        <w:jc w:val="both"/>
        <w:rPr>
          <w:szCs w:val="24"/>
        </w:rPr>
      </w:pPr>
      <w:r>
        <w:rPr>
          <w:rFonts w:eastAsia="SimSun;宋体"/>
          <w:bCs/>
          <w:szCs w:val="24"/>
          <w:lang w:bidi="hi-IN"/>
        </w:rPr>
        <w:t xml:space="preserve">18.1.1.4. rengti Savivaldybės administracijos teisės aktų projektus dėl Lėšų Seniūnijų teritorijoms, Projektų vykdytojams skyrimo / pareiškėjams neskyrimo, </w:t>
      </w:r>
      <w:r>
        <w:rPr>
          <w:rFonts w:eastAsia="SimSun;宋体"/>
          <w:bCs/>
          <w:szCs w:val="24"/>
          <w:lang w:eastAsia="zh-CN" w:bidi="hi-IN"/>
        </w:rPr>
        <w:t xml:space="preserve">nedelsiant </w:t>
      </w:r>
      <w:r>
        <w:rPr>
          <w:rFonts w:eastAsia="SimSun;宋体"/>
          <w:szCs w:val="24"/>
          <w:lang w:eastAsia="lt-LT" w:bidi="hi-IN"/>
        </w:rPr>
        <w:t>informuojant Seniūnijų teritorijų seniūnus / Projektų vykdytojus apie skirtas /  skirtas iš dalies / neskirtas Lėšas</w:t>
      </w:r>
      <w:r>
        <w:rPr>
          <w:rFonts w:eastAsia="SimSun;宋体"/>
          <w:bCs/>
          <w:szCs w:val="24"/>
          <w:lang w:bidi="hi-IN"/>
        </w:rPr>
        <w:t xml:space="preserve">; </w:t>
      </w:r>
    </w:p>
    <w:p w:rsidR="00685FB3" w:rsidRDefault="001F1186">
      <w:pPr>
        <w:tabs>
          <w:tab w:val="left" w:pos="528"/>
        </w:tabs>
        <w:suppressAutoHyphens/>
        <w:ind w:firstLine="567"/>
        <w:jc w:val="both"/>
        <w:rPr>
          <w:szCs w:val="24"/>
        </w:rPr>
      </w:pPr>
      <w:r>
        <w:rPr>
          <w:szCs w:val="24"/>
        </w:rPr>
        <w:t xml:space="preserve">18.1.1.5. </w:t>
      </w:r>
      <w:r>
        <w:rPr>
          <w:rFonts w:eastAsia="SimSun;宋体"/>
          <w:bCs/>
          <w:szCs w:val="24"/>
          <w:lang w:bidi="hi-IN"/>
        </w:rPr>
        <w:t xml:space="preserve">rengti išlaidų </w:t>
      </w:r>
      <w:r>
        <w:rPr>
          <w:szCs w:val="24"/>
        </w:rPr>
        <w:t>sąmatas (su teise tikslinti būsimų ketvirčių ir jų straipsnių išlaidų sąmatas, pateikiant Departamentui motyvuotą prašymą ir pakeitimo projektą, vieną kartą per ketvirtį iki einamojo ketvirčio paskutinio mėnesio 28 dienos) ir teikti jas Departamentui;</w:t>
      </w:r>
    </w:p>
    <w:p w:rsidR="00685FB3" w:rsidRDefault="001F1186">
      <w:pPr>
        <w:tabs>
          <w:tab w:val="left" w:pos="528"/>
        </w:tabs>
        <w:suppressAutoHyphens/>
        <w:ind w:firstLine="567"/>
        <w:jc w:val="both"/>
        <w:rPr>
          <w:szCs w:val="24"/>
        </w:rPr>
      </w:pPr>
      <w:r>
        <w:rPr>
          <w:szCs w:val="24"/>
        </w:rPr>
        <w:t>18.1.1.6. atlikti paraiškų atitikties formaliesiems kriterijams vertinimus – per 5 darbo dienas nuo Konkurse nustatytos paskutinės paraiškų pateikimo dienos:</w:t>
      </w:r>
    </w:p>
    <w:p w:rsidR="00685FB3" w:rsidRDefault="001F1186">
      <w:pPr>
        <w:tabs>
          <w:tab w:val="left" w:pos="528"/>
        </w:tabs>
        <w:suppressAutoHyphens/>
        <w:ind w:firstLine="567"/>
        <w:jc w:val="both"/>
        <w:rPr>
          <w:szCs w:val="24"/>
        </w:rPr>
      </w:pPr>
      <w:r>
        <w:rPr>
          <w:szCs w:val="24"/>
        </w:rPr>
        <w:t>18.1.1.6.1.įvertinant, ar:</w:t>
      </w:r>
    </w:p>
    <w:p w:rsidR="00685FB3" w:rsidRDefault="001F1186">
      <w:pPr>
        <w:ind w:firstLine="567"/>
        <w:jc w:val="both"/>
        <w:rPr>
          <w:szCs w:val="24"/>
        </w:rPr>
      </w:pPr>
      <w:r>
        <w:rPr>
          <w:rFonts w:eastAsia="SimSun;宋体"/>
          <w:bCs/>
          <w:szCs w:val="24"/>
          <w:lang w:bidi="hi-IN"/>
        </w:rPr>
        <w:t>18.1.1.6.1.1.</w:t>
      </w:r>
      <w:r>
        <w:rPr>
          <w:szCs w:val="24"/>
        </w:rPr>
        <w:t xml:space="preserve"> paraiška pateikta iki skelbime nurodytos datos;</w:t>
      </w:r>
    </w:p>
    <w:p w:rsidR="00685FB3" w:rsidRDefault="001F1186">
      <w:pPr>
        <w:ind w:firstLine="567"/>
        <w:jc w:val="both"/>
        <w:rPr>
          <w:szCs w:val="24"/>
        </w:rPr>
      </w:pPr>
      <w:r>
        <w:rPr>
          <w:rFonts w:eastAsia="SimSun;宋体"/>
          <w:bCs/>
          <w:szCs w:val="24"/>
          <w:lang w:bidi="hi-IN"/>
        </w:rPr>
        <w:t>18.1.1.6</w:t>
      </w:r>
      <w:r>
        <w:rPr>
          <w:szCs w:val="24"/>
        </w:rPr>
        <w:t>.1.2. paraišką pateikė pareiškėjas, at</w:t>
      </w:r>
      <w:r w:rsidR="00A909CE">
        <w:rPr>
          <w:szCs w:val="24"/>
        </w:rPr>
        <w:t xml:space="preserve">itinkantis Aprašo 4.2 ir </w:t>
      </w:r>
      <w:r>
        <w:rPr>
          <w:szCs w:val="24"/>
        </w:rPr>
        <w:t>16.2 papunkčių reikalavimus;</w:t>
      </w:r>
    </w:p>
    <w:p w:rsidR="00685FB3" w:rsidRDefault="001F1186">
      <w:pPr>
        <w:ind w:firstLine="567"/>
        <w:jc w:val="both"/>
        <w:rPr>
          <w:szCs w:val="24"/>
        </w:rPr>
      </w:pPr>
      <w:r>
        <w:rPr>
          <w:rFonts w:eastAsia="SimSun;宋体"/>
          <w:bCs/>
          <w:szCs w:val="24"/>
          <w:lang w:bidi="hi-IN"/>
        </w:rPr>
        <w:t>18.1.1.6</w:t>
      </w:r>
      <w:r>
        <w:rPr>
          <w:szCs w:val="24"/>
        </w:rPr>
        <w:t>.1.3. su paraiška pateikti visi privalomi dokumentai;</w:t>
      </w:r>
    </w:p>
    <w:p w:rsidR="00685FB3" w:rsidRDefault="001F1186">
      <w:pPr>
        <w:ind w:firstLine="567"/>
        <w:jc w:val="both"/>
        <w:rPr>
          <w:szCs w:val="24"/>
          <w:lang w:val="en-US"/>
        </w:rPr>
      </w:pPr>
      <w:r>
        <w:rPr>
          <w:rFonts w:eastAsia="SimSun;宋体"/>
          <w:bCs/>
          <w:szCs w:val="24"/>
          <w:lang w:bidi="hi-IN"/>
        </w:rPr>
        <w:t>18.1.1.6</w:t>
      </w:r>
      <w:r>
        <w:rPr>
          <w:szCs w:val="24"/>
          <w:lang w:val="en-US"/>
        </w:rPr>
        <w:t xml:space="preserve">.1.4. </w:t>
      </w:r>
      <w:r>
        <w:t>pareiškėjas nėra likviduojamas (pagal viešus Juridinių asmenų registro duomenis);</w:t>
      </w:r>
    </w:p>
    <w:p w:rsidR="00685FB3" w:rsidRDefault="001F1186">
      <w:pPr>
        <w:ind w:firstLine="567"/>
        <w:jc w:val="both"/>
        <w:rPr>
          <w:szCs w:val="24"/>
        </w:rPr>
      </w:pPr>
      <w:r>
        <w:rPr>
          <w:rFonts w:eastAsia="SimSun;宋体"/>
          <w:bCs/>
          <w:szCs w:val="24"/>
          <w:lang w:bidi="hi-IN"/>
        </w:rPr>
        <w:t>18.1.1.6</w:t>
      </w:r>
      <w:r>
        <w:rPr>
          <w:szCs w:val="24"/>
        </w:rPr>
        <w:t>.1.5. pareiškėjas yra atsiskaitęs Savivaldybės administracijai už ankstesniais kalendoriniais metais iš Savivaldybės / valstybės biudžeto konkurso (-ų) būdu gautas lėšas, kurias panaudojo tikslingai, nepažeisdamas sutartinių įsipareigojimų;</w:t>
      </w:r>
    </w:p>
    <w:p w:rsidR="00685FB3" w:rsidRDefault="001F1186">
      <w:pPr>
        <w:ind w:firstLine="567"/>
        <w:jc w:val="both"/>
        <w:rPr>
          <w:szCs w:val="24"/>
        </w:rPr>
      </w:pPr>
      <w:r>
        <w:rPr>
          <w:rFonts w:eastAsia="SimSun;宋体"/>
          <w:bCs/>
          <w:szCs w:val="24"/>
          <w:lang w:bidi="hi-IN"/>
        </w:rPr>
        <w:t>18.1.1.6</w:t>
      </w:r>
      <w:r>
        <w:rPr>
          <w:szCs w:val="24"/>
        </w:rPr>
        <w:t>.1.6. paraiška atitinka Aprašo IV skyriaus reikalavimus;</w:t>
      </w:r>
    </w:p>
    <w:p w:rsidR="00685FB3" w:rsidRDefault="001F1186">
      <w:pPr>
        <w:ind w:firstLine="567"/>
        <w:jc w:val="both"/>
        <w:rPr>
          <w:szCs w:val="24"/>
        </w:rPr>
      </w:pPr>
      <w:r>
        <w:rPr>
          <w:szCs w:val="24"/>
        </w:rPr>
        <w:t xml:space="preserve">18.1.1.6.1.7. </w:t>
      </w:r>
      <w:r>
        <w:rPr>
          <w:color w:val="000000"/>
        </w:rPr>
        <w:t>pareiškėjas yra registruotas Savivaldybės teritorijoje;</w:t>
      </w:r>
    </w:p>
    <w:p w:rsidR="00685FB3" w:rsidRDefault="001F1186">
      <w:pPr>
        <w:ind w:firstLine="567"/>
        <w:jc w:val="both"/>
        <w:rPr>
          <w:szCs w:val="24"/>
        </w:rPr>
      </w:pPr>
      <w:r>
        <w:rPr>
          <w:szCs w:val="24"/>
        </w:rPr>
        <w:lastRenderedPageBreak/>
        <w:t>18.1.1.6.2. per 3 darbo dienas nuo paskutinės paraiškų atitikties formaliesiems kriterijams įvertinimo dienos perduodant paraiškas Projektų atrankos ir vertinimo komisijai (toliau – Vertinimo komisija);</w:t>
      </w:r>
    </w:p>
    <w:p w:rsidR="00685FB3" w:rsidRDefault="001F1186">
      <w:pPr>
        <w:ind w:firstLine="567"/>
        <w:jc w:val="both"/>
        <w:rPr>
          <w:szCs w:val="24"/>
          <w:lang w:eastAsia="lt-LT"/>
        </w:rPr>
      </w:pPr>
      <w:r>
        <w:rPr>
          <w:szCs w:val="24"/>
        </w:rPr>
        <w:t xml:space="preserve">18.1.1.6.3. paraišką atmetant, jeigu ji neatitinka Aprašo </w:t>
      </w:r>
      <w:r>
        <w:rPr>
          <w:rFonts w:eastAsia="SimSun;宋体"/>
          <w:bCs/>
          <w:szCs w:val="24"/>
          <w:lang w:bidi="hi-IN"/>
        </w:rPr>
        <w:t>18.1.1.6.1.1 – 18.1.1.6</w:t>
      </w:r>
      <w:r w:rsidR="00A909CE">
        <w:rPr>
          <w:szCs w:val="24"/>
        </w:rPr>
        <w:t>.1.7</w:t>
      </w:r>
      <w:r>
        <w:rPr>
          <w:szCs w:val="24"/>
        </w:rPr>
        <w:t xml:space="preserve">  papunkčiuose nurodytų formaliųjų kriterijų (</w:t>
      </w:r>
      <w:r>
        <w:t xml:space="preserve">išskyrus netikslumus, iš esmės netrukdančius vertinti atitiktį formaliesiems kriterijams (pvz.: nėra nurodytas atsiskaitomosios sąskaitos numeris,  neteisingi / netikslūs kredito įstaigos rekvizitai, nenurodyta paraiškos užpildymo data, rašybos klaidos, netikslus, bet suprantamas dokumentų iš užsienio kalbos vertimas (jei Vertinimo komisija dėl jų galės suprasti ir įvertinti Projekto turinį)), </w:t>
      </w:r>
      <w:r>
        <w:rPr>
          <w:szCs w:val="24"/>
        </w:rPr>
        <w:t xml:space="preserve">per 3 darbo dienas informuojant </w:t>
      </w:r>
      <w:r>
        <w:rPr>
          <w:szCs w:val="24"/>
          <w:lang w:eastAsia="lt-LT"/>
        </w:rPr>
        <w:t>pareiškėją elektroniniu laišku ir nurodant konkrečias paraiškos atmetimo priežastis;</w:t>
      </w:r>
    </w:p>
    <w:p w:rsidR="00685FB3" w:rsidRDefault="001F1186">
      <w:pPr>
        <w:ind w:left="60" w:firstLine="507"/>
        <w:jc w:val="both"/>
        <w:rPr>
          <w:sz w:val="22"/>
          <w:szCs w:val="22"/>
        </w:rPr>
      </w:pPr>
      <w:r>
        <w:rPr>
          <w:rFonts w:eastAsia="SimSun;宋体"/>
          <w:szCs w:val="24"/>
          <w:lang w:eastAsia="lt-LT" w:bidi="hi-IN"/>
        </w:rPr>
        <w:t>18.1.1.7.</w:t>
      </w:r>
      <w:r>
        <w:rPr>
          <w:rFonts w:eastAsia="SimSun;宋体"/>
          <w:bCs/>
          <w:szCs w:val="24"/>
          <w:lang w:bidi="hi-IN"/>
        </w:rPr>
        <w:t xml:space="preserve"> </w:t>
      </w:r>
      <w:r>
        <w:rPr>
          <w:i/>
          <w:szCs w:val="24"/>
        </w:rPr>
        <w:t>Valstybės lėšų naudojimo sutartyje</w:t>
      </w:r>
      <w:r>
        <w:rPr>
          <w:szCs w:val="24"/>
        </w:rPr>
        <w:t xml:space="preserve"> nustatyta tvarka laiku atsiskaityti Departamentui (</w:t>
      </w:r>
      <w:r>
        <w:rPr>
          <w:rFonts w:eastAsia="SimSun;宋体"/>
          <w:bCs/>
          <w:szCs w:val="24"/>
          <w:lang w:bidi="hi-IN"/>
        </w:rPr>
        <w:t xml:space="preserve">teikti ataskaitas </w:t>
      </w:r>
      <w:r>
        <w:rPr>
          <w:sz w:val="22"/>
          <w:szCs w:val="22"/>
        </w:rPr>
        <w:t>(6BVS forma))</w:t>
      </w:r>
      <w:r>
        <w:rPr>
          <w:szCs w:val="24"/>
        </w:rPr>
        <w:t>, užtikrinant duomenų jose teisingumą;</w:t>
      </w:r>
    </w:p>
    <w:p w:rsidR="00685FB3" w:rsidRDefault="001F1186">
      <w:pPr>
        <w:ind w:firstLine="567"/>
        <w:jc w:val="both"/>
        <w:rPr>
          <w:szCs w:val="24"/>
        </w:rPr>
      </w:pPr>
      <w:r>
        <w:rPr>
          <w:rFonts w:eastAsia="SimSun;宋体"/>
          <w:bCs/>
          <w:szCs w:val="24"/>
          <w:lang w:bidi="hi-IN"/>
        </w:rPr>
        <w:t>18.1.1.8. teikti informaci</w:t>
      </w:r>
      <w:r w:rsidR="00453973">
        <w:rPr>
          <w:rFonts w:eastAsia="SimSun;宋体"/>
          <w:bCs/>
          <w:szCs w:val="24"/>
          <w:lang w:bidi="hi-IN"/>
        </w:rPr>
        <w:t xml:space="preserve">ją Savivaldybės administracijos Veiklos administravimo </w:t>
      </w:r>
      <w:r>
        <w:rPr>
          <w:rFonts w:eastAsia="SimSun;宋体"/>
          <w:bCs/>
          <w:szCs w:val="24"/>
          <w:lang w:bidi="hi-IN"/>
        </w:rPr>
        <w:t>skyriui Priemonės</w:t>
      </w:r>
      <w:r>
        <w:rPr>
          <w:szCs w:val="24"/>
        </w:rPr>
        <w:t xml:space="preserve"> viešinimui Savivaldybės interneto svetainėje, nurodant: </w:t>
      </w:r>
      <w:r>
        <w:rPr>
          <w:rFonts w:eastAsia="SimSun;宋体"/>
          <w:bCs/>
          <w:szCs w:val="24"/>
          <w:lang w:bidi="hi-IN"/>
        </w:rPr>
        <w:t>Projektų vykdytojų</w:t>
      </w:r>
      <w:r>
        <w:rPr>
          <w:szCs w:val="24"/>
        </w:rPr>
        <w:t xml:space="preserve"> sąrašą ir skirtas Lėšas atskiroms Seniūnijų teritorijų Organizacijoms, informaciją apie Projektų vykdytojų planuojamas vykdyti, vykdomas ir įvykdytas veiklas, užtikrinant, kad skelbiama informacija dėl Priemonės yra aktuali ir atnaujinta. Nuolat atnaujinti informaciją dėl Priemonės įgyvendinimo Savivaldybėje Departamento administruojamoje socialinių tinklų paskyroje;</w:t>
      </w:r>
    </w:p>
    <w:p w:rsidR="00685FB3" w:rsidRDefault="001F1186">
      <w:pPr>
        <w:ind w:firstLine="567"/>
        <w:jc w:val="both"/>
        <w:rPr>
          <w:szCs w:val="24"/>
        </w:rPr>
      </w:pPr>
      <w:r>
        <w:rPr>
          <w:szCs w:val="24"/>
        </w:rPr>
        <w:t>18.1.1.9. kartu su atitinkamos Seniūnijos teritorijos seniūnu vykdyti Priemonės įgyvendinimo stebėseną, tikrinti Projektų įgyvendinimą, Lėšų tikslinį panaudojimą (esant galimybei, per einamuosius metus patikrinti ne mažiau kaip 10 proc. Seniūnijų teritorijose vykdomų / įvykdytų Projektų);</w:t>
      </w:r>
    </w:p>
    <w:p w:rsidR="00685FB3" w:rsidRPr="00364850" w:rsidRDefault="001F1186">
      <w:pPr>
        <w:ind w:firstLine="567"/>
        <w:jc w:val="both"/>
        <w:rPr>
          <w:szCs w:val="24"/>
        </w:rPr>
      </w:pPr>
      <w:r>
        <w:rPr>
          <w:szCs w:val="24"/>
        </w:rPr>
        <w:t xml:space="preserve">18.1.1.10. </w:t>
      </w:r>
      <w:r w:rsidRPr="00364850">
        <w:rPr>
          <w:szCs w:val="24"/>
        </w:rPr>
        <w:t>Valstybės lėšų naudojimo sutartyje numatytais terminais Departamentui teikti šiuos duomenis:</w:t>
      </w:r>
    </w:p>
    <w:p w:rsidR="00685FB3" w:rsidRDefault="001F1186">
      <w:pPr>
        <w:ind w:firstLine="567"/>
        <w:jc w:val="both"/>
        <w:rPr>
          <w:szCs w:val="24"/>
        </w:rPr>
      </w:pPr>
      <w:r>
        <w:rPr>
          <w:szCs w:val="24"/>
        </w:rPr>
        <w:t>18.1.1.10.1. bendrą pareiškėjų sąrašą, išskiriant Organizacijas / kitus pareiškėjus, nurodytus Aprašo 4.2 papunktyje;</w:t>
      </w:r>
    </w:p>
    <w:p w:rsidR="00685FB3" w:rsidRDefault="001F1186">
      <w:pPr>
        <w:ind w:firstLine="567"/>
        <w:jc w:val="both"/>
        <w:rPr>
          <w:szCs w:val="24"/>
        </w:rPr>
      </w:pPr>
      <w:r>
        <w:rPr>
          <w:szCs w:val="24"/>
        </w:rPr>
        <w:t xml:space="preserve">18.1.1.10.2. apibendrintą informaciją, nurodant, kurie pareiškėjai gavo Aprašo 32 punkte nurodytų papildomų Vertinimo komisijos balų, kiek ir kokiais pagrindais papildomi balai buvo skirti; </w:t>
      </w:r>
    </w:p>
    <w:p w:rsidR="00685FB3" w:rsidRDefault="001F1186">
      <w:pPr>
        <w:ind w:firstLine="567"/>
        <w:jc w:val="both"/>
        <w:rPr>
          <w:szCs w:val="24"/>
        </w:rPr>
      </w:pPr>
      <w:r>
        <w:rPr>
          <w:szCs w:val="24"/>
        </w:rPr>
        <w:t>18.1.1.10.3. jaunimo, įsitraukusio į Projektų veiklas, skaičių;</w:t>
      </w:r>
    </w:p>
    <w:p w:rsidR="00685FB3" w:rsidRDefault="001F1186">
      <w:pPr>
        <w:ind w:firstLine="567"/>
        <w:jc w:val="both"/>
        <w:rPr>
          <w:szCs w:val="24"/>
        </w:rPr>
      </w:pPr>
      <w:r>
        <w:rPr>
          <w:szCs w:val="24"/>
        </w:rPr>
        <w:t>18.1.1.10.4. socialinę atskirtį patiriančių asmenų, įsitraukusių į Projektų veiklas, skaičių;</w:t>
      </w:r>
    </w:p>
    <w:p w:rsidR="00685FB3" w:rsidRDefault="001F1186">
      <w:pPr>
        <w:ind w:firstLine="567"/>
        <w:jc w:val="both"/>
        <w:rPr>
          <w:szCs w:val="24"/>
        </w:rPr>
      </w:pPr>
      <w:r>
        <w:rPr>
          <w:szCs w:val="24"/>
        </w:rPr>
        <w:t>18.1.1.10</w:t>
      </w:r>
      <w:r w:rsidRPr="002B1F29">
        <w:rPr>
          <w:szCs w:val="24"/>
        </w:rPr>
        <w:t xml:space="preserve">.5. </w:t>
      </w:r>
      <w:r>
        <w:rPr>
          <w:szCs w:val="24"/>
        </w:rPr>
        <w:t>veiklų, susijusių su pagalbos teikimu bendruomenės n</w:t>
      </w:r>
      <w:r w:rsidR="00325A8C">
        <w:rPr>
          <w:szCs w:val="24"/>
        </w:rPr>
        <w:t xml:space="preserve">ariams </w:t>
      </w:r>
      <w:r>
        <w:rPr>
          <w:szCs w:val="24"/>
        </w:rPr>
        <w:t>skaičių;</w:t>
      </w:r>
    </w:p>
    <w:p w:rsidR="00685FB3" w:rsidRDefault="001F1186">
      <w:pPr>
        <w:ind w:firstLine="567"/>
        <w:jc w:val="both"/>
      </w:pPr>
      <w:r>
        <w:rPr>
          <w:szCs w:val="24"/>
        </w:rPr>
        <w:t xml:space="preserve">18.1.1.10.6. </w:t>
      </w:r>
      <w:r>
        <w:t>viešintų ir pristatytų visuomenei įgyvendinamų / įgyvendintų Projektų skaičių, nurodant jų veiklas;</w:t>
      </w:r>
    </w:p>
    <w:p w:rsidR="00836646" w:rsidRDefault="00836646">
      <w:pPr>
        <w:ind w:firstLine="567"/>
        <w:jc w:val="both"/>
        <w:rPr>
          <w:szCs w:val="24"/>
        </w:rPr>
      </w:pPr>
      <w:r>
        <w:t xml:space="preserve">18.1.1.10.7. veiklų, skirtų </w:t>
      </w:r>
      <w:proofErr w:type="spellStart"/>
      <w:r>
        <w:t>Savanorystės</w:t>
      </w:r>
      <w:proofErr w:type="spellEnd"/>
      <w:r>
        <w:t xml:space="preserve"> metams paminėti (įgyvendinant 6.4 punkte nurodytas veiklas) skaičių.</w:t>
      </w:r>
    </w:p>
    <w:p w:rsidR="00685FB3" w:rsidRDefault="001F1186">
      <w:pPr>
        <w:tabs>
          <w:tab w:val="left" w:pos="528"/>
        </w:tabs>
        <w:suppressAutoHyphens/>
        <w:ind w:firstLine="567"/>
        <w:jc w:val="both"/>
        <w:rPr>
          <w:rFonts w:eastAsia="SimSun;宋体"/>
          <w:szCs w:val="24"/>
          <w:lang w:eastAsia="zh-CN" w:bidi="hi-IN"/>
        </w:rPr>
      </w:pPr>
      <w:r>
        <w:rPr>
          <w:rFonts w:eastAsia="SimSun;宋体"/>
          <w:szCs w:val="24"/>
          <w:lang w:eastAsia="zh-CN" w:bidi="hi-IN"/>
        </w:rPr>
        <w:t xml:space="preserve">18.1.2. Savivaldybės administracijos </w:t>
      </w:r>
      <w:r w:rsidR="00657305">
        <w:rPr>
          <w:rFonts w:eastAsia="SimSun;宋体"/>
          <w:szCs w:val="24"/>
          <w:lang w:eastAsia="zh-CN" w:bidi="hi-IN"/>
        </w:rPr>
        <w:t>Centralizuoto b</w:t>
      </w:r>
      <w:r>
        <w:rPr>
          <w:rFonts w:eastAsia="SimSun;宋体"/>
          <w:szCs w:val="24"/>
          <w:lang w:eastAsia="zh-CN" w:bidi="hi-IN"/>
        </w:rPr>
        <w:t>uhalterinės apskaitos skyriaus</w:t>
      </w:r>
      <w:r w:rsidR="00E2174F">
        <w:rPr>
          <w:rFonts w:eastAsia="SimSun;宋体"/>
          <w:szCs w:val="24"/>
          <w:lang w:eastAsia="zh-CN" w:bidi="hi-IN"/>
        </w:rPr>
        <w:t xml:space="preserve"> atsakingas darbuotojas</w:t>
      </w:r>
      <w:r>
        <w:rPr>
          <w:rFonts w:eastAsia="SimSun;宋体"/>
          <w:szCs w:val="24"/>
          <w:lang w:eastAsia="zh-CN" w:bidi="hi-IN"/>
        </w:rPr>
        <w:t>:</w:t>
      </w:r>
    </w:p>
    <w:p w:rsidR="00685FB3" w:rsidRDefault="001F1186">
      <w:pPr>
        <w:ind w:left="60" w:firstLine="567"/>
        <w:jc w:val="both"/>
        <w:rPr>
          <w:rFonts w:eastAsia="SimSun;宋体"/>
          <w:bCs/>
          <w:szCs w:val="24"/>
          <w:lang w:bidi="hi-IN"/>
        </w:rPr>
      </w:pPr>
      <w:r>
        <w:rPr>
          <w:rFonts w:eastAsia="SimSun;宋体"/>
          <w:szCs w:val="24"/>
          <w:lang w:eastAsia="lt-LT" w:bidi="hi-IN"/>
        </w:rPr>
        <w:t>18.1.2.1.</w:t>
      </w:r>
      <w:r>
        <w:rPr>
          <w:rFonts w:eastAsia="SimSun;宋体"/>
          <w:szCs w:val="24"/>
          <w:lang w:bidi="hi-IN"/>
        </w:rPr>
        <w:t xml:space="preserve"> </w:t>
      </w:r>
      <w:r>
        <w:rPr>
          <w:szCs w:val="24"/>
        </w:rPr>
        <w:t>kiekvieną ketvirtį pervesti Lėšas Projektų vykdytojams su teise stabdyti jų pervedimą už būsimą ketvirtį, jei Priemonės administratoriai ataskaitose už praėjusį  ketvirtį nustatė pažeidimų / neatitikimų;</w:t>
      </w:r>
      <w:r>
        <w:rPr>
          <w:rFonts w:eastAsia="SimSun;宋体"/>
          <w:szCs w:val="24"/>
          <w:lang w:bidi="hi-IN"/>
        </w:rPr>
        <w:t xml:space="preserve"> </w:t>
      </w:r>
    </w:p>
    <w:p w:rsidR="00685FB3" w:rsidRDefault="001F1186">
      <w:pPr>
        <w:ind w:firstLine="567"/>
        <w:jc w:val="both"/>
        <w:rPr>
          <w:szCs w:val="24"/>
        </w:rPr>
      </w:pPr>
      <w:r>
        <w:rPr>
          <w:rFonts w:eastAsia="SimSun;宋体"/>
          <w:szCs w:val="24"/>
          <w:lang w:eastAsia="lt-LT" w:bidi="hi-IN"/>
        </w:rPr>
        <w:t xml:space="preserve">18.1.2.2. </w:t>
      </w:r>
      <w:r>
        <w:rPr>
          <w:szCs w:val="24"/>
        </w:rPr>
        <w:t xml:space="preserve">atsiskaityti Departamentui </w:t>
      </w:r>
      <w:r w:rsidRPr="00364850">
        <w:rPr>
          <w:szCs w:val="24"/>
        </w:rPr>
        <w:t>Valstybės lėšų naudojimo sutartyje</w:t>
      </w:r>
      <w:r>
        <w:rPr>
          <w:szCs w:val="24"/>
        </w:rPr>
        <w:t xml:space="preserve"> nustatyta tvarka (</w:t>
      </w:r>
      <w:r>
        <w:rPr>
          <w:rFonts w:eastAsia="SimSun;宋体"/>
          <w:bCs/>
          <w:szCs w:val="24"/>
          <w:lang w:bidi="hi-IN"/>
        </w:rPr>
        <w:t xml:space="preserve">teikti </w:t>
      </w:r>
      <w:r>
        <w:rPr>
          <w:szCs w:val="24"/>
        </w:rPr>
        <w:t xml:space="preserve">ataskaitas </w:t>
      </w:r>
      <w:r>
        <w:rPr>
          <w:bCs/>
          <w:szCs w:val="24"/>
        </w:rPr>
        <w:t>(3BVS, 4BVS ir 5BVS formas) PAVI sistemoje)</w:t>
      </w:r>
      <w:r>
        <w:rPr>
          <w:szCs w:val="24"/>
        </w:rPr>
        <w:t>, užtikrinant pateiktų duomenų jose teisingumą;</w:t>
      </w:r>
    </w:p>
    <w:p w:rsidR="00685FB3" w:rsidRDefault="001F1186">
      <w:pPr>
        <w:ind w:left="60" w:firstLine="507"/>
        <w:jc w:val="both"/>
        <w:rPr>
          <w:szCs w:val="24"/>
        </w:rPr>
      </w:pPr>
      <w:r>
        <w:rPr>
          <w:rFonts w:eastAsia="SimSun;宋体"/>
          <w:bCs/>
          <w:szCs w:val="24"/>
          <w:lang w:bidi="hi-IN"/>
        </w:rPr>
        <w:t xml:space="preserve">18.1.2.3. </w:t>
      </w:r>
      <w:r>
        <w:rPr>
          <w:szCs w:val="24"/>
        </w:rPr>
        <w:t>nepanaudotas / ne pagal paskirtį panaudo</w:t>
      </w:r>
      <w:r w:rsidR="0050571F">
        <w:rPr>
          <w:szCs w:val="24"/>
        </w:rPr>
        <w:t>tas Lėšas grąžinti Biudžeto ir finansų skyriui</w:t>
      </w:r>
      <w:r>
        <w:rPr>
          <w:szCs w:val="24"/>
        </w:rPr>
        <w:t xml:space="preserve"> ne vėliau kaip iki 2022 m. sausio 5 dienos (imtinai) į </w:t>
      </w:r>
      <w:r>
        <w:rPr>
          <w:i/>
          <w:szCs w:val="24"/>
        </w:rPr>
        <w:t>Valstybės lėšų naudojimo sutartyje</w:t>
      </w:r>
      <w:r>
        <w:rPr>
          <w:szCs w:val="24"/>
        </w:rPr>
        <w:t xml:space="preserve"> nurodytą Departamento sąskaitą, mokėjimo paskirtyje nurodant, kurių metų Lėšos grąžinamos, programos ir Priemonės kodą, finansavimo šaltinį, valstybės funkciją, ekonominės klasifikacijos straipsnį, grąžinamą sumą;</w:t>
      </w:r>
    </w:p>
    <w:p w:rsidR="00685FB3" w:rsidRDefault="001F1186">
      <w:pPr>
        <w:ind w:left="60" w:firstLine="507"/>
        <w:jc w:val="both"/>
        <w:rPr>
          <w:szCs w:val="24"/>
        </w:rPr>
      </w:pPr>
      <w:r>
        <w:rPr>
          <w:sz w:val="22"/>
          <w:szCs w:val="22"/>
        </w:rPr>
        <w:lastRenderedPageBreak/>
        <w:t>18.1.2.4.</w:t>
      </w:r>
      <w:r>
        <w:rPr>
          <w:rFonts w:eastAsia="SimSun;宋体"/>
          <w:szCs w:val="24"/>
          <w:lang w:eastAsia="lt-LT" w:bidi="hi-IN"/>
        </w:rPr>
        <w:t xml:space="preserve"> už Lėšas </w:t>
      </w:r>
      <w:r>
        <w:rPr>
          <w:rFonts w:eastAsia="SimSun;宋体"/>
          <w:szCs w:val="24"/>
          <w:lang w:bidi="hi-IN"/>
        </w:rPr>
        <w:t>gautas palūkanas,</w:t>
      </w:r>
      <w:r>
        <w:rPr>
          <w:szCs w:val="24"/>
        </w:rPr>
        <w:t xml:space="preserve"> pasibaigus ataskaitiniams metams, iki 2022 m. sausio 5 d. (imtinai) pervesti į </w:t>
      </w:r>
      <w:r w:rsidRPr="00364850">
        <w:rPr>
          <w:szCs w:val="24"/>
        </w:rPr>
        <w:t>Valstybės lėšų naudojimo sutartyje</w:t>
      </w:r>
      <w:r w:rsidR="0050571F">
        <w:rPr>
          <w:szCs w:val="24"/>
        </w:rPr>
        <w:t xml:space="preserve"> nurodytą Biudžeto ir finansų</w:t>
      </w:r>
      <w:r>
        <w:rPr>
          <w:szCs w:val="24"/>
        </w:rPr>
        <w:t xml:space="preserve"> sąskaitą nurodant, kurių metų Lėšos grąžinamos, programos ir Priemonės kodą, finansavimo šaltinį, valstybės funkciją, ekonominės klasifikacijos straipsnį ir grąžinamą sumą;</w:t>
      </w:r>
    </w:p>
    <w:p w:rsidR="00685FB3" w:rsidRDefault="001F1186">
      <w:pPr>
        <w:ind w:left="60" w:firstLine="507"/>
        <w:jc w:val="both"/>
        <w:rPr>
          <w:szCs w:val="24"/>
        </w:rPr>
      </w:pPr>
      <w:r>
        <w:rPr>
          <w:sz w:val="22"/>
          <w:szCs w:val="22"/>
        </w:rPr>
        <w:t xml:space="preserve">18.1.2.5. </w:t>
      </w:r>
      <w:r>
        <w:rPr>
          <w:szCs w:val="24"/>
        </w:rPr>
        <w:t>Iš Departamento gautas Lėšas Priemonei laikyti banke, užtikrinant atskirą nuo kitų toje sąskaitoje esančių lėšų apskaitą, racionalų jų naudojimą;</w:t>
      </w:r>
    </w:p>
    <w:p w:rsidR="00685FB3" w:rsidRDefault="001F1186">
      <w:pPr>
        <w:tabs>
          <w:tab w:val="left" w:pos="851"/>
          <w:tab w:val="left" w:pos="6840"/>
        </w:tabs>
        <w:suppressAutoHyphens/>
        <w:ind w:firstLine="567"/>
        <w:jc w:val="both"/>
        <w:rPr>
          <w:rFonts w:eastAsia="SimSun;宋体"/>
          <w:szCs w:val="24"/>
          <w:lang w:eastAsia="lt-LT" w:bidi="hi-IN"/>
        </w:rPr>
      </w:pPr>
      <w:r>
        <w:rPr>
          <w:rFonts w:eastAsia="SimSun;宋体"/>
          <w:szCs w:val="24"/>
          <w:lang w:eastAsia="zh-CN" w:bidi="hi-IN"/>
        </w:rPr>
        <w:t xml:space="preserve">18.2. </w:t>
      </w:r>
      <w:r>
        <w:rPr>
          <w:rFonts w:eastAsia="SimSun;宋体"/>
          <w:szCs w:val="24"/>
          <w:lang w:eastAsia="lt-LT" w:bidi="hi-IN"/>
        </w:rPr>
        <w:t xml:space="preserve">ne vėliau kaip per 5 (penkias) darbo dienas nuo Aprašo patvirtinimo Lėšas paskirsto Seniūnijų teritorijoms, vienai seniūnijai skirdamas ne mažiau kaip </w:t>
      </w:r>
      <w:r w:rsidR="00657305">
        <w:rPr>
          <w:rFonts w:eastAsia="SimSun;宋体"/>
          <w:szCs w:val="24"/>
          <w:lang w:eastAsia="lt-LT" w:bidi="hi-IN"/>
        </w:rPr>
        <w:t>500</w:t>
      </w:r>
      <w:r>
        <w:rPr>
          <w:rFonts w:eastAsia="SimSun;宋体"/>
          <w:szCs w:val="24"/>
          <w:lang w:eastAsia="lt-LT" w:bidi="hi-IN"/>
        </w:rPr>
        <w:t xml:space="preserve"> </w:t>
      </w:r>
      <w:proofErr w:type="spellStart"/>
      <w:r>
        <w:rPr>
          <w:rFonts w:eastAsia="SimSun;宋体"/>
          <w:szCs w:val="24"/>
          <w:lang w:eastAsia="lt-LT" w:bidi="hi-IN"/>
        </w:rPr>
        <w:t>Eur</w:t>
      </w:r>
      <w:proofErr w:type="spellEnd"/>
      <w:r>
        <w:rPr>
          <w:rFonts w:eastAsia="SimSun;宋体"/>
          <w:szCs w:val="24"/>
          <w:lang w:eastAsia="lt-LT" w:bidi="hi-IN"/>
        </w:rPr>
        <w:t>, o likusią dalį – proporcingai pagal Aprašo 4.7 papunktyje nurodytą nuostatą dėl gyventojų skaičiaus. M</w:t>
      </w:r>
      <w:r>
        <w:rPr>
          <w:rFonts w:eastAsia="SimSun;宋体"/>
          <w:szCs w:val="24"/>
          <w:lang w:eastAsia="zh-CN" w:bidi="hi-IN"/>
        </w:rPr>
        <w:t>inisterijai einamaisiais metais skyrus Savivaldybei papildomai Lėšų, jas paskirstyti tuo pačiu proporcingumo principu</w:t>
      </w:r>
      <w:r>
        <w:rPr>
          <w:rFonts w:eastAsia="SimSun;宋体"/>
          <w:szCs w:val="24"/>
          <w:lang w:eastAsia="lt-LT" w:bidi="hi-IN"/>
        </w:rPr>
        <w:t>;</w:t>
      </w:r>
    </w:p>
    <w:p w:rsidR="00685FB3" w:rsidRDefault="001F1186">
      <w:pPr>
        <w:ind w:firstLine="567"/>
        <w:jc w:val="both"/>
        <w:rPr>
          <w:iCs/>
          <w:szCs w:val="24"/>
        </w:rPr>
      </w:pPr>
      <w:r>
        <w:rPr>
          <w:rFonts w:eastAsia="SimSun;宋体"/>
          <w:szCs w:val="24"/>
          <w:lang w:eastAsia="zh-CN" w:bidi="hi-IN"/>
        </w:rPr>
        <w:t xml:space="preserve">18.3. </w:t>
      </w:r>
      <w:r>
        <w:rPr>
          <w:szCs w:val="24"/>
        </w:rPr>
        <w:t xml:space="preserve">ne vėliau kaip iki paraiškų teikimo Konkursui termino pabaigos patvirtina Vertinimo komisijos personalinę sudėtį, kartu paskirdamas šios komisijos sekretorių ir pavesdamas šiai komisijai įgyvendinti einamųjų metų Aprašo VI skyriaus nuostatas. </w:t>
      </w:r>
      <w:r>
        <w:t xml:space="preserve">Vertinimo komisija sudaroma iš 10 (dešimt) narių: 5 (penkių) </w:t>
      </w:r>
      <w:proofErr w:type="spellStart"/>
      <w:r>
        <w:t>seniūnaičių</w:t>
      </w:r>
      <w:proofErr w:type="spellEnd"/>
      <w:r>
        <w:t xml:space="preserve">, 3 (trijų) Organizacijų atstovų ir 2 (dviejų) Savivaldybės administracijos darbuotojų. </w:t>
      </w:r>
      <w:r>
        <w:rPr>
          <w:szCs w:val="24"/>
        </w:rPr>
        <w:t xml:space="preserve">Kvietimas dėl </w:t>
      </w:r>
      <w:proofErr w:type="spellStart"/>
      <w:r>
        <w:rPr>
          <w:szCs w:val="24"/>
        </w:rPr>
        <w:t>seniūnaičių</w:t>
      </w:r>
      <w:proofErr w:type="spellEnd"/>
      <w:r>
        <w:rPr>
          <w:szCs w:val="24"/>
        </w:rPr>
        <w:t xml:space="preserve"> atstovų delegavimo į Vertinimo komisiją skelbiamas Savivaldybės interneto svetainėje </w:t>
      </w:r>
      <w:r>
        <w:rPr>
          <w:rFonts w:eastAsia="Lucida Sans Unicode"/>
          <w:kern w:val="1"/>
          <w:szCs w:val="24"/>
          <w:lang w:eastAsia="lt-LT"/>
        </w:rPr>
        <w:t>www.si</w:t>
      </w:r>
      <w:r w:rsidR="005C0DD0">
        <w:rPr>
          <w:rFonts w:eastAsia="Lucida Sans Unicode"/>
          <w:kern w:val="1"/>
          <w:szCs w:val="24"/>
          <w:lang w:eastAsia="lt-LT"/>
        </w:rPr>
        <w:t>lale</w:t>
      </w:r>
      <w:r>
        <w:rPr>
          <w:rFonts w:eastAsia="Lucida Sans Unicode"/>
          <w:kern w:val="1"/>
          <w:szCs w:val="24"/>
          <w:lang w:eastAsia="lt-LT"/>
        </w:rPr>
        <w:t xml:space="preserve">.lt </w:t>
      </w:r>
      <w:r>
        <w:rPr>
          <w:szCs w:val="24"/>
        </w:rPr>
        <w:t xml:space="preserve">ne trumpesniam kaip 10 </w:t>
      </w:r>
      <w:r>
        <w:t xml:space="preserve">(dešimt) darbo dienų laikotarpiui. Išplėstinė </w:t>
      </w:r>
      <w:proofErr w:type="spellStart"/>
      <w:r>
        <w:t>seniūnaičių</w:t>
      </w:r>
      <w:proofErr w:type="spellEnd"/>
      <w:r>
        <w:t xml:space="preserve"> sueiga į Vertinimo komisiją gali siūlyti po vieną atstovą,  raštu Savivaldybės administracijai pateikdama siūlymą, kuriame privalo nurodyti kandidato vardą, pavardę, kontaktinius duomenis, taip patvirtindama siūlomo kandidato sutikimą dalyvauti atrankoje. </w:t>
      </w:r>
      <w:r>
        <w:rPr>
          <w:iCs/>
          <w:szCs w:val="24"/>
        </w:rPr>
        <w:t xml:space="preserve">Savivaldybės administracija, </w:t>
      </w:r>
      <w:r>
        <w:rPr>
          <w:iCs/>
        </w:rPr>
        <w:t xml:space="preserve">gavusi </w:t>
      </w:r>
      <w:r>
        <w:rPr>
          <w:iCs/>
          <w:szCs w:val="24"/>
        </w:rPr>
        <w:t xml:space="preserve">daugiau nei 5 (penkis) siūlymus, organizuoja Savivaldybės teritorijų </w:t>
      </w:r>
      <w:proofErr w:type="spellStart"/>
      <w:r>
        <w:rPr>
          <w:iCs/>
          <w:szCs w:val="24"/>
        </w:rPr>
        <w:t>seniūnaičių</w:t>
      </w:r>
      <w:proofErr w:type="spellEnd"/>
      <w:r>
        <w:rPr>
          <w:iCs/>
          <w:szCs w:val="24"/>
        </w:rPr>
        <w:t xml:space="preserve"> sueigų atstovų susirinkimą, kuriame atviro balsavimo būdu </w:t>
      </w:r>
      <w:proofErr w:type="spellStart"/>
      <w:r>
        <w:rPr>
          <w:iCs/>
          <w:szCs w:val="24"/>
        </w:rPr>
        <w:t>seniūnaičiai</w:t>
      </w:r>
      <w:proofErr w:type="spellEnd"/>
      <w:r>
        <w:rPr>
          <w:iCs/>
          <w:szCs w:val="24"/>
        </w:rPr>
        <w:t xml:space="preserve"> atrenka 5 (penkis) atstovus.</w:t>
      </w:r>
      <w:r>
        <w:t xml:space="preserve"> Vienas susirinkime dalyvaujantis išplėstinės </w:t>
      </w:r>
      <w:proofErr w:type="spellStart"/>
      <w:r>
        <w:t>seniūnaičių</w:t>
      </w:r>
      <w:proofErr w:type="spellEnd"/>
      <w:r>
        <w:t xml:space="preserve"> sueigos dalyvis turi 1 (vieno) balso teisę. Atrinktais į Vertinimo komisiją laikomi tie kandidatai, kurie surinko daugiausia </w:t>
      </w:r>
      <w:r>
        <w:rPr>
          <w:rFonts w:eastAsia="SimSun;宋体"/>
          <w:bCs/>
          <w:lang w:eastAsia="zh-CN"/>
        </w:rPr>
        <w:t xml:space="preserve">balsavimo teisę turinčių susirinkimo dalyvių </w:t>
      </w:r>
      <w:r>
        <w:t xml:space="preserve">balsų. Neįvykus </w:t>
      </w:r>
      <w:proofErr w:type="spellStart"/>
      <w:r>
        <w:t>seniūnaičių</w:t>
      </w:r>
      <w:proofErr w:type="spellEnd"/>
      <w:r>
        <w:t xml:space="preserve"> atrankai į Vertinimo komisiją, pakartotinis kvietimas skelbiamas ne vėliau kaip per 3 (tris) darbo dienas. Organizacijų</w:t>
      </w:r>
      <w:r>
        <w:rPr>
          <w:iCs/>
          <w:szCs w:val="24"/>
        </w:rPr>
        <w:t xml:space="preserve"> atstovus į Vertinimo komisiją deleguoja Savivaldybės </w:t>
      </w:r>
      <w:r>
        <w:rPr>
          <w:szCs w:val="24"/>
        </w:rPr>
        <w:t>bendruomeninių organizacijų taryba</w:t>
      </w:r>
      <w:r>
        <w:rPr>
          <w:iCs/>
          <w:szCs w:val="24"/>
        </w:rPr>
        <w:t>.</w:t>
      </w:r>
      <w:r>
        <w:t xml:space="preserve"> Savivaldybės administracijos darbuotojus į Vertinimo komisiją paskiria Savivaldybės administracijos direktorius</w:t>
      </w:r>
      <w:r>
        <w:rPr>
          <w:iCs/>
          <w:szCs w:val="24"/>
        </w:rPr>
        <w:t>;</w:t>
      </w:r>
    </w:p>
    <w:p w:rsidR="00685FB3" w:rsidRDefault="001F1186">
      <w:pPr>
        <w:ind w:firstLine="567"/>
        <w:jc w:val="both"/>
        <w:rPr>
          <w:strike/>
          <w:szCs w:val="24"/>
        </w:rPr>
      </w:pPr>
      <w:r>
        <w:rPr>
          <w:szCs w:val="24"/>
        </w:rPr>
        <w:t>18.4. per 10 (dešimt) darbo dienų nuo Vertinimo komisijos protokolinio sprendimo dienos priima sprendimą dėl atrinktų labiausiai atitinkančių bendruomenių gyventojų viešuosius poreikius ir interesus Projektų finansavimo;</w:t>
      </w:r>
    </w:p>
    <w:p w:rsidR="00685FB3" w:rsidRDefault="001F1186">
      <w:pPr>
        <w:tabs>
          <w:tab w:val="left" w:pos="851"/>
          <w:tab w:val="left" w:pos="6840"/>
        </w:tabs>
        <w:suppressAutoHyphens/>
        <w:ind w:firstLine="567"/>
        <w:jc w:val="both"/>
        <w:rPr>
          <w:rFonts w:eastAsia="SimSun;宋体"/>
          <w:szCs w:val="24"/>
          <w:lang w:eastAsia="lt-LT" w:bidi="hi-IN"/>
        </w:rPr>
      </w:pPr>
      <w:r>
        <w:rPr>
          <w:rFonts w:eastAsia="SimSun;宋体"/>
          <w:szCs w:val="24"/>
          <w:lang w:eastAsia="zh-CN" w:bidi="hi-IN"/>
        </w:rPr>
        <w:t xml:space="preserve">18.5. paveda </w:t>
      </w:r>
      <w:r>
        <w:rPr>
          <w:rFonts w:eastAsia="SimSun;宋体"/>
          <w:szCs w:val="24"/>
          <w:lang w:eastAsia="lt-LT" w:bidi="hi-IN"/>
        </w:rPr>
        <w:t>Savivaldybės administracijos seniūnams koordinuoti Priemonės įgyvendinimą, užtikrinti Projektų įgyvendinimo seniūnijose viešinimą, vykdyti Projektų įgyvendinimo kontrolę ir stebėseną.</w:t>
      </w:r>
    </w:p>
    <w:p w:rsidR="00685FB3" w:rsidRDefault="001F1186">
      <w:pPr>
        <w:ind w:firstLine="567"/>
        <w:jc w:val="both"/>
        <w:rPr>
          <w:rFonts w:eastAsia="SimSun;宋体"/>
          <w:bCs/>
          <w:szCs w:val="24"/>
          <w:lang w:eastAsia="zh-CN" w:bidi="hi-IN"/>
        </w:rPr>
      </w:pPr>
      <w:r>
        <w:rPr>
          <w:rFonts w:eastAsia="SimSun;宋体"/>
          <w:szCs w:val="24"/>
          <w:lang w:eastAsia="zh-CN" w:bidi="hi-IN"/>
        </w:rPr>
        <w:t xml:space="preserve">19. </w:t>
      </w:r>
      <w:r>
        <w:rPr>
          <w:rFonts w:eastAsia="SimSun;宋体"/>
          <w:bCs/>
          <w:szCs w:val="24"/>
          <w:lang w:eastAsia="zh-CN" w:bidi="hi-IN"/>
        </w:rPr>
        <w:t xml:space="preserve">Kartu su Departamentu sudaro </w:t>
      </w:r>
      <w:r w:rsidRPr="00364850">
        <w:rPr>
          <w:rFonts w:eastAsia="SimSun;宋体"/>
          <w:bCs/>
          <w:szCs w:val="24"/>
          <w:lang w:eastAsia="zh-CN" w:bidi="hi-IN"/>
        </w:rPr>
        <w:t>V</w:t>
      </w:r>
      <w:r w:rsidRPr="00364850">
        <w:rPr>
          <w:rFonts w:eastAsia="SimSun;宋体"/>
          <w:szCs w:val="24"/>
          <w:lang w:eastAsia="lt-LT" w:bidi="hi-IN"/>
        </w:rPr>
        <w:t>alstybės lėšų naudojimo sutartį</w:t>
      </w:r>
      <w:r>
        <w:rPr>
          <w:rFonts w:eastAsia="SimSun;宋体"/>
          <w:szCs w:val="24"/>
          <w:lang w:eastAsia="lt-LT" w:bidi="hi-IN"/>
        </w:rPr>
        <w:t xml:space="preserve">, </w:t>
      </w:r>
      <w:r>
        <w:rPr>
          <w:rFonts w:eastAsia="SimSun;宋体"/>
          <w:bCs/>
          <w:szCs w:val="24"/>
          <w:lang w:eastAsia="zh-CN" w:bidi="hi-IN"/>
        </w:rPr>
        <w:t>kurią pasirašo Savivaldybės administracijos direktorius ir Departamento direktorius.</w:t>
      </w:r>
    </w:p>
    <w:p w:rsidR="00685FB3" w:rsidRDefault="001F1186">
      <w:pPr>
        <w:ind w:firstLine="567"/>
        <w:jc w:val="both"/>
        <w:rPr>
          <w:szCs w:val="24"/>
        </w:rPr>
      </w:pPr>
      <w:r>
        <w:rPr>
          <w:szCs w:val="24"/>
        </w:rPr>
        <w:t xml:space="preserve">20. Savivaldybės administracijos direktorius ne vėliau kaip per 10 (dešimt) darbo dienų nuo Aprašo 18.4 papunktyje nurodyto sprendimo priėmimo dienos su pareiškėjais, kuriems Vertinimo komisija nusprendė skirti finansavimą / finansavimą iš dalies,  pasirašo Sutartis. </w:t>
      </w:r>
    </w:p>
    <w:p w:rsidR="00685FB3" w:rsidRDefault="001F1186">
      <w:pPr>
        <w:ind w:firstLine="567"/>
        <w:jc w:val="both"/>
        <w:rPr>
          <w:szCs w:val="24"/>
        </w:rPr>
      </w:pPr>
      <w:r>
        <w:rPr>
          <w:rFonts w:eastAsia="SimSun;宋体"/>
          <w:szCs w:val="24"/>
          <w:lang w:eastAsia="zh-CN" w:bidi="hi-IN"/>
        </w:rPr>
        <w:t>21.</w:t>
      </w:r>
      <w:r>
        <w:rPr>
          <w:szCs w:val="24"/>
        </w:rPr>
        <w:t xml:space="preserve"> Paraiška (-</w:t>
      </w:r>
      <w:proofErr w:type="spellStart"/>
      <w:r>
        <w:rPr>
          <w:szCs w:val="24"/>
        </w:rPr>
        <w:t>os</w:t>
      </w:r>
      <w:proofErr w:type="spellEnd"/>
      <w:r>
        <w:rPr>
          <w:szCs w:val="24"/>
        </w:rPr>
        <w:t>), kurios (-</w:t>
      </w:r>
      <w:proofErr w:type="spellStart"/>
      <w:r>
        <w:rPr>
          <w:szCs w:val="24"/>
        </w:rPr>
        <w:t>ių</w:t>
      </w:r>
      <w:proofErr w:type="spellEnd"/>
      <w:r>
        <w:rPr>
          <w:szCs w:val="24"/>
        </w:rPr>
        <w:t>) Projektui (-</w:t>
      </w:r>
      <w:proofErr w:type="spellStart"/>
      <w:r>
        <w:rPr>
          <w:szCs w:val="24"/>
        </w:rPr>
        <w:t>ams</w:t>
      </w:r>
      <w:proofErr w:type="spellEnd"/>
      <w:r>
        <w:rPr>
          <w:szCs w:val="24"/>
        </w:rPr>
        <w:t xml:space="preserve">) Savivaldybės administracijos direktorius pritarė Vertinimo komisijos siūlymui neskirti finansavimo, Savivaldybės administracijoje saugomos vienerius metus, </w:t>
      </w:r>
      <w:r>
        <w:rPr>
          <w:rFonts w:eastAsia="SimSun;宋体"/>
          <w:bCs/>
          <w:szCs w:val="24"/>
          <w:lang w:bidi="hi-IN"/>
        </w:rPr>
        <w:t>Projektų vykdytojų</w:t>
      </w:r>
      <w:r>
        <w:rPr>
          <w:szCs w:val="24"/>
        </w:rPr>
        <w:t xml:space="preserve"> paraiškos ir Konkurso organizavimo dokumentai Savivaldybės administracijoje saugomi Dokumentų saugojimo taisyklėse, patvirtintose Lietuvos vyriausiojo archyvaro 2011 m. gruodžio 28 d. įsakymu Nr. V-157 „Dėl Dokumentų saugojimo taisyklių patvirtinimo“, nustatyta tvarka Bendrųjų dokumentų saugojimo terminų rodyklėje, patvirtintoje Lietuvos vyriausiojo archyvaro 2011 m. kovo 9 d. įsakymu Nr. V-100 „Dėl Bendrųjų dokumentų saugojimo terminų rodyklės patvirtinimo“, nustatytais terminais. </w:t>
      </w:r>
    </w:p>
    <w:p w:rsidR="00685FB3" w:rsidRDefault="001F1186">
      <w:pPr>
        <w:ind w:firstLine="567"/>
        <w:jc w:val="both"/>
        <w:rPr>
          <w:szCs w:val="24"/>
        </w:rPr>
      </w:pPr>
      <w:r>
        <w:rPr>
          <w:szCs w:val="24"/>
        </w:rPr>
        <w:lastRenderedPageBreak/>
        <w:t>22. Savivaldybės administracija vienašališkai gali nutraukti Sutartį ir įpareigoti Projekto vykdytoją grąžinti nepanaudotas ir (ar) ne pagal tikslinę paskirtį panaudotas Lėšas, jei jis netinkamai vykdo Sutartyje nustatytus įsipareigojimus, turinčius esminę reikšmę vykdant sutartinius įsipareigojimus:</w:t>
      </w:r>
    </w:p>
    <w:p w:rsidR="00685FB3" w:rsidRDefault="001F1186">
      <w:pPr>
        <w:ind w:firstLine="567"/>
        <w:jc w:val="both"/>
        <w:rPr>
          <w:szCs w:val="24"/>
        </w:rPr>
      </w:pPr>
      <w:r>
        <w:rPr>
          <w:szCs w:val="24"/>
        </w:rPr>
        <w:t>22.1. Projektui skirtas Lėšas naudoja ne pagal tikslinę paskirtį;</w:t>
      </w:r>
    </w:p>
    <w:p w:rsidR="00685FB3" w:rsidRDefault="001F1186">
      <w:pPr>
        <w:ind w:firstLine="567"/>
        <w:jc w:val="both"/>
        <w:rPr>
          <w:szCs w:val="24"/>
        </w:rPr>
      </w:pPr>
      <w:r>
        <w:rPr>
          <w:szCs w:val="24"/>
        </w:rPr>
        <w:t>22.2. nesuderinęs su Savivaldybės administracija Projekto įgyvendinimą perduoda kitam fiziniam ar juridiniam asmeniui;</w:t>
      </w:r>
    </w:p>
    <w:p w:rsidR="00685FB3" w:rsidRDefault="001F1186">
      <w:pPr>
        <w:ind w:firstLine="567"/>
        <w:jc w:val="both"/>
        <w:rPr>
          <w:szCs w:val="24"/>
        </w:rPr>
      </w:pPr>
      <w:r>
        <w:rPr>
          <w:szCs w:val="24"/>
        </w:rPr>
        <w:t>22.3. nepateikia Savivaldybės administracijai pagal Sutartį privalomų pateikti ataskaitų arba per Savivaldybės administracijos nustatytą terminą nepašalina nustatytų trūkumų;</w:t>
      </w:r>
    </w:p>
    <w:p w:rsidR="00685FB3" w:rsidRDefault="001F1186">
      <w:pPr>
        <w:ind w:firstLine="567"/>
        <w:jc w:val="both"/>
        <w:rPr>
          <w:szCs w:val="24"/>
        </w:rPr>
      </w:pPr>
      <w:r>
        <w:rPr>
          <w:szCs w:val="24"/>
        </w:rPr>
        <w:t>22.4. nesudaro sąlygų Savivaldybės administracijai susipažinti su dokumentais, susijusiais su Projekto įgyvendinimu ir Sutarties vykdymu, kitaip trukdo atlikti Projekto vykdymo stebėseną;</w:t>
      </w:r>
    </w:p>
    <w:p w:rsidR="00685FB3" w:rsidRDefault="001F1186">
      <w:pPr>
        <w:ind w:firstLine="567"/>
        <w:jc w:val="both"/>
        <w:rPr>
          <w:szCs w:val="24"/>
        </w:rPr>
      </w:pPr>
      <w:r>
        <w:rPr>
          <w:szCs w:val="24"/>
        </w:rPr>
        <w:t xml:space="preserve">22.5. paaiškėja, kad Projekto vykdytojo deklaracijoje (Aprašo 5 priedas) buvo pateikta klaidinga ar melaginga informacija, </w:t>
      </w:r>
      <w:r>
        <w:rPr>
          <w:rFonts w:eastAsia="SimSun;宋体"/>
          <w:bCs/>
          <w:szCs w:val="24"/>
          <w:lang w:bidi="hi-IN"/>
        </w:rPr>
        <w:t>Projekto vykdytojas</w:t>
      </w:r>
      <w:r>
        <w:rPr>
          <w:szCs w:val="24"/>
        </w:rPr>
        <w:t xml:space="preserve"> po Sutarties sudarymo įgyja likviduojamo juridinio asmens statusą arba įsiteisėja teismo sprendimas, kuriuo Savivaldybės administracijai  iš </w:t>
      </w:r>
      <w:r>
        <w:rPr>
          <w:rFonts w:eastAsia="SimSun;宋体"/>
          <w:bCs/>
          <w:szCs w:val="24"/>
          <w:lang w:bidi="hi-IN"/>
        </w:rPr>
        <w:t>Projekto vykdytojo</w:t>
      </w:r>
      <w:r>
        <w:rPr>
          <w:szCs w:val="24"/>
        </w:rPr>
        <w:t xml:space="preserve"> priteisiamos neteisėtai (ne pagal paskirtį) panaudotos Lėšos;</w:t>
      </w:r>
    </w:p>
    <w:p w:rsidR="00685FB3" w:rsidRDefault="001F1186">
      <w:pPr>
        <w:ind w:firstLine="567"/>
        <w:jc w:val="both"/>
        <w:rPr>
          <w:szCs w:val="24"/>
        </w:rPr>
      </w:pPr>
      <w:r>
        <w:rPr>
          <w:szCs w:val="24"/>
        </w:rPr>
        <w:t>22.6. netinkamai įgyvendina Projektą, sąmoningai nesiekia paraiškoje nurodytų tikslų ir rezultatų.</w:t>
      </w:r>
    </w:p>
    <w:p w:rsidR="00685FB3" w:rsidRDefault="001F1186">
      <w:pPr>
        <w:ind w:firstLine="567"/>
        <w:jc w:val="both"/>
        <w:rPr>
          <w:szCs w:val="24"/>
        </w:rPr>
      </w:pPr>
      <w:r>
        <w:rPr>
          <w:szCs w:val="24"/>
        </w:rPr>
        <w:t xml:space="preserve">23. Jei pareiškėjas nepasirašo Sutarties, atsisako dalies Lėšų, atsisako vykdyti Projektą, nutraukia Sutartį, jei lieka Seniūnijos teritorijai paskirtų, bet nepaskirstytų Lėšų arba </w:t>
      </w:r>
      <w:r>
        <w:t xml:space="preserve">konkrečioje Seniūnijos teritorijoje  nebuvo pateikta nei viena paraiška, </w:t>
      </w:r>
      <w:r>
        <w:rPr>
          <w:szCs w:val="24"/>
        </w:rPr>
        <w:t xml:space="preserve">Savivaldybės administracija nedelsdama skelbia naują Konkursą, nustatydama ne ilgesnį nei 14 (keturiolikos) kalendorinių dienų terminą, papildomai nurodant, kad Sutartys su Projekto vykdytojais bus pasirašomos iki 2021 m. spalio 15 d. </w:t>
      </w:r>
    </w:p>
    <w:p w:rsidR="00685FB3" w:rsidRDefault="001F1186">
      <w:pPr>
        <w:ind w:firstLine="567"/>
        <w:jc w:val="both"/>
        <w:rPr>
          <w:rFonts w:eastAsia="Segoe UI Emoji"/>
        </w:rPr>
      </w:pPr>
      <w:r>
        <w:rPr>
          <w:szCs w:val="24"/>
        </w:rPr>
        <w:t xml:space="preserve">24. Aprašo 23 punkte nustatytais atvejais po Konkurso likus konkrečiai Seniūnijos teritorijai nepaskirstytų Lėšų, Lėšos gali būti paskirstomos kitoms Seniūnijų teritorijoms, </w:t>
      </w:r>
      <w:r>
        <w:rPr>
          <w:rFonts w:eastAsia="Segoe UI Emoji"/>
        </w:rPr>
        <w:t xml:space="preserve">Savivaldybės administracijai dėl Lėšų paskirstymo kriterijų priėmus bendrą sutarimą su Savivaldybės bendruomeninių organizacijų taryba. </w:t>
      </w:r>
    </w:p>
    <w:p w:rsidR="00685FB3" w:rsidRDefault="001F1186">
      <w:pPr>
        <w:ind w:firstLine="567"/>
        <w:jc w:val="both"/>
        <w:rPr>
          <w:szCs w:val="24"/>
        </w:rPr>
      </w:pPr>
      <w:r>
        <w:rPr>
          <w:rFonts w:eastAsia="Segoe UI Emoji"/>
        </w:rPr>
        <w:t xml:space="preserve">25. Gavus </w:t>
      </w:r>
      <w:r>
        <w:rPr>
          <w:rFonts w:eastAsia="SimSun;宋体"/>
          <w:bCs/>
          <w:szCs w:val="24"/>
          <w:lang w:bidi="hi-IN"/>
        </w:rPr>
        <w:t>Projekto vykdytojo</w:t>
      </w:r>
      <w:r>
        <w:rPr>
          <w:szCs w:val="24"/>
        </w:rPr>
        <w:t xml:space="preserve"> motyvuotą prašymą raštu nutraukti Sutartį, Priemonės administratoriai patikrina visus su Projekto vykdymu susijusius dokumentus dėl skirtų Lėšų panaudojimo pagal Sutartį. Jeigu, patikrinus panaudotų Lėšų ataskaitas ir (ar) įvertinus Projekto vykdymo rezultatus ir (ar) Projekto vykdymą patvirtinančius dokumentus, nustatoma, kad Lėšos panaudotos ne pagal tikslinę paskirtį, Savivaldybės administracija nustato protingą terminą (ne ilgesnį nei 14 (keturiolikos) darbo dienų) pažeidimams pašalinti. Projekto vykdytojas, pašalinęs pažeidimus, nedelsdamas raštu apie tai privalo informuoti Savivaldybės administraciją. Sutarties vykdymo pažeidimų nenustačius arba Projekto vykdytojui juos pašalinus, Savivaldybės administracija priima sprendimą dėl Sutarties nutraukimo ir apie jį per 3 (tris) darbo dienas nuo jo priėmimo dienos informuoja Projekto vykdytoją. </w:t>
      </w:r>
      <w:r>
        <w:rPr>
          <w:rFonts w:eastAsia="SimSun;宋体"/>
          <w:bCs/>
          <w:szCs w:val="24"/>
          <w:lang w:bidi="hi-IN"/>
        </w:rPr>
        <w:t>Projekto vykdytojui</w:t>
      </w:r>
      <w:r>
        <w:rPr>
          <w:szCs w:val="24"/>
        </w:rPr>
        <w:t xml:space="preserve"> trūkumų dėl Sutarties vykdymo nepašalinus, Lėšos gražinamos Savivaldybės administracijai į Sutartyje nurodytą atsiskaitomąją sąskaitą. </w:t>
      </w:r>
    </w:p>
    <w:p w:rsidR="00685FB3" w:rsidRDefault="00685FB3">
      <w:pPr>
        <w:ind w:firstLine="567"/>
        <w:jc w:val="both"/>
        <w:rPr>
          <w:szCs w:val="24"/>
        </w:rPr>
      </w:pPr>
    </w:p>
    <w:p w:rsidR="000214E4" w:rsidRDefault="000214E4">
      <w:pPr>
        <w:ind w:firstLine="567"/>
        <w:jc w:val="both"/>
        <w:rPr>
          <w:szCs w:val="24"/>
        </w:rPr>
      </w:pPr>
    </w:p>
    <w:p w:rsidR="000214E4" w:rsidRDefault="000214E4">
      <w:pPr>
        <w:ind w:firstLine="567"/>
        <w:jc w:val="both"/>
        <w:rPr>
          <w:szCs w:val="24"/>
        </w:rPr>
      </w:pPr>
    </w:p>
    <w:p w:rsidR="00685FB3" w:rsidRDefault="001F1186">
      <w:pPr>
        <w:tabs>
          <w:tab w:val="left" w:pos="851"/>
          <w:tab w:val="left" w:pos="6840"/>
        </w:tabs>
        <w:suppressAutoHyphens/>
        <w:jc w:val="center"/>
        <w:rPr>
          <w:rFonts w:eastAsia="SimSun;宋体"/>
          <w:b/>
          <w:bCs/>
          <w:szCs w:val="24"/>
          <w:lang w:eastAsia="zh-CN" w:bidi="hi-IN"/>
        </w:rPr>
      </w:pPr>
      <w:r>
        <w:rPr>
          <w:rFonts w:eastAsia="SimSun;宋体"/>
          <w:b/>
          <w:bCs/>
          <w:szCs w:val="24"/>
          <w:lang w:eastAsia="zh-CN" w:bidi="hi-IN"/>
        </w:rPr>
        <w:t>VI SKYRIUS</w:t>
      </w:r>
    </w:p>
    <w:p w:rsidR="00685FB3" w:rsidRDefault="001F1186">
      <w:pPr>
        <w:tabs>
          <w:tab w:val="left" w:pos="851"/>
          <w:tab w:val="left" w:pos="6840"/>
        </w:tabs>
        <w:suppressAutoHyphens/>
        <w:jc w:val="center"/>
        <w:rPr>
          <w:rFonts w:eastAsia="SimSun;宋体"/>
          <w:b/>
          <w:bCs/>
          <w:szCs w:val="24"/>
          <w:lang w:eastAsia="zh-CN" w:bidi="hi-IN"/>
        </w:rPr>
      </w:pPr>
      <w:r>
        <w:rPr>
          <w:rFonts w:eastAsia="SimSun;宋体"/>
          <w:b/>
          <w:bCs/>
          <w:szCs w:val="24"/>
          <w:lang w:eastAsia="zh-CN" w:bidi="hi-IN"/>
        </w:rPr>
        <w:t>VERTINIMO KOMISIJOS VEIKLA</w:t>
      </w:r>
    </w:p>
    <w:p w:rsidR="00685FB3" w:rsidRDefault="00685FB3">
      <w:pPr>
        <w:tabs>
          <w:tab w:val="left" w:pos="851"/>
          <w:tab w:val="left" w:pos="6840"/>
        </w:tabs>
        <w:suppressAutoHyphens/>
        <w:ind w:firstLine="851"/>
        <w:jc w:val="center"/>
        <w:rPr>
          <w:rFonts w:eastAsia="SimSun;宋体"/>
          <w:b/>
          <w:bCs/>
          <w:szCs w:val="24"/>
          <w:lang w:eastAsia="zh-CN" w:bidi="hi-IN"/>
        </w:rPr>
      </w:pPr>
    </w:p>
    <w:p w:rsidR="00685FB3" w:rsidRDefault="001F1186">
      <w:pPr>
        <w:suppressAutoHyphens/>
        <w:ind w:firstLine="567"/>
        <w:jc w:val="both"/>
        <w:rPr>
          <w:szCs w:val="24"/>
        </w:rPr>
      </w:pPr>
      <w:r>
        <w:rPr>
          <w:rFonts w:eastAsia="SimSun;宋体"/>
          <w:szCs w:val="24"/>
          <w:lang w:eastAsia="zh-CN" w:bidi="hi-IN"/>
        </w:rPr>
        <w:t xml:space="preserve">26. </w:t>
      </w:r>
      <w:r>
        <w:rPr>
          <w:szCs w:val="24"/>
        </w:rPr>
        <w:t xml:space="preserve">Vertinimo komisijos darbo forma yra posėdžiai. Posėdis yra teisėtas, jei jame dalyvauja ne mažiau kaip 2/3 šios komisijos narių. Vertinimo komisijos posėdžiuose stebėtojų teisėmis turi teisę dalyvauti pareiškėjų atstovai (jiems pasirašant konfidencialumo </w:t>
      </w:r>
      <w:proofErr w:type="spellStart"/>
      <w:r>
        <w:rPr>
          <w:szCs w:val="24"/>
        </w:rPr>
        <w:t>pasižadėjimus</w:t>
      </w:r>
      <w:proofErr w:type="spellEnd"/>
      <w:r>
        <w:rPr>
          <w:szCs w:val="24"/>
        </w:rPr>
        <w:t xml:space="preserve"> (Aprašo 7 priedas)).</w:t>
      </w:r>
    </w:p>
    <w:p w:rsidR="00685FB3" w:rsidRDefault="001F1186">
      <w:pPr>
        <w:ind w:firstLine="567"/>
        <w:jc w:val="both"/>
        <w:rPr>
          <w:rFonts w:ascii="Varela Round" w:hAnsi="Varela Round"/>
        </w:rPr>
      </w:pPr>
      <w:r>
        <w:rPr>
          <w:rFonts w:eastAsia="SimSun;宋体"/>
          <w:szCs w:val="24"/>
          <w:lang w:eastAsia="zh-CN" w:bidi="hi-IN"/>
        </w:rPr>
        <w:t xml:space="preserve">27. Vertinimo komisijos pirmininku </w:t>
      </w:r>
      <w:r>
        <w:rPr>
          <w:szCs w:val="24"/>
        </w:rPr>
        <w:t xml:space="preserve">išrenkamas </w:t>
      </w:r>
      <w:proofErr w:type="spellStart"/>
      <w:r>
        <w:rPr>
          <w:szCs w:val="24"/>
        </w:rPr>
        <w:t>seniūnaičių</w:t>
      </w:r>
      <w:proofErr w:type="spellEnd"/>
      <w:r>
        <w:rPr>
          <w:szCs w:val="24"/>
        </w:rPr>
        <w:t xml:space="preserve"> / Organizacijų narių atstovas šios komisijos narių balsų dauguma pirmojo posėdžio metu</w:t>
      </w:r>
      <w:r>
        <w:rPr>
          <w:rFonts w:ascii="Varela Round" w:hAnsi="Varela Round"/>
        </w:rPr>
        <w:t>. K</w:t>
      </w:r>
      <w:r>
        <w:rPr>
          <w:szCs w:val="24"/>
        </w:rPr>
        <w:t xml:space="preserve">iekvienas Vertinimo komisijos narys pirmojo posėdžio metu privalo pasirašyti konfidencialumo </w:t>
      </w:r>
      <w:proofErr w:type="spellStart"/>
      <w:r>
        <w:rPr>
          <w:szCs w:val="24"/>
        </w:rPr>
        <w:t>pasižadėjimus</w:t>
      </w:r>
      <w:proofErr w:type="spellEnd"/>
      <w:r>
        <w:rPr>
          <w:szCs w:val="24"/>
        </w:rPr>
        <w:t xml:space="preserve"> (Aprašo 4 priedas) ir </w:t>
      </w:r>
      <w:r>
        <w:rPr>
          <w:szCs w:val="24"/>
        </w:rPr>
        <w:lastRenderedPageBreak/>
        <w:t xml:space="preserve">nešališkumo deklaraciją (Aprašo 6 priedas). Vertinimo komisijos narys privalo nusišalinti nuo Projekto </w:t>
      </w:r>
      <w:r>
        <w:rPr>
          <w:rFonts w:ascii="Varela Round" w:hAnsi="Varela Round"/>
          <w:szCs w:val="24"/>
          <w:lang w:eastAsia="lt-LT"/>
        </w:rPr>
        <w:t>(-ų)</w:t>
      </w:r>
      <w:r>
        <w:rPr>
          <w:szCs w:val="24"/>
        </w:rPr>
        <w:t xml:space="preserve"> vertinimo ir balsavimo, jei yra svarstoma Organizacijos, kurios vadovas, kolegialaus valdymo organo narys ir (arba) narys jis arba jam artimas asmuo (jo sutuoktinis, sugyventinis, partneris, taip pat šių asmenų tėvai (įtėviai), vaikai (įvaikiai), broliai (įbroliai), seserys (įseserės), seneliai, vaikaičiai ir jų sutuoktiniai, sugyventiniai ar partneriai) yra, paraiška (-</w:t>
      </w:r>
      <w:proofErr w:type="spellStart"/>
      <w:r>
        <w:rPr>
          <w:szCs w:val="24"/>
        </w:rPr>
        <w:t>os</w:t>
      </w:r>
      <w:proofErr w:type="spellEnd"/>
      <w:r>
        <w:rPr>
          <w:szCs w:val="24"/>
        </w:rPr>
        <w:t>).</w:t>
      </w:r>
    </w:p>
    <w:p w:rsidR="00685FB3" w:rsidRDefault="001F1186">
      <w:pPr>
        <w:ind w:firstLine="567"/>
        <w:jc w:val="both"/>
        <w:rPr>
          <w:szCs w:val="24"/>
        </w:rPr>
      </w:pPr>
      <w:r>
        <w:rPr>
          <w:rFonts w:ascii="Varela Round" w:hAnsi="Varela Round"/>
        </w:rPr>
        <w:t>28.</w:t>
      </w:r>
      <w:r>
        <w:rPr>
          <w:szCs w:val="24"/>
        </w:rPr>
        <w:t xml:space="preserve"> Jeigu Vertinimo komisijos narys nenusišalina, šios komisijos pirmininkas privalo inicijuoti jo nušalinimą. Jeigu Vertinimo komisijos narys nenusišalina ir tik </w:t>
      </w:r>
      <w:r>
        <w:t>vėliau paaiškėja, kad dėl jo kilo interesų konfliktas, Projekto (-ų) vertinimo rezultatai laikomi negaliojančiais, o Projektą (-</w:t>
      </w:r>
      <w:proofErr w:type="spellStart"/>
      <w:r>
        <w:t>us</w:t>
      </w:r>
      <w:proofErr w:type="spellEnd"/>
      <w:r>
        <w:t>) pervertina šios komisijos pirmininko paskirtas kitas vertintojas</w:t>
      </w:r>
      <w:r>
        <w:rPr>
          <w:szCs w:val="24"/>
        </w:rPr>
        <w:t xml:space="preserve">. </w:t>
      </w:r>
    </w:p>
    <w:p w:rsidR="00685FB3" w:rsidRDefault="001F1186">
      <w:pPr>
        <w:ind w:firstLine="567"/>
        <w:jc w:val="both"/>
        <w:rPr>
          <w:szCs w:val="24"/>
        </w:rPr>
      </w:pPr>
      <w:r>
        <w:rPr>
          <w:szCs w:val="24"/>
        </w:rPr>
        <w:t xml:space="preserve">29. Vertinimo komisija Projektus privalo įvertinti per 10 (dešimt) darbo dienų. Vertinimo komisijos pirmininkas, atsižvelgdamas į gautų Projektų kiekį ir apimtį, šį terminą gali sutrumpinti arba pratęsti iki 5 (penkių) darbo dienų. </w:t>
      </w:r>
    </w:p>
    <w:p w:rsidR="00685FB3" w:rsidRDefault="001F1186">
      <w:pPr>
        <w:ind w:firstLine="567"/>
        <w:jc w:val="both"/>
        <w:rPr>
          <w:szCs w:val="24"/>
        </w:rPr>
      </w:pPr>
      <w:r>
        <w:rPr>
          <w:szCs w:val="24"/>
        </w:rPr>
        <w:t xml:space="preserve">30. Projektus Vertinimo komisijos nariams paskirsto Vertinimo komisijos pirmininkas. Projektą vertina ne mažiau kaip du vertintojai. </w:t>
      </w:r>
    </w:p>
    <w:p w:rsidR="00685FB3" w:rsidRDefault="001F1186">
      <w:pPr>
        <w:ind w:firstLine="567"/>
        <w:jc w:val="both"/>
        <w:rPr>
          <w:szCs w:val="24"/>
        </w:rPr>
      </w:pPr>
      <w:r>
        <w:rPr>
          <w:szCs w:val="24"/>
        </w:rPr>
        <w:t xml:space="preserve">31. Vertinimo komisijos narys užpildo </w:t>
      </w:r>
      <w:r w:rsidRPr="00364850">
        <w:rPr>
          <w:szCs w:val="24"/>
        </w:rPr>
        <w:t xml:space="preserve">Projekto, pateikto </w:t>
      </w:r>
      <w:r w:rsidRPr="00364850">
        <w:rPr>
          <w:rFonts w:eastAsia="SimSun;宋体"/>
          <w:szCs w:val="24"/>
          <w:lang w:eastAsia="zh-CN" w:bidi="hi-IN"/>
        </w:rPr>
        <w:t>Nevyriausybinių organizacijų ir bendru</w:t>
      </w:r>
      <w:r w:rsidR="00D231F9">
        <w:rPr>
          <w:rFonts w:eastAsia="SimSun;宋体"/>
          <w:szCs w:val="24"/>
          <w:lang w:eastAsia="zh-CN" w:bidi="hi-IN"/>
        </w:rPr>
        <w:t>omeninės veiklos stiprinimo 2022 metų veiksmų plano 1.1.6</w:t>
      </w:r>
      <w:r w:rsidRPr="00364850">
        <w:rPr>
          <w:rFonts w:eastAsia="SimSun;宋体"/>
          <w:szCs w:val="24"/>
          <w:lang w:eastAsia="zh-CN" w:bidi="hi-IN"/>
        </w:rPr>
        <w:t xml:space="preserve"> priemonės „Stiprinti bendruomeninę veiklą savivaldybėse“ įgyvendinimo projektų atrankos konkursui, vertinimo anketą </w:t>
      </w:r>
      <w:r>
        <w:rPr>
          <w:szCs w:val="24"/>
        </w:rPr>
        <w:t>(Aprašo 2 priedas) (toliau – Vertinimo anketa) pagal joje nurodytus Projekto vertinimo kriterijus. Jei siūloma Projektą finansuoti iš dalies, vertintojas privalo įvardinti siūlomas finansuoti priemones (veiklas) ir Projektui siūlomą skirti Lėšų sumą</w:t>
      </w:r>
      <w:r>
        <w:rPr>
          <w:bCs/>
        </w:rPr>
        <w:t>.</w:t>
      </w:r>
      <w:r>
        <w:t xml:space="preserve"> </w:t>
      </w:r>
      <w:r>
        <w:rPr>
          <w:szCs w:val="24"/>
        </w:rPr>
        <w:t xml:space="preserve">Vertinimo komisijos sekretorius apie Vertinimo komisijos protokolinius sprendimus dėl Projektų finansavimo nedelsdamas informuoja Savivaldybės administracijos </w:t>
      </w:r>
      <w:r w:rsidR="005D49CD">
        <w:rPr>
          <w:szCs w:val="24"/>
        </w:rPr>
        <w:t>Investicijų ir statybo</w:t>
      </w:r>
      <w:r w:rsidR="00D231F9">
        <w:rPr>
          <w:szCs w:val="24"/>
        </w:rPr>
        <w:t>s</w:t>
      </w:r>
      <w:r>
        <w:rPr>
          <w:szCs w:val="24"/>
        </w:rPr>
        <w:t xml:space="preserve"> sky</w:t>
      </w:r>
      <w:r w:rsidR="00D231F9">
        <w:rPr>
          <w:szCs w:val="24"/>
        </w:rPr>
        <w:t>riaus Priemonės administratorių</w:t>
      </w:r>
      <w:r>
        <w:rPr>
          <w:szCs w:val="24"/>
        </w:rPr>
        <w:t>.</w:t>
      </w:r>
    </w:p>
    <w:p w:rsidR="00685FB3" w:rsidRDefault="001F1186">
      <w:pPr>
        <w:ind w:firstLine="567"/>
        <w:jc w:val="both"/>
        <w:rPr>
          <w:szCs w:val="24"/>
        </w:rPr>
      </w:pPr>
      <w:r>
        <w:rPr>
          <w:szCs w:val="24"/>
          <w:lang w:eastAsia="lt-LT"/>
        </w:rPr>
        <w:t xml:space="preserve">32. </w:t>
      </w:r>
      <w:r>
        <w:rPr>
          <w:szCs w:val="24"/>
        </w:rPr>
        <w:t>Projektui skiriami papildomi balai, jeigu:</w:t>
      </w:r>
    </w:p>
    <w:p w:rsidR="00685FB3" w:rsidRDefault="001F1186">
      <w:pPr>
        <w:ind w:firstLine="567"/>
        <w:jc w:val="both"/>
      </w:pPr>
      <w:r>
        <w:t>32.1. pareiškėjas yra sudaręs partnerystės sutartį su bent viena nevyriausybine organizacija, religine bendruomene, bendrija ar kita pelno nesiekiančia organizacija (toliau – partneris) ir paraiškoje nurodyta konkreti partnerio veikla dėl Projekto;</w:t>
      </w:r>
    </w:p>
    <w:p w:rsidR="00685FB3" w:rsidRDefault="001F1186">
      <w:pPr>
        <w:ind w:firstLine="567"/>
        <w:jc w:val="both"/>
      </w:pPr>
      <w:r>
        <w:t>32.2. pareiškėjas yra sudaręs partnerystės sutartį su bent vienu partneriu, kuris veikia kitoje Seniūnijos teritorijoje ar kitoje savivaldybės teritorijoje, ir paraiškoje nurodyta konkreti partnerio veikla dėl Projekto;</w:t>
      </w:r>
    </w:p>
    <w:p w:rsidR="00685FB3" w:rsidRDefault="001F1186">
      <w:pPr>
        <w:ind w:firstLine="567"/>
        <w:jc w:val="both"/>
        <w:rPr>
          <w:szCs w:val="24"/>
        </w:rPr>
      </w:pPr>
      <w:r>
        <w:rPr>
          <w:szCs w:val="24"/>
        </w:rPr>
        <w:t>32.</w:t>
      </w:r>
      <w:r w:rsidRPr="002B1F29">
        <w:rPr>
          <w:szCs w:val="24"/>
        </w:rPr>
        <w:t>3</w:t>
      </w:r>
      <w:r>
        <w:rPr>
          <w:szCs w:val="24"/>
        </w:rPr>
        <w:t>. į Projekto veiklas įtraukti socialinę atskirtį patiriantys asmenys (nurodyta, kiek ir kokių asmenų konkrečiose projektinėse veiklose dalyvaus);</w:t>
      </w:r>
    </w:p>
    <w:p w:rsidR="00685FB3" w:rsidRDefault="001F1186">
      <w:pPr>
        <w:ind w:firstLine="567"/>
        <w:jc w:val="both"/>
        <w:rPr>
          <w:szCs w:val="24"/>
        </w:rPr>
      </w:pPr>
      <w:r>
        <w:rPr>
          <w:szCs w:val="24"/>
        </w:rPr>
        <w:t xml:space="preserve">32.4. Projektą numatyta vykdyti pagal 1 (vieną) iš veiklų, nurodytų Aprašo 6.1 </w:t>
      </w:r>
      <w:r>
        <w:rPr>
          <w:rFonts w:eastAsia="Calibri"/>
          <w:szCs w:val="24"/>
        </w:rPr>
        <w:t xml:space="preserve">– 6.4 </w:t>
      </w:r>
      <w:r>
        <w:rPr>
          <w:szCs w:val="24"/>
        </w:rPr>
        <w:t>papunkčiuose;</w:t>
      </w:r>
    </w:p>
    <w:p w:rsidR="00685FB3" w:rsidRDefault="001F1186">
      <w:pPr>
        <w:ind w:firstLine="567"/>
        <w:jc w:val="both"/>
        <w:rPr>
          <w:szCs w:val="24"/>
        </w:rPr>
      </w:pPr>
      <w:r>
        <w:rPr>
          <w:szCs w:val="24"/>
        </w:rPr>
        <w:t>32.5. į Projekto veiklas įtrauktas jaunimas (nurodytos konkrečios veiklos, skirtos tik jaunimui);</w:t>
      </w:r>
    </w:p>
    <w:p w:rsidR="00685FB3" w:rsidRDefault="001F1186">
      <w:pPr>
        <w:ind w:firstLine="567"/>
        <w:jc w:val="both"/>
        <w:rPr>
          <w:szCs w:val="24"/>
        </w:rPr>
      </w:pPr>
      <w:r>
        <w:rPr>
          <w:szCs w:val="24"/>
        </w:rPr>
        <w:t>32.6. pareiškėjas Projektui naudos kovos su klimato kaita priemones (nurodytos konkrečios aplinką tausojančios priemonės).</w:t>
      </w:r>
    </w:p>
    <w:p w:rsidR="00685FB3" w:rsidRDefault="001F1186">
      <w:pPr>
        <w:ind w:firstLine="567"/>
        <w:jc w:val="both"/>
        <w:rPr>
          <w:szCs w:val="24"/>
        </w:rPr>
      </w:pPr>
      <w:r>
        <w:rPr>
          <w:szCs w:val="24"/>
        </w:rPr>
        <w:t>33. Minimalus balų skai</w:t>
      </w:r>
      <w:r w:rsidR="00D231F9">
        <w:rPr>
          <w:szCs w:val="24"/>
        </w:rPr>
        <w:t>čius Projektui finansuoti yra 25</w:t>
      </w:r>
      <w:r>
        <w:rPr>
          <w:szCs w:val="24"/>
        </w:rPr>
        <w:t xml:space="preserve">, maksimalus – </w:t>
      </w:r>
      <w:r w:rsidR="00D231F9">
        <w:rPr>
          <w:szCs w:val="24"/>
        </w:rPr>
        <w:t>6</w:t>
      </w:r>
      <w:r>
        <w:rPr>
          <w:szCs w:val="24"/>
        </w:rPr>
        <w:t>0.</w:t>
      </w:r>
    </w:p>
    <w:p w:rsidR="00685FB3" w:rsidRDefault="001F1186">
      <w:pPr>
        <w:pBdr>
          <w:top w:val="nil"/>
          <w:left w:val="nil"/>
          <w:bottom w:val="nil"/>
          <w:right w:val="nil"/>
          <w:between w:val="nil"/>
        </w:pBdr>
        <w:ind w:firstLine="567"/>
        <w:jc w:val="both"/>
        <w:rPr>
          <w:szCs w:val="24"/>
        </w:rPr>
      </w:pPr>
      <w:r>
        <w:rPr>
          <w:szCs w:val="24"/>
        </w:rPr>
        <w:t>34. Jeigu Projektą vertino du vertintojai ir jų įvertinimas skiriasi daugiau kaip 20 (dvidešimt) balų ir (arba) vienas iš vertintojų nusprendė skirti finansavimą, o kitas – neskirti, taip pat jeigu dviejų vertintojų Projektui įgyvendinti siūloma skirti Lėšų suma skiriasi daugiau nei 25 proc., Vertinimo komisijos pirmininkas paskiria trečią vertintoją.</w:t>
      </w:r>
    </w:p>
    <w:p w:rsidR="00685FB3" w:rsidRDefault="001F1186">
      <w:pPr>
        <w:pBdr>
          <w:top w:val="nil"/>
          <w:left w:val="nil"/>
          <w:bottom w:val="nil"/>
          <w:right w:val="nil"/>
          <w:between w:val="nil"/>
        </w:pBdr>
        <w:ind w:firstLine="567"/>
        <w:jc w:val="both"/>
        <w:rPr>
          <w:szCs w:val="24"/>
        </w:rPr>
      </w:pPr>
      <w:r>
        <w:rPr>
          <w:szCs w:val="24"/>
        </w:rPr>
        <w:t>35. Jeigu Projektui įvertinti buvo paskirtas trečias vertintojas, Vertinimo komisijos sekretorius parengia Projekto vertinimo suvestinę, nurodydamas dviejų iš trijų vertintojų, kurių Projektui skiriamų balų skaičius panašiausias, balų bei siūlomų skirti Lėšų vidurkių suvestinę.</w:t>
      </w:r>
    </w:p>
    <w:p w:rsidR="00685FB3" w:rsidRDefault="001F1186">
      <w:pPr>
        <w:ind w:firstLine="567"/>
        <w:jc w:val="both"/>
        <w:rPr>
          <w:szCs w:val="24"/>
        </w:rPr>
      </w:pPr>
      <w:r>
        <w:rPr>
          <w:szCs w:val="24"/>
        </w:rPr>
        <w:t>36. Vertinimo komisijos sekretorius apskaičiuoja kiekvienam Projektui vertintojų skirtų balų ir Lėšų sumų vidurkius, pagal kuriuos Vertinimo komisija reitinguoja Projektus šių balų mažėjimo tvarka. Kiekvienos Seniūnijos teritorijos Projektai reitinguojami atskirai. Lėšos skiriamos tiems Projektams, kurie surinko daugiausia Vertinimo komisijos balų ir kuriems įgyvendinti užtenka Seniūnijos teritorijai skirtų Lėšų.</w:t>
      </w:r>
    </w:p>
    <w:p w:rsidR="00685FB3" w:rsidRDefault="001F1186">
      <w:pPr>
        <w:ind w:firstLine="567"/>
        <w:jc w:val="both"/>
        <w:rPr>
          <w:szCs w:val="24"/>
        </w:rPr>
      </w:pPr>
      <w:r>
        <w:rPr>
          <w:szCs w:val="24"/>
        </w:rPr>
        <w:lastRenderedPageBreak/>
        <w:t xml:space="preserve">37. Jeigu Projektai surinko vienodą Vertinimo komisijos balų skaičių, pirmenybė teikiama Projektui, kurio įgyvendinimui administravimo išlaidos, įskaitant socialinio draudimo įmokas, nėra numatytos / numatytos mažesnės. Jei </w:t>
      </w:r>
      <w:r>
        <w:rPr>
          <w:rFonts w:eastAsia="SimSun;宋体"/>
          <w:bCs/>
          <w:szCs w:val="24"/>
          <w:lang w:bidi="hi-IN"/>
        </w:rPr>
        <w:t>Projekto vykdytojai</w:t>
      </w:r>
      <w:r>
        <w:rPr>
          <w:szCs w:val="24"/>
        </w:rPr>
        <w:t xml:space="preserve"> yra numatę vienodą administravimo išlaidų procentinę dalį darbo užmokesčiui, įskaitant socialinio draudimo įmokas, finansavimas skiriamas Projektui, į kurio veiklą įtrauktas didesnis skaičius socialinę atskirtį patiriančių asmenų.</w:t>
      </w:r>
    </w:p>
    <w:p w:rsidR="00685FB3" w:rsidRDefault="001F1186">
      <w:pPr>
        <w:ind w:firstLine="567"/>
        <w:jc w:val="both"/>
        <w:rPr>
          <w:szCs w:val="24"/>
        </w:rPr>
      </w:pPr>
      <w:r>
        <w:rPr>
          <w:szCs w:val="24"/>
        </w:rPr>
        <w:t xml:space="preserve">38. Vertinimo komisijai nusprendus Projektą finansuoti iš dalies, šios komisijos sekretorius ne vėliau nei per 3 (tris) darbo dienas informuoja pareiškėją apie Vertinimo komisijos siūlomų skirti Lėšų sumą, nurodo siūlomas finansuoti priemones (veiklas) ir (ar) išlaidas su prašymu patikslinti sąmatą ir (ar) priemonių ir (ar) veiklų planą bei nurodo pareiškėjui patvirtinti raštu, kad jis sutinka su siūloma skirti Lėšų suma ir kad toks sprendimas neturės neigiamos įtakos pasiekti paraiškoje nurodytus tikslus ir rezultatus. </w:t>
      </w:r>
    </w:p>
    <w:p w:rsidR="00685FB3" w:rsidRDefault="001F1186">
      <w:pPr>
        <w:ind w:firstLine="567"/>
        <w:jc w:val="both"/>
        <w:rPr>
          <w:szCs w:val="24"/>
        </w:rPr>
      </w:pPr>
      <w:r>
        <w:rPr>
          <w:szCs w:val="24"/>
        </w:rPr>
        <w:t>39. Pareiškėjui per Aprašo 38 punkte nurodytą terminą nepatvirtinus, kad jis sutinka su Vertinimo komisijos siūloma Projektui skirti Lėšų suma ir (ar) kad Vertinimo komisijos sprendimas finansuoti iš dalies neturės neigiamos įtakos paraiškoje nurodytų tikslų įgyvendinimui ir (ar) Pareiškėjui nepatikslinus sąmatos / priemonių / veiklų plano, laikoma, kad jis nesutinka su Vertinimo komisijos siūloma skirti Lėšų suma. Jei pareiškėjas nesutinka su Vertinimo komisijos priimtu sprendimu Projektą finansuoti iš dalies ar jei Vertinimo komisija nepritaria pareiškėjo patikslintai sąmatai / priemonių veiklų planui, Projektui Lėšų neskiriama ir jis įtraukiamas į nefinansuotinų Projektų pagal Priemonę sąrašą.</w:t>
      </w:r>
    </w:p>
    <w:p w:rsidR="00685FB3" w:rsidRDefault="001F1186">
      <w:pPr>
        <w:ind w:firstLine="567"/>
        <w:jc w:val="both"/>
        <w:rPr>
          <w:szCs w:val="24"/>
        </w:rPr>
      </w:pPr>
      <w:r>
        <w:rPr>
          <w:szCs w:val="24"/>
        </w:rPr>
        <w:t xml:space="preserve">40. Pareiškėjui įvykdžius Aprašo 38 punkto nuostatas, Vertinimo komisijos sekretorius ne vėliau nei per 2 (dvi) darbo dienas Vertinimo komisijai pateikia pareiškėjo papildomai pateiktą informaciją ir dokumentus, kuriuos ši komisija įvertina per 5 (penkias) darbo dienas ir protokoliniu sprendimu pritaria arba nepritaria pareiškėjo patikslintai Projekto sąmatai ir (ar) priemonių ir (ar) veiklų planui, kiekvienam vertintojui pakartotinai užpildant Vertinimo anketas. </w:t>
      </w:r>
    </w:p>
    <w:p w:rsidR="00685FB3" w:rsidRDefault="001F1186">
      <w:pPr>
        <w:ind w:firstLine="567"/>
        <w:jc w:val="both"/>
        <w:rPr>
          <w:szCs w:val="24"/>
        </w:rPr>
      </w:pPr>
      <w:r>
        <w:rPr>
          <w:szCs w:val="24"/>
        </w:rPr>
        <w:t xml:space="preserve">41. Jei pareiškėjas nori susipažinti su Vertinimo komisijos siūlymais Savivaldybės administracijos direktoriui dėl jo Projekto, Vertinimo komisijos sekretorius nuasmenina Vertinimo anketas ir pateikia pareiškėjui susipažinimui. </w:t>
      </w:r>
    </w:p>
    <w:p w:rsidR="00685FB3" w:rsidRDefault="001F1186">
      <w:pPr>
        <w:ind w:firstLine="567"/>
        <w:jc w:val="both"/>
        <w:rPr>
          <w:szCs w:val="24"/>
        </w:rPr>
      </w:pPr>
      <w:r>
        <w:rPr>
          <w:szCs w:val="24"/>
        </w:rPr>
        <w:t xml:space="preserve">42. Vertinimo komisija savo veikloje vadovaujasi Aprašu, Europos Parlamento ir Tarybos 2016 m. balandžio 27 d. reglamentu (ES) 2016/679 dėl fizinių asmenų apsaugos tvarkant asmens duomenis ir dėl laisvo tokių duomenų judėjimo ir kuriuo panaikinama Direktyva 95/46/EB (Bendrasis duomenų apsaugos reglamentas) (toliau – Europos Parlamento ir Tarybos reglamentas (ES) 2016/679). </w:t>
      </w:r>
    </w:p>
    <w:p w:rsidR="00685FB3" w:rsidRDefault="00685FB3">
      <w:pPr>
        <w:tabs>
          <w:tab w:val="left" w:pos="851"/>
        </w:tabs>
        <w:suppressAutoHyphens/>
        <w:jc w:val="center"/>
        <w:rPr>
          <w:rFonts w:eastAsia="SimSun;宋体"/>
          <w:b/>
          <w:szCs w:val="24"/>
          <w:lang w:eastAsia="zh-CN" w:bidi="hi-IN"/>
        </w:rPr>
      </w:pPr>
    </w:p>
    <w:p w:rsidR="00685FB3" w:rsidRDefault="001F1186">
      <w:pPr>
        <w:tabs>
          <w:tab w:val="left" w:pos="851"/>
        </w:tabs>
        <w:suppressAutoHyphens/>
        <w:jc w:val="center"/>
        <w:rPr>
          <w:rFonts w:eastAsia="SimSun;宋体"/>
          <w:b/>
          <w:szCs w:val="24"/>
          <w:lang w:eastAsia="zh-CN" w:bidi="hi-IN"/>
        </w:rPr>
      </w:pPr>
      <w:r>
        <w:rPr>
          <w:rFonts w:eastAsia="SimSun;宋体"/>
          <w:b/>
          <w:szCs w:val="24"/>
          <w:lang w:eastAsia="zh-CN" w:bidi="hi-IN"/>
        </w:rPr>
        <w:t>VII SKYRIUS</w:t>
      </w:r>
    </w:p>
    <w:p w:rsidR="00685FB3" w:rsidRDefault="001F1186">
      <w:pPr>
        <w:tabs>
          <w:tab w:val="left" w:pos="851"/>
        </w:tabs>
        <w:suppressAutoHyphens/>
        <w:jc w:val="center"/>
        <w:rPr>
          <w:rFonts w:eastAsia="SimSun;宋体"/>
          <w:b/>
          <w:szCs w:val="24"/>
          <w:lang w:eastAsia="zh-CN" w:bidi="hi-IN"/>
        </w:rPr>
      </w:pPr>
      <w:r>
        <w:rPr>
          <w:rFonts w:eastAsia="SimSun;宋体"/>
          <w:b/>
          <w:szCs w:val="24"/>
          <w:lang w:eastAsia="zh-CN" w:bidi="hi-IN"/>
        </w:rPr>
        <w:t>PROJEKTO VYKDYTOJO PAREIGOS IR TEISĖS</w:t>
      </w:r>
    </w:p>
    <w:p w:rsidR="00685FB3" w:rsidRDefault="00685FB3">
      <w:pPr>
        <w:tabs>
          <w:tab w:val="left" w:pos="851"/>
        </w:tabs>
        <w:suppressAutoHyphens/>
        <w:ind w:firstLine="851"/>
        <w:jc w:val="both"/>
        <w:rPr>
          <w:rFonts w:eastAsia="SimSun;宋体"/>
          <w:szCs w:val="24"/>
          <w:lang w:eastAsia="zh-CN" w:bidi="hi-IN"/>
        </w:rPr>
      </w:pPr>
    </w:p>
    <w:p w:rsidR="00685FB3" w:rsidRDefault="001F1186">
      <w:pPr>
        <w:ind w:firstLine="567"/>
        <w:jc w:val="both"/>
        <w:rPr>
          <w:rFonts w:eastAsia="SimSun;宋体"/>
          <w:szCs w:val="24"/>
          <w:lang w:eastAsia="zh-CN" w:bidi="hi-IN"/>
        </w:rPr>
      </w:pPr>
      <w:r>
        <w:rPr>
          <w:rFonts w:eastAsia="SimSun;宋体"/>
          <w:szCs w:val="24"/>
          <w:lang w:eastAsia="zh-CN" w:bidi="hi-IN"/>
        </w:rPr>
        <w:t xml:space="preserve">43. </w:t>
      </w:r>
      <w:r>
        <w:rPr>
          <w:rFonts w:eastAsia="SimSun;宋体"/>
          <w:bCs/>
          <w:szCs w:val="24"/>
          <w:lang w:bidi="hi-IN"/>
        </w:rPr>
        <w:t>Projekto vykdytojas</w:t>
      </w:r>
      <w:r>
        <w:rPr>
          <w:rFonts w:eastAsia="SimSun;宋体"/>
          <w:szCs w:val="24"/>
          <w:lang w:eastAsia="zh-CN" w:bidi="hi-IN"/>
        </w:rPr>
        <w:t xml:space="preserve"> privalo:</w:t>
      </w:r>
    </w:p>
    <w:p w:rsidR="00685FB3" w:rsidRDefault="001F1186">
      <w:pPr>
        <w:ind w:firstLine="567"/>
        <w:jc w:val="both"/>
        <w:rPr>
          <w:szCs w:val="24"/>
        </w:rPr>
      </w:pPr>
      <w:r>
        <w:rPr>
          <w:szCs w:val="24"/>
        </w:rPr>
        <w:t xml:space="preserve">43.1. su Savivaldybės administracija pasirašyti Sutartį, įgyvendinti Projektą iki </w:t>
      </w:r>
      <w:r w:rsidR="00540262">
        <w:rPr>
          <w:szCs w:val="24"/>
        </w:rPr>
        <w:t>einamųjų metų gruodžio 31</w:t>
      </w:r>
      <w:r>
        <w:rPr>
          <w:szCs w:val="24"/>
        </w:rPr>
        <w:t xml:space="preserve"> d., kiekvieną ketvirtį Priemonės administratoriams teikti ataskaitas dėl Projekto;</w:t>
      </w:r>
    </w:p>
    <w:p w:rsidR="00685FB3" w:rsidRDefault="001F1186">
      <w:pPr>
        <w:ind w:firstLine="567"/>
        <w:jc w:val="both"/>
        <w:rPr>
          <w:szCs w:val="24"/>
        </w:rPr>
      </w:pPr>
      <w:r>
        <w:rPr>
          <w:szCs w:val="24"/>
        </w:rPr>
        <w:t xml:space="preserve">43.2. </w:t>
      </w:r>
      <w:r>
        <w:t>po ataskaitinio pusmečio (už Projekto vykdymo laikotarpį iki einamųjų metų birželio 30 d</w:t>
      </w:r>
      <w:r>
        <w:rPr>
          <w:szCs w:val="24"/>
        </w:rPr>
        <w:t>.), o pasibaigus Projektų įgyvendinimo laikotarpiu</w:t>
      </w:r>
      <w:r w:rsidR="00540262">
        <w:rPr>
          <w:szCs w:val="24"/>
        </w:rPr>
        <w:t>i – iki einamųjų metų gruodžio 20</w:t>
      </w:r>
      <w:r w:rsidR="005D6C46">
        <w:rPr>
          <w:szCs w:val="24"/>
        </w:rPr>
        <w:t xml:space="preserve"> d. Priemonės administratoriui</w:t>
      </w:r>
      <w:r>
        <w:rPr>
          <w:szCs w:val="24"/>
        </w:rPr>
        <w:t xml:space="preserve"> pateikti ataskaitas dėl Projekto, kuriose būtų nurodyta socialinę atskirtį patiriančių asmenų, dalyvavusių įgyvendinant Projektą, skaičių, jaunuolių, įsitraukusių į Projekto įgyvendinimą,</w:t>
      </w:r>
      <w:r w:rsidR="00D231F9">
        <w:rPr>
          <w:szCs w:val="24"/>
        </w:rPr>
        <w:t xml:space="preserve"> veiklas ir skaičių, veiklų,</w:t>
      </w:r>
      <w:r w:rsidR="005D6C46">
        <w:rPr>
          <w:szCs w:val="24"/>
        </w:rPr>
        <w:t xml:space="preserve"> </w:t>
      </w:r>
      <w:r w:rsidR="00D231F9">
        <w:rPr>
          <w:szCs w:val="24"/>
        </w:rPr>
        <w:t xml:space="preserve">skirtų </w:t>
      </w:r>
      <w:proofErr w:type="spellStart"/>
      <w:r w:rsidR="00D231F9">
        <w:rPr>
          <w:szCs w:val="24"/>
        </w:rPr>
        <w:t>Savanorystės</w:t>
      </w:r>
      <w:proofErr w:type="spellEnd"/>
      <w:r w:rsidR="005D6C46">
        <w:rPr>
          <w:szCs w:val="24"/>
        </w:rPr>
        <w:t xml:space="preserve"> metams paminėti skaičių kiek kartų buvo viešintos ir pristatytos visuomenei įgyvendintų projektų veiklos</w:t>
      </w:r>
      <w:r>
        <w:rPr>
          <w:szCs w:val="24"/>
        </w:rPr>
        <w:t>;</w:t>
      </w:r>
    </w:p>
    <w:p w:rsidR="00685FB3" w:rsidRDefault="001F1186">
      <w:pPr>
        <w:ind w:firstLine="567"/>
        <w:jc w:val="both"/>
        <w:rPr>
          <w:sz w:val="20"/>
          <w:szCs w:val="24"/>
        </w:rPr>
      </w:pPr>
      <w:r>
        <w:rPr>
          <w:szCs w:val="24"/>
        </w:rPr>
        <w:t>43.3. atsakyti už Lėšų buhalterinės apskaitos tvarkymą ir jų panaudojimą pagal tikslinę paskirtį, vadovautis racionalaus Lėšų naudojimo principu;</w:t>
      </w:r>
    </w:p>
    <w:p w:rsidR="00685FB3" w:rsidRDefault="001F1186">
      <w:pPr>
        <w:ind w:firstLine="567"/>
        <w:jc w:val="both"/>
        <w:rPr>
          <w:szCs w:val="24"/>
        </w:rPr>
      </w:pPr>
      <w:r>
        <w:rPr>
          <w:szCs w:val="24"/>
        </w:rPr>
        <w:t xml:space="preserve">43.4. </w:t>
      </w:r>
      <w:r>
        <w:rPr>
          <w:color w:val="000000"/>
          <w:szCs w:val="24"/>
        </w:rPr>
        <w:t xml:space="preserve">viešinti Projektą, kad Projekto tikslinė (-ės) grupė (-ės) ir visuomenė daugiau sužinotų apie Projekto tikslus, uždavinius, vykdymo eigą ir rezultatus </w:t>
      </w:r>
      <w:r>
        <w:rPr>
          <w:szCs w:val="24"/>
        </w:rPr>
        <w:t xml:space="preserve">(informuoti apie planuojamus renginius </w:t>
      </w:r>
      <w:r>
        <w:rPr>
          <w:szCs w:val="24"/>
        </w:rPr>
        <w:lastRenderedPageBreak/>
        <w:t>/ veiklas</w:t>
      </w:r>
      <w:r>
        <w:t>, dalintis vaizdo medžiaga internete / viešose skelbimų lentose ir kt.)</w:t>
      </w:r>
      <w:r>
        <w:rPr>
          <w:color w:val="000000"/>
          <w:szCs w:val="24"/>
        </w:rPr>
        <w:t>. Viešinant Projektą, būtina naudoti Ministerijos logotipą ir nurodyti, kad Projektui Lėšas skyrė Ministerija;</w:t>
      </w:r>
    </w:p>
    <w:p w:rsidR="00685FB3" w:rsidRDefault="001F1186">
      <w:pPr>
        <w:pBdr>
          <w:top w:val="nil"/>
          <w:left w:val="nil"/>
          <w:bottom w:val="nil"/>
          <w:right w:val="nil"/>
          <w:between w:val="nil"/>
        </w:pBdr>
        <w:ind w:firstLine="567"/>
        <w:jc w:val="both"/>
        <w:rPr>
          <w:color w:val="000000"/>
          <w:szCs w:val="24"/>
        </w:rPr>
      </w:pPr>
      <w:r>
        <w:rPr>
          <w:szCs w:val="24"/>
        </w:rPr>
        <w:t xml:space="preserve">43.5. Projektui skirtas Lėšas laikyti banke ar kitoje kredito ar mokėjimo įstaigoje, užtikrinti, kad jos būtų apskaitomos atskirai nuo kitų toje sąskaitoje esančių lėšų; </w:t>
      </w:r>
    </w:p>
    <w:p w:rsidR="00685FB3" w:rsidRDefault="001F1186">
      <w:pPr>
        <w:ind w:firstLine="567"/>
        <w:jc w:val="both"/>
        <w:rPr>
          <w:szCs w:val="24"/>
        </w:rPr>
      </w:pPr>
      <w:r>
        <w:rPr>
          <w:szCs w:val="24"/>
        </w:rPr>
        <w:t>43.6. raštu informuoti Savivaldybės administraciją, jeigu Projekte numatytos veiklos nutraukiamos, sustabdomos arba panaikinamos. Grąžinti Projektui įgyvendinti gautas nepanaudotas ar ne pagal tikslinę paskirtį panaudotas Lėšas. Pašalinus pažeidimus, nedelsiant raštu apie tai informuoti Savivaldybės administraciją;</w:t>
      </w:r>
    </w:p>
    <w:p w:rsidR="00685FB3" w:rsidRDefault="001F1186">
      <w:pPr>
        <w:ind w:firstLine="567"/>
        <w:jc w:val="both"/>
        <w:rPr>
          <w:szCs w:val="24"/>
        </w:rPr>
      </w:pPr>
      <w:r>
        <w:rPr>
          <w:szCs w:val="24"/>
        </w:rPr>
        <w:t>43.7. užtikrinti, kad visi su Projekto įgyvendinimu susiję viešieji pirkimai būtų vykdomi, vadovaujantis Lietuvos Respublikos viešųjų pirkimų įstatymu ir kitais teisės aktais. Kiti pirkimai, kurie finansuojami iš valstybės, Savivaldybių biudžeto, Europos Sąjungos fondų lėšų, turi būti vykdomi teisėtai, ekonomiškai, efektyviai ir rezultatyviai;</w:t>
      </w:r>
    </w:p>
    <w:p w:rsidR="00685FB3" w:rsidRDefault="001F1186">
      <w:pPr>
        <w:ind w:firstLine="567"/>
        <w:jc w:val="both"/>
        <w:rPr>
          <w:szCs w:val="24"/>
        </w:rPr>
      </w:pPr>
      <w:r>
        <w:rPr>
          <w:szCs w:val="24"/>
        </w:rPr>
        <w:t xml:space="preserve">43.8. ilgalaikį materialųjį turtą, įsigytą ir Lėšomis, įregistruoti </w:t>
      </w:r>
      <w:r>
        <w:rPr>
          <w:rFonts w:eastAsia="SimSun;宋体"/>
          <w:bCs/>
          <w:szCs w:val="24"/>
          <w:lang w:bidi="hi-IN"/>
        </w:rPr>
        <w:t>Projekto vykdytojo</w:t>
      </w:r>
      <w:r>
        <w:rPr>
          <w:szCs w:val="24"/>
        </w:rPr>
        <w:t xml:space="preserve"> vardu ir naudoti viešiesiems gyventojų poreikiams tenkinti;</w:t>
      </w:r>
    </w:p>
    <w:p w:rsidR="00685FB3" w:rsidRDefault="001F1186">
      <w:pPr>
        <w:ind w:firstLine="567"/>
        <w:jc w:val="both"/>
        <w:rPr>
          <w:szCs w:val="24"/>
        </w:rPr>
      </w:pPr>
      <w:r>
        <w:rPr>
          <w:szCs w:val="24"/>
        </w:rPr>
        <w:t xml:space="preserve">43.9. su Projekto įgyvendinimu susijusius dokumentus saugoti ne trumpiau nei 1 metus, </w:t>
      </w:r>
      <w:r>
        <w:t>baigus įgyvendinti Projektą (jo trukmė numatyta S</w:t>
      </w:r>
      <w:r>
        <w:rPr>
          <w:szCs w:val="24"/>
        </w:rPr>
        <w:t>utartyje)</w:t>
      </w:r>
      <w:r>
        <w:t xml:space="preserve">, arba </w:t>
      </w:r>
      <w:r>
        <w:rPr>
          <w:szCs w:val="24"/>
        </w:rPr>
        <w:t>po to, kai buvo nutrauktas ar sustabdytas Priemonės ir (ar) jos Projektų veiklų įgyvendinimas, jeigu kiti teisės aktai nenustato ilgesnio dokumentų saugojimo termino;</w:t>
      </w:r>
    </w:p>
    <w:p w:rsidR="00685FB3" w:rsidRDefault="001F1186">
      <w:pPr>
        <w:ind w:firstLine="567"/>
        <w:jc w:val="both"/>
        <w:rPr>
          <w:szCs w:val="24"/>
        </w:rPr>
      </w:pPr>
      <w:r>
        <w:rPr>
          <w:szCs w:val="24"/>
        </w:rPr>
        <w:t>43.10. dokumentų saugojimo laikotarpiu Savivaldybės administracijai / Departamentui pareikalavus, su Projekto įgyvendinimu susijusius dokumentus teikti Savivaldybės administracijai / Departamentui.</w:t>
      </w:r>
    </w:p>
    <w:p w:rsidR="00685FB3" w:rsidRDefault="001F1186">
      <w:pPr>
        <w:ind w:firstLine="567"/>
        <w:jc w:val="both"/>
        <w:rPr>
          <w:szCs w:val="24"/>
        </w:rPr>
      </w:pPr>
      <w:r>
        <w:rPr>
          <w:szCs w:val="24"/>
        </w:rPr>
        <w:t xml:space="preserve">44. </w:t>
      </w:r>
      <w:r>
        <w:rPr>
          <w:rFonts w:eastAsia="SimSun;宋体"/>
          <w:bCs/>
          <w:szCs w:val="24"/>
          <w:lang w:bidi="hi-IN"/>
        </w:rPr>
        <w:t>Projekto vykdytojas</w:t>
      </w:r>
      <w:r>
        <w:rPr>
          <w:szCs w:val="24"/>
        </w:rPr>
        <w:t xml:space="preserve"> turi teisę ne daugiau kaip vieną kartą per ketvirtį nuo Sutarties pasirašymo iki einamųjų metų gruodžio 1 d. prašyti pakeisti patvirtintą Projekto išlaidų sąmatą, nekeisdamas Projekte nurodytos veiklos. Prašymas Savivaldybės administracijai tikslinti išlaidų sąmatą gali būti teikiamas tik dėl nepatirtų išlaidų.</w:t>
      </w:r>
    </w:p>
    <w:p w:rsidR="00685FB3" w:rsidRDefault="001F1186">
      <w:pPr>
        <w:ind w:firstLine="567"/>
        <w:jc w:val="both"/>
        <w:rPr>
          <w:szCs w:val="24"/>
        </w:rPr>
      </w:pPr>
      <w:r>
        <w:rPr>
          <w:rFonts w:eastAsia="SimSun;宋体"/>
          <w:szCs w:val="24"/>
          <w:lang w:eastAsia="zh-CN" w:bidi="hi-IN"/>
        </w:rPr>
        <w:t xml:space="preserve">45. </w:t>
      </w:r>
      <w:r>
        <w:rPr>
          <w:rFonts w:eastAsia="SimSun;宋体"/>
          <w:bCs/>
          <w:szCs w:val="24"/>
          <w:lang w:bidi="hi-IN"/>
        </w:rPr>
        <w:t>Projekto vykdytojas</w:t>
      </w:r>
      <w:r>
        <w:rPr>
          <w:szCs w:val="24"/>
        </w:rPr>
        <w:t xml:space="preserve"> turi teisę prašyti Savivaldybės administracijos nutraukti Sutartį, jeigu:</w:t>
      </w:r>
    </w:p>
    <w:p w:rsidR="00685FB3" w:rsidRDefault="001F1186">
      <w:pPr>
        <w:ind w:firstLine="567"/>
        <w:jc w:val="both"/>
        <w:rPr>
          <w:szCs w:val="24"/>
        </w:rPr>
      </w:pPr>
      <w:r>
        <w:rPr>
          <w:szCs w:val="24"/>
        </w:rPr>
        <w:t>45.1. jam iškeliama bankroto byla arba jis likviduojamas, sustabdoma jo ūkinė veikla arba susiklosto kitokia situacija, kuri kelia pagrįstų abejonių, kad sutartiniai įsipareigojimai nebus įvykdyti tinkamai;</w:t>
      </w:r>
    </w:p>
    <w:p w:rsidR="00685FB3" w:rsidRDefault="001F1186">
      <w:pPr>
        <w:ind w:firstLine="567"/>
        <w:jc w:val="both"/>
        <w:rPr>
          <w:szCs w:val="24"/>
        </w:rPr>
      </w:pPr>
      <w:r>
        <w:rPr>
          <w:szCs w:val="24"/>
        </w:rPr>
        <w:t>45.2. jis nevykdo ar negalės vykdyti Sutarties įsipareigojimų dėl kitų svarbių priežasčių.</w:t>
      </w:r>
    </w:p>
    <w:p w:rsidR="00685FB3" w:rsidRDefault="001F1186">
      <w:pPr>
        <w:ind w:firstLine="567"/>
        <w:jc w:val="both"/>
        <w:rPr>
          <w:szCs w:val="24"/>
        </w:rPr>
      </w:pPr>
      <w:r>
        <w:rPr>
          <w:szCs w:val="24"/>
        </w:rPr>
        <w:t xml:space="preserve">46. Norėdamas nutraukti Sutartį, </w:t>
      </w:r>
      <w:r>
        <w:rPr>
          <w:rFonts w:eastAsia="SimSun;宋体"/>
          <w:bCs/>
          <w:szCs w:val="24"/>
          <w:lang w:bidi="hi-IN"/>
        </w:rPr>
        <w:t>Projekto vykdytojas</w:t>
      </w:r>
      <w:r>
        <w:rPr>
          <w:szCs w:val="24"/>
        </w:rPr>
        <w:t xml:space="preserve"> Savivaldybės administracijai privalo pateikti raštišką motyvuotą prašymą, kartu pateikdamas ataskaitas dėl panaudotų Lėšų ir jų panaudojimą pagrindžiančius dokumentus. Savivaldybės administracijai pritarus </w:t>
      </w:r>
      <w:r>
        <w:rPr>
          <w:rFonts w:eastAsia="SimSun;宋体"/>
          <w:bCs/>
          <w:szCs w:val="24"/>
          <w:lang w:bidi="hi-IN"/>
        </w:rPr>
        <w:t>Projekto vykdytojo</w:t>
      </w:r>
      <w:r>
        <w:rPr>
          <w:szCs w:val="24"/>
        </w:rPr>
        <w:t xml:space="preserve"> prašymui nutraukti Sutartį, </w:t>
      </w:r>
      <w:r>
        <w:rPr>
          <w:rFonts w:eastAsia="SimSun;宋体"/>
          <w:bCs/>
          <w:szCs w:val="24"/>
          <w:lang w:bidi="hi-IN"/>
        </w:rPr>
        <w:t>Projekto vykdytojas</w:t>
      </w:r>
      <w:r>
        <w:rPr>
          <w:szCs w:val="24"/>
        </w:rPr>
        <w:t xml:space="preserve"> iki Sutarties nutraukimo į Sutartyje nurodytą Savivaldybės administracijos sąskaitą privalo grąžinti nepanaudotas ar ne pagal tikslinę paskirtį panaudotas Lėšas.</w:t>
      </w:r>
    </w:p>
    <w:p w:rsidR="00685FB3" w:rsidRDefault="00685FB3">
      <w:pPr>
        <w:ind w:firstLine="567"/>
        <w:jc w:val="both"/>
        <w:rPr>
          <w:szCs w:val="24"/>
        </w:rPr>
      </w:pPr>
    </w:p>
    <w:p w:rsidR="00453973" w:rsidRDefault="00453973">
      <w:pPr>
        <w:tabs>
          <w:tab w:val="left" w:pos="851"/>
        </w:tabs>
        <w:suppressAutoHyphens/>
        <w:jc w:val="center"/>
        <w:rPr>
          <w:rFonts w:eastAsia="SimSun;宋体"/>
          <w:b/>
          <w:szCs w:val="24"/>
          <w:lang w:eastAsia="zh-CN" w:bidi="hi-IN"/>
        </w:rPr>
      </w:pPr>
    </w:p>
    <w:p w:rsidR="00BE4CEC" w:rsidRDefault="00BE4CEC">
      <w:pPr>
        <w:tabs>
          <w:tab w:val="left" w:pos="851"/>
        </w:tabs>
        <w:suppressAutoHyphens/>
        <w:jc w:val="center"/>
        <w:rPr>
          <w:rFonts w:eastAsia="SimSun;宋体"/>
          <w:b/>
          <w:szCs w:val="24"/>
          <w:lang w:eastAsia="zh-CN" w:bidi="hi-IN"/>
        </w:rPr>
      </w:pPr>
    </w:p>
    <w:p w:rsidR="00BE4CEC" w:rsidRDefault="00BE4CEC">
      <w:pPr>
        <w:tabs>
          <w:tab w:val="left" w:pos="851"/>
        </w:tabs>
        <w:suppressAutoHyphens/>
        <w:jc w:val="center"/>
        <w:rPr>
          <w:rFonts w:eastAsia="SimSun;宋体"/>
          <w:b/>
          <w:szCs w:val="24"/>
          <w:lang w:eastAsia="zh-CN" w:bidi="hi-IN"/>
        </w:rPr>
      </w:pPr>
    </w:p>
    <w:p w:rsidR="00453973" w:rsidRDefault="00453973">
      <w:pPr>
        <w:tabs>
          <w:tab w:val="left" w:pos="851"/>
        </w:tabs>
        <w:suppressAutoHyphens/>
        <w:jc w:val="center"/>
        <w:rPr>
          <w:rFonts w:eastAsia="SimSun;宋体"/>
          <w:b/>
          <w:szCs w:val="24"/>
          <w:lang w:eastAsia="zh-CN" w:bidi="hi-IN"/>
        </w:rPr>
      </w:pPr>
    </w:p>
    <w:p w:rsidR="00453973" w:rsidRDefault="00453973">
      <w:pPr>
        <w:tabs>
          <w:tab w:val="left" w:pos="851"/>
        </w:tabs>
        <w:suppressAutoHyphens/>
        <w:jc w:val="center"/>
        <w:rPr>
          <w:rFonts w:eastAsia="SimSun;宋体"/>
          <w:b/>
          <w:szCs w:val="24"/>
          <w:lang w:eastAsia="zh-CN" w:bidi="hi-IN"/>
        </w:rPr>
      </w:pPr>
    </w:p>
    <w:p w:rsidR="00685FB3" w:rsidRDefault="001F1186">
      <w:pPr>
        <w:tabs>
          <w:tab w:val="left" w:pos="851"/>
        </w:tabs>
        <w:suppressAutoHyphens/>
        <w:jc w:val="center"/>
        <w:rPr>
          <w:rFonts w:eastAsia="SimSun;宋体"/>
          <w:b/>
          <w:szCs w:val="24"/>
          <w:lang w:eastAsia="zh-CN" w:bidi="hi-IN"/>
        </w:rPr>
      </w:pPr>
      <w:r>
        <w:rPr>
          <w:rFonts w:eastAsia="SimSun;宋体"/>
          <w:b/>
          <w:szCs w:val="24"/>
          <w:lang w:eastAsia="zh-CN" w:bidi="hi-IN"/>
        </w:rPr>
        <w:t>VIII SKYRIUS</w:t>
      </w:r>
    </w:p>
    <w:p w:rsidR="00685FB3" w:rsidRDefault="001F1186">
      <w:pPr>
        <w:tabs>
          <w:tab w:val="left" w:pos="851"/>
        </w:tabs>
        <w:suppressAutoHyphens/>
        <w:jc w:val="center"/>
        <w:rPr>
          <w:rFonts w:eastAsia="SimSun;宋体"/>
          <w:b/>
          <w:szCs w:val="24"/>
          <w:lang w:eastAsia="zh-CN" w:bidi="hi-IN"/>
        </w:rPr>
      </w:pPr>
      <w:r>
        <w:rPr>
          <w:rFonts w:eastAsia="SimSun;宋体"/>
          <w:b/>
          <w:szCs w:val="24"/>
          <w:lang w:eastAsia="zh-CN" w:bidi="hi-IN"/>
        </w:rPr>
        <w:t xml:space="preserve">SAVIVALDYBĖS BENDRUOMENINIŲ ORGANIZACIJŲ TARYBOS PAREIGOS IR TEISĖS </w:t>
      </w:r>
    </w:p>
    <w:p w:rsidR="00685FB3" w:rsidRDefault="00685FB3">
      <w:pPr>
        <w:tabs>
          <w:tab w:val="left" w:pos="851"/>
        </w:tabs>
        <w:suppressAutoHyphens/>
        <w:jc w:val="center"/>
        <w:rPr>
          <w:rFonts w:eastAsia="SimSun;宋体"/>
          <w:szCs w:val="24"/>
          <w:lang w:eastAsia="zh-CN" w:bidi="hi-IN"/>
        </w:rPr>
      </w:pPr>
    </w:p>
    <w:p w:rsidR="00685FB3" w:rsidRDefault="001F1186">
      <w:pPr>
        <w:tabs>
          <w:tab w:val="left" w:pos="851"/>
        </w:tabs>
        <w:suppressAutoHyphens/>
        <w:ind w:firstLine="567"/>
        <w:jc w:val="both"/>
        <w:rPr>
          <w:rFonts w:eastAsia="SimSun;宋体"/>
          <w:szCs w:val="24"/>
          <w:lang w:eastAsia="zh-CN" w:bidi="hi-IN"/>
        </w:rPr>
      </w:pPr>
      <w:r>
        <w:rPr>
          <w:rFonts w:eastAsia="SimSun;宋体"/>
          <w:szCs w:val="24"/>
          <w:lang w:eastAsia="zh-CN" w:bidi="hi-IN"/>
        </w:rPr>
        <w:t>47. Savivaldybės bendruomeninių organizacijų taryba privalo į Vertinimo komisiją deleguoti Organizacijų atstovus Aprašo 18.3 papunktyje nustatyta tvarka.</w:t>
      </w:r>
    </w:p>
    <w:p w:rsidR="00685FB3" w:rsidRDefault="001F1186">
      <w:pPr>
        <w:tabs>
          <w:tab w:val="left" w:pos="851"/>
        </w:tabs>
        <w:suppressAutoHyphens/>
        <w:ind w:firstLine="567"/>
        <w:jc w:val="both"/>
        <w:rPr>
          <w:rFonts w:eastAsia="SimSun;宋体"/>
          <w:szCs w:val="24"/>
          <w:lang w:eastAsia="zh-CN" w:bidi="hi-IN"/>
        </w:rPr>
      </w:pPr>
      <w:r>
        <w:rPr>
          <w:rFonts w:eastAsia="SimSun;宋体"/>
          <w:szCs w:val="24"/>
          <w:lang w:eastAsia="zh-CN" w:bidi="hi-IN"/>
        </w:rPr>
        <w:t>48. Savivaldybės bendruomeninių organizacijų taryba turi teisę:</w:t>
      </w:r>
    </w:p>
    <w:p w:rsidR="00685FB3" w:rsidRDefault="001F1186">
      <w:pPr>
        <w:ind w:firstLine="567"/>
        <w:jc w:val="both"/>
      </w:pPr>
      <w:r>
        <w:rPr>
          <w:szCs w:val="24"/>
        </w:rPr>
        <w:lastRenderedPageBreak/>
        <w:t>48.1. teikti pasiūlymus Savivaldybės administracijos direktoriui dėl Aprašo projekto tobulinimo;</w:t>
      </w:r>
    </w:p>
    <w:p w:rsidR="00685FB3" w:rsidRDefault="001F1186">
      <w:pPr>
        <w:ind w:firstLine="567"/>
        <w:jc w:val="both"/>
        <w:rPr>
          <w:szCs w:val="24"/>
        </w:rPr>
      </w:pPr>
      <w:r>
        <w:rPr>
          <w:szCs w:val="24"/>
        </w:rPr>
        <w:t xml:space="preserve">48.2. deleguoti šios tarybos atstovus dėl dalyvavimo stebėtojų teisėmis Vertinimo komisijos posėdžiuose (jiems pasirašant konfidencialumo </w:t>
      </w:r>
      <w:proofErr w:type="spellStart"/>
      <w:r>
        <w:rPr>
          <w:szCs w:val="24"/>
        </w:rPr>
        <w:t>pasižadėjimus</w:t>
      </w:r>
      <w:proofErr w:type="spellEnd"/>
      <w:r>
        <w:rPr>
          <w:szCs w:val="24"/>
        </w:rPr>
        <w:t xml:space="preserve"> (Aprašo 7 priedas));</w:t>
      </w:r>
    </w:p>
    <w:p w:rsidR="00685FB3" w:rsidRDefault="001F1186">
      <w:pPr>
        <w:ind w:firstLine="567"/>
        <w:jc w:val="both"/>
        <w:rPr>
          <w:szCs w:val="24"/>
        </w:rPr>
      </w:pPr>
      <w:r>
        <w:rPr>
          <w:szCs w:val="24"/>
        </w:rPr>
        <w:t>48.</w:t>
      </w:r>
      <w:r>
        <w:rPr>
          <w:szCs w:val="24"/>
          <w:lang w:val="en-US"/>
        </w:rPr>
        <w:t>3</w:t>
      </w:r>
      <w:r>
        <w:rPr>
          <w:szCs w:val="24"/>
        </w:rPr>
        <w:t>. susipažinti su Projektų, įgyvendintų pagal Priemonę, rezultatais.</w:t>
      </w:r>
    </w:p>
    <w:p w:rsidR="00685FB3" w:rsidRDefault="00685FB3">
      <w:pPr>
        <w:tabs>
          <w:tab w:val="left" w:pos="851"/>
        </w:tabs>
        <w:suppressAutoHyphens/>
        <w:jc w:val="center"/>
        <w:rPr>
          <w:rFonts w:eastAsia="SimSun;宋体"/>
          <w:b/>
          <w:szCs w:val="24"/>
          <w:lang w:eastAsia="zh-CN" w:bidi="hi-IN"/>
        </w:rPr>
      </w:pPr>
    </w:p>
    <w:p w:rsidR="00685FB3" w:rsidRDefault="001F1186">
      <w:pPr>
        <w:tabs>
          <w:tab w:val="left" w:pos="851"/>
        </w:tabs>
        <w:suppressAutoHyphens/>
        <w:jc w:val="center"/>
        <w:rPr>
          <w:rFonts w:eastAsia="SimSun;宋体"/>
          <w:b/>
          <w:szCs w:val="24"/>
          <w:lang w:eastAsia="zh-CN" w:bidi="hi-IN"/>
        </w:rPr>
      </w:pPr>
      <w:r>
        <w:rPr>
          <w:rFonts w:eastAsia="SimSun;宋体"/>
          <w:b/>
          <w:szCs w:val="24"/>
          <w:lang w:eastAsia="zh-CN" w:bidi="hi-IN"/>
        </w:rPr>
        <w:t>IX SKYRIUS</w:t>
      </w:r>
    </w:p>
    <w:p w:rsidR="00685FB3" w:rsidRDefault="001F1186">
      <w:pPr>
        <w:jc w:val="center"/>
        <w:rPr>
          <w:b/>
          <w:bCs/>
          <w:szCs w:val="24"/>
        </w:rPr>
      </w:pPr>
      <w:r>
        <w:rPr>
          <w:b/>
          <w:bCs/>
          <w:szCs w:val="24"/>
        </w:rPr>
        <w:t>BAIGIAMOSIOS NUOSTATOS</w:t>
      </w:r>
    </w:p>
    <w:p w:rsidR="00685FB3" w:rsidRDefault="00685FB3">
      <w:pPr>
        <w:ind w:firstLine="860"/>
        <w:jc w:val="both"/>
        <w:rPr>
          <w:szCs w:val="24"/>
        </w:rPr>
      </w:pPr>
    </w:p>
    <w:p w:rsidR="00685FB3" w:rsidRDefault="001F1186">
      <w:pPr>
        <w:ind w:firstLine="567"/>
        <w:jc w:val="both"/>
        <w:rPr>
          <w:szCs w:val="24"/>
        </w:rPr>
      </w:pPr>
      <w:r>
        <w:rPr>
          <w:szCs w:val="24"/>
        </w:rPr>
        <w:t>49. Asmens duomenys tvarkomi, vadovaujantis Europos Parlamento ir Tarybos reglamentu (ES) 2016/679 ir Lietuvos Respublikos asmens duomenų teisinės apsaugos įstatymu.</w:t>
      </w:r>
    </w:p>
    <w:p w:rsidR="00685FB3" w:rsidRDefault="001F1186" w:rsidP="00D929B9">
      <w:pPr>
        <w:widowControl w:val="0"/>
        <w:tabs>
          <w:tab w:val="left" w:pos="0"/>
          <w:tab w:val="left" w:pos="993"/>
        </w:tabs>
        <w:suppressAutoHyphens/>
        <w:ind w:firstLine="567"/>
        <w:jc w:val="both"/>
        <w:rPr>
          <w:rFonts w:eastAsia="Lucida Sans Unicode"/>
          <w:kern w:val="1"/>
          <w:szCs w:val="24"/>
          <w:lang w:eastAsia="lt-LT"/>
        </w:rPr>
      </w:pPr>
      <w:r>
        <w:rPr>
          <w:rFonts w:cs="Tahoma"/>
          <w:kern w:val="1"/>
          <w:szCs w:val="24"/>
          <w:lang w:eastAsia="lt-LT"/>
        </w:rPr>
        <w:t>50.</w:t>
      </w:r>
      <w:r w:rsidR="00D929B9">
        <w:rPr>
          <w:rFonts w:cs="Tahoma"/>
          <w:kern w:val="1"/>
          <w:szCs w:val="24"/>
          <w:lang w:eastAsia="lt-LT"/>
        </w:rPr>
        <w:t>Su Priemonės ir (ar) jos projektų įgyvendinimu susijusius dokumentus Projekto vykdytojas saugo ne trumpiau nei 1 metus, baigus įgyvendinti projektą (jo trukmė numatyta Projekto įgyvendinimo sutartyje), arba po to, kai buvo nutrauktas ar sustabdytas Priemonės ir (ar) jos projektų veiklų įgyvendinimas, jeigu kiti teisės aktai nenustato ilgesnio dokumentų saugojimo termino.</w:t>
      </w:r>
    </w:p>
    <w:p w:rsidR="00D929B9" w:rsidRDefault="00D929B9">
      <w:pPr>
        <w:widowControl w:val="0"/>
        <w:tabs>
          <w:tab w:val="left" w:pos="0"/>
          <w:tab w:val="left" w:pos="851"/>
          <w:tab w:val="left" w:pos="993"/>
        </w:tabs>
        <w:suppressAutoHyphens/>
        <w:ind w:firstLine="567"/>
        <w:jc w:val="both"/>
        <w:rPr>
          <w:rFonts w:cs="Tahoma"/>
          <w:kern w:val="1"/>
          <w:szCs w:val="24"/>
          <w:lang w:eastAsia="lt-LT"/>
        </w:rPr>
      </w:pPr>
      <w:r>
        <w:rPr>
          <w:rFonts w:cs="Tahoma"/>
          <w:kern w:val="1"/>
          <w:szCs w:val="24"/>
          <w:lang w:eastAsia="lt-LT"/>
        </w:rPr>
        <w:t>51</w:t>
      </w:r>
      <w:r w:rsidR="001F1186">
        <w:rPr>
          <w:rFonts w:cs="Tahoma"/>
          <w:kern w:val="1"/>
          <w:szCs w:val="24"/>
          <w:lang w:eastAsia="lt-LT"/>
        </w:rPr>
        <w:t>.</w:t>
      </w:r>
      <w:r w:rsidR="001F1186">
        <w:rPr>
          <w:rFonts w:cs="Tahoma"/>
          <w:kern w:val="1"/>
          <w:szCs w:val="24"/>
          <w:lang w:eastAsia="lt-LT"/>
        </w:rPr>
        <w:tab/>
      </w:r>
      <w:r>
        <w:rPr>
          <w:rFonts w:cs="Tahoma"/>
          <w:kern w:val="1"/>
          <w:szCs w:val="24"/>
          <w:lang w:eastAsia="lt-LT"/>
        </w:rPr>
        <w:t>Per Aprašo 50 punkte nurodytą laikotarpį, pareikalavus savivaldybės administracijai ar Socialinių paslaugų priežiūros departamentui, Projekto vykdytojas privalo su Priemonės ir (ar) jos projektų įgyvendinimu susijusius dokumentus pateikti savivaldybės administracijai</w:t>
      </w:r>
      <w:r w:rsidR="00540262">
        <w:rPr>
          <w:rFonts w:cs="Tahoma"/>
          <w:kern w:val="1"/>
          <w:szCs w:val="24"/>
          <w:lang w:eastAsia="lt-LT"/>
        </w:rPr>
        <w:t xml:space="preserve"> </w:t>
      </w:r>
      <w:r>
        <w:rPr>
          <w:rFonts w:cs="Tahoma"/>
          <w:kern w:val="1"/>
          <w:szCs w:val="24"/>
          <w:lang w:eastAsia="lt-LT"/>
        </w:rPr>
        <w:t>arba Socialinių paslaugų priežiūros departamentui.</w:t>
      </w:r>
    </w:p>
    <w:p w:rsidR="00685FB3" w:rsidRDefault="00D929B9">
      <w:pPr>
        <w:widowControl w:val="0"/>
        <w:tabs>
          <w:tab w:val="left" w:pos="0"/>
          <w:tab w:val="left" w:pos="851"/>
          <w:tab w:val="left" w:pos="993"/>
        </w:tabs>
        <w:suppressAutoHyphens/>
        <w:ind w:firstLine="567"/>
        <w:jc w:val="both"/>
        <w:rPr>
          <w:rFonts w:eastAsia="Lucida Sans Unicode"/>
          <w:kern w:val="1"/>
          <w:szCs w:val="24"/>
          <w:lang w:eastAsia="lt-LT"/>
        </w:rPr>
      </w:pPr>
      <w:r>
        <w:rPr>
          <w:rFonts w:cs="Tahoma"/>
          <w:kern w:val="1"/>
          <w:szCs w:val="24"/>
          <w:lang w:eastAsia="lt-LT"/>
        </w:rPr>
        <w:t xml:space="preserve">52. </w:t>
      </w:r>
      <w:r w:rsidR="001F1186">
        <w:rPr>
          <w:rFonts w:cs="Tahoma"/>
          <w:kern w:val="1"/>
          <w:szCs w:val="24"/>
          <w:lang w:eastAsia="lt-LT"/>
        </w:rPr>
        <w:t xml:space="preserve">Aprašo </w:t>
      </w:r>
      <w:r w:rsidR="001F1186">
        <w:rPr>
          <w:rFonts w:eastAsia="Lucida Sans Unicode"/>
          <w:szCs w:val="24"/>
          <w:lang w:eastAsia="lt-LT"/>
        </w:rPr>
        <w:t>pakeitimus ir (ar) naują redakciją tvirtina Savivaldybės administracijos direktorius.</w:t>
      </w:r>
    </w:p>
    <w:p w:rsidR="00685FB3" w:rsidRDefault="001F1186">
      <w:pPr>
        <w:widowControl w:val="0"/>
        <w:tabs>
          <w:tab w:val="left" w:pos="0"/>
          <w:tab w:val="left" w:pos="851"/>
          <w:tab w:val="left" w:pos="993"/>
        </w:tabs>
        <w:suppressAutoHyphens/>
        <w:ind w:firstLine="567"/>
        <w:jc w:val="both"/>
        <w:rPr>
          <w:rFonts w:eastAsia="Lucida Sans Unicode"/>
          <w:kern w:val="1"/>
          <w:szCs w:val="24"/>
          <w:lang w:eastAsia="lt-LT"/>
        </w:rPr>
      </w:pPr>
      <w:r>
        <w:rPr>
          <w:rFonts w:cs="Tahoma"/>
          <w:kern w:val="1"/>
          <w:szCs w:val="24"/>
          <w:lang w:eastAsia="lt-LT"/>
        </w:rPr>
        <w:t>53.</w:t>
      </w:r>
      <w:r>
        <w:rPr>
          <w:rFonts w:cs="Tahoma"/>
          <w:kern w:val="1"/>
          <w:szCs w:val="24"/>
          <w:lang w:eastAsia="lt-LT"/>
        </w:rPr>
        <w:tab/>
      </w:r>
      <w:r>
        <w:rPr>
          <w:szCs w:val="24"/>
        </w:rPr>
        <w:t xml:space="preserve">Tai, kas nereglamentuota Apraše, sprendžiama </w:t>
      </w:r>
      <w:r>
        <w:rPr>
          <w:szCs w:val="24"/>
          <w:lang w:eastAsia="lt-LT"/>
        </w:rPr>
        <w:t>Lietuvos Respublikos įstatymų nustatyta tvarka.</w:t>
      </w:r>
    </w:p>
    <w:p w:rsidR="00685FB3" w:rsidRDefault="00685FB3">
      <w:pPr>
        <w:widowControl w:val="0"/>
        <w:tabs>
          <w:tab w:val="left" w:pos="0"/>
          <w:tab w:val="left" w:pos="851"/>
          <w:tab w:val="left" w:pos="993"/>
        </w:tabs>
        <w:suppressAutoHyphens/>
        <w:jc w:val="both"/>
        <w:rPr>
          <w:rFonts w:eastAsia="Lucida Sans Unicode"/>
          <w:kern w:val="1"/>
          <w:szCs w:val="24"/>
          <w:lang w:eastAsia="lt-LT"/>
        </w:rPr>
      </w:pPr>
    </w:p>
    <w:p w:rsidR="00685FB3" w:rsidRDefault="001F1186" w:rsidP="001F1186">
      <w:pPr>
        <w:jc w:val="center"/>
        <w:rPr>
          <w:rFonts w:eastAsia="Calibri"/>
          <w:szCs w:val="24"/>
        </w:rPr>
      </w:pPr>
      <w:r>
        <w:t>___________________</w:t>
      </w:r>
    </w:p>
    <w:p w:rsidR="001F1186" w:rsidRDefault="001F1186">
      <w:pPr>
        <w:ind w:left="4500" w:right="71"/>
        <w:jc w:val="both"/>
        <w:sectPr w:rsidR="001F1186" w:rsidSect="00CA787F">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1134" w:footer="1134" w:gutter="0"/>
          <w:pgNumType w:start="1"/>
          <w:cols w:space="720"/>
          <w:titlePg/>
          <w:docGrid w:linePitch="360"/>
        </w:sectPr>
      </w:pPr>
    </w:p>
    <w:p w:rsidR="0082551F" w:rsidRDefault="0082551F" w:rsidP="00446ADE">
      <w:pPr>
        <w:widowControl w:val="0"/>
        <w:ind w:left="5040"/>
        <w:jc w:val="both"/>
      </w:pPr>
    </w:p>
    <w:p w:rsidR="0082551F" w:rsidRDefault="0082551F" w:rsidP="00446ADE">
      <w:pPr>
        <w:widowControl w:val="0"/>
        <w:ind w:left="5040"/>
        <w:jc w:val="both"/>
      </w:pPr>
    </w:p>
    <w:p w:rsidR="002E55D7" w:rsidRPr="0082551F" w:rsidRDefault="002E55D7" w:rsidP="002E55D7">
      <w:pPr>
        <w:ind w:left="9781" w:right="71"/>
        <w:jc w:val="both"/>
        <w:rPr>
          <w:color w:val="000000"/>
          <w:szCs w:val="24"/>
          <w:lang w:eastAsia="lt-LT"/>
        </w:rPr>
      </w:pPr>
      <w:r>
        <w:t xml:space="preserve">                                                                                                     </w:t>
      </w:r>
      <w:r w:rsidRPr="0082551F">
        <w:rPr>
          <w:color w:val="000000"/>
          <w:szCs w:val="24"/>
          <w:lang w:eastAsia="lt-LT"/>
        </w:rPr>
        <w:t>Nevyriausybinių organizacijų veiklos stiprinimo 2023–2025 metų veiksmų plano 2.1.1.1. priemonės „</w:t>
      </w:r>
      <w:r w:rsidRPr="0082551F">
        <w:rPr>
          <w:color w:val="00000A"/>
          <w:szCs w:val="24"/>
          <w:lang w:eastAsia="lt-LT"/>
        </w:rPr>
        <w:t>Stiprinti bendruomeninę veiklą savivaldybėse“ įgyvendinimo aprašo</w:t>
      </w:r>
    </w:p>
    <w:p w:rsidR="002E55D7" w:rsidRPr="002E55D7" w:rsidRDefault="002E55D7" w:rsidP="002E55D7">
      <w:pPr>
        <w:ind w:left="9720" w:firstLine="62"/>
        <w:rPr>
          <w:color w:val="000000"/>
          <w:szCs w:val="24"/>
          <w:lang w:eastAsia="lt-LT"/>
        </w:rPr>
      </w:pPr>
      <w:r>
        <w:rPr>
          <w:color w:val="000000"/>
          <w:szCs w:val="24"/>
          <w:lang w:eastAsia="lt-LT"/>
        </w:rPr>
        <w:t>1</w:t>
      </w:r>
      <w:r w:rsidRPr="0082551F">
        <w:rPr>
          <w:color w:val="000000"/>
          <w:szCs w:val="24"/>
          <w:lang w:eastAsia="lt-LT"/>
        </w:rPr>
        <w:t> p</w:t>
      </w:r>
      <w:r>
        <w:rPr>
          <w:color w:val="000000"/>
          <w:szCs w:val="24"/>
          <w:lang w:eastAsia="lt-LT"/>
        </w:rPr>
        <w:t>riedas</w:t>
      </w:r>
    </w:p>
    <w:p w:rsidR="0082551F" w:rsidRDefault="0082551F" w:rsidP="00446ADE">
      <w:pPr>
        <w:widowControl w:val="0"/>
        <w:ind w:left="5040"/>
        <w:jc w:val="both"/>
      </w:pPr>
    </w:p>
    <w:p w:rsidR="0082551F" w:rsidRPr="0082551F" w:rsidRDefault="0082551F" w:rsidP="0082551F">
      <w:pPr>
        <w:jc w:val="center"/>
        <w:rPr>
          <w:color w:val="000000"/>
          <w:szCs w:val="24"/>
          <w:lang w:eastAsia="lt-LT"/>
        </w:rPr>
      </w:pPr>
      <w:r w:rsidRPr="0082551F">
        <w:rPr>
          <w:b/>
          <w:bCs/>
          <w:color w:val="000000"/>
          <w:szCs w:val="24"/>
          <w:lang w:eastAsia="lt-LT"/>
        </w:rPr>
        <w:t>(Paraiškos forma)</w:t>
      </w:r>
    </w:p>
    <w:p w:rsidR="0082551F" w:rsidRPr="0082551F" w:rsidRDefault="0082551F" w:rsidP="0082551F">
      <w:pPr>
        <w:rPr>
          <w:color w:val="000000"/>
          <w:szCs w:val="24"/>
          <w:lang w:eastAsia="lt-LT"/>
        </w:rPr>
      </w:pPr>
      <w:r w:rsidRPr="0082551F">
        <w:rPr>
          <w:color w:val="000000"/>
          <w:sz w:val="20"/>
          <w:lang w:eastAsia="lt-LT"/>
        </w:rPr>
        <w:t> </w:t>
      </w:r>
    </w:p>
    <w:p w:rsidR="0082551F" w:rsidRPr="0082551F" w:rsidRDefault="0082551F" w:rsidP="0082551F">
      <w:pPr>
        <w:jc w:val="center"/>
        <w:rPr>
          <w:color w:val="000000"/>
          <w:szCs w:val="24"/>
          <w:lang w:eastAsia="lt-LT"/>
        </w:rPr>
      </w:pPr>
      <w:r w:rsidRPr="0082551F">
        <w:rPr>
          <w:b/>
          <w:bCs/>
          <w:color w:val="000000"/>
          <w:szCs w:val="24"/>
          <w:lang w:eastAsia="lt-LT"/>
        </w:rPr>
        <w:t> </w:t>
      </w:r>
    </w:p>
    <w:p w:rsidR="0082551F" w:rsidRPr="0082551F" w:rsidRDefault="0082551F" w:rsidP="0082551F">
      <w:pPr>
        <w:rPr>
          <w:color w:val="000000"/>
          <w:szCs w:val="24"/>
          <w:lang w:eastAsia="lt-LT"/>
        </w:rPr>
      </w:pPr>
      <w:r w:rsidRPr="0082551F">
        <w:rPr>
          <w:color w:val="000000"/>
          <w:sz w:val="20"/>
          <w:lang w:eastAsia="lt-LT"/>
        </w:rPr>
        <w:t> </w:t>
      </w:r>
    </w:p>
    <w:p w:rsidR="0082551F" w:rsidRPr="0082551F" w:rsidRDefault="0082551F" w:rsidP="0082551F">
      <w:pPr>
        <w:jc w:val="center"/>
        <w:rPr>
          <w:color w:val="000000"/>
          <w:szCs w:val="24"/>
          <w:lang w:eastAsia="lt-LT"/>
        </w:rPr>
      </w:pPr>
      <w:r w:rsidRPr="0082551F">
        <w:rPr>
          <w:b/>
          <w:bCs/>
          <w:color w:val="000000"/>
          <w:szCs w:val="24"/>
          <w:lang w:eastAsia="lt-LT"/>
        </w:rPr>
        <w:t>Nevyriausybinių organizacijų ir bendruomeninės veiklos stiprinimo 2023</w:t>
      </w:r>
      <w:r w:rsidRPr="0082551F">
        <w:rPr>
          <w:color w:val="000000"/>
          <w:szCs w:val="24"/>
          <w:lang w:eastAsia="lt-LT"/>
        </w:rPr>
        <w:t>–</w:t>
      </w:r>
      <w:r w:rsidRPr="0082551F">
        <w:rPr>
          <w:b/>
          <w:bCs/>
          <w:color w:val="000000"/>
          <w:szCs w:val="24"/>
          <w:lang w:eastAsia="lt-LT"/>
        </w:rPr>
        <w:t>2025 metų veiksmų plano</w:t>
      </w:r>
    </w:p>
    <w:p w:rsidR="0082551F" w:rsidRPr="0082551F" w:rsidRDefault="0082551F" w:rsidP="0082551F">
      <w:pPr>
        <w:rPr>
          <w:color w:val="000000"/>
          <w:szCs w:val="24"/>
          <w:lang w:eastAsia="lt-LT"/>
        </w:rPr>
      </w:pPr>
      <w:r w:rsidRPr="0082551F">
        <w:rPr>
          <w:color w:val="000000"/>
          <w:sz w:val="20"/>
          <w:lang w:eastAsia="lt-LT"/>
        </w:rPr>
        <w:t> </w:t>
      </w:r>
    </w:p>
    <w:p w:rsidR="0082551F" w:rsidRPr="0082551F" w:rsidRDefault="0082551F" w:rsidP="0082551F">
      <w:pPr>
        <w:jc w:val="center"/>
        <w:rPr>
          <w:color w:val="000000"/>
          <w:szCs w:val="24"/>
          <w:lang w:eastAsia="lt-LT"/>
        </w:rPr>
      </w:pPr>
      <w:r w:rsidRPr="0082551F">
        <w:rPr>
          <w:b/>
          <w:bCs/>
          <w:color w:val="000000"/>
          <w:szCs w:val="24"/>
          <w:lang w:eastAsia="lt-LT"/>
        </w:rPr>
        <w:t>2.1.1.1. priemonės „Stiprinti bendruomeninę veiklą savivaldybėse“</w:t>
      </w:r>
    </w:p>
    <w:p w:rsidR="0082551F" w:rsidRPr="0082551F" w:rsidRDefault="0082551F" w:rsidP="0082551F">
      <w:pPr>
        <w:rPr>
          <w:color w:val="000000"/>
          <w:szCs w:val="24"/>
          <w:lang w:eastAsia="lt-LT"/>
        </w:rPr>
      </w:pPr>
      <w:r w:rsidRPr="0082551F">
        <w:rPr>
          <w:color w:val="000000"/>
          <w:sz w:val="20"/>
          <w:lang w:eastAsia="lt-LT"/>
        </w:rPr>
        <w:t> </w:t>
      </w:r>
    </w:p>
    <w:p w:rsidR="0082551F" w:rsidRPr="0082551F" w:rsidRDefault="0082551F" w:rsidP="0082551F">
      <w:pPr>
        <w:jc w:val="center"/>
        <w:rPr>
          <w:color w:val="000000"/>
          <w:szCs w:val="24"/>
          <w:lang w:eastAsia="lt-LT"/>
        </w:rPr>
      </w:pPr>
      <w:bookmarkStart w:id="1" w:name="part_027419c56c21401a8e7ae7f43e7a2742"/>
      <w:bookmarkEnd w:id="1"/>
      <w:r w:rsidRPr="0082551F">
        <w:rPr>
          <w:b/>
          <w:bCs/>
          <w:caps/>
          <w:color w:val="000000"/>
          <w:szCs w:val="24"/>
          <w:lang w:eastAsia="lt-LT"/>
        </w:rPr>
        <w:t>PROJEKTO PARAIŠKA</w:t>
      </w:r>
    </w:p>
    <w:p w:rsidR="0082551F" w:rsidRPr="0082551F" w:rsidRDefault="0082551F" w:rsidP="0082551F">
      <w:pPr>
        <w:rPr>
          <w:color w:val="000000"/>
          <w:szCs w:val="24"/>
          <w:lang w:eastAsia="lt-LT"/>
        </w:rPr>
      </w:pPr>
      <w:r w:rsidRPr="0082551F">
        <w:rPr>
          <w:color w:val="000000"/>
          <w:sz w:val="20"/>
          <w:lang w:eastAsia="lt-LT"/>
        </w:rPr>
        <w:t> </w:t>
      </w:r>
    </w:p>
    <w:p w:rsidR="0082551F" w:rsidRPr="0082551F" w:rsidRDefault="002E55D7" w:rsidP="0082551F">
      <w:pPr>
        <w:jc w:val="center"/>
        <w:rPr>
          <w:color w:val="000000"/>
          <w:szCs w:val="24"/>
          <w:lang w:eastAsia="lt-LT"/>
        </w:rPr>
      </w:pPr>
      <w:r>
        <w:rPr>
          <w:b/>
          <w:bCs/>
          <w:color w:val="000000"/>
          <w:szCs w:val="24"/>
          <w:lang w:eastAsia="lt-LT"/>
        </w:rPr>
        <w:t>2023</w:t>
      </w:r>
      <w:r w:rsidR="0082551F" w:rsidRPr="0082551F">
        <w:rPr>
          <w:b/>
          <w:bCs/>
          <w:color w:val="000000"/>
          <w:szCs w:val="24"/>
          <w:lang w:eastAsia="lt-LT"/>
        </w:rPr>
        <w:t xml:space="preserve"> m.</w:t>
      </w:r>
    </w:p>
    <w:p w:rsidR="0082551F" w:rsidRPr="0082551F" w:rsidRDefault="0082551F" w:rsidP="0082551F">
      <w:pPr>
        <w:rPr>
          <w:color w:val="000000"/>
          <w:szCs w:val="24"/>
          <w:lang w:eastAsia="lt-LT"/>
        </w:rPr>
      </w:pPr>
      <w:r w:rsidRPr="0082551F">
        <w:rPr>
          <w:color w:val="000000"/>
          <w:sz w:val="20"/>
          <w:lang w:eastAsia="lt-LT"/>
        </w:rPr>
        <w:t> </w:t>
      </w:r>
    </w:p>
    <w:p w:rsidR="0082551F" w:rsidRPr="0082551F" w:rsidRDefault="0082551F" w:rsidP="0082551F">
      <w:pPr>
        <w:jc w:val="both"/>
        <w:rPr>
          <w:color w:val="000000"/>
          <w:szCs w:val="24"/>
          <w:lang w:eastAsia="lt-LT"/>
        </w:rPr>
      </w:pPr>
      <w:r w:rsidRPr="0082551F">
        <w:rPr>
          <w:color w:val="000000"/>
          <w:szCs w:val="24"/>
          <w:lang w:eastAsia="lt-LT"/>
        </w:rPr>
        <w:t> </w:t>
      </w:r>
    </w:p>
    <w:p w:rsidR="0082551F" w:rsidRPr="0082551F" w:rsidRDefault="0082551F" w:rsidP="0082551F">
      <w:pPr>
        <w:rPr>
          <w:color w:val="000000"/>
          <w:szCs w:val="24"/>
          <w:lang w:eastAsia="lt-LT"/>
        </w:rPr>
      </w:pPr>
      <w:r w:rsidRPr="0082551F">
        <w:rPr>
          <w:color w:val="000000"/>
          <w:sz w:val="20"/>
          <w:lang w:eastAsia="lt-LT"/>
        </w:rPr>
        <w:t> </w:t>
      </w:r>
    </w:p>
    <w:p w:rsidR="0082551F" w:rsidRPr="0082551F" w:rsidRDefault="0082551F" w:rsidP="0082551F">
      <w:pPr>
        <w:jc w:val="both"/>
        <w:rPr>
          <w:color w:val="000000"/>
          <w:szCs w:val="24"/>
          <w:lang w:eastAsia="lt-LT"/>
        </w:rPr>
      </w:pPr>
      <w:bookmarkStart w:id="2" w:name="part_720ecdadefdc4428b74034119218568f"/>
      <w:bookmarkEnd w:id="2"/>
      <w:r w:rsidRPr="0082551F">
        <w:rPr>
          <w:b/>
          <w:bCs/>
          <w:color w:val="000000"/>
          <w:szCs w:val="24"/>
          <w:lang w:eastAsia="lt-LT"/>
        </w:rPr>
        <w:t>1. INFORMACIJA APIE PAREIŠKĖJĄ</w:t>
      </w:r>
    </w:p>
    <w:p w:rsidR="0082551F" w:rsidRPr="0082551F" w:rsidRDefault="0082551F" w:rsidP="0082551F">
      <w:pPr>
        <w:rPr>
          <w:color w:val="000000"/>
          <w:szCs w:val="24"/>
          <w:lang w:eastAsia="lt-LT"/>
        </w:rPr>
      </w:pPr>
      <w:r w:rsidRPr="0082551F">
        <w:rPr>
          <w:color w:val="000000"/>
          <w:sz w:val="20"/>
          <w:lang w:eastAsia="lt-LT"/>
        </w:rPr>
        <w:t> </w:t>
      </w:r>
    </w:p>
    <w:p w:rsidR="0082551F" w:rsidRPr="0082551F" w:rsidRDefault="0082551F" w:rsidP="0082551F">
      <w:pPr>
        <w:rPr>
          <w:color w:val="000000"/>
          <w:szCs w:val="24"/>
          <w:lang w:eastAsia="lt-LT"/>
        </w:rPr>
      </w:pPr>
      <w:r w:rsidRPr="0082551F">
        <w:rPr>
          <w:color w:val="000000"/>
          <w:sz w:val="20"/>
          <w:lang w:eastAsia="lt-LT"/>
        </w:rPr>
        <w:t> </w:t>
      </w:r>
    </w:p>
    <w:p w:rsidR="0082551F" w:rsidRPr="0082551F" w:rsidRDefault="0082551F" w:rsidP="0082551F">
      <w:pPr>
        <w:rPr>
          <w:color w:val="000000"/>
          <w:szCs w:val="24"/>
          <w:lang w:eastAsia="lt-LT"/>
        </w:rPr>
      </w:pPr>
      <w:r w:rsidRPr="0082551F">
        <w:rPr>
          <w:color w:val="000000"/>
          <w:sz w:val="20"/>
          <w:lang w:eastAsia="lt-LT"/>
        </w:rPr>
        <w:t> </w:t>
      </w:r>
    </w:p>
    <w:p w:rsidR="0082551F" w:rsidRPr="0082551F" w:rsidRDefault="0082551F" w:rsidP="0082551F">
      <w:pPr>
        <w:rPr>
          <w:color w:val="000000"/>
          <w:szCs w:val="24"/>
          <w:lang w:eastAsia="lt-LT"/>
        </w:rPr>
      </w:pPr>
      <w:r w:rsidRPr="0082551F">
        <w:rPr>
          <w:color w:val="000000"/>
          <w:sz w:val="20"/>
          <w:lang w:eastAsia="lt-LT"/>
        </w:rPr>
        <w:t> </w:t>
      </w:r>
    </w:p>
    <w:p w:rsidR="0082551F" w:rsidRPr="0082551F" w:rsidRDefault="0082551F" w:rsidP="0082551F">
      <w:pPr>
        <w:rPr>
          <w:color w:val="000000"/>
          <w:szCs w:val="24"/>
          <w:lang w:eastAsia="lt-LT"/>
        </w:rPr>
      </w:pPr>
      <w:r w:rsidRPr="0082551F">
        <w:rPr>
          <w:color w:val="000000"/>
          <w:sz w:val="20"/>
          <w:lang w:eastAsia="lt-LT"/>
        </w:rPr>
        <w:t> </w:t>
      </w:r>
    </w:p>
    <w:tbl>
      <w:tblPr>
        <w:tblW w:w="14601" w:type="dxa"/>
        <w:tblInd w:w="-5" w:type="dxa"/>
        <w:tblCellMar>
          <w:left w:w="0" w:type="dxa"/>
          <w:right w:w="0" w:type="dxa"/>
        </w:tblCellMar>
        <w:tblLook w:val="04A0" w:firstRow="1" w:lastRow="0" w:firstColumn="1" w:lastColumn="0" w:noHBand="0" w:noVBand="1"/>
      </w:tblPr>
      <w:tblGrid>
        <w:gridCol w:w="3096"/>
        <w:gridCol w:w="11505"/>
      </w:tblGrid>
      <w:tr w:rsidR="0082551F" w:rsidRPr="0082551F" w:rsidTr="0082551F">
        <w:tc>
          <w:tcPr>
            <w:tcW w:w="3096" w:type="dxa"/>
            <w:tcBorders>
              <w:top w:val="single" w:sz="8" w:space="0" w:color="00000A"/>
              <w:left w:val="single" w:sz="8" w:space="0" w:color="00000A"/>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rPr>
                <w:szCs w:val="24"/>
                <w:lang w:eastAsia="lt-LT"/>
              </w:rPr>
            </w:pPr>
            <w:r w:rsidRPr="0082551F">
              <w:rPr>
                <w:sz w:val="20"/>
                <w:lang w:eastAsia="lt-LT"/>
              </w:rPr>
              <w:t> </w:t>
            </w:r>
          </w:p>
          <w:p w:rsidR="0082551F" w:rsidRPr="0082551F" w:rsidRDefault="0082551F" w:rsidP="0082551F">
            <w:pPr>
              <w:jc w:val="both"/>
              <w:rPr>
                <w:szCs w:val="24"/>
                <w:lang w:eastAsia="lt-LT"/>
              </w:rPr>
            </w:pPr>
            <w:r w:rsidRPr="0082551F">
              <w:rPr>
                <w:szCs w:val="24"/>
                <w:lang w:eastAsia="lt-LT"/>
              </w:rPr>
              <w:t>1.1. Pareiškėjo pavadinimas</w:t>
            </w:r>
          </w:p>
          <w:p w:rsidR="0082551F" w:rsidRPr="0082551F" w:rsidRDefault="0082551F" w:rsidP="0082551F">
            <w:pPr>
              <w:rPr>
                <w:szCs w:val="24"/>
                <w:lang w:eastAsia="lt-LT"/>
              </w:rPr>
            </w:pPr>
            <w:r w:rsidRPr="0082551F">
              <w:rPr>
                <w:sz w:val="20"/>
                <w:lang w:eastAsia="lt-LT"/>
              </w:rPr>
              <w:t> </w:t>
            </w:r>
          </w:p>
          <w:p w:rsidR="0082551F" w:rsidRPr="0082551F" w:rsidRDefault="0082551F" w:rsidP="0082551F">
            <w:pPr>
              <w:jc w:val="both"/>
              <w:rPr>
                <w:szCs w:val="24"/>
                <w:lang w:eastAsia="lt-LT"/>
              </w:rPr>
            </w:pPr>
            <w:r w:rsidRPr="0082551F">
              <w:rPr>
                <w:szCs w:val="24"/>
                <w:lang w:eastAsia="lt-LT"/>
              </w:rPr>
              <w:t> </w:t>
            </w:r>
          </w:p>
        </w:tc>
        <w:tc>
          <w:tcPr>
            <w:tcW w:w="11505" w:type="dxa"/>
            <w:tcBorders>
              <w:top w:val="single" w:sz="8" w:space="0" w:color="00000A"/>
              <w:left w:val="nil"/>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rPr>
                <w:szCs w:val="24"/>
                <w:lang w:eastAsia="lt-LT"/>
              </w:rPr>
            </w:pPr>
            <w:r w:rsidRPr="0082551F">
              <w:rPr>
                <w:sz w:val="20"/>
                <w:lang w:eastAsia="lt-LT"/>
              </w:rPr>
              <w:t> </w:t>
            </w:r>
          </w:p>
          <w:p w:rsidR="0082551F" w:rsidRPr="0082551F" w:rsidRDefault="0082551F" w:rsidP="0082551F">
            <w:pPr>
              <w:jc w:val="both"/>
              <w:rPr>
                <w:szCs w:val="24"/>
                <w:lang w:eastAsia="lt-LT"/>
              </w:rPr>
            </w:pP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p>
        </w:tc>
      </w:tr>
      <w:tr w:rsidR="0082551F" w:rsidRPr="0082551F" w:rsidTr="0082551F">
        <w:tc>
          <w:tcPr>
            <w:tcW w:w="3096" w:type="dxa"/>
            <w:tcBorders>
              <w:top w:val="nil"/>
              <w:left w:val="single" w:sz="8" w:space="0" w:color="00000A"/>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rPr>
                <w:szCs w:val="24"/>
                <w:lang w:eastAsia="lt-LT"/>
              </w:rPr>
            </w:pPr>
            <w:r w:rsidRPr="0082551F">
              <w:rPr>
                <w:sz w:val="20"/>
                <w:lang w:eastAsia="lt-LT"/>
              </w:rPr>
              <w:t> </w:t>
            </w:r>
          </w:p>
          <w:p w:rsidR="0082551F" w:rsidRPr="0082551F" w:rsidRDefault="0082551F" w:rsidP="0082551F">
            <w:pPr>
              <w:jc w:val="both"/>
              <w:rPr>
                <w:szCs w:val="24"/>
                <w:lang w:eastAsia="lt-LT"/>
              </w:rPr>
            </w:pPr>
            <w:r w:rsidRPr="0082551F">
              <w:rPr>
                <w:szCs w:val="24"/>
                <w:lang w:eastAsia="lt-LT"/>
              </w:rPr>
              <w:t>1.2. Pareiškėjo teisinė forma</w:t>
            </w:r>
          </w:p>
          <w:p w:rsidR="0082551F" w:rsidRPr="0082551F" w:rsidRDefault="0082551F" w:rsidP="0082551F">
            <w:pPr>
              <w:rPr>
                <w:szCs w:val="24"/>
                <w:lang w:eastAsia="lt-LT"/>
              </w:rPr>
            </w:pPr>
            <w:r w:rsidRPr="0082551F">
              <w:rPr>
                <w:sz w:val="20"/>
                <w:lang w:eastAsia="lt-LT"/>
              </w:rPr>
              <w:lastRenderedPageBreak/>
              <w:t> </w:t>
            </w:r>
          </w:p>
          <w:p w:rsidR="0082551F" w:rsidRPr="0082551F" w:rsidRDefault="0082551F" w:rsidP="0082551F">
            <w:pPr>
              <w:jc w:val="both"/>
              <w:rPr>
                <w:szCs w:val="24"/>
                <w:lang w:eastAsia="lt-LT"/>
              </w:rPr>
            </w:pPr>
            <w:r w:rsidRPr="0082551F">
              <w:rPr>
                <w:szCs w:val="24"/>
                <w:lang w:eastAsia="lt-LT"/>
              </w:rPr>
              <w:t> </w:t>
            </w:r>
          </w:p>
        </w:tc>
        <w:tc>
          <w:tcPr>
            <w:tcW w:w="11505" w:type="dxa"/>
            <w:tcBorders>
              <w:top w:val="nil"/>
              <w:left w:val="nil"/>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rPr>
                <w:szCs w:val="24"/>
                <w:lang w:eastAsia="lt-LT"/>
              </w:rPr>
            </w:pPr>
            <w:r w:rsidRPr="0082551F">
              <w:rPr>
                <w:sz w:val="20"/>
                <w:lang w:eastAsia="lt-LT"/>
              </w:rPr>
              <w:lastRenderedPageBreak/>
              <w:t> </w:t>
            </w:r>
          </w:p>
          <w:p w:rsidR="0082551F" w:rsidRPr="0082551F" w:rsidRDefault="0082551F" w:rsidP="0082551F">
            <w:pPr>
              <w:jc w:val="both"/>
              <w:rPr>
                <w:szCs w:val="24"/>
                <w:lang w:eastAsia="lt-LT"/>
              </w:rPr>
            </w:pP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p>
        </w:tc>
      </w:tr>
      <w:tr w:rsidR="0082551F" w:rsidRPr="0082551F" w:rsidTr="0082551F">
        <w:tc>
          <w:tcPr>
            <w:tcW w:w="3096" w:type="dxa"/>
            <w:tcBorders>
              <w:top w:val="nil"/>
              <w:left w:val="single" w:sz="8" w:space="0" w:color="00000A"/>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rPr>
                <w:szCs w:val="24"/>
                <w:lang w:eastAsia="lt-LT"/>
              </w:rPr>
            </w:pPr>
            <w:r w:rsidRPr="0082551F">
              <w:rPr>
                <w:sz w:val="20"/>
                <w:lang w:eastAsia="lt-LT"/>
              </w:rPr>
              <w:t> </w:t>
            </w:r>
          </w:p>
          <w:p w:rsidR="0082551F" w:rsidRPr="0082551F" w:rsidRDefault="0082551F" w:rsidP="0082551F">
            <w:pPr>
              <w:ind w:right="180"/>
              <w:jc w:val="both"/>
              <w:rPr>
                <w:szCs w:val="24"/>
                <w:lang w:eastAsia="lt-LT"/>
              </w:rPr>
            </w:pPr>
            <w:r w:rsidRPr="0082551F">
              <w:rPr>
                <w:szCs w:val="24"/>
                <w:lang w:eastAsia="lt-LT"/>
              </w:rPr>
              <w:t>1.3. Juridinio asmens kodas</w:t>
            </w:r>
          </w:p>
          <w:p w:rsidR="0082551F" w:rsidRPr="0082551F" w:rsidRDefault="0082551F" w:rsidP="0082551F">
            <w:pPr>
              <w:rPr>
                <w:szCs w:val="24"/>
                <w:lang w:eastAsia="lt-LT"/>
              </w:rPr>
            </w:pPr>
            <w:r w:rsidRPr="0082551F">
              <w:rPr>
                <w:sz w:val="20"/>
                <w:lang w:eastAsia="lt-LT"/>
              </w:rPr>
              <w:t> </w:t>
            </w:r>
          </w:p>
          <w:p w:rsidR="0082551F" w:rsidRPr="0082551F" w:rsidRDefault="0082551F" w:rsidP="0082551F">
            <w:pPr>
              <w:ind w:right="180"/>
              <w:jc w:val="both"/>
              <w:rPr>
                <w:szCs w:val="24"/>
                <w:lang w:eastAsia="lt-LT"/>
              </w:rPr>
            </w:pPr>
            <w:r w:rsidRPr="0082551F">
              <w:rPr>
                <w:szCs w:val="24"/>
                <w:lang w:eastAsia="lt-LT"/>
              </w:rPr>
              <w:t> </w:t>
            </w:r>
          </w:p>
        </w:tc>
        <w:tc>
          <w:tcPr>
            <w:tcW w:w="11505" w:type="dxa"/>
            <w:tcBorders>
              <w:top w:val="nil"/>
              <w:left w:val="nil"/>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rPr>
                <w:szCs w:val="24"/>
                <w:lang w:eastAsia="lt-LT"/>
              </w:rPr>
            </w:pPr>
            <w:r w:rsidRPr="0082551F">
              <w:rPr>
                <w:sz w:val="20"/>
                <w:lang w:eastAsia="lt-LT"/>
              </w:rPr>
              <w:t> </w:t>
            </w:r>
          </w:p>
          <w:p w:rsidR="0082551F" w:rsidRPr="0082551F" w:rsidRDefault="0082551F" w:rsidP="0082551F">
            <w:pPr>
              <w:jc w:val="both"/>
              <w:rPr>
                <w:szCs w:val="24"/>
                <w:lang w:eastAsia="lt-LT"/>
              </w:rPr>
            </w:pP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p>
        </w:tc>
      </w:tr>
      <w:tr w:rsidR="0082551F" w:rsidRPr="0082551F" w:rsidTr="0082551F">
        <w:tc>
          <w:tcPr>
            <w:tcW w:w="3096" w:type="dxa"/>
            <w:tcBorders>
              <w:top w:val="nil"/>
              <w:left w:val="single" w:sz="8" w:space="0" w:color="00000A"/>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rPr>
                <w:szCs w:val="24"/>
                <w:lang w:eastAsia="lt-LT"/>
              </w:rPr>
            </w:pPr>
            <w:r w:rsidRPr="0082551F">
              <w:rPr>
                <w:sz w:val="20"/>
                <w:lang w:eastAsia="lt-LT"/>
              </w:rPr>
              <w:t> </w:t>
            </w:r>
          </w:p>
          <w:p w:rsidR="0082551F" w:rsidRPr="0082551F" w:rsidRDefault="0082551F" w:rsidP="0082551F">
            <w:pPr>
              <w:ind w:right="180"/>
              <w:jc w:val="both"/>
              <w:rPr>
                <w:szCs w:val="24"/>
                <w:lang w:eastAsia="lt-LT"/>
              </w:rPr>
            </w:pPr>
            <w:r w:rsidRPr="0082551F">
              <w:rPr>
                <w:szCs w:val="24"/>
                <w:lang w:eastAsia="lt-LT"/>
              </w:rPr>
              <w:t>1.4. Savivaldybė, kuriai teikiama paraiška</w:t>
            </w:r>
          </w:p>
        </w:tc>
        <w:tc>
          <w:tcPr>
            <w:tcW w:w="11505" w:type="dxa"/>
            <w:tcBorders>
              <w:top w:val="nil"/>
              <w:left w:val="nil"/>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rPr>
                <w:szCs w:val="24"/>
                <w:lang w:eastAsia="lt-LT"/>
              </w:rPr>
            </w:pPr>
            <w:r w:rsidRPr="0082551F">
              <w:rPr>
                <w:sz w:val="20"/>
                <w:lang w:eastAsia="lt-LT"/>
              </w:rPr>
              <w:t> </w:t>
            </w:r>
          </w:p>
          <w:p w:rsidR="0082551F" w:rsidRPr="0082551F" w:rsidRDefault="0082551F" w:rsidP="0082551F">
            <w:pPr>
              <w:jc w:val="both"/>
              <w:rPr>
                <w:szCs w:val="24"/>
                <w:lang w:eastAsia="lt-LT"/>
              </w:rPr>
            </w:pP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p>
        </w:tc>
      </w:tr>
      <w:tr w:rsidR="0082551F" w:rsidRPr="0082551F" w:rsidTr="0082551F">
        <w:tc>
          <w:tcPr>
            <w:tcW w:w="3096" w:type="dxa"/>
            <w:tcBorders>
              <w:top w:val="nil"/>
              <w:left w:val="single" w:sz="8" w:space="0" w:color="00000A"/>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rPr>
                <w:szCs w:val="24"/>
                <w:lang w:eastAsia="lt-LT"/>
              </w:rPr>
            </w:pPr>
            <w:r w:rsidRPr="0082551F">
              <w:rPr>
                <w:sz w:val="20"/>
                <w:lang w:eastAsia="lt-LT"/>
              </w:rPr>
              <w:t> </w:t>
            </w:r>
          </w:p>
          <w:p w:rsidR="0082551F" w:rsidRPr="0082551F" w:rsidRDefault="0082551F" w:rsidP="0082551F">
            <w:pPr>
              <w:ind w:right="180"/>
              <w:jc w:val="both"/>
              <w:rPr>
                <w:szCs w:val="24"/>
                <w:lang w:eastAsia="lt-LT"/>
              </w:rPr>
            </w:pPr>
            <w:r w:rsidRPr="0082551F">
              <w:rPr>
                <w:szCs w:val="24"/>
                <w:lang w:eastAsia="lt-LT"/>
              </w:rPr>
              <w:t>1.5. Narių skaičius</w:t>
            </w:r>
          </w:p>
          <w:p w:rsidR="0082551F" w:rsidRPr="0082551F" w:rsidRDefault="0082551F" w:rsidP="0082551F">
            <w:pPr>
              <w:rPr>
                <w:szCs w:val="24"/>
                <w:lang w:eastAsia="lt-LT"/>
              </w:rPr>
            </w:pPr>
            <w:r w:rsidRPr="0082551F">
              <w:rPr>
                <w:sz w:val="20"/>
                <w:lang w:eastAsia="lt-LT"/>
              </w:rPr>
              <w:t> </w:t>
            </w:r>
          </w:p>
          <w:p w:rsidR="0082551F" w:rsidRPr="0082551F" w:rsidRDefault="0082551F" w:rsidP="0082551F">
            <w:pPr>
              <w:ind w:right="180"/>
              <w:jc w:val="both"/>
              <w:rPr>
                <w:szCs w:val="24"/>
                <w:lang w:eastAsia="lt-LT"/>
              </w:rPr>
            </w:pPr>
            <w:r w:rsidRPr="0082551F">
              <w:rPr>
                <w:szCs w:val="24"/>
                <w:lang w:eastAsia="lt-LT"/>
              </w:rPr>
              <w:t> </w:t>
            </w:r>
          </w:p>
        </w:tc>
        <w:tc>
          <w:tcPr>
            <w:tcW w:w="11505" w:type="dxa"/>
            <w:tcBorders>
              <w:top w:val="nil"/>
              <w:left w:val="nil"/>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rPr>
                <w:szCs w:val="24"/>
                <w:lang w:eastAsia="lt-LT"/>
              </w:rPr>
            </w:pPr>
            <w:r w:rsidRPr="0082551F">
              <w:rPr>
                <w:sz w:val="20"/>
                <w:lang w:eastAsia="lt-LT"/>
              </w:rPr>
              <w:t> </w:t>
            </w:r>
          </w:p>
          <w:p w:rsidR="0082551F" w:rsidRPr="0082551F" w:rsidRDefault="0082551F" w:rsidP="0082551F">
            <w:pPr>
              <w:jc w:val="both"/>
              <w:rPr>
                <w:szCs w:val="24"/>
                <w:lang w:eastAsia="lt-LT"/>
              </w:rPr>
            </w:pP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p>
        </w:tc>
      </w:tr>
      <w:tr w:rsidR="0082551F" w:rsidRPr="0082551F" w:rsidTr="0082551F">
        <w:trPr>
          <w:trHeight w:val="140"/>
        </w:trPr>
        <w:tc>
          <w:tcPr>
            <w:tcW w:w="3096" w:type="dxa"/>
            <w:vMerge w:val="restart"/>
            <w:tcBorders>
              <w:top w:val="nil"/>
              <w:left w:val="single" w:sz="8" w:space="0" w:color="00000A"/>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rPr>
                <w:szCs w:val="24"/>
                <w:lang w:eastAsia="lt-LT"/>
              </w:rPr>
            </w:pPr>
            <w:r w:rsidRPr="0082551F">
              <w:rPr>
                <w:sz w:val="20"/>
                <w:lang w:eastAsia="lt-LT"/>
              </w:rPr>
              <w:t> </w:t>
            </w:r>
          </w:p>
          <w:p w:rsidR="0082551F" w:rsidRPr="0082551F" w:rsidRDefault="0082551F" w:rsidP="0082551F">
            <w:pPr>
              <w:ind w:right="180"/>
              <w:jc w:val="both"/>
              <w:rPr>
                <w:szCs w:val="24"/>
                <w:lang w:eastAsia="lt-LT"/>
              </w:rPr>
            </w:pPr>
            <w:r w:rsidRPr="0082551F">
              <w:rPr>
                <w:szCs w:val="24"/>
                <w:lang w:eastAsia="lt-LT"/>
              </w:rPr>
              <w:t>1.6. Pareiškėjo vadovas</w:t>
            </w:r>
          </w:p>
        </w:tc>
        <w:tc>
          <w:tcPr>
            <w:tcW w:w="11505" w:type="dxa"/>
            <w:tcBorders>
              <w:top w:val="nil"/>
              <w:left w:val="nil"/>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rPr>
                <w:szCs w:val="24"/>
                <w:lang w:eastAsia="lt-LT"/>
              </w:rPr>
            </w:pPr>
            <w:r w:rsidRPr="0082551F">
              <w:rPr>
                <w:sz w:val="20"/>
                <w:lang w:eastAsia="lt-LT"/>
              </w:rPr>
              <w:t> </w:t>
            </w:r>
          </w:p>
          <w:p w:rsidR="0082551F" w:rsidRPr="0082551F" w:rsidRDefault="0082551F" w:rsidP="0082551F">
            <w:pPr>
              <w:jc w:val="both"/>
              <w:rPr>
                <w:szCs w:val="24"/>
                <w:lang w:eastAsia="lt-LT"/>
              </w:rPr>
            </w:pPr>
            <w:r w:rsidRPr="0082551F">
              <w:rPr>
                <w:szCs w:val="24"/>
                <w:lang w:eastAsia="lt-LT"/>
              </w:rPr>
              <w:t>Pareigos</w:t>
            </w:r>
          </w:p>
        </w:tc>
      </w:tr>
      <w:tr w:rsidR="0082551F" w:rsidRPr="0082551F" w:rsidTr="0082551F">
        <w:trPr>
          <w:trHeight w:val="140"/>
        </w:trPr>
        <w:tc>
          <w:tcPr>
            <w:tcW w:w="0" w:type="auto"/>
            <w:vMerge/>
            <w:tcBorders>
              <w:top w:val="nil"/>
              <w:left w:val="single" w:sz="8" w:space="0" w:color="00000A"/>
              <w:bottom w:val="single" w:sz="8" w:space="0" w:color="00000A"/>
              <w:right w:val="single" w:sz="8" w:space="0" w:color="00000A"/>
            </w:tcBorders>
            <w:vAlign w:val="center"/>
            <w:hideMark/>
          </w:tcPr>
          <w:p w:rsidR="0082551F" w:rsidRPr="0082551F" w:rsidRDefault="0082551F" w:rsidP="0082551F">
            <w:pPr>
              <w:rPr>
                <w:szCs w:val="24"/>
                <w:lang w:eastAsia="lt-LT"/>
              </w:rPr>
            </w:pPr>
          </w:p>
        </w:tc>
        <w:tc>
          <w:tcPr>
            <w:tcW w:w="11505" w:type="dxa"/>
            <w:tcBorders>
              <w:top w:val="nil"/>
              <w:left w:val="nil"/>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rPr>
                <w:szCs w:val="24"/>
                <w:lang w:eastAsia="lt-LT"/>
              </w:rPr>
            </w:pPr>
            <w:r w:rsidRPr="0082551F">
              <w:rPr>
                <w:sz w:val="20"/>
                <w:lang w:eastAsia="lt-LT"/>
              </w:rPr>
              <w:t> </w:t>
            </w:r>
          </w:p>
          <w:p w:rsidR="0082551F" w:rsidRPr="0082551F" w:rsidRDefault="0082551F" w:rsidP="0082551F">
            <w:pPr>
              <w:jc w:val="both"/>
              <w:rPr>
                <w:szCs w:val="24"/>
                <w:lang w:eastAsia="lt-LT"/>
              </w:rPr>
            </w:pPr>
            <w:r w:rsidRPr="0082551F">
              <w:rPr>
                <w:szCs w:val="24"/>
                <w:lang w:eastAsia="lt-LT"/>
              </w:rPr>
              <w:t>Vardas, pavardė</w:t>
            </w:r>
          </w:p>
        </w:tc>
      </w:tr>
      <w:tr w:rsidR="0082551F" w:rsidRPr="0082551F" w:rsidTr="0082551F">
        <w:trPr>
          <w:trHeight w:val="183"/>
        </w:trPr>
        <w:tc>
          <w:tcPr>
            <w:tcW w:w="0" w:type="auto"/>
            <w:vMerge/>
            <w:tcBorders>
              <w:top w:val="nil"/>
              <w:left w:val="single" w:sz="8" w:space="0" w:color="00000A"/>
              <w:bottom w:val="single" w:sz="8" w:space="0" w:color="00000A"/>
              <w:right w:val="single" w:sz="8" w:space="0" w:color="00000A"/>
            </w:tcBorders>
            <w:vAlign w:val="center"/>
            <w:hideMark/>
          </w:tcPr>
          <w:p w:rsidR="0082551F" w:rsidRPr="0082551F" w:rsidRDefault="0082551F" w:rsidP="0082551F">
            <w:pPr>
              <w:rPr>
                <w:szCs w:val="24"/>
                <w:lang w:eastAsia="lt-LT"/>
              </w:rPr>
            </w:pPr>
          </w:p>
        </w:tc>
        <w:tc>
          <w:tcPr>
            <w:tcW w:w="11505" w:type="dxa"/>
            <w:tcBorders>
              <w:top w:val="nil"/>
              <w:left w:val="nil"/>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rPr>
                <w:szCs w:val="24"/>
                <w:lang w:eastAsia="lt-LT"/>
              </w:rPr>
            </w:pPr>
            <w:r w:rsidRPr="0082551F">
              <w:rPr>
                <w:sz w:val="20"/>
                <w:lang w:eastAsia="lt-LT"/>
              </w:rPr>
              <w:t> </w:t>
            </w:r>
          </w:p>
          <w:p w:rsidR="0082551F" w:rsidRPr="0082551F" w:rsidRDefault="0082551F" w:rsidP="0082551F">
            <w:pPr>
              <w:jc w:val="both"/>
              <w:rPr>
                <w:szCs w:val="24"/>
                <w:lang w:eastAsia="lt-LT"/>
              </w:rPr>
            </w:pPr>
            <w:r w:rsidRPr="0082551F">
              <w:rPr>
                <w:szCs w:val="24"/>
                <w:lang w:eastAsia="lt-LT"/>
              </w:rPr>
              <w:t>Telefonas +370</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p>
        </w:tc>
      </w:tr>
      <w:tr w:rsidR="0082551F" w:rsidRPr="0082551F" w:rsidTr="0082551F">
        <w:trPr>
          <w:trHeight w:val="183"/>
        </w:trPr>
        <w:tc>
          <w:tcPr>
            <w:tcW w:w="0" w:type="auto"/>
            <w:vMerge/>
            <w:tcBorders>
              <w:top w:val="nil"/>
              <w:left w:val="single" w:sz="8" w:space="0" w:color="00000A"/>
              <w:bottom w:val="single" w:sz="8" w:space="0" w:color="00000A"/>
              <w:right w:val="single" w:sz="8" w:space="0" w:color="00000A"/>
            </w:tcBorders>
            <w:vAlign w:val="center"/>
            <w:hideMark/>
          </w:tcPr>
          <w:p w:rsidR="0082551F" w:rsidRPr="0082551F" w:rsidRDefault="0082551F" w:rsidP="0082551F">
            <w:pPr>
              <w:rPr>
                <w:szCs w:val="24"/>
                <w:lang w:eastAsia="lt-LT"/>
              </w:rPr>
            </w:pPr>
          </w:p>
        </w:tc>
        <w:tc>
          <w:tcPr>
            <w:tcW w:w="11505" w:type="dxa"/>
            <w:tcBorders>
              <w:top w:val="nil"/>
              <w:left w:val="nil"/>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rPr>
                <w:szCs w:val="24"/>
                <w:lang w:eastAsia="lt-LT"/>
              </w:rPr>
            </w:pPr>
            <w:r w:rsidRPr="0082551F">
              <w:rPr>
                <w:sz w:val="20"/>
                <w:lang w:eastAsia="lt-LT"/>
              </w:rPr>
              <w:t> </w:t>
            </w:r>
          </w:p>
          <w:p w:rsidR="0082551F" w:rsidRPr="0082551F" w:rsidRDefault="0082551F" w:rsidP="0082551F">
            <w:pPr>
              <w:jc w:val="both"/>
              <w:rPr>
                <w:szCs w:val="24"/>
                <w:lang w:eastAsia="lt-LT"/>
              </w:rPr>
            </w:pPr>
            <w:r w:rsidRPr="0082551F">
              <w:rPr>
                <w:szCs w:val="24"/>
                <w:lang w:eastAsia="lt-LT"/>
              </w:rPr>
              <w:t xml:space="preserve">El. paštas </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p>
        </w:tc>
      </w:tr>
      <w:tr w:rsidR="0082551F" w:rsidRPr="0082551F" w:rsidTr="0082551F">
        <w:trPr>
          <w:trHeight w:val="368"/>
        </w:trPr>
        <w:tc>
          <w:tcPr>
            <w:tcW w:w="3096" w:type="dxa"/>
            <w:vMerge w:val="restart"/>
            <w:tcBorders>
              <w:top w:val="nil"/>
              <w:left w:val="single" w:sz="8" w:space="0" w:color="00000A"/>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rPr>
                <w:szCs w:val="24"/>
                <w:lang w:eastAsia="lt-LT"/>
              </w:rPr>
            </w:pPr>
            <w:r w:rsidRPr="0082551F">
              <w:rPr>
                <w:sz w:val="20"/>
                <w:lang w:eastAsia="lt-LT"/>
              </w:rPr>
              <w:t> </w:t>
            </w:r>
          </w:p>
          <w:p w:rsidR="0082551F" w:rsidRPr="0082551F" w:rsidRDefault="0082551F" w:rsidP="0082551F">
            <w:pPr>
              <w:ind w:right="180"/>
              <w:jc w:val="both"/>
              <w:rPr>
                <w:szCs w:val="24"/>
                <w:lang w:eastAsia="lt-LT"/>
              </w:rPr>
            </w:pPr>
            <w:r w:rsidRPr="0082551F">
              <w:rPr>
                <w:szCs w:val="24"/>
                <w:lang w:eastAsia="lt-LT"/>
              </w:rPr>
              <w:t>1.7. Kontaktinis asmuo / projekto vadovas</w:t>
            </w:r>
          </w:p>
        </w:tc>
        <w:tc>
          <w:tcPr>
            <w:tcW w:w="11505" w:type="dxa"/>
            <w:tcBorders>
              <w:top w:val="nil"/>
              <w:left w:val="nil"/>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rPr>
                <w:szCs w:val="24"/>
                <w:lang w:eastAsia="lt-LT"/>
              </w:rPr>
            </w:pPr>
            <w:r w:rsidRPr="0082551F">
              <w:rPr>
                <w:sz w:val="20"/>
                <w:lang w:eastAsia="lt-LT"/>
              </w:rPr>
              <w:t> </w:t>
            </w:r>
          </w:p>
          <w:p w:rsidR="0082551F" w:rsidRPr="0082551F" w:rsidRDefault="0082551F" w:rsidP="0082551F">
            <w:pPr>
              <w:jc w:val="both"/>
              <w:rPr>
                <w:szCs w:val="24"/>
                <w:lang w:eastAsia="lt-LT"/>
              </w:rPr>
            </w:pPr>
            <w:r w:rsidRPr="0082551F">
              <w:rPr>
                <w:szCs w:val="24"/>
                <w:lang w:eastAsia="lt-LT"/>
              </w:rPr>
              <w:t>Vardas, pavardė</w:t>
            </w:r>
          </w:p>
        </w:tc>
      </w:tr>
      <w:tr w:rsidR="0082551F" w:rsidRPr="0082551F" w:rsidTr="0082551F">
        <w:trPr>
          <w:trHeight w:val="366"/>
        </w:trPr>
        <w:tc>
          <w:tcPr>
            <w:tcW w:w="0" w:type="auto"/>
            <w:vMerge/>
            <w:tcBorders>
              <w:top w:val="nil"/>
              <w:left w:val="single" w:sz="8" w:space="0" w:color="00000A"/>
              <w:bottom w:val="single" w:sz="8" w:space="0" w:color="00000A"/>
              <w:right w:val="single" w:sz="8" w:space="0" w:color="00000A"/>
            </w:tcBorders>
            <w:vAlign w:val="center"/>
            <w:hideMark/>
          </w:tcPr>
          <w:p w:rsidR="0082551F" w:rsidRPr="0082551F" w:rsidRDefault="0082551F" w:rsidP="0082551F">
            <w:pPr>
              <w:rPr>
                <w:szCs w:val="24"/>
                <w:lang w:eastAsia="lt-LT"/>
              </w:rPr>
            </w:pPr>
          </w:p>
        </w:tc>
        <w:tc>
          <w:tcPr>
            <w:tcW w:w="11505" w:type="dxa"/>
            <w:tcBorders>
              <w:top w:val="nil"/>
              <w:left w:val="nil"/>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rPr>
                <w:szCs w:val="24"/>
                <w:lang w:eastAsia="lt-LT"/>
              </w:rPr>
            </w:pPr>
            <w:r w:rsidRPr="0082551F">
              <w:rPr>
                <w:sz w:val="20"/>
                <w:lang w:eastAsia="lt-LT"/>
              </w:rPr>
              <w:t> </w:t>
            </w:r>
          </w:p>
          <w:p w:rsidR="0082551F" w:rsidRPr="0082551F" w:rsidRDefault="0082551F" w:rsidP="0082551F">
            <w:pPr>
              <w:jc w:val="both"/>
              <w:rPr>
                <w:szCs w:val="24"/>
                <w:lang w:eastAsia="lt-LT"/>
              </w:rPr>
            </w:pPr>
            <w:r w:rsidRPr="0082551F">
              <w:rPr>
                <w:szCs w:val="24"/>
                <w:lang w:eastAsia="lt-LT"/>
              </w:rPr>
              <w:t>Telefonas +370</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p>
        </w:tc>
      </w:tr>
      <w:tr w:rsidR="0082551F" w:rsidRPr="0082551F" w:rsidTr="0082551F">
        <w:trPr>
          <w:trHeight w:val="366"/>
        </w:trPr>
        <w:tc>
          <w:tcPr>
            <w:tcW w:w="0" w:type="auto"/>
            <w:vMerge/>
            <w:tcBorders>
              <w:top w:val="nil"/>
              <w:left w:val="single" w:sz="8" w:space="0" w:color="00000A"/>
              <w:bottom w:val="single" w:sz="8" w:space="0" w:color="00000A"/>
              <w:right w:val="single" w:sz="8" w:space="0" w:color="00000A"/>
            </w:tcBorders>
            <w:vAlign w:val="center"/>
            <w:hideMark/>
          </w:tcPr>
          <w:p w:rsidR="0082551F" w:rsidRPr="0082551F" w:rsidRDefault="0082551F" w:rsidP="0082551F">
            <w:pPr>
              <w:rPr>
                <w:szCs w:val="24"/>
                <w:lang w:eastAsia="lt-LT"/>
              </w:rPr>
            </w:pPr>
          </w:p>
        </w:tc>
        <w:tc>
          <w:tcPr>
            <w:tcW w:w="11505" w:type="dxa"/>
            <w:tcBorders>
              <w:top w:val="nil"/>
              <w:left w:val="nil"/>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rPr>
                <w:szCs w:val="24"/>
                <w:lang w:eastAsia="lt-LT"/>
              </w:rPr>
            </w:pPr>
            <w:r w:rsidRPr="0082551F">
              <w:rPr>
                <w:sz w:val="20"/>
                <w:lang w:eastAsia="lt-LT"/>
              </w:rPr>
              <w:t> </w:t>
            </w:r>
          </w:p>
          <w:p w:rsidR="0082551F" w:rsidRPr="0082551F" w:rsidRDefault="0082551F" w:rsidP="0082551F">
            <w:pPr>
              <w:jc w:val="both"/>
              <w:rPr>
                <w:szCs w:val="24"/>
                <w:lang w:eastAsia="lt-LT"/>
              </w:rPr>
            </w:pPr>
            <w:r w:rsidRPr="0082551F">
              <w:rPr>
                <w:szCs w:val="24"/>
                <w:lang w:eastAsia="lt-LT"/>
              </w:rPr>
              <w:t xml:space="preserve">El. paštas </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p>
        </w:tc>
      </w:tr>
      <w:tr w:rsidR="0082551F" w:rsidRPr="0082551F" w:rsidTr="0082551F">
        <w:tc>
          <w:tcPr>
            <w:tcW w:w="3096" w:type="dxa"/>
            <w:tcBorders>
              <w:top w:val="nil"/>
              <w:left w:val="single" w:sz="8" w:space="0" w:color="00000A"/>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rPr>
                <w:szCs w:val="24"/>
                <w:lang w:eastAsia="lt-LT"/>
              </w:rPr>
            </w:pPr>
            <w:r w:rsidRPr="0082551F">
              <w:rPr>
                <w:sz w:val="20"/>
                <w:lang w:eastAsia="lt-LT"/>
              </w:rPr>
              <w:t> </w:t>
            </w:r>
          </w:p>
          <w:p w:rsidR="0082551F" w:rsidRPr="0082551F" w:rsidRDefault="0082551F" w:rsidP="0082551F">
            <w:pPr>
              <w:ind w:right="180"/>
              <w:jc w:val="both"/>
              <w:rPr>
                <w:szCs w:val="24"/>
                <w:lang w:eastAsia="lt-LT"/>
              </w:rPr>
            </w:pPr>
            <w:r w:rsidRPr="0082551F">
              <w:rPr>
                <w:szCs w:val="24"/>
                <w:lang w:eastAsia="lt-LT"/>
              </w:rPr>
              <w:t>1.8. Pareiškėjo banko, kitos kredito ar mokėjimo įstaigos sąskaitos numeris</w:t>
            </w:r>
          </w:p>
        </w:tc>
        <w:tc>
          <w:tcPr>
            <w:tcW w:w="11505" w:type="dxa"/>
            <w:tcBorders>
              <w:top w:val="nil"/>
              <w:left w:val="nil"/>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rPr>
                <w:szCs w:val="24"/>
                <w:lang w:eastAsia="lt-LT"/>
              </w:rPr>
            </w:pPr>
            <w:r w:rsidRPr="0082551F">
              <w:rPr>
                <w:sz w:val="20"/>
                <w:lang w:eastAsia="lt-LT"/>
              </w:rPr>
              <w:t> </w:t>
            </w:r>
          </w:p>
          <w:p w:rsidR="0082551F" w:rsidRPr="0082551F" w:rsidRDefault="0082551F" w:rsidP="0082551F">
            <w:pPr>
              <w:jc w:val="both"/>
              <w:rPr>
                <w:szCs w:val="24"/>
                <w:lang w:eastAsia="lt-LT"/>
              </w:rPr>
            </w:pPr>
            <w:r w:rsidRPr="0082551F">
              <w:rPr>
                <w:szCs w:val="24"/>
                <w:lang w:eastAsia="lt-LT"/>
              </w:rPr>
              <w:t>20 simbolių numeris</w:t>
            </w:r>
          </w:p>
          <w:p w:rsidR="0082551F" w:rsidRPr="0082551F" w:rsidRDefault="0082551F" w:rsidP="0082551F">
            <w:pPr>
              <w:rPr>
                <w:szCs w:val="24"/>
                <w:lang w:eastAsia="lt-LT"/>
              </w:rPr>
            </w:pPr>
            <w:r w:rsidRPr="0082551F">
              <w:rPr>
                <w:sz w:val="20"/>
                <w:lang w:eastAsia="lt-LT"/>
              </w:rPr>
              <w:t> </w:t>
            </w:r>
          </w:p>
          <w:p w:rsidR="0082551F" w:rsidRPr="0082551F" w:rsidRDefault="0082551F" w:rsidP="0082551F">
            <w:pPr>
              <w:jc w:val="both"/>
              <w:rPr>
                <w:szCs w:val="24"/>
                <w:lang w:eastAsia="lt-LT"/>
              </w:rPr>
            </w:pPr>
            <w:r w:rsidRPr="0082551F">
              <w:rPr>
                <w:szCs w:val="24"/>
                <w:lang w:eastAsia="lt-LT"/>
              </w:rPr>
              <w:t>Banko/kredito įstaigos pavadinimas</w:t>
            </w:r>
          </w:p>
        </w:tc>
      </w:tr>
      <w:tr w:rsidR="0082551F" w:rsidRPr="0082551F" w:rsidTr="0082551F">
        <w:tc>
          <w:tcPr>
            <w:tcW w:w="3096" w:type="dxa"/>
            <w:tcBorders>
              <w:top w:val="nil"/>
              <w:left w:val="single" w:sz="8" w:space="0" w:color="00000A"/>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rPr>
                <w:szCs w:val="24"/>
                <w:lang w:eastAsia="lt-LT"/>
              </w:rPr>
            </w:pPr>
            <w:r w:rsidRPr="0082551F">
              <w:rPr>
                <w:sz w:val="20"/>
                <w:lang w:eastAsia="lt-LT"/>
              </w:rPr>
              <w:t> </w:t>
            </w:r>
          </w:p>
          <w:p w:rsidR="0082551F" w:rsidRPr="0082551F" w:rsidRDefault="0082551F" w:rsidP="0082551F">
            <w:pPr>
              <w:rPr>
                <w:szCs w:val="24"/>
                <w:lang w:eastAsia="lt-LT"/>
              </w:rPr>
            </w:pPr>
            <w:r w:rsidRPr="0082551F">
              <w:rPr>
                <w:szCs w:val="24"/>
                <w:lang w:eastAsia="lt-LT"/>
              </w:rPr>
              <w:t>1.9. Pareiškėjo deklaracijos</w:t>
            </w:r>
          </w:p>
          <w:p w:rsidR="0082551F" w:rsidRPr="0082551F" w:rsidRDefault="0082551F" w:rsidP="0082551F">
            <w:pPr>
              <w:rPr>
                <w:szCs w:val="24"/>
                <w:lang w:eastAsia="lt-LT"/>
              </w:rPr>
            </w:pPr>
            <w:r w:rsidRPr="0082551F">
              <w:rPr>
                <w:sz w:val="20"/>
                <w:lang w:eastAsia="lt-LT"/>
              </w:rPr>
              <w:t> </w:t>
            </w:r>
          </w:p>
          <w:p w:rsidR="0082551F" w:rsidRPr="0082551F" w:rsidRDefault="0082551F" w:rsidP="0082551F">
            <w:pPr>
              <w:ind w:right="180"/>
              <w:jc w:val="both"/>
              <w:rPr>
                <w:szCs w:val="24"/>
                <w:lang w:eastAsia="lt-LT"/>
              </w:rPr>
            </w:pPr>
            <w:r w:rsidRPr="0082551F">
              <w:rPr>
                <w:szCs w:val="24"/>
                <w:lang w:eastAsia="lt-LT"/>
              </w:rPr>
              <w:t> </w:t>
            </w:r>
          </w:p>
        </w:tc>
        <w:tc>
          <w:tcPr>
            <w:tcW w:w="11505" w:type="dxa"/>
            <w:tcBorders>
              <w:top w:val="nil"/>
              <w:left w:val="nil"/>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rPr>
                <w:szCs w:val="24"/>
                <w:lang w:eastAsia="lt-LT"/>
              </w:rPr>
            </w:pPr>
            <w:r w:rsidRPr="0082551F">
              <w:rPr>
                <w:sz w:val="20"/>
                <w:lang w:eastAsia="lt-LT"/>
              </w:rPr>
              <w:t> </w:t>
            </w:r>
          </w:p>
          <w:p w:rsidR="0082551F" w:rsidRPr="0082551F" w:rsidRDefault="0082551F" w:rsidP="0082551F">
            <w:pPr>
              <w:jc w:val="both"/>
              <w:rPr>
                <w:szCs w:val="24"/>
                <w:lang w:eastAsia="lt-LT"/>
              </w:rPr>
            </w:pPr>
            <w:r w:rsidRPr="0082551F">
              <w:rPr>
                <w:rFonts w:ascii="MS Gothic" w:eastAsia="MS Gothic" w:hAnsi="MS Gothic" w:hint="eastAsia"/>
                <w:szCs w:val="24"/>
                <w:lang w:eastAsia="lt-LT"/>
              </w:rPr>
              <w:t>☐</w:t>
            </w:r>
            <w:r w:rsidRPr="0082551F">
              <w:rPr>
                <w:szCs w:val="24"/>
                <w:lang w:eastAsia="lt-LT"/>
              </w:rPr>
              <w:t> Pareiškėjas </w:t>
            </w:r>
            <w:r w:rsidRPr="0082551F">
              <w:rPr>
                <w:szCs w:val="24"/>
                <w:u w:val="single"/>
                <w:lang w:eastAsia="lt-LT"/>
              </w:rPr>
              <w:t>yra pateikęs</w:t>
            </w:r>
            <w:r w:rsidRPr="0082551F">
              <w:rPr>
                <w:szCs w:val="24"/>
                <w:lang w:eastAsia="lt-LT"/>
              </w:rPr>
              <w:t> Juridinių asmenų registrui metinių finansinių ataskaitų rinkinį ir veiklos arba metinę ataskaitą už paskutinius ataskaitinius vienerius metus pagal įstatymų nustatytus reikalavimus (netaikoma tradicinėms religinėms bendruomenėms ir bendrijoms bei pareiškėjui, kuris veikia trumpiau nei metus).</w:t>
            </w:r>
          </w:p>
          <w:p w:rsidR="0082551F" w:rsidRPr="0082551F" w:rsidRDefault="0082551F" w:rsidP="0082551F">
            <w:pPr>
              <w:rPr>
                <w:szCs w:val="24"/>
                <w:lang w:eastAsia="lt-LT"/>
              </w:rPr>
            </w:pPr>
            <w:r w:rsidRPr="0082551F">
              <w:rPr>
                <w:sz w:val="20"/>
                <w:lang w:eastAsia="lt-LT"/>
              </w:rPr>
              <w:lastRenderedPageBreak/>
              <w:t> </w:t>
            </w:r>
          </w:p>
          <w:p w:rsidR="0082551F" w:rsidRPr="0082551F" w:rsidRDefault="0082551F" w:rsidP="0082551F">
            <w:pPr>
              <w:jc w:val="both"/>
              <w:rPr>
                <w:szCs w:val="24"/>
                <w:lang w:eastAsia="lt-LT"/>
              </w:rPr>
            </w:pPr>
            <w:r w:rsidRPr="0082551F">
              <w:rPr>
                <w:rFonts w:ascii="MS Gothic" w:eastAsia="MS Gothic" w:hAnsi="MS Gothic" w:hint="eastAsia"/>
                <w:szCs w:val="24"/>
                <w:lang w:eastAsia="lt-LT"/>
              </w:rPr>
              <w:t>☐</w:t>
            </w:r>
            <w:r w:rsidRPr="0082551F">
              <w:rPr>
                <w:szCs w:val="24"/>
                <w:lang w:eastAsia="lt-LT"/>
              </w:rPr>
              <w:t> Pareiškėjas yra atsiskaitęs už ankstesniais metais iš savivaldybės ar valstybės biudžeto gautų lėšų panaudojimą ir (arba) gautų lėšų nėra panaudojęs ne pagal tikslinę paskirtį (jeigu taikytina);</w:t>
            </w:r>
          </w:p>
          <w:p w:rsidR="0082551F" w:rsidRPr="0082551F" w:rsidRDefault="0082551F" w:rsidP="0082551F">
            <w:pPr>
              <w:rPr>
                <w:szCs w:val="24"/>
                <w:lang w:eastAsia="lt-LT"/>
              </w:rPr>
            </w:pPr>
            <w:r w:rsidRPr="0082551F">
              <w:rPr>
                <w:sz w:val="20"/>
                <w:lang w:eastAsia="lt-LT"/>
              </w:rPr>
              <w:t> </w:t>
            </w:r>
          </w:p>
          <w:p w:rsidR="0082551F" w:rsidRPr="0082551F" w:rsidRDefault="0082551F" w:rsidP="0082551F">
            <w:pPr>
              <w:jc w:val="both"/>
              <w:rPr>
                <w:szCs w:val="24"/>
                <w:lang w:eastAsia="lt-LT"/>
              </w:rPr>
            </w:pPr>
            <w:r w:rsidRPr="0082551F">
              <w:rPr>
                <w:rFonts w:ascii="MS Gothic" w:eastAsia="MS Gothic" w:hAnsi="MS Gothic" w:hint="eastAsia"/>
                <w:szCs w:val="24"/>
                <w:lang w:eastAsia="lt-LT"/>
              </w:rPr>
              <w:t>☐</w:t>
            </w:r>
            <w:r w:rsidRPr="0082551F">
              <w:rPr>
                <w:szCs w:val="24"/>
                <w:lang w:eastAsia="lt-LT"/>
              </w:rPr>
              <w:t> Pareiškėjui nėra panaikintas paramos gavėjo statusas.</w:t>
            </w:r>
          </w:p>
        </w:tc>
      </w:tr>
    </w:tbl>
    <w:p w:rsidR="0082551F" w:rsidRPr="0082551F" w:rsidRDefault="0082551F" w:rsidP="0082551F">
      <w:pPr>
        <w:rPr>
          <w:color w:val="000000"/>
          <w:szCs w:val="24"/>
          <w:lang w:eastAsia="lt-LT"/>
        </w:rPr>
      </w:pPr>
      <w:r w:rsidRPr="0082551F">
        <w:rPr>
          <w:color w:val="000000"/>
          <w:sz w:val="20"/>
          <w:lang w:eastAsia="lt-LT"/>
        </w:rPr>
        <w:lastRenderedPageBreak/>
        <w:t> </w:t>
      </w:r>
    </w:p>
    <w:p w:rsidR="0082551F" w:rsidRPr="0082551F" w:rsidRDefault="0082551F" w:rsidP="0082551F">
      <w:pPr>
        <w:jc w:val="both"/>
        <w:rPr>
          <w:color w:val="000000"/>
          <w:szCs w:val="24"/>
          <w:lang w:eastAsia="lt-LT"/>
        </w:rPr>
      </w:pPr>
      <w:r w:rsidRPr="0082551F">
        <w:rPr>
          <w:b/>
          <w:bCs/>
          <w:color w:val="000000"/>
          <w:szCs w:val="24"/>
          <w:lang w:eastAsia="lt-LT"/>
        </w:rPr>
        <w:t> </w:t>
      </w:r>
    </w:p>
    <w:p w:rsidR="0082551F" w:rsidRPr="0082551F" w:rsidRDefault="0082551F" w:rsidP="0082551F">
      <w:pPr>
        <w:rPr>
          <w:color w:val="000000"/>
          <w:szCs w:val="24"/>
          <w:lang w:eastAsia="lt-LT"/>
        </w:rPr>
      </w:pPr>
      <w:r w:rsidRPr="0082551F">
        <w:rPr>
          <w:color w:val="000000"/>
          <w:sz w:val="20"/>
          <w:lang w:eastAsia="lt-LT"/>
        </w:rPr>
        <w:t> </w:t>
      </w:r>
    </w:p>
    <w:p w:rsidR="0082551F" w:rsidRPr="0082551F" w:rsidRDefault="0082551F" w:rsidP="0082551F">
      <w:pPr>
        <w:jc w:val="both"/>
        <w:rPr>
          <w:color w:val="000000"/>
          <w:szCs w:val="24"/>
          <w:lang w:eastAsia="lt-LT"/>
        </w:rPr>
      </w:pPr>
      <w:bookmarkStart w:id="3" w:name="part_18229450e2eb45d78409c80e98a2a19c"/>
      <w:bookmarkEnd w:id="3"/>
      <w:r w:rsidRPr="0082551F">
        <w:rPr>
          <w:b/>
          <w:bCs/>
          <w:color w:val="000000"/>
          <w:szCs w:val="24"/>
          <w:lang w:eastAsia="lt-LT"/>
        </w:rPr>
        <w:t>2. INFORMACIJA APIE PROJEKTĄ</w:t>
      </w:r>
    </w:p>
    <w:p w:rsidR="0082551F" w:rsidRPr="0082551F" w:rsidRDefault="0082551F" w:rsidP="0082551F">
      <w:pPr>
        <w:rPr>
          <w:color w:val="000000"/>
          <w:szCs w:val="24"/>
          <w:lang w:eastAsia="lt-LT"/>
        </w:rPr>
      </w:pPr>
      <w:r w:rsidRPr="0082551F">
        <w:rPr>
          <w:color w:val="000000"/>
          <w:sz w:val="20"/>
          <w:lang w:eastAsia="lt-LT"/>
        </w:rPr>
        <w:t> </w:t>
      </w:r>
    </w:p>
    <w:p w:rsidR="0082551F" w:rsidRPr="0082551F" w:rsidRDefault="0082551F" w:rsidP="0082551F">
      <w:pPr>
        <w:jc w:val="both"/>
        <w:rPr>
          <w:color w:val="000000"/>
          <w:szCs w:val="24"/>
          <w:lang w:eastAsia="lt-LT"/>
        </w:rPr>
      </w:pPr>
      <w:r w:rsidRPr="0082551F">
        <w:rPr>
          <w:b/>
          <w:bCs/>
          <w:color w:val="000000"/>
          <w:szCs w:val="24"/>
          <w:lang w:eastAsia="lt-LT"/>
        </w:rPr>
        <w:t> </w:t>
      </w:r>
    </w:p>
    <w:tbl>
      <w:tblPr>
        <w:tblW w:w="14601" w:type="dxa"/>
        <w:tblInd w:w="-5" w:type="dxa"/>
        <w:tblCellMar>
          <w:left w:w="0" w:type="dxa"/>
          <w:right w:w="0" w:type="dxa"/>
        </w:tblCellMar>
        <w:tblLook w:val="04A0" w:firstRow="1" w:lastRow="0" w:firstColumn="1" w:lastColumn="0" w:noHBand="0" w:noVBand="1"/>
      </w:tblPr>
      <w:tblGrid>
        <w:gridCol w:w="3119"/>
        <w:gridCol w:w="11482"/>
      </w:tblGrid>
      <w:tr w:rsidR="0082551F" w:rsidRPr="0082551F" w:rsidTr="0082551F">
        <w:trPr>
          <w:trHeight w:val="325"/>
        </w:trPr>
        <w:tc>
          <w:tcPr>
            <w:tcW w:w="3119" w:type="dxa"/>
            <w:tcBorders>
              <w:top w:val="single" w:sz="8" w:space="0" w:color="00000A"/>
              <w:left w:val="single" w:sz="8" w:space="0" w:color="00000A"/>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rPr>
                <w:szCs w:val="24"/>
                <w:lang w:eastAsia="lt-LT"/>
              </w:rPr>
            </w:pPr>
            <w:r w:rsidRPr="0082551F">
              <w:rPr>
                <w:sz w:val="20"/>
                <w:lang w:eastAsia="lt-LT"/>
              </w:rPr>
              <w:t> </w:t>
            </w:r>
          </w:p>
          <w:p w:rsidR="0082551F" w:rsidRPr="0082551F" w:rsidRDefault="0082551F" w:rsidP="0082551F">
            <w:pPr>
              <w:jc w:val="both"/>
              <w:rPr>
                <w:szCs w:val="24"/>
                <w:lang w:eastAsia="lt-LT"/>
              </w:rPr>
            </w:pPr>
            <w:r w:rsidRPr="0082551F">
              <w:rPr>
                <w:szCs w:val="24"/>
                <w:lang w:eastAsia="lt-LT"/>
              </w:rPr>
              <w:t>2.1. Projekto pavadinimas</w:t>
            </w:r>
          </w:p>
        </w:tc>
        <w:tc>
          <w:tcPr>
            <w:tcW w:w="11482" w:type="dxa"/>
            <w:tcBorders>
              <w:top w:val="single" w:sz="8" w:space="0" w:color="00000A"/>
              <w:left w:val="nil"/>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rPr>
                <w:szCs w:val="24"/>
                <w:lang w:eastAsia="lt-LT"/>
              </w:rPr>
            </w:pPr>
            <w:r w:rsidRPr="0082551F">
              <w:rPr>
                <w:sz w:val="20"/>
                <w:lang w:eastAsia="lt-LT"/>
              </w:rPr>
              <w:t> </w:t>
            </w:r>
          </w:p>
          <w:p w:rsidR="0082551F" w:rsidRPr="0082551F" w:rsidRDefault="0082551F" w:rsidP="0082551F">
            <w:pPr>
              <w:jc w:val="both"/>
              <w:rPr>
                <w:szCs w:val="24"/>
                <w:lang w:eastAsia="lt-LT"/>
              </w:rPr>
            </w:pP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p>
        </w:tc>
      </w:tr>
      <w:tr w:rsidR="0082551F" w:rsidRPr="0082551F" w:rsidTr="0082551F">
        <w:tc>
          <w:tcPr>
            <w:tcW w:w="3119" w:type="dxa"/>
            <w:tcBorders>
              <w:top w:val="nil"/>
              <w:left w:val="single" w:sz="8" w:space="0" w:color="00000A"/>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rPr>
                <w:szCs w:val="24"/>
                <w:lang w:eastAsia="lt-LT"/>
              </w:rPr>
            </w:pPr>
            <w:r w:rsidRPr="0082551F">
              <w:rPr>
                <w:sz w:val="20"/>
                <w:lang w:eastAsia="lt-LT"/>
              </w:rPr>
              <w:t> </w:t>
            </w:r>
          </w:p>
          <w:p w:rsidR="0082551F" w:rsidRPr="0082551F" w:rsidRDefault="0082551F" w:rsidP="0082551F">
            <w:pPr>
              <w:jc w:val="both"/>
              <w:rPr>
                <w:szCs w:val="24"/>
                <w:lang w:eastAsia="lt-LT"/>
              </w:rPr>
            </w:pPr>
            <w:r w:rsidRPr="0082551F">
              <w:rPr>
                <w:szCs w:val="24"/>
                <w:lang w:eastAsia="lt-LT"/>
              </w:rPr>
              <w:t>2.2. Prašoma valstybės biudžeto lėšų suma</w:t>
            </w:r>
          </w:p>
        </w:tc>
        <w:tc>
          <w:tcPr>
            <w:tcW w:w="11482" w:type="dxa"/>
            <w:tcBorders>
              <w:top w:val="nil"/>
              <w:left w:val="nil"/>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rPr>
                <w:szCs w:val="24"/>
                <w:lang w:eastAsia="lt-LT"/>
              </w:rPr>
            </w:pPr>
            <w:r w:rsidRPr="0082551F">
              <w:rPr>
                <w:sz w:val="20"/>
                <w:lang w:eastAsia="lt-LT"/>
              </w:rPr>
              <w:t> </w:t>
            </w:r>
          </w:p>
          <w:p w:rsidR="0082551F" w:rsidRPr="0082551F" w:rsidRDefault="0082551F" w:rsidP="0082551F">
            <w:pPr>
              <w:jc w:val="both"/>
              <w:rPr>
                <w:szCs w:val="24"/>
                <w:lang w:eastAsia="lt-LT"/>
              </w:rPr>
            </w:pP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xml:space="preserve"> </w:t>
            </w:r>
            <w:proofErr w:type="spellStart"/>
            <w:r w:rsidRPr="0082551F">
              <w:rPr>
                <w:szCs w:val="24"/>
                <w:lang w:eastAsia="lt-LT"/>
              </w:rPr>
              <w:t>Eur</w:t>
            </w:r>
            <w:proofErr w:type="spellEnd"/>
          </w:p>
        </w:tc>
      </w:tr>
      <w:tr w:rsidR="0082551F" w:rsidRPr="0082551F" w:rsidTr="0082551F">
        <w:trPr>
          <w:trHeight w:val="70"/>
        </w:trPr>
        <w:tc>
          <w:tcPr>
            <w:tcW w:w="3119" w:type="dxa"/>
            <w:tcBorders>
              <w:top w:val="nil"/>
              <w:left w:val="single" w:sz="8" w:space="0" w:color="00000A"/>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rPr>
                <w:szCs w:val="24"/>
                <w:lang w:eastAsia="lt-LT"/>
              </w:rPr>
            </w:pPr>
            <w:r w:rsidRPr="0082551F">
              <w:rPr>
                <w:sz w:val="20"/>
                <w:lang w:eastAsia="lt-LT"/>
              </w:rPr>
              <w:t> </w:t>
            </w:r>
          </w:p>
          <w:p w:rsidR="0082551F" w:rsidRPr="0082551F" w:rsidRDefault="0082551F" w:rsidP="0082551F">
            <w:pPr>
              <w:jc w:val="both"/>
              <w:rPr>
                <w:szCs w:val="24"/>
                <w:lang w:eastAsia="lt-LT"/>
              </w:rPr>
            </w:pPr>
            <w:r w:rsidRPr="0082551F">
              <w:rPr>
                <w:szCs w:val="24"/>
                <w:lang w:eastAsia="lt-LT"/>
              </w:rPr>
              <w:t>2.3. Projekto vykdymo </w:t>
            </w:r>
            <w:r w:rsidRPr="0082551F">
              <w:rPr>
                <w:szCs w:val="24"/>
                <w:shd w:val="clear" w:color="auto" w:fill="FFFFFF"/>
                <w:lang w:eastAsia="lt-LT"/>
              </w:rPr>
              <w:t>vieta</w:t>
            </w:r>
          </w:p>
        </w:tc>
        <w:tc>
          <w:tcPr>
            <w:tcW w:w="11482" w:type="dxa"/>
            <w:tcBorders>
              <w:top w:val="nil"/>
              <w:left w:val="nil"/>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rPr>
                <w:szCs w:val="24"/>
                <w:lang w:eastAsia="lt-LT"/>
              </w:rPr>
            </w:pPr>
            <w:r w:rsidRPr="0082551F">
              <w:rPr>
                <w:sz w:val="20"/>
                <w:lang w:eastAsia="lt-LT"/>
              </w:rPr>
              <w:t> </w:t>
            </w:r>
          </w:p>
          <w:p w:rsidR="0082551F" w:rsidRPr="0082551F" w:rsidRDefault="0082551F" w:rsidP="0082551F">
            <w:pPr>
              <w:jc w:val="both"/>
              <w:rPr>
                <w:szCs w:val="24"/>
                <w:lang w:eastAsia="lt-LT"/>
              </w:rPr>
            </w:pPr>
            <w:r w:rsidRPr="0082551F">
              <w:rPr>
                <w:szCs w:val="24"/>
                <w:lang w:eastAsia="lt-LT"/>
              </w:rPr>
              <w:t xml:space="preserve">Nuo </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xml:space="preserve"> iki </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p>
          <w:p w:rsidR="0082551F" w:rsidRPr="0082551F" w:rsidRDefault="0082551F" w:rsidP="0082551F">
            <w:pPr>
              <w:rPr>
                <w:szCs w:val="24"/>
                <w:lang w:eastAsia="lt-LT"/>
              </w:rPr>
            </w:pPr>
            <w:r w:rsidRPr="0082551F">
              <w:rPr>
                <w:sz w:val="20"/>
                <w:lang w:eastAsia="lt-LT"/>
              </w:rPr>
              <w:t> </w:t>
            </w:r>
          </w:p>
          <w:p w:rsidR="0082551F" w:rsidRPr="0082551F" w:rsidRDefault="0082551F" w:rsidP="0082551F">
            <w:pPr>
              <w:jc w:val="both"/>
              <w:rPr>
                <w:szCs w:val="24"/>
                <w:lang w:eastAsia="lt-LT"/>
              </w:rPr>
            </w:pPr>
            <w:r w:rsidRPr="0082551F">
              <w:rPr>
                <w:szCs w:val="24"/>
                <w:lang w:eastAsia="lt-LT"/>
              </w:rPr>
              <w:t>Vietovė - miestas/kaimas</w:t>
            </w:r>
          </w:p>
        </w:tc>
      </w:tr>
      <w:tr w:rsidR="0082551F" w:rsidRPr="0082551F" w:rsidTr="0082551F">
        <w:trPr>
          <w:trHeight w:val="70"/>
        </w:trPr>
        <w:tc>
          <w:tcPr>
            <w:tcW w:w="3119" w:type="dxa"/>
            <w:tcBorders>
              <w:top w:val="nil"/>
              <w:left w:val="single" w:sz="8" w:space="0" w:color="00000A"/>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rPr>
                <w:szCs w:val="24"/>
                <w:lang w:eastAsia="lt-LT"/>
              </w:rPr>
            </w:pPr>
            <w:r w:rsidRPr="0082551F">
              <w:rPr>
                <w:sz w:val="20"/>
                <w:lang w:eastAsia="lt-LT"/>
              </w:rPr>
              <w:t> </w:t>
            </w:r>
          </w:p>
          <w:p w:rsidR="0082551F" w:rsidRPr="0082551F" w:rsidRDefault="0082551F" w:rsidP="0082551F">
            <w:pPr>
              <w:jc w:val="both"/>
              <w:rPr>
                <w:szCs w:val="24"/>
                <w:lang w:eastAsia="lt-LT"/>
              </w:rPr>
            </w:pPr>
            <w:r w:rsidRPr="0082551F">
              <w:rPr>
                <w:szCs w:val="24"/>
                <w:lang w:eastAsia="lt-LT"/>
              </w:rPr>
              <w:t>2.4. Projekto partneriai (jei pareiškėjas jų turi), kontaktiniai jų duomenys</w:t>
            </w:r>
          </w:p>
        </w:tc>
        <w:tc>
          <w:tcPr>
            <w:tcW w:w="11482" w:type="dxa"/>
            <w:tcBorders>
              <w:top w:val="nil"/>
              <w:left w:val="nil"/>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rPr>
                <w:szCs w:val="24"/>
                <w:lang w:eastAsia="lt-LT"/>
              </w:rPr>
            </w:pPr>
            <w:r w:rsidRPr="0082551F">
              <w:rPr>
                <w:sz w:val="20"/>
                <w:lang w:eastAsia="lt-LT"/>
              </w:rPr>
              <w:t> </w:t>
            </w:r>
          </w:p>
          <w:p w:rsidR="0082551F" w:rsidRPr="0082551F" w:rsidRDefault="0082551F" w:rsidP="0082551F">
            <w:pPr>
              <w:jc w:val="both"/>
              <w:rPr>
                <w:szCs w:val="24"/>
                <w:lang w:eastAsia="lt-LT"/>
              </w:rPr>
            </w:pPr>
            <w:r w:rsidRPr="0082551F">
              <w:rPr>
                <w:szCs w:val="24"/>
                <w:lang w:eastAsia="lt-LT"/>
              </w:rPr>
              <w:t>Nurodykite kiekvieno partnerio pavadinimą, teisinę formą, kontaktus, konkrečią veiklą projekte ir, jeigu aktualu, pavadinimo trumpinį.</w:t>
            </w:r>
          </w:p>
          <w:p w:rsidR="0082551F" w:rsidRPr="0082551F" w:rsidRDefault="0082551F" w:rsidP="0082551F">
            <w:pPr>
              <w:rPr>
                <w:szCs w:val="24"/>
                <w:lang w:eastAsia="lt-LT"/>
              </w:rPr>
            </w:pPr>
            <w:r w:rsidRPr="0082551F">
              <w:rPr>
                <w:sz w:val="20"/>
                <w:lang w:eastAsia="lt-LT"/>
              </w:rPr>
              <w:t> </w:t>
            </w:r>
          </w:p>
          <w:p w:rsidR="0082551F" w:rsidRPr="0082551F" w:rsidRDefault="0082551F" w:rsidP="0082551F">
            <w:pPr>
              <w:jc w:val="both"/>
              <w:rPr>
                <w:szCs w:val="24"/>
                <w:lang w:eastAsia="lt-LT"/>
              </w:rPr>
            </w:pP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p>
        </w:tc>
      </w:tr>
    </w:tbl>
    <w:p w:rsidR="0082551F" w:rsidRPr="0082551F" w:rsidRDefault="0082551F" w:rsidP="0082551F">
      <w:pPr>
        <w:rPr>
          <w:color w:val="000000"/>
          <w:szCs w:val="24"/>
          <w:lang w:eastAsia="lt-LT"/>
        </w:rPr>
      </w:pPr>
      <w:r w:rsidRPr="0082551F">
        <w:rPr>
          <w:color w:val="000000"/>
          <w:sz w:val="20"/>
          <w:lang w:eastAsia="lt-LT"/>
        </w:rPr>
        <w:t> </w:t>
      </w:r>
    </w:p>
    <w:p w:rsidR="0082551F" w:rsidRPr="0082551F" w:rsidRDefault="0082551F" w:rsidP="0082551F">
      <w:pPr>
        <w:jc w:val="both"/>
        <w:rPr>
          <w:color w:val="000000"/>
          <w:szCs w:val="24"/>
          <w:lang w:eastAsia="lt-LT"/>
        </w:rPr>
      </w:pPr>
      <w:r w:rsidRPr="0082551F">
        <w:rPr>
          <w:b/>
          <w:bCs/>
          <w:color w:val="000000"/>
          <w:szCs w:val="24"/>
          <w:lang w:eastAsia="lt-LT"/>
        </w:rPr>
        <w:t> </w:t>
      </w:r>
    </w:p>
    <w:p w:rsidR="0082551F" w:rsidRPr="0082551F" w:rsidRDefault="0082551F" w:rsidP="0082551F">
      <w:pPr>
        <w:rPr>
          <w:color w:val="000000"/>
          <w:szCs w:val="24"/>
          <w:lang w:eastAsia="lt-LT"/>
        </w:rPr>
      </w:pPr>
      <w:r w:rsidRPr="0082551F">
        <w:rPr>
          <w:color w:val="000000"/>
          <w:sz w:val="20"/>
          <w:lang w:eastAsia="lt-LT"/>
        </w:rPr>
        <w:t> </w:t>
      </w:r>
    </w:p>
    <w:p w:rsidR="0082551F" w:rsidRPr="0082551F" w:rsidRDefault="0082551F" w:rsidP="0082551F">
      <w:pPr>
        <w:jc w:val="both"/>
        <w:rPr>
          <w:color w:val="000000"/>
          <w:szCs w:val="24"/>
          <w:lang w:eastAsia="lt-LT"/>
        </w:rPr>
      </w:pPr>
      <w:bookmarkStart w:id="4" w:name="part_a916b44e587c48ac8791900b88ab168a"/>
      <w:bookmarkEnd w:id="4"/>
      <w:r w:rsidRPr="0082551F">
        <w:rPr>
          <w:b/>
          <w:bCs/>
          <w:color w:val="000000"/>
          <w:szCs w:val="24"/>
          <w:lang w:eastAsia="lt-LT"/>
        </w:rPr>
        <w:t>3. PROJEKTO TIKSLAI IR PAGRINDIMAS</w:t>
      </w:r>
    </w:p>
    <w:p w:rsidR="0082551F" w:rsidRPr="0082551F" w:rsidRDefault="0082551F" w:rsidP="0082551F">
      <w:pPr>
        <w:rPr>
          <w:color w:val="000000"/>
          <w:szCs w:val="24"/>
          <w:lang w:eastAsia="lt-LT"/>
        </w:rPr>
      </w:pPr>
      <w:r w:rsidRPr="0082551F">
        <w:rPr>
          <w:color w:val="000000"/>
          <w:sz w:val="20"/>
          <w:lang w:eastAsia="lt-LT"/>
        </w:rPr>
        <w:t> </w:t>
      </w:r>
    </w:p>
    <w:p w:rsidR="0082551F" w:rsidRPr="0082551F" w:rsidRDefault="0082551F" w:rsidP="0082551F">
      <w:pPr>
        <w:jc w:val="both"/>
        <w:rPr>
          <w:color w:val="000000"/>
          <w:szCs w:val="24"/>
          <w:lang w:eastAsia="lt-LT"/>
        </w:rPr>
      </w:pPr>
      <w:r w:rsidRPr="0082551F">
        <w:rPr>
          <w:color w:val="000000"/>
          <w:szCs w:val="24"/>
          <w:lang w:eastAsia="lt-LT"/>
        </w:rPr>
        <w:t> </w:t>
      </w:r>
    </w:p>
    <w:p w:rsidR="0082551F" w:rsidRPr="0082551F" w:rsidRDefault="0082551F" w:rsidP="0082551F">
      <w:pPr>
        <w:rPr>
          <w:color w:val="000000"/>
          <w:szCs w:val="24"/>
          <w:lang w:eastAsia="lt-LT"/>
        </w:rPr>
      </w:pPr>
      <w:r w:rsidRPr="0082551F">
        <w:rPr>
          <w:color w:val="000000"/>
          <w:sz w:val="20"/>
          <w:lang w:eastAsia="lt-LT"/>
        </w:rPr>
        <w:t> </w:t>
      </w:r>
    </w:p>
    <w:p w:rsidR="0082551F" w:rsidRPr="0082551F" w:rsidRDefault="0082551F" w:rsidP="0082551F">
      <w:pPr>
        <w:jc w:val="both"/>
        <w:rPr>
          <w:color w:val="000000"/>
          <w:szCs w:val="24"/>
          <w:lang w:eastAsia="lt-LT"/>
        </w:rPr>
      </w:pPr>
      <w:bookmarkStart w:id="5" w:name="part_ba3d13b245184ad58962cd1e573d67e7"/>
      <w:bookmarkEnd w:id="5"/>
      <w:r w:rsidRPr="0082551F">
        <w:rPr>
          <w:color w:val="000000"/>
          <w:szCs w:val="24"/>
          <w:lang w:eastAsia="lt-LT"/>
        </w:rPr>
        <w:t>3.1. Projekto poreikio arba sprendžiamos problemos aprašymas ir pagrindimas.</w:t>
      </w:r>
    </w:p>
    <w:p w:rsidR="0082551F" w:rsidRPr="0082551F" w:rsidRDefault="0082551F" w:rsidP="0082551F">
      <w:pPr>
        <w:rPr>
          <w:color w:val="000000"/>
          <w:szCs w:val="24"/>
          <w:lang w:eastAsia="lt-LT"/>
        </w:rPr>
      </w:pPr>
      <w:r w:rsidRPr="0082551F">
        <w:rPr>
          <w:color w:val="000000"/>
          <w:sz w:val="20"/>
          <w:lang w:eastAsia="lt-LT"/>
        </w:rPr>
        <w:t> </w:t>
      </w:r>
    </w:p>
    <w:p w:rsidR="0082551F" w:rsidRPr="0082551F" w:rsidRDefault="0082551F" w:rsidP="0082551F">
      <w:pPr>
        <w:jc w:val="both"/>
        <w:rPr>
          <w:color w:val="000000"/>
          <w:szCs w:val="24"/>
          <w:lang w:eastAsia="lt-LT"/>
        </w:rPr>
      </w:pPr>
      <w:r w:rsidRPr="0082551F">
        <w:rPr>
          <w:i/>
          <w:iCs/>
          <w:color w:val="000000"/>
          <w:szCs w:val="24"/>
          <w:lang w:eastAsia="lt-LT"/>
        </w:rPr>
        <w:t>Aprašykite, kuo šis projektas aktualus jūsų organizacijai ir (arba) kokią (-</w:t>
      </w:r>
      <w:proofErr w:type="spellStart"/>
      <w:r w:rsidRPr="0082551F">
        <w:rPr>
          <w:i/>
          <w:iCs/>
          <w:color w:val="000000"/>
          <w:szCs w:val="24"/>
          <w:lang w:eastAsia="lt-LT"/>
        </w:rPr>
        <w:t>as</w:t>
      </w:r>
      <w:proofErr w:type="spellEnd"/>
      <w:r w:rsidRPr="0082551F">
        <w:rPr>
          <w:i/>
          <w:iCs/>
          <w:color w:val="000000"/>
          <w:szCs w:val="24"/>
          <w:lang w:eastAsia="lt-LT"/>
        </w:rPr>
        <w:t>) problemą (-</w:t>
      </w:r>
      <w:proofErr w:type="spellStart"/>
      <w:r w:rsidRPr="0082551F">
        <w:rPr>
          <w:i/>
          <w:iCs/>
          <w:color w:val="000000"/>
          <w:szCs w:val="24"/>
          <w:lang w:eastAsia="lt-LT"/>
        </w:rPr>
        <w:t>as</w:t>
      </w:r>
      <w:proofErr w:type="spellEnd"/>
      <w:r w:rsidRPr="0082551F">
        <w:rPr>
          <w:i/>
          <w:iCs/>
          <w:color w:val="000000"/>
          <w:szCs w:val="24"/>
          <w:lang w:eastAsia="lt-LT"/>
        </w:rPr>
        <w:t>) siekiate juo spręsti.</w:t>
      </w:r>
    </w:p>
    <w:tbl>
      <w:tblPr>
        <w:tblW w:w="14601" w:type="dxa"/>
        <w:tblInd w:w="-5" w:type="dxa"/>
        <w:tblCellMar>
          <w:left w:w="0" w:type="dxa"/>
          <w:right w:w="0" w:type="dxa"/>
        </w:tblCellMar>
        <w:tblLook w:val="04A0" w:firstRow="1" w:lastRow="0" w:firstColumn="1" w:lastColumn="0" w:noHBand="0" w:noVBand="1"/>
      </w:tblPr>
      <w:tblGrid>
        <w:gridCol w:w="14601"/>
      </w:tblGrid>
      <w:tr w:rsidR="0082551F" w:rsidRPr="0082551F" w:rsidTr="0082551F">
        <w:tc>
          <w:tcPr>
            <w:tcW w:w="14601" w:type="dxa"/>
            <w:tcBorders>
              <w:top w:val="single" w:sz="8" w:space="0" w:color="00000A"/>
              <w:left w:val="single" w:sz="8" w:space="0" w:color="00000A"/>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rPr>
                <w:szCs w:val="24"/>
                <w:lang w:eastAsia="lt-LT"/>
              </w:rPr>
            </w:pPr>
            <w:r w:rsidRPr="0082551F">
              <w:rPr>
                <w:sz w:val="20"/>
                <w:lang w:eastAsia="lt-LT"/>
              </w:rPr>
              <w:lastRenderedPageBreak/>
              <w:t> </w:t>
            </w:r>
          </w:p>
          <w:p w:rsidR="0082551F" w:rsidRPr="0082551F" w:rsidRDefault="0082551F" w:rsidP="0082551F">
            <w:pPr>
              <w:jc w:val="both"/>
              <w:rPr>
                <w:szCs w:val="24"/>
                <w:lang w:eastAsia="lt-LT"/>
              </w:rPr>
            </w:pP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p>
        </w:tc>
      </w:tr>
    </w:tbl>
    <w:p w:rsidR="0082551F" w:rsidRPr="0082551F" w:rsidRDefault="0082551F" w:rsidP="0082551F">
      <w:pPr>
        <w:rPr>
          <w:color w:val="000000"/>
          <w:szCs w:val="24"/>
          <w:lang w:eastAsia="lt-LT"/>
        </w:rPr>
      </w:pPr>
      <w:r w:rsidRPr="0082551F">
        <w:rPr>
          <w:color w:val="000000"/>
          <w:sz w:val="20"/>
          <w:lang w:eastAsia="lt-LT"/>
        </w:rPr>
        <w:t> </w:t>
      </w:r>
    </w:p>
    <w:p w:rsidR="0082551F" w:rsidRPr="0082551F" w:rsidRDefault="0082551F" w:rsidP="0082551F">
      <w:pPr>
        <w:jc w:val="both"/>
        <w:rPr>
          <w:color w:val="000000"/>
          <w:szCs w:val="24"/>
          <w:lang w:eastAsia="lt-LT"/>
        </w:rPr>
      </w:pPr>
      <w:r w:rsidRPr="0082551F">
        <w:rPr>
          <w:color w:val="000000"/>
          <w:szCs w:val="24"/>
          <w:lang w:eastAsia="lt-LT"/>
        </w:rPr>
        <w:t> </w:t>
      </w:r>
    </w:p>
    <w:p w:rsidR="0082551F" w:rsidRPr="0082551F" w:rsidRDefault="0082551F" w:rsidP="0082551F">
      <w:pPr>
        <w:rPr>
          <w:color w:val="000000"/>
          <w:szCs w:val="24"/>
          <w:lang w:eastAsia="lt-LT"/>
        </w:rPr>
      </w:pPr>
      <w:r w:rsidRPr="0082551F">
        <w:rPr>
          <w:color w:val="000000"/>
          <w:sz w:val="20"/>
          <w:lang w:eastAsia="lt-LT"/>
        </w:rPr>
        <w:t> </w:t>
      </w:r>
    </w:p>
    <w:p w:rsidR="0082551F" w:rsidRPr="0082551F" w:rsidRDefault="0082551F" w:rsidP="0082551F">
      <w:pPr>
        <w:jc w:val="both"/>
        <w:rPr>
          <w:color w:val="000000"/>
          <w:szCs w:val="24"/>
          <w:lang w:eastAsia="lt-LT"/>
        </w:rPr>
      </w:pPr>
      <w:bookmarkStart w:id="6" w:name="part_0d4f6791e38a4608b46c4df54a4838bd"/>
      <w:bookmarkEnd w:id="6"/>
      <w:r w:rsidRPr="0082551F">
        <w:rPr>
          <w:color w:val="000000"/>
          <w:szCs w:val="24"/>
          <w:lang w:eastAsia="lt-LT"/>
        </w:rPr>
        <w:t>3.2. Projekto tikslas</w:t>
      </w:r>
    </w:p>
    <w:p w:rsidR="0082551F" w:rsidRPr="0082551F" w:rsidRDefault="0082551F" w:rsidP="0082551F">
      <w:pPr>
        <w:rPr>
          <w:color w:val="000000"/>
          <w:szCs w:val="24"/>
          <w:lang w:eastAsia="lt-LT"/>
        </w:rPr>
      </w:pPr>
      <w:r w:rsidRPr="0082551F">
        <w:rPr>
          <w:color w:val="000000"/>
          <w:sz w:val="20"/>
          <w:lang w:eastAsia="lt-LT"/>
        </w:rPr>
        <w:t> </w:t>
      </w:r>
    </w:p>
    <w:p w:rsidR="0082551F" w:rsidRPr="0082551F" w:rsidRDefault="0082551F" w:rsidP="0082551F">
      <w:pPr>
        <w:jc w:val="both"/>
        <w:rPr>
          <w:color w:val="000000"/>
          <w:szCs w:val="24"/>
          <w:lang w:eastAsia="lt-LT"/>
        </w:rPr>
      </w:pPr>
      <w:r w:rsidRPr="0082551F">
        <w:rPr>
          <w:i/>
          <w:iCs/>
          <w:color w:val="000000"/>
          <w:szCs w:val="24"/>
          <w:lang w:eastAsia="lt-LT"/>
        </w:rPr>
        <w:t>Aprašykite, ko siekiama projekto veiklomis. Tikslas turėtų derėti su Nevyriausybinių organizacijų veiklos stiprinimo 2023</w:t>
      </w:r>
      <w:r w:rsidRPr="0082551F">
        <w:rPr>
          <w:color w:val="000000"/>
          <w:szCs w:val="24"/>
          <w:lang w:eastAsia="lt-LT"/>
        </w:rPr>
        <w:t>–</w:t>
      </w:r>
      <w:r w:rsidRPr="0082551F">
        <w:rPr>
          <w:i/>
          <w:iCs/>
          <w:color w:val="000000"/>
          <w:szCs w:val="24"/>
          <w:lang w:eastAsia="lt-LT"/>
        </w:rPr>
        <w:t>2025 metų veiksmų plano 2.1.1.1. priemonės „Stiprinti bendruomeninę veiklą savivaldybėse“ įgyvendinimo apraše (toliau – Aprašas) numatytais bendraisiais tikslais. </w:t>
      </w:r>
    </w:p>
    <w:tbl>
      <w:tblPr>
        <w:tblW w:w="14601" w:type="dxa"/>
        <w:tblInd w:w="-5" w:type="dxa"/>
        <w:tblCellMar>
          <w:left w:w="0" w:type="dxa"/>
          <w:right w:w="0" w:type="dxa"/>
        </w:tblCellMar>
        <w:tblLook w:val="04A0" w:firstRow="1" w:lastRow="0" w:firstColumn="1" w:lastColumn="0" w:noHBand="0" w:noVBand="1"/>
      </w:tblPr>
      <w:tblGrid>
        <w:gridCol w:w="14601"/>
      </w:tblGrid>
      <w:tr w:rsidR="0082551F" w:rsidRPr="0082551F" w:rsidTr="0082551F">
        <w:trPr>
          <w:trHeight w:val="272"/>
        </w:trPr>
        <w:tc>
          <w:tcPr>
            <w:tcW w:w="14601" w:type="dxa"/>
            <w:tcBorders>
              <w:top w:val="single" w:sz="8" w:space="0" w:color="00000A"/>
              <w:left w:val="single" w:sz="8" w:space="0" w:color="00000A"/>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rPr>
                <w:szCs w:val="24"/>
                <w:lang w:eastAsia="lt-LT"/>
              </w:rPr>
            </w:pPr>
            <w:r w:rsidRPr="0082551F">
              <w:rPr>
                <w:sz w:val="20"/>
                <w:lang w:eastAsia="lt-LT"/>
              </w:rPr>
              <w:t> </w:t>
            </w:r>
          </w:p>
          <w:p w:rsidR="0082551F" w:rsidRPr="0082551F" w:rsidRDefault="0082551F" w:rsidP="0082551F">
            <w:pPr>
              <w:jc w:val="both"/>
              <w:rPr>
                <w:szCs w:val="24"/>
                <w:lang w:eastAsia="lt-LT"/>
              </w:rPr>
            </w:pPr>
            <w:r w:rsidRPr="0082551F">
              <w:rPr>
                <w:b/>
                <w:bCs/>
                <w:szCs w:val="24"/>
                <w:lang w:eastAsia="lt-LT"/>
              </w:rPr>
              <w:t>Projekto tikslas:</w:t>
            </w:r>
          </w:p>
          <w:p w:rsidR="0082551F" w:rsidRPr="0082551F" w:rsidRDefault="0082551F" w:rsidP="0082551F">
            <w:pPr>
              <w:rPr>
                <w:szCs w:val="24"/>
                <w:lang w:eastAsia="lt-LT"/>
              </w:rPr>
            </w:pPr>
            <w:r w:rsidRPr="0082551F">
              <w:rPr>
                <w:sz w:val="20"/>
                <w:lang w:eastAsia="lt-LT"/>
              </w:rPr>
              <w:t> </w:t>
            </w:r>
          </w:p>
          <w:p w:rsidR="0082551F" w:rsidRPr="0082551F" w:rsidRDefault="0082551F" w:rsidP="0082551F">
            <w:pPr>
              <w:jc w:val="both"/>
              <w:rPr>
                <w:szCs w:val="24"/>
                <w:lang w:eastAsia="lt-LT"/>
              </w:rPr>
            </w:pP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p>
        </w:tc>
      </w:tr>
      <w:tr w:rsidR="0082551F" w:rsidRPr="0082551F" w:rsidTr="0082551F">
        <w:trPr>
          <w:trHeight w:val="272"/>
        </w:trPr>
        <w:tc>
          <w:tcPr>
            <w:tcW w:w="14601" w:type="dxa"/>
            <w:tcBorders>
              <w:top w:val="nil"/>
              <w:left w:val="single" w:sz="8" w:space="0" w:color="00000A"/>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rPr>
                <w:szCs w:val="24"/>
                <w:lang w:eastAsia="lt-LT"/>
              </w:rPr>
            </w:pPr>
            <w:r w:rsidRPr="0082551F">
              <w:rPr>
                <w:sz w:val="20"/>
                <w:lang w:eastAsia="lt-LT"/>
              </w:rPr>
              <w:t> </w:t>
            </w:r>
          </w:p>
          <w:p w:rsidR="0082551F" w:rsidRPr="0082551F" w:rsidRDefault="0082551F" w:rsidP="0082551F">
            <w:pPr>
              <w:ind w:firstLine="62"/>
              <w:jc w:val="both"/>
              <w:rPr>
                <w:szCs w:val="24"/>
                <w:lang w:eastAsia="lt-LT"/>
              </w:rPr>
            </w:pPr>
            <w:r w:rsidRPr="0082551F">
              <w:rPr>
                <w:szCs w:val="24"/>
                <w:lang w:eastAsia="lt-LT"/>
              </w:rPr>
              <w:t> </w:t>
            </w:r>
          </w:p>
        </w:tc>
      </w:tr>
    </w:tbl>
    <w:p w:rsidR="0082551F" w:rsidRPr="0082551F" w:rsidRDefault="0082551F" w:rsidP="0082551F">
      <w:pPr>
        <w:rPr>
          <w:color w:val="000000"/>
          <w:szCs w:val="24"/>
          <w:lang w:eastAsia="lt-LT"/>
        </w:rPr>
      </w:pPr>
      <w:r w:rsidRPr="0082551F">
        <w:rPr>
          <w:color w:val="000000"/>
          <w:sz w:val="20"/>
          <w:lang w:eastAsia="lt-LT"/>
        </w:rPr>
        <w:t> </w:t>
      </w:r>
    </w:p>
    <w:p w:rsidR="0082551F" w:rsidRPr="0082551F" w:rsidRDefault="0082551F" w:rsidP="0082551F">
      <w:pPr>
        <w:jc w:val="both"/>
        <w:rPr>
          <w:color w:val="000000"/>
          <w:szCs w:val="24"/>
          <w:lang w:eastAsia="lt-LT"/>
        </w:rPr>
      </w:pPr>
      <w:r w:rsidRPr="0082551F">
        <w:rPr>
          <w:color w:val="000000"/>
          <w:szCs w:val="24"/>
          <w:lang w:eastAsia="lt-LT"/>
        </w:rPr>
        <w:t> </w:t>
      </w:r>
    </w:p>
    <w:p w:rsidR="0082551F" w:rsidRPr="0082551F" w:rsidRDefault="0082551F" w:rsidP="0082551F">
      <w:pPr>
        <w:rPr>
          <w:color w:val="000000"/>
          <w:szCs w:val="24"/>
          <w:lang w:eastAsia="lt-LT"/>
        </w:rPr>
      </w:pPr>
      <w:r w:rsidRPr="0082551F">
        <w:rPr>
          <w:color w:val="000000"/>
          <w:sz w:val="20"/>
          <w:lang w:eastAsia="lt-LT"/>
        </w:rPr>
        <w:t> </w:t>
      </w:r>
    </w:p>
    <w:p w:rsidR="0082551F" w:rsidRPr="0082551F" w:rsidRDefault="0082551F" w:rsidP="0082551F">
      <w:pPr>
        <w:jc w:val="both"/>
        <w:rPr>
          <w:color w:val="000000"/>
          <w:szCs w:val="24"/>
          <w:lang w:eastAsia="lt-LT"/>
        </w:rPr>
      </w:pPr>
      <w:bookmarkStart w:id="7" w:name="part_78d84fbb0a1243bd83d6d273f6affced"/>
      <w:bookmarkEnd w:id="7"/>
      <w:r w:rsidRPr="0082551F">
        <w:rPr>
          <w:color w:val="000000"/>
          <w:szCs w:val="24"/>
          <w:lang w:eastAsia="lt-LT"/>
        </w:rPr>
        <w:t>3.3. Projekto tikslinė (-ės) grupė (-ės) ir jos (-ų) poreikiai</w:t>
      </w:r>
    </w:p>
    <w:p w:rsidR="0082551F" w:rsidRPr="0082551F" w:rsidRDefault="0082551F" w:rsidP="0082551F">
      <w:pPr>
        <w:rPr>
          <w:color w:val="000000"/>
          <w:szCs w:val="24"/>
          <w:lang w:eastAsia="lt-LT"/>
        </w:rPr>
      </w:pPr>
      <w:r w:rsidRPr="0082551F">
        <w:rPr>
          <w:color w:val="000000"/>
          <w:sz w:val="20"/>
          <w:lang w:eastAsia="lt-LT"/>
        </w:rPr>
        <w:t> </w:t>
      </w:r>
    </w:p>
    <w:p w:rsidR="0082551F" w:rsidRPr="0082551F" w:rsidRDefault="0082551F" w:rsidP="0082551F">
      <w:pPr>
        <w:jc w:val="both"/>
        <w:rPr>
          <w:color w:val="000000"/>
          <w:szCs w:val="24"/>
          <w:lang w:eastAsia="lt-LT"/>
        </w:rPr>
      </w:pPr>
      <w:r w:rsidRPr="0082551F">
        <w:rPr>
          <w:i/>
          <w:iCs/>
          <w:color w:val="000000"/>
          <w:szCs w:val="24"/>
          <w:lang w:eastAsia="lt-LT"/>
        </w:rPr>
        <w:t>Apibūdinkite, kuriai (-</w:t>
      </w:r>
      <w:proofErr w:type="spellStart"/>
      <w:r w:rsidRPr="0082551F">
        <w:rPr>
          <w:i/>
          <w:iCs/>
          <w:color w:val="000000"/>
          <w:szCs w:val="24"/>
          <w:lang w:eastAsia="lt-LT"/>
        </w:rPr>
        <w:t>oms</w:t>
      </w:r>
      <w:proofErr w:type="spellEnd"/>
      <w:r w:rsidRPr="0082551F">
        <w:rPr>
          <w:i/>
          <w:iCs/>
          <w:color w:val="000000"/>
          <w:szCs w:val="24"/>
          <w:lang w:eastAsia="lt-LT"/>
        </w:rPr>
        <w:t>) asmenų grupei(-</w:t>
      </w:r>
      <w:proofErr w:type="spellStart"/>
      <w:r w:rsidRPr="0082551F">
        <w:rPr>
          <w:i/>
          <w:iCs/>
          <w:color w:val="000000"/>
          <w:szCs w:val="24"/>
          <w:lang w:eastAsia="lt-LT"/>
        </w:rPr>
        <w:t>ėms</w:t>
      </w:r>
      <w:proofErr w:type="spellEnd"/>
      <w:r w:rsidRPr="0082551F">
        <w:rPr>
          <w:i/>
          <w:iCs/>
          <w:color w:val="000000"/>
          <w:szCs w:val="24"/>
          <w:lang w:eastAsia="lt-LT"/>
        </w:rPr>
        <w:t>) skirtas projektas, kokie jų poreikiai, kiek dalyvių ir į kokias veiklas planuojama įtraukti).</w:t>
      </w:r>
    </w:p>
    <w:tbl>
      <w:tblPr>
        <w:tblW w:w="14601" w:type="dxa"/>
        <w:tblInd w:w="-5" w:type="dxa"/>
        <w:tblCellMar>
          <w:left w:w="0" w:type="dxa"/>
          <w:right w:w="0" w:type="dxa"/>
        </w:tblCellMar>
        <w:tblLook w:val="04A0" w:firstRow="1" w:lastRow="0" w:firstColumn="1" w:lastColumn="0" w:noHBand="0" w:noVBand="1"/>
      </w:tblPr>
      <w:tblGrid>
        <w:gridCol w:w="14601"/>
      </w:tblGrid>
      <w:tr w:rsidR="0082551F" w:rsidRPr="0082551F" w:rsidTr="0082551F">
        <w:tc>
          <w:tcPr>
            <w:tcW w:w="14601" w:type="dxa"/>
            <w:tcBorders>
              <w:top w:val="single" w:sz="8" w:space="0" w:color="00000A"/>
              <w:left w:val="single" w:sz="8" w:space="0" w:color="00000A"/>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rPr>
                <w:szCs w:val="24"/>
                <w:lang w:eastAsia="lt-LT"/>
              </w:rPr>
            </w:pPr>
            <w:r w:rsidRPr="0082551F">
              <w:rPr>
                <w:sz w:val="20"/>
                <w:lang w:eastAsia="lt-LT"/>
              </w:rPr>
              <w:t> </w:t>
            </w:r>
          </w:p>
          <w:p w:rsidR="0082551F" w:rsidRPr="0082551F" w:rsidRDefault="0082551F" w:rsidP="0082551F">
            <w:pPr>
              <w:jc w:val="both"/>
              <w:rPr>
                <w:szCs w:val="24"/>
                <w:lang w:eastAsia="lt-LT"/>
              </w:rPr>
            </w:pP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p>
        </w:tc>
      </w:tr>
    </w:tbl>
    <w:p w:rsidR="0082551F" w:rsidRPr="0082551F" w:rsidRDefault="0082551F" w:rsidP="0082551F">
      <w:pPr>
        <w:rPr>
          <w:color w:val="000000"/>
          <w:szCs w:val="24"/>
          <w:lang w:eastAsia="lt-LT"/>
        </w:rPr>
      </w:pPr>
      <w:r w:rsidRPr="0082551F">
        <w:rPr>
          <w:color w:val="000000"/>
          <w:sz w:val="20"/>
          <w:lang w:eastAsia="lt-LT"/>
        </w:rPr>
        <w:t> </w:t>
      </w:r>
    </w:p>
    <w:p w:rsidR="0082551F" w:rsidRPr="0082551F" w:rsidRDefault="0082551F" w:rsidP="0082551F">
      <w:pPr>
        <w:jc w:val="both"/>
        <w:rPr>
          <w:color w:val="000000"/>
          <w:szCs w:val="24"/>
          <w:lang w:eastAsia="lt-LT"/>
        </w:rPr>
      </w:pPr>
      <w:r w:rsidRPr="0082551F">
        <w:rPr>
          <w:color w:val="000000"/>
          <w:szCs w:val="24"/>
          <w:lang w:eastAsia="lt-LT"/>
        </w:rPr>
        <w:t> </w:t>
      </w:r>
    </w:p>
    <w:p w:rsidR="0082551F" w:rsidRPr="0082551F" w:rsidRDefault="0082551F" w:rsidP="0082551F">
      <w:pPr>
        <w:jc w:val="both"/>
        <w:rPr>
          <w:color w:val="000000"/>
          <w:szCs w:val="24"/>
          <w:lang w:eastAsia="lt-LT"/>
        </w:rPr>
      </w:pPr>
      <w:bookmarkStart w:id="8" w:name="part_b6b057f013b74cd997c513b7eed1b7fe"/>
      <w:bookmarkEnd w:id="8"/>
      <w:r w:rsidRPr="0082551F">
        <w:rPr>
          <w:color w:val="000000"/>
          <w:szCs w:val="24"/>
          <w:lang w:eastAsia="lt-LT"/>
        </w:rPr>
        <w:t>3.4. Projekto veiklos ir įgyvendinimo planas. (</w:t>
      </w:r>
      <w:r w:rsidRPr="0082551F">
        <w:rPr>
          <w:i/>
          <w:iCs/>
          <w:color w:val="000000"/>
          <w:szCs w:val="24"/>
          <w:lang w:eastAsia="lt-LT"/>
        </w:rPr>
        <w:t xml:space="preserve">Vadovaujantis </w:t>
      </w:r>
      <w:r w:rsidRPr="006F69DA">
        <w:rPr>
          <w:i/>
          <w:iCs/>
          <w:color w:val="000000"/>
          <w:szCs w:val="24"/>
          <w:lang w:eastAsia="lt-LT"/>
        </w:rPr>
        <w:t xml:space="preserve">Aprašo </w:t>
      </w:r>
      <w:r w:rsidR="006F69DA" w:rsidRPr="006F69DA">
        <w:rPr>
          <w:i/>
          <w:iCs/>
          <w:color w:val="000000"/>
          <w:szCs w:val="24"/>
          <w:lang w:eastAsia="lt-LT"/>
        </w:rPr>
        <w:t>6</w:t>
      </w:r>
      <w:r w:rsidRPr="006F69DA">
        <w:rPr>
          <w:i/>
          <w:iCs/>
          <w:color w:val="000000"/>
          <w:szCs w:val="24"/>
          <w:lang w:eastAsia="lt-LT"/>
        </w:rPr>
        <w:t>.5</w:t>
      </w:r>
      <w:r w:rsidRPr="0082551F">
        <w:rPr>
          <w:i/>
          <w:iCs/>
          <w:color w:val="000000"/>
          <w:szCs w:val="24"/>
          <w:lang w:eastAsia="lt-LT"/>
        </w:rPr>
        <w:t xml:space="preserve"> papunkčiu,</w:t>
      </w:r>
      <w:r w:rsidRPr="0082551F">
        <w:rPr>
          <w:color w:val="000000"/>
          <w:szCs w:val="24"/>
          <w:lang w:eastAsia="lt-LT"/>
        </w:rPr>
        <w:t> </w:t>
      </w:r>
      <w:r w:rsidRPr="0082551F">
        <w:rPr>
          <w:i/>
          <w:iCs/>
          <w:color w:val="000000"/>
          <w:szCs w:val="24"/>
          <w:lang w:eastAsia="lt-LT"/>
        </w:rPr>
        <w:t xml:space="preserve">projekto, kuriam įgyvendinti prašoma valstybės biudžeto lėšų suma yra didesnė nei 4500 </w:t>
      </w:r>
      <w:proofErr w:type="spellStart"/>
      <w:r w:rsidRPr="0082551F">
        <w:rPr>
          <w:i/>
          <w:iCs/>
          <w:color w:val="000000"/>
          <w:szCs w:val="24"/>
          <w:lang w:eastAsia="lt-LT"/>
        </w:rPr>
        <w:t>Eur</w:t>
      </w:r>
      <w:proofErr w:type="spellEnd"/>
      <w:r w:rsidRPr="0082551F">
        <w:rPr>
          <w:i/>
          <w:iCs/>
          <w:color w:val="000000"/>
          <w:szCs w:val="24"/>
          <w:lang w:eastAsia="lt-LT"/>
        </w:rPr>
        <w:t>, įgyvendinimo veikloms, nurodytoms Aprašo 12.5 papunktyje,</w:t>
      </w:r>
      <w:r w:rsidRPr="0082551F">
        <w:rPr>
          <w:b/>
          <w:bCs/>
          <w:i/>
          <w:iCs/>
          <w:color w:val="000000"/>
          <w:szCs w:val="24"/>
          <w:lang w:eastAsia="lt-LT"/>
        </w:rPr>
        <w:t> </w:t>
      </w:r>
      <w:r w:rsidRPr="0082551F">
        <w:rPr>
          <w:i/>
          <w:iCs/>
          <w:color w:val="000000"/>
          <w:szCs w:val="24"/>
          <w:lang w:eastAsia="lt-LT"/>
        </w:rPr>
        <w:t>pramoginio pobūdžio renginiams (ekskursijos, išvykos, kulinarinės kelionės, bilietai į renginius, švenčių ir festivalių organizavimas) gali būti skirta ne daugiau kaip 30 proc. šiam projektui įgyvendinti reikalingų valstybės biudžeto lėšų)</w:t>
      </w:r>
    </w:p>
    <w:p w:rsidR="0082551F" w:rsidRPr="0082551F" w:rsidRDefault="0082551F" w:rsidP="0082551F">
      <w:pPr>
        <w:rPr>
          <w:color w:val="000000"/>
          <w:szCs w:val="24"/>
          <w:lang w:eastAsia="lt-LT"/>
        </w:rPr>
      </w:pPr>
      <w:r w:rsidRPr="0082551F">
        <w:rPr>
          <w:color w:val="000000"/>
          <w:sz w:val="20"/>
          <w:lang w:eastAsia="lt-LT"/>
        </w:rPr>
        <w:t> </w:t>
      </w:r>
    </w:p>
    <w:p w:rsidR="0082551F" w:rsidRPr="0082551F" w:rsidRDefault="0082551F" w:rsidP="0082551F">
      <w:pPr>
        <w:jc w:val="both"/>
        <w:rPr>
          <w:color w:val="000000"/>
          <w:szCs w:val="24"/>
          <w:lang w:eastAsia="lt-LT"/>
        </w:rPr>
      </w:pPr>
      <w:r w:rsidRPr="0082551F">
        <w:rPr>
          <w:i/>
          <w:iCs/>
          <w:color w:val="000000"/>
          <w:szCs w:val="24"/>
          <w:lang w:eastAsia="lt-LT"/>
        </w:rPr>
        <w:t> </w:t>
      </w:r>
    </w:p>
    <w:tbl>
      <w:tblPr>
        <w:tblW w:w="0" w:type="dxa"/>
        <w:tblInd w:w="-5" w:type="dxa"/>
        <w:tblCellMar>
          <w:left w:w="0" w:type="dxa"/>
          <w:right w:w="0" w:type="dxa"/>
        </w:tblCellMar>
        <w:tblLook w:val="04A0" w:firstRow="1" w:lastRow="0" w:firstColumn="1" w:lastColumn="0" w:noHBand="0" w:noVBand="1"/>
      </w:tblPr>
      <w:tblGrid>
        <w:gridCol w:w="1440"/>
        <w:gridCol w:w="2669"/>
        <w:gridCol w:w="1585"/>
        <w:gridCol w:w="4355"/>
        <w:gridCol w:w="3939"/>
      </w:tblGrid>
      <w:tr w:rsidR="0082551F" w:rsidRPr="0082551F" w:rsidTr="0082551F">
        <w:trPr>
          <w:trHeight w:val="669"/>
        </w:trPr>
        <w:tc>
          <w:tcPr>
            <w:tcW w:w="1525" w:type="dxa"/>
            <w:tcBorders>
              <w:top w:val="single" w:sz="8" w:space="0" w:color="00000A"/>
              <w:left w:val="single" w:sz="8" w:space="0" w:color="00000A"/>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rPr>
                <w:szCs w:val="24"/>
                <w:lang w:eastAsia="lt-LT"/>
              </w:rPr>
            </w:pPr>
            <w:r w:rsidRPr="0082551F">
              <w:rPr>
                <w:sz w:val="20"/>
                <w:lang w:eastAsia="lt-LT"/>
              </w:rPr>
              <w:t> </w:t>
            </w:r>
          </w:p>
          <w:p w:rsidR="0082551F" w:rsidRPr="0082551F" w:rsidRDefault="0082551F" w:rsidP="0082551F">
            <w:pPr>
              <w:jc w:val="center"/>
              <w:rPr>
                <w:szCs w:val="24"/>
                <w:lang w:eastAsia="lt-LT"/>
              </w:rPr>
            </w:pPr>
            <w:r w:rsidRPr="0082551F">
              <w:rPr>
                <w:szCs w:val="24"/>
                <w:lang w:eastAsia="lt-LT"/>
              </w:rPr>
              <w:t> </w:t>
            </w:r>
          </w:p>
        </w:tc>
        <w:tc>
          <w:tcPr>
            <w:tcW w:w="2835" w:type="dxa"/>
            <w:tcBorders>
              <w:top w:val="single" w:sz="8" w:space="0" w:color="00000A"/>
              <w:left w:val="nil"/>
              <w:bottom w:val="single" w:sz="8" w:space="0" w:color="00000A"/>
              <w:right w:val="single" w:sz="8" w:space="0" w:color="00000A"/>
            </w:tcBorders>
            <w:tcMar>
              <w:top w:w="0" w:type="dxa"/>
              <w:left w:w="103" w:type="dxa"/>
              <w:bottom w:w="0" w:type="dxa"/>
              <w:right w:w="108" w:type="dxa"/>
            </w:tcMar>
            <w:vAlign w:val="center"/>
            <w:hideMark/>
          </w:tcPr>
          <w:p w:rsidR="0082551F" w:rsidRPr="0082551F" w:rsidRDefault="0082551F" w:rsidP="0082551F">
            <w:pPr>
              <w:rPr>
                <w:szCs w:val="24"/>
                <w:lang w:eastAsia="lt-LT"/>
              </w:rPr>
            </w:pPr>
            <w:r w:rsidRPr="0082551F">
              <w:rPr>
                <w:sz w:val="20"/>
                <w:lang w:eastAsia="lt-LT"/>
              </w:rPr>
              <w:t> </w:t>
            </w:r>
          </w:p>
          <w:p w:rsidR="0082551F" w:rsidRPr="0082551F" w:rsidRDefault="0082551F" w:rsidP="0082551F">
            <w:pPr>
              <w:jc w:val="center"/>
              <w:rPr>
                <w:szCs w:val="24"/>
                <w:lang w:eastAsia="lt-LT"/>
              </w:rPr>
            </w:pPr>
            <w:r w:rsidRPr="0082551F">
              <w:rPr>
                <w:b/>
                <w:bCs/>
                <w:szCs w:val="24"/>
                <w:lang w:eastAsia="lt-LT"/>
              </w:rPr>
              <w:t>Veiklos pavadinimas</w:t>
            </w:r>
          </w:p>
          <w:p w:rsidR="0082551F" w:rsidRPr="0082551F" w:rsidRDefault="0082551F" w:rsidP="0082551F">
            <w:pPr>
              <w:rPr>
                <w:szCs w:val="24"/>
                <w:lang w:eastAsia="lt-LT"/>
              </w:rPr>
            </w:pPr>
            <w:r w:rsidRPr="0082551F">
              <w:rPr>
                <w:sz w:val="20"/>
                <w:lang w:eastAsia="lt-LT"/>
              </w:rPr>
              <w:t> </w:t>
            </w:r>
          </w:p>
          <w:p w:rsidR="0082551F" w:rsidRPr="0082551F" w:rsidRDefault="0082551F" w:rsidP="0082551F">
            <w:pPr>
              <w:jc w:val="center"/>
              <w:rPr>
                <w:szCs w:val="24"/>
                <w:lang w:eastAsia="lt-LT"/>
              </w:rPr>
            </w:pPr>
            <w:r w:rsidRPr="0082551F">
              <w:rPr>
                <w:b/>
                <w:bCs/>
                <w:szCs w:val="24"/>
                <w:lang w:eastAsia="lt-LT"/>
              </w:rPr>
              <w:lastRenderedPageBreak/>
              <w:t>(kokia veikla planuojama)</w:t>
            </w:r>
          </w:p>
        </w:tc>
        <w:tc>
          <w:tcPr>
            <w:tcW w:w="1594" w:type="dxa"/>
            <w:tcBorders>
              <w:top w:val="single" w:sz="8" w:space="0" w:color="00000A"/>
              <w:left w:val="nil"/>
              <w:bottom w:val="single" w:sz="8" w:space="0" w:color="00000A"/>
              <w:right w:val="single" w:sz="8" w:space="0" w:color="00000A"/>
            </w:tcBorders>
            <w:tcMar>
              <w:top w:w="0" w:type="dxa"/>
              <w:left w:w="103" w:type="dxa"/>
              <w:bottom w:w="0" w:type="dxa"/>
              <w:right w:w="108" w:type="dxa"/>
            </w:tcMar>
            <w:vAlign w:val="center"/>
            <w:hideMark/>
          </w:tcPr>
          <w:p w:rsidR="0082551F" w:rsidRPr="0082551F" w:rsidRDefault="0082551F" w:rsidP="0082551F">
            <w:pPr>
              <w:rPr>
                <w:szCs w:val="24"/>
                <w:lang w:eastAsia="lt-LT"/>
              </w:rPr>
            </w:pPr>
            <w:r w:rsidRPr="0082551F">
              <w:rPr>
                <w:sz w:val="20"/>
                <w:lang w:eastAsia="lt-LT"/>
              </w:rPr>
              <w:lastRenderedPageBreak/>
              <w:t> </w:t>
            </w:r>
          </w:p>
          <w:p w:rsidR="0082551F" w:rsidRPr="0082551F" w:rsidRDefault="0082551F" w:rsidP="0082551F">
            <w:pPr>
              <w:jc w:val="center"/>
              <w:rPr>
                <w:szCs w:val="24"/>
                <w:lang w:eastAsia="lt-LT"/>
              </w:rPr>
            </w:pPr>
            <w:r w:rsidRPr="0082551F">
              <w:rPr>
                <w:b/>
                <w:bCs/>
                <w:szCs w:val="24"/>
                <w:lang w:eastAsia="lt-LT"/>
              </w:rPr>
              <w:t xml:space="preserve">Veiklos tipas (pasirinkite iš sąrašo </w:t>
            </w:r>
            <w:r w:rsidRPr="0082551F">
              <w:rPr>
                <w:b/>
                <w:bCs/>
                <w:szCs w:val="24"/>
                <w:lang w:eastAsia="lt-LT"/>
              </w:rPr>
              <w:lastRenderedPageBreak/>
              <w:t>pastabose žemiau)</w:t>
            </w:r>
          </w:p>
        </w:tc>
        <w:tc>
          <w:tcPr>
            <w:tcW w:w="4678" w:type="dxa"/>
            <w:tcBorders>
              <w:top w:val="single" w:sz="8" w:space="0" w:color="00000A"/>
              <w:left w:val="nil"/>
              <w:bottom w:val="single" w:sz="8" w:space="0" w:color="00000A"/>
              <w:right w:val="single" w:sz="8" w:space="0" w:color="00000A"/>
            </w:tcBorders>
            <w:tcMar>
              <w:top w:w="0" w:type="dxa"/>
              <w:left w:w="103" w:type="dxa"/>
              <w:bottom w:w="0" w:type="dxa"/>
              <w:right w:w="108" w:type="dxa"/>
            </w:tcMar>
            <w:vAlign w:val="center"/>
            <w:hideMark/>
          </w:tcPr>
          <w:p w:rsidR="0082551F" w:rsidRPr="0082551F" w:rsidRDefault="0082551F" w:rsidP="0082551F">
            <w:pPr>
              <w:rPr>
                <w:szCs w:val="24"/>
                <w:lang w:eastAsia="lt-LT"/>
              </w:rPr>
            </w:pPr>
            <w:r w:rsidRPr="0082551F">
              <w:rPr>
                <w:sz w:val="20"/>
                <w:lang w:eastAsia="lt-LT"/>
              </w:rPr>
              <w:lastRenderedPageBreak/>
              <w:t> </w:t>
            </w:r>
          </w:p>
          <w:p w:rsidR="0082551F" w:rsidRPr="0082551F" w:rsidRDefault="0082551F" w:rsidP="0082551F">
            <w:pPr>
              <w:jc w:val="center"/>
              <w:rPr>
                <w:szCs w:val="24"/>
                <w:lang w:eastAsia="lt-LT"/>
              </w:rPr>
            </w:pPr>
            <w:r w:rsidRPr="0082551F">
              <w:rPr>
                <w:b/>
                <w:bCs/>
                <w:szCs w:val="24"/>
                <w:lang w:eastAsia="lt-LT"/>
              </w:rPr>
              <w:t>Veiklos rezultatai </w:t>
            </w:r>
            <w:r w:rsidRPr="0082551F">
              <w:rPr>
                <w:szCs w:val="24"/>
                <w:lang w:eastAsia="lt-LT"/>
              </w:rPr>
              <w:t xml:space="preserve">(dalyvių, sukurtų produktų, suteiktų paslaugų, organizuotų </w:t>
            </w:r>
            <w:r w:rsidRPr="0082551F">
              <w:rPr>
                <w:szCs w:val="24"/>
                <w:lang w:eastAsia="lt-LT"/>
              </w:rPr>
              <w:lastRenderedPageBreak/>
              <w:t>renginių/mokymų ir kt. skaičius bei apibūdinimas)</w:t>
            </w:r>
          </w:p>
          <w:p w:rsidR="0082551F" w:rsidRPr="0082551F" w:rsidRDefault="0082551F" w:rsidP="0082551F">
            <w:pPr>
              <w:rPr>
                <w:szCs w:val="24"/>
                <w:lang w:eastAsia="lt-LT"/>
              </w:rPr>
            </w:pPr>
            <w:r w:rsidRPr="0082551F">
              <w:rPr>
                <w:sz w:val="20"/>
                <w:lang w:eastAsia="lt-LT"/>
              </w:rPr>
              <w:t> </w:t>
            </w:r>
          </w:p>
          <w:p w:rsidR="0082551F" w:rsidRPr="0082551F" w:rsidRDefault="0082551F" w:rsidP="0082551F">
            <w:pPr>
              <w:rPr>
                <w:szCs w:val="24"/>
                <w:lang w:eastAsia="lt-LT"/>
              </w:rPr>
            </w:pPr>
            <w:r w:rsidRPr="0082551F">
              <w:rPr>
                <w:szCs w:val="24"/>
                <w:lang w:eastAsia="lt-LT"/>
              </w:rPr>
              <w:t> </w:t>
            </w:r>
          </w:p>
        </w:tc>
        <w:tc>
          <w:tcPr>
            <w:tcW w:w="4110" w:type="dxa"/>
            <w:tcBorders>
              <w:top w:val="single" w:sz="8" w:space="0" w:color="00000A"/>
              <w:left w:val="nil"/>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rPr>
                <w:szCs w:val="24"/>
                <w:lang w:eastAsia="lt-LT"/>
              </w:rPr>
            </w:pPr>
            <w:r w:rsidRPr="0082551F">
              <w:rPr>
                <w:sz w:val="20"/>
                <w:lang w:eastAsia="lt-LT"/>
              </w:rPr>
              <w:lastRenderedPageBreak/>
              <w:t> </w:t>
            </w:r>
          </w:p>
          <w:p w:rsidR="0082551F" w:rsidRPr="0082551F" w:rsidRDefault="0082551F" w:rsidP="0082551F">
            <w:pPr>
              <w:jc w:val="center"/>
              <w:rPr>
                <w:szCs w:val="24"/>
                <w:lang w:eastAsia="lt-LT"/>
              </w:rPr>
            </w:pPr>
            <w:r w:rsidRPr="0082551F">
              <w:rPr>
                <w:b/>
                <w:bCs/>
                <w:szCs w:val="24"/>
                <w:lang w:eastAsia="lt-LT"/>
              </w:rPr>
              <w:t>Atsakingas vykdytojas</w:t>
            </w:r>
            <w:r w:rsidRPr="0082551F">
              <w:rPr>
                <w:szCs w:val="24"/>
                <w:lang w:eastAsia="lt-LT"/>
              </w:rPr>
              <w:t xml:space="preserve"> (organizacijos </w:t>
            </w:r>
            <w:r w:rsidRPr="0082551F">
              <w:rPr>
                <w:szCs w:val="24"/>
                <w:lang w:eastAsia="lt-LT"/>
              </w:rPr>
              <w:lastRenderedPageBreak/>
              <w:t>pavadinimas: pareiškėjas ir (arba) partneris)</w:t>
            </w:r>
          </w:p>
        </w:tc>
      </w:tr>
      <w:tr w:rsidR="0082551F" w:rsidRPr="0082551F" w:rsidTr="0082551F">
        <w:trPr>
          <w:trHeight w:val="258"/>
        </w:trPr>
        <w:tc>
          <w:tcPr>
            <w:tcW w:w="1525" w:type="dxa"/>
            <w:tcBorders>
              <w:top w:val="nil"/>
              <w:left w:val="single" w:sz="8" w:space="0" w:color="00000A"/>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rPr>
                <w:szCs w:val="24"/>
                <w:lang w:eastAsia="lt-LT"/>
              </w:rPr>
            </w:pPr>
            <w:r w:rsidRPr="0082551F">
              <w:rPr>
                <w:sz w:val="20"/>
                <w:lang w:eastAsia="lt-LT"/>
              </w:rPr>
              <w:lastRenderedPageBreak/>
              <w:t> </w:t>
            </w:r>
          </w:p>
          <w:p w:rsidR="0082551F" w:rsidRPr="0082551F" w:rsidRDefault="0082551F" w:rsidP="0082551F">
            <w:pPr>
              <w:jc w:val="both"/>
              <w:rPr>
                <w:szCs w:val="24"/>
                <w:lang w:eastAsia="lt-LT"/>
              </w:rPr>
            </w:pPr>
            <w:r w:rsidRPr="0082551F">
              <w:rPr>
                <w:szCs w:val="24"/>
                <w:lang w:eastAsia="lt-LT"/>
              </w:rPr>
              <w:t>Veikla 1.1</w:t>
            </w:r>
          </w:p>
        </w:tc>
        <w:tc>
          <w:tcPr>
            <w:tcW w:w="2835" w:type="dxa"/>
            <w:tcBorders>
              <w:top w:val="nil"/>
              <w:left w:val="nil"/>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rPr>
                <w:szCs w:val="24"/>
                <w:lang w:eastAsia="lt-LT"/>
              </w:rPr>
            </w:pPr>
            <w:r w:rsidRPr="0082551F">
              <w:rPr>
                <w:sz w:val="20"/>
                <w:lang w:eastAsia="lt-LT"/>
              </w:rPr>
              <w:t> </w:t>
            </w:r>
          </w:p>
          <w:p w:rsidR="0082551F" w:rsidRPr="0082551F" w:rsidRDefault="0082551F" w:rsidP="0082551F">
            <w:pPr>
              <w:jc w:val="both"/>
              <w:rPr>
                <w:szCs w:val="24"/>
                <w:lang w:eastAsia="lt-LT"/>
              </w:rPr>
            </w:pP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p>
        </w:tc>
        <w:tc>
          <w:tcPr>
            <w:tcW w:w="1594" w:type="dxa"/>
            <w:tcBorders>
              <w:top w:val="nil"/>
              <w:left w:val="nil"/>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rPr>
                <w:szCs w:val="24"/>
                <w:lang w:eastAsia="lt-LT"/>
              </w:rPr>
            </w:pPr>
            <w:r w:rsidRPr="0082551F">
              <w:rPr>
                <w:sz w:val="20"/>
                <w:lang w:eastAsia="lt-LT"/>
              </w:rPr>
              <w:t> </w:t>
            </w:r>
          </w:p>
          <w:p w:rsidR="0082551F" w:rsidRPr="0082551F" w:rsidRDefault="0082551F" w:rsidP="0082551F">
            <w:pPr>
              <w:jc w:val="both"/>
              <w:rPr>
                <w:szCs w:val="24"/>
                <w:lang w:eastAsia="lt-LT"/>
              </w:rPr>
            </w:pPr>
            <w:r w:rsidRPr="0082551F">
              <w:rPr>
                <w:sz w:val="20"/>
                <w:lang w:eastAsia="lt-LT"/>
              </w:rPr>
              <w:t> </w:t>
            </w:r>
          </w:p>
        </w:tc>
        <w:tc>
          <w:tcPr>
            <w:tcW w:w="4678" w:type="dxa"/>
            <w:tcBorders>
              <w:top w:val="nil"/>
              <w:left w:val="nil"/>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rPr>
                <w:szCs w:val="24"/>
                <w:lang w:eastAsia="lt-LT"/>
              </w:rPr>
            </w:pPr>
            <w:r w:rsidRPr="0082551F">
              <w:rPr>
                <w:sz w:val="20"/>
                <w:lang w:eastAsia="lt-LT"/>
              </w:rPr>
              <w:t> </w:t>
            </w:r>
          </w:p>
          <w:p w:rsidR="0082551F" w:rsidRPr="0082551F" w:rsidRDefault="0082551F" w:rsidP="0082551F">
            <w:pPr>
              <w:jc w:val="both"/>
              <w:rPr>
                <w:szCs w:val="24"/>
                <w:lang w:eastAsia="lt-LT"/>
              </w:rPr>
            </w:pP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p>
        </w:tc>
        <w:tc>
          <w:tcPr>
            <w:tcW w:w="4110" w:type="dxa"/>
            <w:tcBorders>
              <w:top w:val="nil"/>
              <w:left w:val="nil"/>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rPr>
                <w:szCs w:val="24"/>
                <w:lang w:eastAsia="lt-LT"/>
              </w:rPr>
            </w:pPr>
            <w:r w:rsidRPr="0082551F">
              <w:rPr>
                <w:sz w:val="20"/>
                <w:lang w:eastAsia="lt-LT"/>
              </w:rPr>
              <w:t> </w:t>
            </w:r>
          </w:p>
          <w:p w:rsidR="0082551F" w:rsidRPr="0082551F" w:rsidRDefault="0082551F" w:rsidP="0082551F">
            <w:pPr>
              <w:jc w:val="both"/>
              <w:rPr>
                <w:szCs w:val="24"/>
                <w:lang w:eastAsia="lt-LT"/>
              </w:rPr>
            </w:pPr>
            <w:r w:rsidRPr="0082551F">
              <w:rPr>
                <w:szCs w:val="24"/>
                <w:lang w:eastAsia="lt-LT"/>
              </w:rPr>
              <w:t> </w:t>
            </w:r>
          </w:p>
        </w:tc>
      </w:tr>
      <w:tr w:rsidR="0082551F" w:rsidRPr="0082551F" w:rsidTr="0082551F">
        <w:trPr>
          <w:trHeight w:val="258"/>
        </w:trPr>
        <w:tc>
          <w:tcPr>
            <w:tcW w:w="1525" w:type="dxa"/>
            <w:tcBorders>
              <w:top w:val="nil"/>
              <w:left w:val="single" w:sz="8" w:space="0" w:color="00000A"/>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rPr>
                <w:szCs w:val="24"/>
                <w:lang w:eastAsia="lt-LT"/>
              </w:rPr>
            </w:pPr>
            <w:r w:rsidRPr="0082551F">
              <w:rPr>
                <w:sz w:val="20"/>
                <w:lang w:eastAsia="lt-LT"/>
              </w:rPr>
              <w:t> </w:t>
            </w:r>
          </w:p>
          <w:p w:rsidR="0082551F" w:rsidRPr="0082551F" w:rsidRDefault="0082551F" w:rsidP="0082551F">
            <w:pPr>
              <w:jc w:val="both"/>
              <w:rPr>
                <w:szCs w:val="24"/>
                <w:lang w:eastAsia="lt-LT"/>
              </w:rPr>
            </w:pPr>
            <w:r w:rsidRPr="0082551F">
              <w:rPr>
                <w:szCs w:val="24"/>
                <w:lang w:eastAsia="lt-LT"/>
              </w:rPr>
              <w:t>Veikla 1.2</w:t>
            </w:r>
          </w:p>
        </w:tc>
        <w:tc>
          <w:tcPr>
            <w:tcW w:w="2835" w:type="dxa"/>
            <w:tcBorders>
              <w:top w:val="nil"/>
              <w:left w:val="nil"/>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rPr>
                <w:szCs w:val="24"/>
                <w:lang w:eastAsia="lt-LT"/>
              </w:rPr>
            </w:pPr>
            <w:r w:rsidRPr="0082551F">
              <w:rPr>
                <w:sz w:val="20"/>
                <w:lang w:eastAsia="lt-LT"/>
              </w:rPr>
              <w:t> </w:t>
            </w:r>
          </w:p>
          <w:p w:rsidR="0082551F" w:rsidRPr="0082551F" w:rsidRDefault="0082551F" w:rsidP="0082551F">
            <w:pPr>
              <w:jc w:val="both"/>
              <w:rPr>
                <w:szCs w:val="24"/>
                <w:lang w:eastAsia="lt-LT"/>
              </w:rPr>
            </w:pP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p>
        </w:tc>
        <w:tc>
          <w:tcPr>
            <w:tcW w:w="1594" w:type="dxa"/>
            <w:tcBorders>
              <w:top w:val="nil"/>
              <w:left w:val="nil"/>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rPr>
                <w:szCs w:val="24"/>
                <w:lang w:eastAsia="lt-LT"/>
              </w:rPr>
            </w:pPr>
            <w:r w:rsidRPr="0082551F">
              <w:rPr>
                <w:sz w:val="20"/>
                <w:lang w:eastAsia="lt-LT"/>
              </w:rPr>
              <w:t> </w:t>
            </w:r>
          </w:p>
          <w:p w:rsidR="0082551F" w:rsidRPr="0082551F" w:rsidRDefault="0082551F" w:rsidP="0082551F">
            <w:pPr>
              <w:jc w:val="both"/>
              <w:rPr>
                <w:szCs w:val="24"/>
                <w:lang w:eastAsia="lt-LT"/>
              </w:rPr>
            </w:pPr>
            <w:r w:rsidRPr="0082551F">
              <w:rPr>
                <w:sz w:val="20"/>
                <w:lang w:eastAsia="lt-LT"/>
              </w:rPr>
              <w:t> </w:t>
            </w:r>
          </w:p>
        </w:tc>
        <w:tc>
          <w:tcPr>
            <w:tcW w:w="4678" w:type="dxa"/>
            <w:tcBorders>
              <w:top w:val="nil"/>
              <w:left w:val="nil"/>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rPr>
                <w:szCs w:val="24"/>
                <w:lang w:eastAsia="lt-LT"/>
              </w:rPr>
            </w:pPr>
            <w:r w:rsidRPr="0082551F">
              <w:rPr>
                <w:sz w:val="20"/>
                <w:lang w:eastAsia="lt-LT"/>
              </w:rPr>
              <w:t> </w:t>
            </w:r>
          </w:p>
          <w:p w:rsidR="0082551F" w:rsidRPr="0082551F" w:rsidRDefault="0082551F" w:rsidP="0082551F">
            <w:pPr>
              <w:jc w:val="both"/>
              <w:rPr>
                <w:szCs w:val="24"/>
                <w:lang w:eastAsia="lt-LT"/>
              </w:rPr>
            </w:pP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p>
        </w:tc>
        <w:tc>
          <w:tcPr>
            <w:tcW w:w="4110" w:type="dxa"/>
            <w:tcBorders>
              <w:top w:val="nil"/>
              <w:left w:val="nil"/>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rPr>
                <w:szCs w:val="24"/>
                <w:lang w:eastAsia="lt-LT"/>
              </w:rPr>
            </w:pPr>
            <w:r w:rsidRPr="0082551F">
              <w:rPr>
                <w:sz w:val="20"/>
                <w:lang w:eastAsia="lt-LT"/>
              </w:rPr>
              <w:t> </w:t>
            </w:r>
          </w:p>
          <w:p w:rsidR="0082551F" w:rsidRPr="0082551F" w:rsidRDefault="0082551F" w:rsidP="0082551F">
            <w:pPr>
              <w:jc w:val="both"/>
              <w:rPr>
                <w:szCs w:val="24"/>
                <w:lang w:eastAsia="lt-LT"/>
              </w:rPr>
            </w:pPr>
            <w:r w:rsidRPr="0082551F">
              <w:rPr>
                <w:szCs w:val="24"/>
                <w:lang w:eastAsia="lt-LT"/>
              </w:rPr>
              <w:t> </w:t>
            </w:r>
          </w:p>
        </w:tc>
      </w:tr>
      <w:tr w:rsidR="0082551F" w:rsidRPr="0082551F" w:rsidTr="0082551F">
        <w:trPr>
          <w:trHeight w:val="258"/>
        </w:trPr>
        <w:tc>
          <w:tcPr>
            <w:tcW w:w="1525" w:type="dxa"/>
            <w:tcBorders>
              <w:top w:val="nil"/>
              <w:left w:val="single" w:sz="8" w:space="0" w:color="00000A"/>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rPr>
                <w:szCs w:val="24"/>
                <w:lang w:eastAsia="lt-LT"/>
              </w:rPr>
            </w:pPr>
            <w:r w:rsidRPr="0082551F">
              <w:rPr>
                <w:sz w:val="20"/>
                <w:lang w:eastAsia="lt-LT"/>
              </w:rPr>
              <w:t> </w:t>
            </w:r>
          </w:p>
          <w:p w:rsidR="0082551F" w:rsidRPr="0082551F" w:rsidRDefault="0082551F" w:rsidP="0082551F">
            <w:pPr>
              <w:jc w:val="both"/>
              <w:rPr>
                <w:szCs w:val="24"/>
                <w:lang w:eastAsia="lt-LT"/>
              </w:rPr>
            </w:pPr>
            <w:r w:rsidRPr="0082551F">
              <w:rPr>
                <w:szCs w:val="24"/>
                <w:lang w:eastAsia="lt-LT"/>
              </w:rPr>
              <w:t>Veikla 1.3</w:t>
            </w:r>
          </w:p>
        </w:tc>
        <w:tc>
          <w:tcPr>
            <w:tcW w:w="2835" w:type="dxa"/>
            <w:tcBorders>
              <w:top w:val="nil"/>
              <w:left w:val="nil"/>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rPr>
                <w:szCs w:val="24"/>
                <w:lang w:eastAsia="lt-LT"/>
              </w:rPr>
            </w:pPr>
            <w:r w:rsidRPr="0082551F">
              <w:rPr>
                <w:sz w:val="20"/>
                <w:lang w:eastAsia="lt-LT"/>
              </w:rPr>
              <w:t> </w:t>
            </w:r>
          </w:p>
          <w:p w:rsidR="0082551F" w:rsidRPr="0082551F" w:rsidRDefault="0082551F" w:rsidP="0082551F">
            <w:pPr>
              <w:jc w:val="both"/>
              <w:rPr>
                <w:szCs w:val="24"/>
                <w:lang w:eastAsia="lt-LT"/>
              </w:rPr>
            </w:pP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p>
        </w:tc>
        <w:tc>
          <w:tcPr>
            <w:tcW w:w="1594" w:type="dxa"/>
            <w:tcBorders>
              <w:top w:val="nil"/>
              <w:left w:val="nil"/>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rPr>
                <w:szCs w:val="24"/>
                <w:lang w:eastAsia="lt-LT"/>
              </w:rPr>
            </w:pPr>
            <w:r w:rsidRPr="0082551F">
              <w:rPr>
                <w:sz w:val="20"/>
                <w:lang w:eastAsia="lt-LT"/>
              </w:rPr>
              <w:t> </w:t>
            </w:r>
          </w:p>
          <w:p w:rsidR="0082551F" w:rsidRPr="0082551F" w:rsidRDefault="0082551F" w:rsidP="0082551F">
            <w:pPr>
              <w:jc w:val="both"/>
              <w:rPr>
                <w:szCs w:val="24"/>
                <w:lang w:eastAsia="lt-LT"/>
              </w:rPr>
            </w:pPr>
            <w:r w:rsidRPr="0082551F">
              <w:rPr>
                <w:sz w:val="20"/>
                <w:lang w:eastAsia="lt-LT"/>
              </w:rPr>
              <w:t> </w:t>
            </w:r>
          </w:p>
        </w:tc>
        <w:tc>
          <w:tcPr>
            <w:tcW w:w="4678" w:type="dxa"/>
            <w:tcBorders>
              <w:top w:val="nil"/>
              <w:left w:val="nil"/>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rPr>
                <w:szCs w:val="24"/>
                <w:lang w:eastAsia="lt-LT"/>
              </w:rPr>
            </w:pPr>
            <w:r w:rsidRPr="0082551F">
              <w:rPr>
                <w:sz w:val="20"/>
                <w:lang w:eastAsia="lt-LT"/>
              </w:rPr>
              <w:t> </w:t>
            </w:r>
          </w:p>
          <w:p w:rsidR="0082551F" w:rsidRPr="0082551F" w:rsidRDefault="0082551F" w:rsidP="0082551F">
            <w:pPr>
              <w:jc w:val="both"/>
              <w:rPr>
                <w:szCs w:val="24"/>
                <w:lang w:eastAsia="lt-LT"/>
              </w:rPr>
            </w:pP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p>
        </w:tc>
        <w:tc>
          <w:tcPr>
            <w:tcW w:w="4110" w:type="dxa"/>
            <w:tcBorders>
              <w:top w:val="nil"/>
              <w:left w:val="nil"/>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rPr>
                <w:szCs w:val="24"/>
                <w:lang w:eastAsia="lt-LT"/>
              </w:rPr>
            </w:pPr>
            <w:r w:rsidRPr="0082551F">
              <w:rPr>
                <w:sz w:val="20"/>
                <w:lang w:eastAsia="lt-LT"/>
              </w:rPr>
              <w:t> </w:t>
            </w:r>
          </w:p>
          <w:p w:rsidR="0082551F" w:rsidRPr="0082551F" w:rsidRDefault="0082551F" w:rsidP="0082551F">
            <w:pPr>
              <w:jc w:val="both"/>
              <w:rPr>
                <w:szCs w:val="24"/>
                <w:lang w:eastAsia="lt-LT"/>
              </w:rPr>
            </w:pPr>
            <w:r w:rsidRPr="0082551F">
              <w:rPr>
                <w:szCs w:val="24"/>
                <w:lang w:eastAsia="lt-LT"/>
              </w:rPr>
              <w:t> </w:t>
            </w:r>
          </w:p>
        </w:tc>
      </w:tr>
      <w:tr w:rsidR="0082551F" w:rsidRPr="0082551F" w:rsidTr="0082551F">
        <w:trPr>
          <w:trHeight w:val="258"/>
        </w:trPr>
        <w:tc>
          <w:tcPr>
            <w:tcW w:w="1525" w:type="dxa"/>
            <w:tcBorders>
              <w:top w:val="nil"/>
              <w:left w:val="single" w:sz="8" w:space="0" w:color="00000A"/>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rPr>
                <w:szCs w:val="24"/>
                <w:lang w:eastAsia="lt-LT"/>
              </w:rPr>
            </w:pPr>
            <w:r w:rsidRPr="0082551F">
              <w:rPr>
                <w:sz w:val="20"/>
                <w:lang w:eastAsia="lt-LT"/>
              </w:rPr>
              <w:t> </w:t>
            </w:r>
          </w:p>
          <w:p w:rsidR="0082551F" w:rsidRPr="0082551F" w:rsidRDefault="0082551F" w:rsidP="0082551F">
            <w:pPr>
              <w:jc w:val="both"/>
              <w:rPr>
                <w:szCs w:val="24"/>
                <w:lang w:eastAsia="lt-LT"/>
              </w:rPr>
            </w:pPr>
            <w:r w:rsidRPr="0082551F">
              <w:rPr>
                <w:szCs w:val="24"/>
                <w:lang w:eastAsia="lt-LT"/>
              </w:rPr>
              <w:t>Veikla 1.4</w:t>
            </w:r>
          </w:p>
        </w:tc>
        <w:tc>
          <w:tcPr>
            <w:tcW w:w="2835" w:type="dxa"/>
            <w:tcBorders>
              <w:top w:val="nil"/>
              <w:left w:val="nil"/>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rPr>
                <w:szCs w:val="24"/>
                <w:lang w:eastAsia="lt-LT"/>
              </w:rPr>
            </w:pPr>
            <w:r w:rsidRPr="0082551F">
              <w:rPr>
                <w:sz w:val="20"/>
                <w:lang w:eastAsia="lt-LT"/>
              </w:rPr>
              <w:t> </w:t>
            </w:r>
          </w:p>
          <w:p w:rsidR="0082551F" w:rsidRPr="0082551F" w:rsidRDefault="0082551F" w:rsidP="0082551F">
            <w:pPr>
              <w:jc w:val="both"/>
              <w:rPr>
                <w:szCs w:val="24"/>
                <w:lang w:eastAsia="lt-LT"/>
              </w:rPr>
            </w:pP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p>
        </w:tc>
        <w:tc>
          <w:tcPr>
            <w:tcW w:w="1594" w:type="dxa"/>
            <w:tcBorders>
              <w:top w:val="nil"/>
              <w:left w:val="nil"/>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rPr>
                <w:szCs w:val="24"/>
                <w:lang w:eastAsia="lt-LT"/>
              </w:rPr>
            </w:pPr>
            <w:r w:rsidRPr="0082551F">
              <w:rPr>
                <w:sz w:val="20"/>
                <w:lang w:eastAsia="lt-LT"/>
              </w:rPr>
              <w:t> </w:t>
            </w:r>
          </w:p>
          <w:p w:rsidR="0082551F" w:rsidRPr="0082551F" w:rsidRDefault="0082551F" w:rsidP="0082551F">
            <w:pPr>
              <w:jc w:val="both"/>
              <w:rPr>
                <w:szCs w:val="24"/>
                <w:lang w:eastAsia="lt-LT"/>
              </w:rPr>
            </w:pPr>
            <w:r w:rsidRPr="0082551F">
              <w:rPr>
                <w:sz w:val="20"/>
                <w:lang w:eastAsia="lt-LT"/>
              </w:rPr>
              <w:t> </w:t>
            </w:r>
          </w:p>
        </w:tc>
        <w:tc>
          <w:tcPr>
            <w:tcW w:w="4678" w:type="dxa"/>
            <w:tcBorders>
              <w:top w:val="nil"/>
              <w:left w:val="nil"/>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rPr>
                <w:szCs w:val="24"/>
                <w:lang w:eastAsia="lt-LT"/>
              </w:rPr>
            </w:pPr>
            <w:r w:rsidRPr="0082551F">
              <w:rPr>
                <w:sz w:val="20"/>
                <w:lang w:eastAsia="lt-LT"/>
              </w:rPr>
              <w:t> </w:t>
            </w:r>
          </w:p>
          <w:p w:rsidR="0082551F" w:rsidRPr="0082551F" w:rsidRDefault="0082551F" w:rsidP="0082551F">
            <w:pPr>
              <w:jc w:val="both"/>
              <w:rPr>
                <w:szCs w:val="24"/>
                <w:lang w:eastAsia="lt-LT"/>
              </w:rPr>
            </w:pP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p>
        </w:tc>
        <w:tc>
          <w:tcPr>
            <w:tcW w:w="4110" w:type="dxa"/>
            <w:tcBorders>
              <w:top w:val="nil"/>
              <w:left w:val="nil"/>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rPr>
                <w:szCs w:val="24"/>
                <w:lang w:eastAsia="lt-LT"/>
              </w:rPr>
            </w:pPr>
            <w:r w:rsidRPr="0082551F">
              <w:rPr>
                <w:sz w:val="20"/>
                <w:lang w:eastAsia="lt-LT"/>
              </w:rPr>
              <w:t> </w:t>
            </w:r>
          </w:p>
          <w:p w:rsidR="0082551F" w:rsidRPr="0082551F" w:rsidRDefault="0082551F" w:rsidP="0082551F">
            <w:pPr>
              <w:jc w:val="both"/>
              <w:rPr>
                <w:szCs w:val="24"/>
                <w:lang w:eastAsia="lt-LT"/>
              </w:rPr>
            </w:pPr>
            <w:r w:rsidRPr="0082551F">
              <w:rPr>
                <w:szCs w:val="24"/>
                <w:lang w:eastAsia="lt-LT"/>
              </w:rPr>
              <w:t> </w:t>
            </w:r>
          </w:p>
        </w:tc>
      </w:tr>
      <w:tr w:rsidR="0082551F" w:rsidRPr="0082551F" w:rsidTr="0082551F">
        <w:trPr>
          <w:trHeight w:val="258"/>
        </w:trPr>
        <w:tc>
          <w:tcPr>
            <w:tcW w:w="1525" w:type="dxa"/>
            <w:tcBorders>
              <w:top w:val="nil"/>
              <w:left w:val="single" w:sz="8" w:space="0" w:color="00000A"/>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rPr>
                <w:szCs w:val="24"/>
                <w:lang w:eastAsia="lt-LT"/>
              </w:rPr>
            </w:pPr>
            <w:r w:rsidRPr="0082551F">
              <w:rPr>
                <w:sz w:val="20"/>
                <w:lang w:eastAsia="lt-LT"/>
              </w:rPr>
              <w:t> </w:t>
            </w:r>
          </w:p>
          <w:p w:rsidR="0082551F" w:rsidRPr="0082551F" w:rsidRDefault="0082551F" w:rsidP="0082551F">
            <w:pPr>
              <w:jc w:val="both"/>
              <w:rPr>
                <w:szCs w:val="24"/>
                <w:lang w:eastAsia="lt-LT"/>
              </w:rPr>
            </w:pPr>
            <w:r w:rsidRPr="0082551F">
              <w:rPr>
                <w:szCs w:val="24"/>
                <w:lang w:eastAsia="lt-LT"/>
              </w:rPr>
              <w:t>Veikla 1.5</w:t>
            </w:r>
          </w:p>
        </w:tc>
        <w:tc>
          <w:tcPr>
            <w:tcW w:w="2835" w:type="dxa"/>
            <w:tcBorders>
              <w:top w:val="nil"/>
              <w:left w:val="nil"/>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rPr>
                <w:szCs w:val="24"/>
                <w:lang w:eastAsia="lt-LT"/>
              </w:rPr>
            </w:pPr>
            <w:r w:rsidRPr="0082551F">
              <w:rPr>
                <w:sz w:val="20"/>
                <w:lang w:eastAsia="lt-LT"/>
              </w:rPr>
              <w:t> </w:t>
            </w:r>
          </w:p>
          <w:p w:rsidR="0082551F" w:rsidRPr="0082551F" w:rsidRDefault="0082551F" w:rsidP="0082551F">
            <w:pPr>
              <w:jc w:val="both"/>
              <w:rPr>
                <w:szCs w:val="24"/>
                <w:lang w:eastAsia="lt-LT"/>
              </w:rPr>
            </w:pP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p>
        </w:tc>
        <w:tc>
          <w:tcPr>
            <w:tcW w:w="1594" w:type="dxa"/>
            <w:tcBorders>
              <w:top w:val="nil"/>
              <w:left w:val="nil"/>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rPr>
                <w:szCs w:val="24"/>
                <w:lang w:eastAsia="lt-LT"/>
              </w:rPr>
            </w:pPr>
            <w:r w:rsidRPr="0082551F">
              <w:rPr>
                <w:sz w:val="20"/>
                <w:lang w:eastAsia="lt-LT"/>
              </w:rPr>
              <w:t> </w:t>
            </w:r>
          </w:p>
          <w:p w:rsidR="0082551F" w:rsidRPr="0082551F" w:rsidRDefault="0082551F" w:rsidP="0082551F">
            <w:pPr>
              <w:jc w:val="both"/>
              <w:rPr>
                <w:szCs w:val="24"/>
                <w:lang w:eastAsia="lt-LT"/>
              </w:rPr>
            </w:pPr>
            <w:r w:rsidRPr="0082551F">
              <w:rPr>
                <w:sz w:val="20"/>
                <w:lang w:eastAsia="lt-LT"/>
              </w:rPr>
              <w:t> </w:t>
            </w:r>
          </w:p>
        </w:tc>
        <w:tc>
          <w:tcPr>
            <w:tcW w:w="4678" w:type="dxa"/>
            <w:tcBorders>
              <w:top w:val="nil"/>
              <w:left w:val="nil"/>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rPr>
                <w:szCs w:val="24"/>
                <w:lang w:eastAsia="lt-LT"/>
              </w:rPr>
            </w:pPr>
            <w:r w:rsidRPr="0082551F">
              <w:rPr>
                <w:sz w:val="20"/>
                <w:lang w:eastAsia="lt-LT"/>
              </w:rPr>
              <w:t> </w:t>
            </w:r>
          </w:p>
          <w:p w:rsidR="0082551F" w:rsidRPr="0082551F" w:rsidRDefault="0082551F" w:rsidP="0082551F">
            <w:pPr>
              <w:jc w:val="both"/>
              <w:rPr>
                <w:szCs w:val="24"/>
                <w:lang w:eastAsia="lt-LT"/>
              </w:rPr>
            </w:pP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p>
        </w:tc>
        <w:tc>
          <w:tcPr>
            <w:tcW w:w="4110" w:type="dxa"/>
            <w:tcBorders>
              <w:top w:val="nil"/>
              <w:left w:val="nil"/>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rPr>
                <w:szCs w:val="24"/>
                <w:lang w:eastAsia="lt-LT"/>
              </w:rPr>
            </w:pPr>
            <w:r w:rsidRPr="0082551F">
              <w:rPr>
                <w:sz w:val="20"/>
                <w:lang w:eastAsia="lt-LT"/>
              </w:rPr>
              <w:t> </w:t>
            </w:r>
          </w:p>
          <w:p w:rsidR="0082551F" w:rsidRPr="0082551F" w:rsidRDefault="0082551F" w:rsidP="0082551F">
            <w:pPr>
              <w:jc w:val="both"/>
              <w:rPr>
                <w:szCs w:val="24"/>
                <w:lang w:eastAsia="lt-LT"/>
              </w:rPr>
            </w:pPr>
            <w:r w:rsidRPr="0082551F">
              <w:rPr>
                <w:szCs w:val="24"/>
                <w:lang w:eastAsia="lt-LT"/>
              </w:rPr>
              <w:t> </w:t>
            </w:r>
          </w:p>
        </w:tc>
      </w:tr>
    </w:tbl>
    <w:p w:rsidR="0082551F" w:rsidRPr="0082551F" w:rsidRDefault="0082551F" w:rsidP="0082551F">
      <w:pPr>
        <w:rPr>
          <w:color w:val="000000"/>
          <w:szCs w:val="24"/>
          <w:lang w:eastAsia="lt-LT"/>
        </w:rPr>
      </w:pPr>
      <w:r w:rsidRPr="0082551F">
        <w:rPr>
          <w:color w:val="000000"/>
          <w:sz w:val="20"/>
          <w:lang w:eastAsia="lt-LT"/>
        </w:rPr>
        <w:t> </w:t>
      </w:r>
    </w:p>
    <w:p w:rsidR="0082551F" w:rsidRPr="0082551F" w:rsidRDefault="0082551F" w:rsidP="0082551F">
      <w:pPr>
        <w:jc w:val="both"/>
        <w:rPr>
          <w:color w:val="000000"/>
          <w:szCs w:val="24"/>
          <w:lang w:eastAsia="lt-LT"/>
        </w:rPr>
      </w:pPr>
      <w:bookmarkStart w:id="9" w:name="part_8dd0cb926df6470e85a7d0e8cd2384ad"/>
      <w:bookmarkEnd w:id="9"/>
      <w:r w:rsidRPr="0082551F">
        <w:rPr>
          <w:b/>
          <w:bCs/>
          <w:color w:val="000000"/>
          <w:sz w:val="22"/>
          <w:szCs w:val="22"/>
          <w:lang w:eastAsia="lt-LT"/>
        </w:rPr>
        <w:t>Pastabos:</w:t>
      </w:r>
    </w:p>
    <w:p w:rsidR="0082551F" w:rsidRPr="0082551F" w:rsidRDefault="0082551F" w:rsidP="0082551F">
      <w:pPr>
        <w:rPr>
          <w:color w:val="000000"/>
          <w:szCs w:val="24"/>
          <w:lang w:eastAsia="lt-LT"/>
        </w:rPr>
      </w:pPr>
      <w:r w:rsidRPr="0082551F">
        <w:rPr>
          <w:color w:val="000000"/>
          <w:sz w:val="20"/>
          <w:lang w:eastAsia="lt-LT"/>
        </w:rPr>
        <w:t> </w:t>
      </w:r>
    </w:p>
    <w:p w:rsidR="0082551F" w:rsidRPr="0082551F" w:rsidRDefault="0082551F" w:rsidP="0082551F">
      <w:pPr>
        <w:jc w:val="both"/>
        <w:rPr>
          <w:color w:val="000000"/>
          <w:szCs w:val="24"/>
          <w:lang w:eastAsia="lt-LT"/>
        </w:rPr>
      </w:pPr>
      <w:r w:rsidRPr="0082551F">
        <w:rPr>
          <w:color w:val="000000"/>
          <w:sz w:val="22"/>
          <w:szCs w:val="22"/>
          <w:lang w:eastAsia="lt-LT"/>
        </w:rPr>
        <w:t>Trečioje skiltyje nurodytas veik</w:t>
      </w:r>
      <w:r w:rsidR="002E55D7">
        <w:rPr>
          <w:color w:val="000000"/>
          <w:sz w:val="22"/>
          <w:szCs w:val="22"/>
          <w:lang w:eastAsia="lt-LT"/>
        </w:rPr>
        <w:t>los tipų sąrašas pagal Aprašo 6</w:t>
      </w:r>
      <w:r w:rsidRPr="0082551F">
        <w:rPr>
          <w:color w:val="000000"/>
          <w:sz w:val="22"/>
          <w:szCs w:val="22"/>
          <w:lang w:eastAsia="lt-LT"/>
        </w:rPr>
        <w:t xml:space="preserve"> punktą:</w:t>
      </w:r>
    </w:p>
    <w:p w:rsidR="0082551F" w:rsidRPr="0082551F" w:rsidRDefault="002E55D7" w:rsidP="0082551F">
      <w:pPr>
        <w:jc w:val="both"/>
        <w:rPr>
          <w:color w:val="000000"/>
          <w:szCs w:val="24"/>
          <w:lang w:eastAsia="lt-LT"/>
        </w:rPr>
      </w:pPr>
      <w:bookmarkStart w:id="10" w:name="part_fefd31f4f42748ff8c5a5e8b77eb52cd"/>
      <w:bookmarkEnd w:id="10"/>
      <w:r>
        <w:rPr>
          <w:color w:val="000000"/>
          <w:sz w:val="22"/>
          <w:szCs w:val="22"/>
          <w:lang w:eastAsia="lt-LT"/>
        </w:rPr>
        <w:t>6</w:t>
      </w:r>
      <w:r w:rsidR="0082551F" w:rsidRPr="0082551F">
        <w:rPr>
          <w:color w:val="000000"/>
          <w:sz w:val="22"/>
          <w:szCs w:val="22"/>
          <w:lang w:eastAsia="lt-LT"/>
        </w:rPr>
        <w:t>.1. socialinė veikla, skirta socialiai pažeidžiamiems bendruomenės nariams (gyventojams) ir (ar) jų grupėms (sukakusių senatvės pensijos amžių, vienišų asmenų neįgaliųjų, kuriems reikalinga pagalba, lankymas; pagalbos priklausomybių ar socialinių problemų turintiems asmenims bei jų artimiesiems grupių organizavimas; veiklų, skatinančių socialinę atskirtį patiriančių asmenų ir (ar) grupių įsitraukimą į bendruomenės gyvenimą, organizavimas);</w:t>
      </w:r>
    </w:p>
    <w:p w:rsidR="0082551F" w:rsidRPr="0082551F" w:rsidRDefault="002E55D7" w:rsidP="0082551F">
      <w:pPr>
        <w:jc w:val="both"/>
        <w:rPr>
          <w:color w:val="000000"/>
          <w:szCs w:val="24"/>
          <w:lang w:eastAsia="lt-LT"/>
        </w:rPr>
      </w:pPr>
      <w:bookmarkStart w:id="11" w:name="part_6a66745a385a409885c0301c4510ce25"/>
      <w:bookmarkEnd w:id="11"/>
      <w:r>
        <w:rPr>
          <w:color w:val="000000"/>
          <w:sz w:val="22"/>
          <w:szCs w:val="22"/>
          <w:lang w:eastAsia="lt-LT"/>
        </w:rPr>
        <w:t>6</w:t>
      </w:r>
      <w:r w:rsidR="0082551F" w:rsidRPr="0082551F">
        <w:rPr>
          <w:color w:val="000000"/>
          <w:sz w:val="22"/>
          <w:szCs w:val="22"/>
          <w:lang w:eastAsia="lt-LT"/>
        </w:rPr>
        <w:t>.2. veikla, skirta atvykstantiems ir grįžtantiems asmenims bei asmenims, kuriems suteikta laikinoji apsauga pagal Lietuvos Respublikos Vyriausybės 2022 m. kovo 16 d. nutarimą Nr. 224 „Dėl laikinosios apsaugos Lietuvos Respublikoje užsieniečiams suteikimo“, įtraukti į bendruomeninę veiklą (pagalbos jiems, jų artimiesiems teikimas, jų integracija į bendruomenę ir įtraukimas į bendruomenės gyvenimą per įvairias veiklas);</w:t>
      </w:r>
    </w:p>
    <w:p w:rsidR="0082551F" w:rsidRPr="0082551F" w:rsidRDefault="002E55D7" w:rsidP="0082551F">
      <w:pPr>
        <w:jc w:val="both"/>
        <w:rPr>
          <w:color w:val="000000"/>
          <w:szCs w:val="24"/>
          <w:lang w:eastAsia="lt-LT"/>
        </w:rPr>
      </w:pPr>
      <w:bookmarkStart w:id="12" w:name="part_6d11febe52904ec5b3961e1a1ea33c50"/>
      <w:bookmarkEnd w:id="12"/>
      <w:r>
        <w:rPr>
          <w:color w:val="000000"/>
          <w:sz w:val="22"/>
          <w:szCs w:val="22"/>
          <w:lang w:eastAsia="lt-LT"/>
        </w:rPr>
        <w:t>6</w:t>
      </w:r>
      <w:r w:rsidR="0082551F" w:rsidRPr="0082551F">
        <w:rPr>
          <w:color w:val="000000"/>
          <w:sz w:val="22"/>
          <w:szCs w:val="22"/>
          <w:lang w:eastAsia="lt-LT"/>
        </w:rPr>
        <w:t>.3. veikla, skirta bendruomenės narių pilietiškumui, lyderystei ugdyti ir gyvenimo kokybei gerinti (pilietinių iniciatyvų (bendruomenės forumų), skatinančių vietos gyventojus kelti ir spręsti vietos bendruomenei svarbius klausimus, stiprinančių bendruomeninių organizacijų ir vietos valdžios institucijų bendradarbiavimą, organizavimas, savanoriškos veiklos organizavimas, bendruomeninių organizacijų gebėjimų ugdymas ir žmogiškųjų išteklių plėtra), veikla, skirta bendruomenės narių bei jaunimo medijų ir informacinio raštingumo stiprinimui kovai su dezinformacija ir propaganda</w:t>
      </w:r>
      <w:r w:rsidR="0082551F" w:rsidRPr="0082551F">
        <w:rPr>
          <w:color w:val="000000"/>
          <w:sz w:val="22"/>
          <w:szCs w:val="22"/>
          <w:shd w:val="clear" w:color="auto" w:fill="FFFFFF"/>
          <w:lang w:eastAsia="lt-LT"/>
        </w:rPr>
        <w:t>;</w:t>
      </w:r>
    </w:p>
    <w:p w:rsidR="0082551F" w:rsidRPr="0082551F" w:rsidRDefault="002E55D7" w:rsidP="0082551F">
      <w:pPr>
        <w:jc w:val="both"/>
        <w:rPr>
          <w:color w:val="000000"/>
          <w:szCs w:val="24"/>
          <w:lang w:eastAsia="lt-LT"/>
        </w:rPr>
      </w:pPr>
      <w:bookmarkStart w:id="13" w:name="part_d6acb49cde384fb6967e143e7d35e531"/>
      <w:bookmarkEnd w:id="13"/>
      <w:r>
        <w:rPr>
          <w:color w:val="000000"/>
          <w:sz w:val="22"/>
          <w:szCs w:val="22"/>
          <w:lang w:eastAsia="lt-LT"/>
        </w:rPr>
        <w:t>6</w:t>
      </w:r>
      <w:r w:rsidR="0082551F" w:rsidRPr="0082551F">
        <w:rPr>
          <w:color w:val="000000"/>
          <w:sz w:val="22"/>
          <w:szCs w:val="22"/>
          <w:lang w:eastAsia="lt-LT"/>
        </w:rPr>
        <w:t>.4. veikla, susijusi su socialinio verslo plėtra, pasirengimu jį kurti, pasirengimu teikti viešąsias paslaugas ar susijusi su viešųjų paslaugų teikimu, jei jas teikia ar socialinį verslą vykdo bendruomeninė (-ės) organizacija (-</w:t>
      </w:r>
      <w:proofErr w:type="spellStart"/>
      <w:r w:rsidR="0082551F" w:rsidRPr="0082551F">
        <w:rPr>
          <w:color w:val="000000"/>
          <w:sz w:val="22"/>
          <w:szCs w:val="22"/>
          <w:lang w:eastAsia="lt-LT"/>
        </w:rPr>
        <w:t>os</w:t>
      </w:r>
      <w:proofErr w:type="spellEnd"/>
      <w:r w:rsidR="0082551F" w:rsidRPr="0082551F">
        <w:rPr>
          <w:color w:val="000000"/>
          <w:sz w:val="22"/>
          <w:szCs w:val="22"/>
          <w:lang w:eastAsia="lt-LT"/>
        </w:rPr>
        <w:t>) arba Aprašo 4.2 papunktyje nustatytais atvejais pareiškėjais galinčios būti nevyriausybinės organizacijos arba tradicinės religinės bendruomenės ir bendrijos. </w:t>
      </w:r>
      <w:r w:rsidR="0082551F" w:rsidRPr="0082551F">
        <w:rPr>
          <w:i/>
          <w:iCs/>
          <w:color w:val="000000"/>
          <w:sz w:val="22"/>
          <w:szCs w:val="22"/>
          <w:lang w:eastAsia="lt-LT"/>
        </w:rPr>
        <w:t>Ilgalaikiam materialiajam turtui įsigyti įgyvendinant šiame papunktyje nurodytą veiklą gali būti skirta ne daugiau kaip 30 proc. projektui įgyvendinti reikalingų valstybės biudžeto lėšų</w:t>
      </w:r>
      <w:r w:rsidR="0082551F" w:rsidRPr="0082551F">
        <w:rPr>
          <w:color w:val="000000"/>
          <w:sz w:val="22"/>
          <w:szCs w:val="22"/>
          <w:lang w:eastAsia="lt-LT"/>
        </w:rPr>
        <w:t>;</w:t>
      </w:r>
    </w:p>
    <w:p w:rsidR="0082551F" w:rsidRPr="0082551F" w:rsidRDefault="002E55D7" w:rsidP="0082551F">
      <w:pPr>
        <w:jc w:val="both"/>
        <w:rPr>
          <w:color w:val="000000"/>
          <w:szCs w:val="24"/>
          <w:lang w:eastAsia="lt-LT"/>
        </w:rPr>
      </w:pPr>
      <w:bookmarkStart w:id="14" w:name="part_ae71400f3e1d46dea2f46936aaa84ba7"/>
      <w:bookmarkEnd w:id="14"/>
      <w:r>
        <w:rPr>
          <w:color w:val="000000"/>
          <w:sz w:val="22"/>
          <w:szCs w:val="22"/>
          <w:lang w:eastAsia="lt-LT"/>
        </w:rPr>
        <w:t>6</w:t>
      </w:r>
      <w:r w:rsidR="0082551F" w:rsidRPr="0082551F">
        <w:rPr>
          <w:color w:val="000000"/>
          <w:sz w:val="22"/>
          <w:szCs w:val="22"/>
          <w:lang w:eastAsia="lt-LT"/>
        </w:rPr>
        <w:t xml:space="preserve">.5. veikla, skirta bendruomenės narių (gyventojų) sutelktumui ir tarpusavio pasitikėjimui stiprinti, – vaikų ir jaunimo laisvalaikio užimtumo organizavimas (renginių, stovyklų ir kitų prasmingo vaikų bei jaunimo laisvalaikio užimtumo veiklų organizavimas, skatinantis jų asmeninių ir socialinių gebėjimų ugdymą), bendruomenės narių kultūrinė ir švietėjiška veikla (priemonių, skatinančių vietos gyventojų kūrybiškumą, saviraišką ir išprusimą, organizavimas, gyvenamosios vietos bendruomenei telkti ir jos tapatybei skleistis reikšmingų leidinių leidyba, kitos panašios veiklos), sporto ir </w:t>
      </w:r>
      <w:proofErr w:type="spellStart"/>
      <w:r w:rsidR="0082551F" w:rsidRPr="0082551F">
        <w:rPr>
          <w:color w:val="000000"/>
          <w:sz w:val="22"/>
          <w:szCs w:val="22"/>
          <w:lang w:eastAsia="lt-LT"/>
        </w:rPr>
        <w:t>sveikatinimo</w:t>
      </w:r>
      <w:proofErr w:type="spellEnd"/>
      <w:r w:rsidR="0082551F" w:rsidRPr="0082551F">
        <w:rPr>
          <w:color w:val="000000"/>
          <w:sz w:val="22"/>
          <w:szCs w:val="22"/>
          <w:lang w:eastAsia="lt-LT"/>
        </w:rPr>
        <w:t xml:space="preserve"> veikla (sportuojančių </w:t>
      </w:r>
      <w:r w:rsidR="0082551F" w:rsidRPr="0082551F">
        <w:rPr>
          <w:color w:val="000000"/>
          <w:sz w:val="22"/>
          <w:szCs w:val="22"/>
          <w:lang w:eastAsia="lt-LT"/>
        </w:rPr>
        <w:lastRenderedPageBreak/>
        <w:t>gyvenamosios vietovės bendruomenės narių telkimas, sporto varžybų ir treniruočių organizavimas, sveikai gyvensenai propaguoti skirtų renginių, teminių užsiėmimų ir mokymų organizavimas);</w:t>
      </w:r>
    </w:p>
    <w:p w:rsidR="0082551F" w:rsidRPr="0082551F" w:rsidRDefault="002E55D7" w:rsidP="0082551F">
      <w:pPr>
        <w:jc w:val="both"/>
        <w:rPr>
          <w:color w:val="000000"/>
          <w:szCs w:val="24"/>
          <w:lang w:eastAsia="lt-LT"/>
        </w:rPr>
      </w:pPr>
      <w:bookmarkStart w:id="15" w:name="part_b40cf8881e554a19b1c22bbc564e8ccf"/>
      <w:bookmarkEnd w:id="15"/>
      <w:r>
        <w:rPr>
          <w:color w:val="000000"/>
          <w:sz w:val="22"/>
          <w:szCs w:val="22"/>
          <w:lang w:eastAsia="lt-LT"/>
        </w:rPr>
        <w:t>6</w:t>
      </w:r>
      <w:r w:rsidR="0082551F" w:rsidRPr="0082551F">
        <w:rPr>
          <w:color w:val="000000"/>
          <w:sz w:val="22"/>
          <w:szCs w:val="22"/>
          <w:lang w:eastAsia="lt-LT"/>
        </w:rPr>
        <w:t>.6. bendruomenių akcijų bei iniciatyvų, skirtų viešųjų erdvių ir aplinkos kokybei gerinti, organizavimas (parkų, sporto ir poilsio aikštelių, vaikų žaidimų aikštelių, kitų vietos bendruomenės teritorijoje esančių poilsio vietų tvarkymas ir atnaujinimas, viešo naudojimo patalpų pritaikymas bendruomenės poreikiams). </w:t>
      </w:r>
      <w:r w:rsidR="0082551F" w:rsidRPr="0082551F">
        <w:rPr>
          <w:i/>
          <w:iCs/>
          <w:color w:val="000000"/>
          <w:sz w:val="22"/>
          <w:szCs w:val="22"/>
          <w:lang w:eastAsia="lt-LT"/>
        </w:rPr>
        <w:t>Ilgalaikiam materialiajam turtui įsigyti įgyvendinant šiame papunktyje nurodytą veiklą gali būti skirta ne daugiau kaip 20 proc. projektui įgyvendinti reikalingų valstybės biudžeto lėšų</w:t>
      </w:r>
      <w:r w:rsidR="0082551F" w:rsidRPr="0082551F">
        <w:rPr>
          <w:color w:val="000000"/>
          <w:sz w:val="22"/>
          <w:szCs w:val="22"/>
          <w:lang w:eastAsia="lt-LT"/>
        </w:rPr>
        <w:t>.</w:t>
      </w:r>
    </w:p>
    <w:p w:rsidR="0082551F" w:rsidRPr="0082551F" w:rsidRDefault="0082551F" w:rsidP="0082551F">
      <w:pPr>
        <w:jc w:val="both"/>
        <w:rPr>
          <w:color w:val="000000"/>
          <w:szCs w:val="24"/>
          <w:lang w:eastAsia="lt-LT"/>
        </w:rPr>
      </w:pPr>
      <w:r w:rsidRPr="0082551F">
        <w:rPr>
          <w:color w:val="000000"/>
          <w:sz w:val="22"/>
          <w:szCs w:val="22"/>
          <w:lang w:eastAsia="lt-LT"/>
        </w:rPr>
        <w:t> </w:t>
      </w:r>
    </w:p>
    <w:p w:rsidR="0082551F" w:rsidRPr="0082551F" w:rsidRDefault="0082551F" w:rsidP="0082551F">
      <w:pPr>
        <w:jc w:val="both"/>
        <w:rPr>
          <w:color w:val="000000"/>
          <w:szCs w:val="24"/>
          <w:lang w:eastAsia="lt-LT"/>
        </w:rPr>
      </w:pPr>
      <w:r w:rsidRPr="0082551F">
        <w:rPr>
          <w:color w:val="000000"/>
          <w:sz w:val="22"/>
          <w:szCs w:val="22"/>
          <w:lang w:eastAsia="lt-LT"/>
        </w:rPr>
        <w:t> </w:t>
      </w:r>
    </w:p>
    <w:p w:rsidR="0082551F" w:rsidRPr="0082551F" w:rsidRDefault="0082551F" w:rsidP="0082551F">
      <w:pPr>
        <w:rPr>
          <w:color w:val="000000"/>
          <w:szCs w:val="24"/>
          <w:lang w:eastAsia="lt-LT"/>
        </w:rPr>
      </w:pPr>
      <w:r w:rsidRPr="0082551F">
        <w:rPr>
          <w:color w:val="000000"/>
          <w:sz w:val="20"/>
          <w:lang w:eastAsia="lt-LT"/>
        </w:rPr>
        <w:t> </w:t>
      </w:r>
    </w:p>
    <w:p w:rsidR="0082551F" w:rsidRPr="0082551F" w:rsidRDefault="0082551F" w:rsidP="0082551F">
      <w:pPr>
        <w:jc w:val="both"/>
        <w:textAlignment w:val="baseline"/>
        <w:rPr>
          <w:color w:val="000000"/>
          <w:szCs w:val="24"/>
          <w:lang w:eastAsia="lt-LT"/>
        </w:rPr>
      </w:pPr>
      <w:bookmarkStart w:id="16" w:name="part_de19baac84cf4eb0a49cef423c619276"/>
      <w:bookmarkEnd w:id="16"/>
      <w:r w:rsidRPr="0082551F">
        <w:rPr>
          <w:b/>
          <w:bCs/>
          <w:color w:val="000000"/>
          <w:szCs w:val="24"/>
          <w:lang w:eastAsia="lt-LT"/>
        </w:rPr>
        <w:t>4. PROJEKTO ĮGYVENDINIMAS IR IŠTEKLIAI</w:t>
      </w:r>
    </w:p>
    <w:p w:rsidR="0082551F" w:rsidRPr="0082551F" w:rsidRDefault="0082551F" w:rsidP="0082551F">
      <w:pPr>
        <w:rPr>
          <w:color w:val="000000"/>
          <w:szCs w:val="24"/>
          <w:lang w:eastAsia="lt-LT"/>
        </w:rPr>
      </w:pPr>
      <w:r w:rsidRPr="0082551F">
        <w:rPr>
          <w:color w:val="000000"/>
          <w:sz w:val="20"/>
          <w:lang w:eastAsia="lt-LT"/>
        </w:rPr>
        <w:t> </w:t>
      </w:r>
    </w:p>
    <w:p w:rsidR="0082551F" w:rsidRPr="0082551F" w:rsidRDefault="0082551F" w:rsidP="0082551F">
      <w:pPr>
        <w:jc w:val="both"/>
        <w:rPr>
          <w:color w:val="000000"/>
          <w:szCs w:val="24"/>
          <w:lang w:eastAsia="lt-LT"/>
        </w:rPr>
      </w:pPr>
      <w:bookmarkStart w:id="17" w:name="part_1723592978824d3d94f917dbfdd485a6"/>
      <w:bookmarkEnd w:id="17"/>
      <w:r w:rsidRPr="0082551F">
        <w:rPr>
          <w:color w:val="000000"/>
          <w:szCs w:val="24"/>
          <w:lang w:eastAsia="lt-LT"/>
        </w:rPr>
        <w:t>4.1. Projekto partneris (-</w:t>
      </w:r>
      <w:proofErr w:type="spellStart"/>
      <w:r w:rsidRPr="0082551F">
        <w:rPr>
          <w:color w:val="000000"/>
          <w:szCs w:val="24"/>
          <w:lang w:eastAsia="lt-LT"/>
        </w:rPr>
        <w:t>iai</w:t>
      </w:r>
      <w:proofErr w:type="spellEnd"/>
      <w:r w:rsidRPr="0082551F">
        <w:rPr>
          <w:color w:val="000000"/>
          <w:szCs w:val="24"/>
          <w:lang w:eastAsia="lt-LT"/>
        </w:rPr>
        <w:t>) (jeigu yra)</w:t>
      </w:r>
    </w:p>
    <w:p w:rsidR="0082551F" w:rsidRPr="0082551F" w:rsidRDefault="0082551F" w:rsidP="0082551F">
      <w:pPr>
        <w:rPr>
          <w:color w:val="000000"/>
          <w:szCs w:val="24"/>
          <w:lang w:eastAsia="lt-LT"/>
        </w:rPr>
      </w:pPr>
      <w:r w:rsidRPr="0082551F">
        <w:rPr>
          <w:color w:val="000000"/>
          <w:sz w:val="20"/>
          <w:lang w:eastAsia="lt-LT"/>
        </w:rPr>
        <w:t> </w:t>
      </w:r>
    </w:p>
    <w:p w:rsidR="0082551F" w:rsidRPr="0082551F" w:rsidRDefault="0082551F" w:rsidP="0082551F">
      <w:pPr>
        <w:jc w:val="both"/>
        <w:rPr>
          <w:color w:val="000000"/>
          <w:szCs w:val="24"/>
          <w:lang w:eastAsia="lt-LT"/>
        </w:rPr>
      </w:pPr>
      <w:r w:rsidRPr="0082551F">
        <w:rPr>
          <w:i/>
          <w:iCs/>
          <w:color w:val="000000"/>
          <w:szCs w:val="24"/>
          <w:lang w:eastAsia="lt-LT"/>
        </w:rPr>
        <w:t>Apibūdinkite funkcijų ir atsakomybių tarp projekto partnerio (-</w:t>
      </w:r>
      <w:proofErr w:type="spellStart"/>
      <w:r w:rsidRPr="0082551F">
        <w:rPr>
          <w:i/>
          <w:iCs/>
          <w:color w:val="000000"/>
          <w:szCs w:val="24"/>
          <w:lang w:eastAsia="lt-LT"/>
        </w:rPr>
        <w:t>ių</w:t>
      </w:r>
      <w:proofErr w:type="spellEnd"/>
      <w:r w:rsidRPr="0082551F">
        <w:rPr>
          <w:i/>
          <w:iCs/>
          <w:color w:val="000000"/>
          <w:szCs w:val="24"/>
          <w:lang w:eastAsia="lt-LT"/>
        </w:rPr>
        <w:t>) pasiskirstymą, kiekvieno projekto partnerio vaidmenį (funkcijas) projekte.</w:t>
      </w:r>
    </w:p>
    <w:tbl>
      <w:tblPr>
        <w:tblW w:w="14601" w:type="dxa"/>
        <w:tblInd w:w="-5" w:type="dxa"/>
        <w:tblCellMar>
          <w:left w:w="0" w:type="dxa"/>
          <w:right w:w="0" w:type="dxa"/>
        </w:tblCellMar>
        <w:tblLook w:val="04A0" w:firstRow="1" w:lastRow="0" w:firstColumn="1" w:lastColumn="0" w:noHBand="0" w:noVBand="1"/>
      </w:tblPr>
      <w:tblGrid>
        <w:gridCol w:w="14601"/>
      </w:tblGrid>
      <w:tr w:rsidR="0082551F" w:rsidRPr="0082551F" w:rsidTr="0082551F">
        <w:tc>
          <w:tcPr>
            <w:tcW w:w="14601" w:type="dxa"/>
            <w:tcBorders>
              <w:top w:val="single" w:sz="8" w:space="0" w:color="00000A"/>
              <w:left w:val="single" w:sz="8" w:space="0" w:color="00000A"/>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rPr>
                <w:szCs w:val="24"/>
                <w:lang w:eastAsia="lt-LT"/>
              </w:rPr>
            </w:pPr>
            <w:r w:rsidRPr="0082551F">
              <w:rPr>
                <w:sz w:val="20"/>
                <w:lang w:eastAsia="lt-LT"/>
              </w:rPr>
              <w:t> </w:t>
            </w:r>
          </w:p>
          <w:p w:rsidR="0082551F" w:rsidRPr="0082551F" w:rsidRDefault="0082551F" w:rsidP="0082551F">
            <w:pPr>
              <w:jc w:val="both"/>
              <w:rPr>
                <w:szCs w:val="24"/>
                <w:lang w:eastAsia="lt-LT"/>
              </w:rPr>
            </w:pP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p>
        </w:tc>
      </w:tr>
    </w:tbl>
    <w:p w:rsidR="0082551F" w:rsidRPr="0082551F" w:rsidRDefault="0082551F" w:rsidP="0082551F">
      <w:pPr>
        <w:rPr>
          <w:color w:val="000000"/>
          <w:szCs w:val="24"/>
          <w:lang w:eastAsia="lt-LT"/>
        </w:rPr>
      </w:pPr>
      <w:r w:rsidRPr="0082551F">
        <w:rPr>
          <w:color w:val="000000"/>
          <w:sz w:val="20"/>
          <w:lang w:eastAsia="lt-LT"/>
        </w:rPr>
        <w:t> </w:t>
      </w:r>
    </w:p>
    <w:p w:rsidR="0082551F" w:rsidRPr="0082551F" w:rsidRDefault="0082551F" w:rsidP="0082551F">
      <w:pPr>
        <w:jc w:val="both"/>
        <w:rPr>
          <w:color w:val="000000"/>
          <w:szCs w:val="24"/>
          <w:lang w:eastAsia="lt-LT"/>
        </w:rPr>
      </w:pPr>
      <w:r w:rsidRPr="0082551F">
        <w:rPr>
          <w:color w:val="000000"/>
          <w:szCs w:val="24"/>
          <w:lang w:eastAsia="lt-LT"/>
        </w:rPr>
        <w:t> </w:t>
      </w:r>
    </w:p>
    <w:p w:rsidR="0082551F" w:rsidRPr="0082551F" w:rsidRDefault="0082551F" w:rsidP="0082551F">
      <w:pPr>
        <w:rPr>
          <w:color w:val="000000"/>
          <w:szCs w:val="24"/>
          <w:lang w:eastAsia="lt-LT"/>
        </w:rPr>
      </w:pPr>
      <w:r w:rsidRPr="0082551F">
        <w:rPr>
          <w:color w:val="000000"/>
          <w:sz w:val="20"/>
          <w:lang w:eastAsia="lt-LT"/>
        </w:rPr>
        <w:t> </w:t>
      </w:r>
    </w:p>
    <w:p w:rsidR="0082551F" w:rsidRPr="0082551F" w:rsidRDefault="0082551F" w:rsidP="0082551F">
      <w:pPr>
        <w:jc w:val="both"/>
        <w:rPr>
          <w:color w:val="000000"/>
          <w:szCs w:val="24"/>
          <w:lang w:eastAsia="lt-LT"/>
        </w:rPr>
      </w:pPr>
      <w:bookmarkStart w:id="18" w:name="part_778c8680faa6471488cb7d4e7a7807c7"/>
      <w:bookmarkEnd w:id="18"/>
      <w:r w:rsidRPr="0082551F">
        <w:rPr>
          <w:color w:val="000000"/>
          <w:szCs w:val="24"/>
          <w:lang w:eastAsia="lt-LT"/>
        </w:rPr>
        <w:t>4.2. Projekto veiklų bei rezultatų sklaida ir viešinimas</w:t>
      </w:r>
    </w:p>
    <w:p w:rsidR="0082551F" w:rsidRPr="0082551F" w:rsidRDefault="0082551F" w:rsidP="0082551F">
      <w:pPr>
        <w:rPr>
          <w:color w:val="000000"/>
          <w:szCs w:val="24"/>
          <w:lang w:eastAsia="lt-LT"/>
        </w:rPr>
      </w:pPr>
      <w:r w:rsidRPr="0082551F">
        <w:rPr>
          <w:color w:val="000000"/>
          <w:sz w:val="20"/>
          <w:lang w:eastAsia="lt-LT"/>
        </w:rPr>
        <w:t> </w:t>
      </w:r>
    </w:p>
    <w:p w:rsidR="0082551F" w:rsidRPr="0082551F" w:rsidRDefault="0082551F" w:rsidP="0082551F">
      <w:pPr>
        <w:jc w:val="both"/>
        <w:rPr>
          <w:color w:val="000000"/>
          <w:szCs w:val="24"/>
          <w:lang w:eastAsia="lt-LT"/>
        </w:rPr>
      </w:pPr>
      <w:r w:rsidRPr="0082551F">
        <w:rPr>
          <w:i/>
          <w:iCs/>
          <w:color w:val="000000"/>
          <w:szCs w:val="24"/>
          <w:lang w:eastAsia="lt-LT"/>
        </w:rPr>
        <w:t>Nurodykite, kokios bus naudojamos</w:t>
      </w:r>
      <w:r w:rsidRPr="0082551F">
        <w:rPr>
          <w:b/>
          <w:bCs/>
          <w:i/>
          <w:iCs/>
          <w:color w:val="000000"/>
          <w:szCs w:val="24"/>
          <w:lang w:eastAsia="lt-LT"/>
        </w:rPr>
        <w:t> </w:t>
      </w:r>
      <w:r w:rsidRPr="0082551F">
        <w:rPr>
          <w:i/>
          <w:iCs/>
          <w:color w:val="000000"/>
          <w:szCs w:val="24"/>
          <w:lang w:eastAsia="lt-LT"/>
        </w:rPr>
        <w:t>priemonės, būdai  visuomenės supažindinimui su projektu, jo rezultatais)</w:t>
      </w:r>
    </w:p>
    <w:tbl>
      <w:tblPr>
        <w:tblW w:w="14601" w:type="dxa"/>
        <w:tblInd w:w="-5" w:type="dxa"/>
        <w:tblCellMar>
          <w:left w:w="0" w:type="dxa"/>
          <w:right w:w="0" w:type="dxa"/>
        </w:tblCellMar>
        <w:tblLook w:val="04A0" w:firstRow="1" w:lastRow="0" w:firstColumn="1" w:lastColumn="0" w:noHBand="0" w:noVBand="1"/>
      </w:tblPr>
      <w:tblGrid>
        <w:gridCol w:w="14601"/>
      </w:tblGrid>
      <w:tr w:rsidR="0082551F" w:rsidRPr="0082551F" w:rsidTr="0082551F">
        <w:tc>
          <w:tcPr>
            <w:tcW w:w="14601" w:type="dxa"/>
            <w:tcBorders>
              <w:top w:val="single" w:sz="8" w:space="0" w:color="00000A"/>
              <w:left w:val="single" w:sz="8" w:space="0" w:color="00000A"/>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rPr>
                <w:szCs w:val="24"/>
                <w:lang w:eastAsia="lt-LT"/>
              </w:rPr>
            </w:pPr>
            <w:r w:rsidRPr="0082551F">
              <w:rPr>
                <w:sz w:val="20"/>
                <w:lang w:eastAsia="lt-LT"/>
              </w:rPr>
              <w:t> </w:t>
            </w:r>
          </w:p>
          <w:p w:rsidR="0082551F" w:rsidRPr="0082551F" w:rsidRDefault="0082551F" w:rsidP="0082551F">
            <w:pPr>
              <w:jc w:val="both"/>
              <w:rPr>
                <w:szCs w:val="24"/>
                <w:lang w:eastAsia="lt-LT"/>
              </w:rPr>
            </w:pP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p>
        </w:tc>
      </w:tr>
    </w:tbl>
    <w:p w:rsidR="0082551F" w:rsidRPr="0082551F" w:rsidRDefault="0082551F" w:rsidP="0082551F">
      <w:pPr>
        <w:rPr>
          <w:color w:val="000000"/>
          <w:szCs w:val="24"/>
          <w:lang w:eastAsia="lt-LT"/>
        </w:rPr>
      </w:pPr>
      <w:r w:rsidRPr="0082551F">
        <w:rPr>
          <w:color w:val="000000"/>
          <w:sz w:val="20"/>
          <w:lang w:eastAsia="lt-LT"/>
        </w:rPr>
        <w:t> </w:t>
      </w:r>
    </w:p>
    <w:p w:rsidR="0082551F" w:rsidRPr="0082551F" w:rsidRDefault="0082551F" w:rsidP="0082551F">
      <w:pPr>
        <w:jc w:val="both"/>
        <w:rPr>
          <w:color w:val="000000"/>
          <w:szCs w:val="24"/>
          <w:lang w:eastAsia="lt-LT"/>
        </w:rPr>
      </w:pPr>
      <w:r w:rsidRPr="0082551F">
        <w:rPr>
          <w:color w:val="000000"/>
          <w:szCs w:val="24"/>
          <w:lang w:eastAsia="lt-LT"/>
        </w:rPr>
        <w:t> </w:t>
      </w:r>
    </w:p>
    <w:p w:rsidR="0082551F" w:rsidRPr="0082551F" w:rsidRDefault="0082551F" w:rsidP="0082551F">
      <w:pPr>
        <w:rPr>
          <w:color w:val="000000"/>
          <w:szCs w:val="24"/>
          <w:lang w:eastAsia="lt-LT"/>
        </w:rPr>
      </w:pPr>
      <w:r w:rsidRPr="0082551F">
        <w:rPr>
          <w:color w:val="000000"/>
          <w:sz w:val="20"/>
          <w:lang w:eastAsia="lt-LT"/>
        </w:rPr>
        <w:t> </w:t>
      </w:r>
    </w:p>
    <w:p w:rsidR="0082551F" w:rsidRPr="0082551F" w:rsidRDefault="0082551F" w:rsidP="0082551F">
      <w:pPr>
        <w:jc w:val="both"/>
        <w:rPr>
          <w:color w:val="000000"/>
          <w:szCs w:val="24"/>
          <w:lang w:eastAsia="lt-LT"/>
        </w:rPr>
      </w:pPr>
      <w:bookmarkStart w:id="19" w:name="part_3042a1943549433e8c95e4956212bc23"/>
      <w:bookmarkEnd w:id="19"/>
      <w:r w:rsidRPr="0082551F">
        <w:rPr>
          <w:b/>
          <w:bCs/>
          <w:color w:val="000000"/>
          <w:szCs w:val="24"/>
          <w:lang w:eastAsia="lt-LT"/>
        </w:rPr>
        <w:t>5. PROJEKTO REZULTATAI</w:t>
      </w:r>
    </w:p>
    <w:p w:rsidR="0082551F" w:rsidRPr="0082551F" w:rsidRDefault="0082551F" w:rsidP="0082551F">
      <w:pPr>
        <w:rPr>
          <w:color w:val="000000"/>
          <w:szCs w:val="24"/>
          <w:lang w:eastAsia="lt-LT"/>
        </w:rPr>
      </w:pPr>
      <w:r w:rsidRPr="0082551F">
        <w:rPr>
          <w:color w:val="000000"/>
          <w:sz w:val="20"/>
          <w:lang w:eastAsia="lt-LT"/>
        </w:rPr>
        <w:t> </w:t>
      </w:r>
    </w:p>
    <w:p w:rsidR="0082551F" w:rsidRPr="0082551F" w:rsidRDefault="0082551F" w:rsidP="0082551F">
      <w:pPr>
        <w:jc w:val="both"/>
        <w:rPr>
          <w:color w:val="000000"/>
          <w:szCs w:val="24"/>
          <w:lang w:eastAsia="lt-LT"/>
        </w:rPr>
      </w:pPr>
      <w:r w:rsidRPr="0082551F">
        <w:rPr>
          <w:color w:val="000000"/>
          <w:szCs w:val="24"/>
          <w:lang w:eastAsia="lt-LT"/>
        </w:rPr>
        <w:t>Laukiami projekto rezultatai ir nauda vietos bendruomenei įgyvendinus projektą</w:t>
      </w:r>
    </w:p>
    <w:p w:rsidR="0082551F" w:rsidRPr="0082551F" w:rsidRDefault="0082551F" w:rsidP="0082551F">
      <w:pPr>
        <w:rPr>
          <w:color w:val="000000"/>
          <w:szCs w:val="24"/>
          <w:lang w:eastAsia="lt-LT"/>
        </w:rPr>
      </w:pPr>
      <w:r w:rsidRPr="0082551F">
        <w:rPr>
          <w:color w:val="000000"/>
          <w:sz w:val="20"/>
          <w:lang w:eastAsia="lt-LT"/>
        </w:rPr>
        <w:t> </w:t>
      </w:r>
    </w:p>
    <w:p w:rsidR="0082551F" w:rsidRPr="0082551F" w:rsidRDefault="0082551F" w:rsidP="0082551F">
      <w:pPr>
        <w:jc w:val="both"/>
        <w:rPr>
          <w:color w:val="000000"/>
          <w:szCs w:val="24"/>
          <w:lang w:eastAsia="lt-LT"/>
        </w:rPr>
      </w:pPr>
      <w:r w:rsidRPr="0082551F">
        <w:rPr>
          <w:i/>
          <w:iCs/>
          <w:color w:val="000000"/>
          <w:szCs w:val="24"/>
          <w:lang w:eastAsia="lt-LT"/>
        </w:rPr>
        <w:t>Aprašykite, ko siekiama įgyvendinant projekte numatytas veiklas ir koks bus poveikis tikslinei(-</w:t>
      </w:r>
      <w:proofErr w:type="spellStart"/>
      <w:r w:rsidRPr="0082551F">
        <w:rPr>
          <w:i/>
          <w:iCs/>
          <w:color w:val="000000"/>
          <w:szCs w:val="24"/>
          <w:lang w:eastAsia="lt-LT"/>
        </w:rPr>
        <w:t>ėms</w:t>
      </w:r>
      <w:proofErr w:type="spellEnd"/>
      <w:r w:rsidRPr="0082551F">
        <w:rPr>
          <w:i/>
          <w:iCs/>
          <w:color w:val="000000"/>
          <w:szCs w:val="24"/>
          <w:lang w:eastAsia="lt-LT"/>
        </w:rPr>
        <w:t>) projekto grupei (-</w:t>
      </w:r>
      <w:proofErr w:type="spellStart"/>
      <w:r w:rsidRPr="0082551F">
        <w:rPr>
          <w:i/>
          <w:iCs/>
          <w:color w:val="000000"/>
          <w:szCs w:val="24"/>
          <w:lang w:eastAsia="lt-LT"/>
        </w:rPr>
        <w:t>ėms</w:t>
      </w:r>
      <w:proofErr w:type="spellEnd"/>
      <w:r w:rsidRPr="0082551F">
        <w:rPr>
          <w:i/>
          <w:iCs/>
          <w:color w:val="000000"/>
          <w:szCs w:val="24"/>
          <w:lang w:eastAsia="lt-LT"/>
        </w:rPr>
        <w:t>), pareiškėjo bei partnerių organizacijoms.</w:t>
      </w:r>
    </w:p>
    <w:tbl>
      <w:tblPr>
        <w:tblW w:w="14601" w:type="dxa"/>
        <w:tblInd w:w="-5" w:type="dxa"/>
        <w:tblCellMar>
          <w:left w:w="0" w:type="dxa"/>
          <w:right w:w="0" w:type="dxa"/>
        </w:tblCellMar>
        <w:tblLook w:val="04A0" w:firstRow="1" w:lastRow="0" w:firstColumn="1" w:lastColumn="0" w:noHBand="0" w:noVBand="1"/>
      </w:tblPr>
      <w:tblGrid>
        <w:gridCol w:w="14601"/>
      </w:tblGrid>
      <w:tr w:rsidR="0082551F" w:rsidRPr="0082551F" w:rsidTr="0082551F">
        <w:tc>
          <w:tcPr>
            <w:tcW w:w="14601" w:type="dxa"/>
            <w:tcBorders>
              <w:top w:val="single" w:sz="8" w:space="0" w:color="00000A"/>
              <w:left w:val="single" w:sz="8" w:space="0" w:color="00000A"/>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jc w:val="both"/>
              <w:rPr>
                <w:szCs w:val="24"/>
                <w:lang w:eastAsia="lt-LT"/>
              </w:rPr>
            </w:pPr>
            <w:r w:rsidRPr="0082551F">
              <w:rPr>
                <w:sz w:val="22"/>
                <w:szCs w:val="22"/>
                <w:lang w:eastAsia="lt-LT"/>
              </w:rPr>
              <w:t>Rezultatai ir poveikis projekto tikslinei grupei:</w:t>
            </w:r>
          </w:p>
          <w:p w:rsidR="0082551F" w:rsidRPr="0082551F" w:rsidRDefault="0082551F" w:rsidP="0082551F">
            <w:pPr>
              <w:jc w:val="both"/>
              <w:rPr>
                <w:szCs w:val="24"/>
                <w:lang w:eastAsia="lt-LT"/>
              </w:rPr>
            </w:pPr>
            <w:r w:rsidRPr="0082551F">
              <w:rPr>
                <w:sz w:val="22"/>
                <w:szCs w:val="22"/>
                <w:lang w:eastAsia="lt-LT"/>
              </w:rPr>
              <w:t>Rezultatai ir poveikis bendruomenei kaip organizacijai:</w:t>
            </w:r>
          </w:p>
          <w:p w:rsidR="0082551F" w:rsidRPr="0082551F" w:rsidRDefault="0082551F" w:rsidP="0082551F">
            <w:pPr>
              <w:jc w:val="both"/>
              <w:rPr>
                <w:szCs w:val="24"/>
                <w:lang w:eastAsia="lt-LT"/>
              </w:rPr>
            </w:pPr>
            <w:r w:rsidRPr="0082551F">
              <w:rPr>
                <w:sz w:val="22"/>
                <w:szCs w:val="22"/>
                <w:lang w:eastAsia="lt-LT"/>
              </w:rPr>
              <w:t>Rezultatai ir poveikis Pareiškėjo ir/ar partnerio organizacijai (-</w:t>
            </w:r>
            <w:proofErr w:type="spellStart"/>
            <w:r w:rsidRPr="0082551F">
              <w:rPr>
                <w:sz w:val="22"/>
                <w:szCs w:val="22"/>
                <w:lang w:eastAsia="lt-LT"/>
              </w:rPr>
              <w:t>oms</w:t>
            </w:r>
            <w:proofErr w:type="spellEnd"/>
            <w:r w:rsidRPr="0082551F">
              <w:rPr>
                <w:sz w:val="22"/>
                <w:szCs w:val="22"/>
                <w:lang w:eastAsia="lt-LT"/>
              </w:rPr>
              <w:t>):</w:t>
            </w:r>
          </w:p>
          <w:p w:rsidR="0082551F" w:rsidRPr="0082551F" w:rsidRDefault="0082551F" w:rsidP="0082551F">
            <w:pPr>
              <w:jc w:val="both"/>
              <w:rPr>
                <w:szCs w:val="24"/>
                <w:lang w:eastAsia="lt-LT"/>
              </w:rPr>
            </w:pPr>
            <w:r w:rsidRPr="0082551F">
              <w:rPr>
                <w:sz w:val="22"/>
                <w:szCs w:val="22"/>
                <w:shd w:val="clear" w:color="auto" w:fill="FFFF00"/>
                <w:lang w:eastAsia="lt-LT"/>
              </w:rPr>
              <w:lastRenderedPageBreak/>
              <w:t> </w:t>
            </w:r>
          </w:p>
          <w:p w:rsidR="0082551F" w:rsidRPr="0082551F" w:rsidRDefault="0082551F" w:rsidP="0082551F">
            <w:pPr>
              <w:rPr>
                <w:szCs w:val="24"/>
                <w:lang w:eastAsia="lt-LT"/>
              </w:rPr>
            </w:pPr>
            <w:r w:rsidRPr="0082551F">
              <w:rPr>
                <w:sz w:val="20"/>
                <w:lang w:eastAsia="lt-LT"/>
              </w:rPr>
              <w:t> </w:t>
            </w:r>
          </w:p>
          <w:p w:rsidR="0082551F" w:rsidRPr="0082551F" w:rsidRDefault="0082551F" w:rsidP="0082551F">
            <w:pPr>
              <w:jc w:val="both"/>
              <w:rPr>
                <w:szCs w:val="24"/>
                <w:lang w:eastAsia="lt-LT"/>
              </w:rPr>
            </w:pPr>
            <w:r w:rsidRPr="0082551F">
              <w:rPr>
                <w:szCs w:val="24"/>
                <w:lang w:eastAsia="lt-LT"/>
              </w:rPr>
              <w:t> </w:t>
            </w:r>
          </w:p>
        </w:tc>
      </w:tr>
    </w:tbl>
    <w:p w:rsidR="0082551F" w:rsidRPr="0082551F" w:rsidRDefault="0082551F" w:rsidP="0082551F">
      <w:pPr>
        <w:rPr>
          <w:color w:val="000000"/>
          <w:szCs w:val="24"/>
          <w:lang w:eastAsia="lt-LT"/>
        </w:rPr>
      </w:pPr>
      <w:r w:rsidRPr="0082551F">
        <w:rPr>
          <w:color w:val="000000"/>
          <w:sz w:val="20"/>
          <w:lang w:eastAsia="lt-LT"/>
        </w:rPr>
        <w:lastRenderedPageBreak/>
        <w:t> </w:t>
      </w:r>
    </w:p>
    <w:p w:rsidR="0082551F" w:rsidRPr="0082551F" w:rsidRDefault="0082551F" w:rsidP="0082551F">
      <w:pPr>
        <w:jc w:val="both"/>
        <w:rPr>
          <w:color w:val="000000"/>
          <w:szCs w:val="24"/>
          <w:lang w:eastAsia="lt-LT"/>
        </w:rPr>
      </w:pPr>
      <w:r w:rsidRPr="0082551F">
        <w:rPr>
          <w:b/>
          <w:bCs/>
          <w:color w:val="000000"/>
          <w:szCs w:val="24"/>
          <w:lang w:eastAsia="lt-LT"/>
        </w:rPr>
        <w:t> </w:t>
      </w:r>
    </w:p>
    <w:p w:rsidR="0082551F" w:rsidRPr="0082551F" w:rsidRDefault="0082551F" w:rsidP="0082551F">
      <w:pPr>
        <w:rPr>
          <w:color w:val="000000"/>
          <w:szCs w:val="24"/>
          <w:lang w:eastAsia="lt-LT"/>
        </w:rPr>
      </w:pPr>
      <w:r w:rsidRPr="0082551F">
        <w:rPr>
          <w:color w:val="000000"/>
          <w:sz w:val="20"/>
          <w:lang w:eastAsia="lt-LT"/>
        </w:rPr>
        <w:t> </w:t>
      </w:r>
    </w:p>
    <w:p w:rsidR="0082551F" w:rsidRPr="0082551F" w:rsidRDefault="0082551F" w:rsidP="0082551F">
      <w:pPr>
        <w:jc w:val="both"/>
        <w:rPr>
          <w:color w:val="000000"/>
          <w:szCs w:val="24"/>
          <w:lang w:eastAsia="lt-LT"/>
        </w:rPr>
      </w:pPr>
      <w:bookmarkStart w:id="20" w:name="part_ee696ca0994146258b4fa6e820edf2f8"/>
      <w:bookmarkEnd w:id="20"/>
      <w:r w:rsidRPr="0082551F">
        <w:rPr>
          <w:b/>
          <w:bCs/>
          <w:color w:val="000000"/>
          <w:szCs w:val="24"/>
          <w:lang w:eastAsia="lt-LT"/>
        </w:rPr>
        <w:t>6. PAPILDOMI PRIORITETINIAI KRITERIJAI</w:t>
      </w:r>
    </w:p>
    <w:p w:rsidR="0082551F" w:rsidRPr="0082551F" w:rsidRDefault="0082551F" w:rsidP="0082551F">
      <w:pPr>
        <w:rPr>
          <w:color w:val="000000"/>
          <w:szCs w:val="24"/>
          <w:lang w:eastAsia="lt-LT"/>
        </w:rPr>
      </w:pPr>
      <w:r w:rsidRPr="0082551F">
        <w:rPr>
          <w:color w:val="000000"/>
          <w:sz w:val="20"/>
          <w:lang w:eastAsia="lt-LT"/>
        </w:rPr>
        <w:t> </w:t>
      </w:r>
    </w:p>
    <w:p w:rsidR="0082551F" w:rsidRPr="0082551F" w:rsidRDefault="0082551F" w:rsidP="0082551F">
      <w:pPr>
        <w:jc w:val="both"/>
        <w:rPr>
          <w:color w:val="000000"/>
          <w:szCs w:val="24"/>
          <w:lang w:eastAsia="lt-LT"/>
        </w:rPr>
      </w:pPr>
      <w:r w:rsidRPr="0082551F">
        <w:rPr>
          <w:i/>
          <w:iCs/>
          <w:color w:val="000000"/>
          <w:szCs w:val="24"/>
          <w:lang w:eastAsia="lt-LT"/>
        </w:rPr>
        <w:t>Pažymėkite</w:t>
      </w:r>
      <w:r w:rsidRPr="0082551F">
        <w:rPr>
          <w:b/>
          <w:bCs/>
          <w:i/>
          <w:iCs/>
          <w:color w:val="000000"/>
          <w:szCs w:val="24"/>
          <w:lang w:eastAsia="lt-LT"/>
        </w:rPr>
        <w:t> </w:t>
      </w:r>
      <w:r w:rsidRPr="0082551F">
        <w:rPr>
          <w:i/>
          <w:iCs/>
          <w:color w:val="000000"/>
          <w:szCs w:val="24"/>
          <w:lang w:eastAsia="lt-LT"/>
        </w:rPr>
        <w:t>kriterijus, už kuriuos pagal Aprašo 13 punktą skiriami papildomi balai</w:t>
      </w:r>
    </w:p>
    <w:tbl>
      <w:tblPr>
        <w:tblW w:w="14596" w:type="dxa"/>
        <w:tblCellMar>
          <w:left w:w="0" w:type="dxa"/>
          <w:right w:w="0" w:type="dxa"/>
        </w:tblCellMar>
        <w:tblLook w:val="04A0" w:firstRow="1" w:lastRow="0" w:firstColumn="1" w:lastColumn="0" w:noHBand="0" w:noVBand="1"/>
      </w:tblPr>
      <w:tblGrid>
        <w:gridCol w:w="14596"/>
      </w:tblGrid>
      <w:tr w:rsidR="0082551F" w:rsidRPr="0082551F" w:rsidTr="0082551F">
        <w:trPr>
          <w:trHeight w:val="700"/>
        </w:trPr>
        <w:tc>
          <w:tcPr>
            <w:tcW w:w="1459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551F" w:rsidRPr="0082551F" w:rsidRDefault="0082551F" w:rsidP="0082551F">
            <w:pPr>
              <w:rPr>
                <w:szCs w:val="24"/>
                <w:lang w:eastAsia="lt-LT"/>
              </w:rPr>
            </w:pPr>
            <w:r w:rsidRPr="0082551F">
              <w:rPr>
                <w:sz w:val="20"/>
                <w:lang w:eastAsia="lt-LT"/>
              </w:rPr>
              <w:t> </w:t>
            </w:r>
          </w:p>
          <w:p w:rsidR="0082551F" w:rsidRPr="0082551F" w:rsidRDefault="0082551F" w:rsidP="0082551F">
            <w:pPr>
              <w:jc w:val="both"/>
              <w:rPr>
                <w:szCs w:val="24"/>
                <w:lang w:eastAsia="lt-LT"/>
              </w:rPr>
            </w:pPr>
            <w:r w:rsidRPr="0082551F">
              <w:rPr>
                <w:rFonts w:ascii="MS Gothic" w:eastAsia="MS Gothic" w:hAnsi="MS Gothic" w:hint="eastAsia"/>
                <w:szCs w:val="24"/>
                <w:lang w:eastAsia="lt-LT"/>
              </w:rPr>
              <w:t>☐</w:t>
            </w:r>
            <w:r w:rsidRPr="0082551F">
              <w:rPr>
                <w:szCs w:val="24"/>
                <w:lang w:eastAsia="lt-LT"/>
              </w:rPr>
              <w:t> Į projektą įtraukta bent viena tinkama finansuoti veikla, nurodyta Ap</w:t>
            </w:r>
            <w:r w:rsidR="002E55D7">
              <w:rPr>
                <w:szCs w:val="24"/>
                <w:lang w:eastAsia="lt-LT"/>
              </w:rPr>
              <w:t>rašo 6.1, 6.2 ar 6</w:t>
            </w:r>
            <w:r w:rsidRPr="0082551F">
              <w:rPr>
                <w:szCs w:val="24"/>
                <w:lang w:eastAsia="lt-LT"/>
              </w:rPr>
              <w:t>.4 papunkčiuose</w:t>
            </w:r>
          </w:p>
        </w:tc>
      </w:tr>
      <w:tr w:rsidR="0082551F" w:rsidRPr="0082551F" w:rsidTr="0082551F">
        <w:trPr>
          <w:trHeight w:val="710"/>
        </w:trPr>
        <w:tc>
          <w:tcPr>
            <w:tcW w:w="145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551F" w:rsidRPr="0082551F" w:rsidRDefault="0082551F" w:rsidP="0082551F">
            <w:pPr>
              <w:rPr>
                <w:szCs w:val="24"/>
                <w:lang w:eastAsia="lt-LT"/>
              </w:rPr>
            </w:pPr>
            <w:r w:rsidRPr="0082551F">
              <w:rPr>
                <w:sz w:val="20"/>
                <w:lang w:eastAsia="lt-LT"/>
              </w:rPr>
              <w:t> </w:t>
            </w:r>
          </w:p>
          <w:p w:rsidR="0082551F" w:rsidRPr="0082551F" w:rsidRDefault="0082551F" w:rsidP="0082551F">
            <w:pPr>
              <w:rPr>
                <w:szCs w:val="24"/>
                <w:lang w:eastAsia="lt-LT"/>
              </w:rPr>
            </w:pPr>
            <w:r w:rsidRPr="0082551F">
              <w:rPr>
                <w:rFonts w:ascii="MS Gothic" w:eastAsia="MS Gothic" w:hAnsi="MS Gothic" w:hint="eastAsia"/>
                <w:szCs w:val="24"/>
                <w:lang w:eastAsia="lt-LT"/>
              </w:rPr>
              <w:t>☐</w:t>
            </w:r>
            <w:r w:rsidRPr="0082551F">
              <w:rPr>
                <w:szCs w:val="24"/>
                <w:lang w:eastAsia="lt-LT"/>
              </w:rPr>
              <w:t>  Daugiau nei pusė projekto veiklų skirta gyvenamosios vietovės bendruomenei (ne tik organizacijos, nurodytos Aprašo 4</w:t>
            </w:r>
            <w:r w:rsidR="002E55D7">
              <w:rPr>
                <w:szCs w:val="24"/>
                <w:lang w:eastAsia="lt-LT"/>
              </w:rPr>
              <w:t>.2.</w:t>
            </w:r>
            <w:r w:rsidRPr="0082551F">
              <w:rPr>
                <w:szCs w:val="24"/>
                <w:lang w:eastAsia="lt-LT"/>
              </w:rPr>
              <w:t xml:space="preserve"> punkte, nariams)</w:t>
            </w:r>
          </w:p>
          <w:p w:rsidR="0082551F" w:rsidRPr="0082551F" w:rsidRDefault="0082551F" w:rsidP="0082551F">
            <w:pPr>
              <w:rPr>
                <w:szCs w:val="24"/>
                <w:lang w:eastAsia="lt-LT"/>
              </w:rPr>
            </w:pPr>
            <w:r w:rsidRPr="0082551F">
              <w:rPr>
                <w:sz w:val="20"/>
                <w:lang w:eastAsia="lt-LT"/>
              </w:rPr>
              <w:t> </w:t>
            </w:r>
          </w:p>
          <w:p w:rsidR="0082551F" w:rsidRPr="0082551F" w:rsidRDefault="0082551F" w:rsidP="0082551F">
            <w:pPr>
              <w:rPr>
                <w:szCs w:val="24"/>
                <w:lang w:eastAsia="lt-LT"/>
              </w:rPr>
            </w:pPr>
            <w:r w:rsidRPr="0082551F">
              <w:rPr>
                <w:szCs w:val="24"/>
                <w:lang w:eastAsia="lt-LT"/>
              </w:rPr>
              <w:t xml:space="preserve">Nurodykite, kokios veiklos yra skirtos gyvenamosios vietovės bendruomenei: </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p>
        </w:tc>
      </w:tr>
    </w:tbl>
    <w:p w:rsidR="0082551F" w:rsidRPr="0082551F" w:rsidRDefault="0082551F" w:rsidP="0082551F">
      <w:pPr>
        <w:rPr>
          <w:color w:val="000000"/>
          <w:szCs w:val="24"/>
          <w:lang w:eastAsia="lt-LT"/>
        </w:rPr>
      </w:pPr>
      <w:r w:rsidRPr="0082551F">
        <w:rPr>
          <w:color w:val="000000"/>
          <w:sz w:val="20"/>
          <w:lang w:eastAsia="lt-LT"/>
        </w:rPr>
        <w:t> </w:t>
      </w:r>
    </w:p>
    <w:p w:rsidR="0082551F" w:rsidRPr="0082551F" w:rsidRDefault="0082551F" w:rsidP="0082551F">
      <w:pPr>
        <w:jc w:val="both"/>
        <w:rPr>
          <w:color w:val="000000"/>
          <w:szCs w:val="24"/>
          <w:lang w:eastAsia="lt-LT"/>
        </w:rPr>
      </w:pPr>
      <w:r w:rsidRPr="0082551F">
        <w:rPr>
          <w:b/>
          <w:bCs/>
          <w:color w:val="000000"/>
          <w:szCs w:val="24"/>
          <w:lang w:eastAsia="lt-LT"/>
        </w:rPr>
        <w:t> </w:t>
      </w:r>
    </w:p>
    <w:p w:rsidR="0082551F" w:rsidRPr="0082551F" w:rsidRDefault="0082551F" w:rsidP="0082551F">
      <w:pPr>
        <w:rPr>
          <w:color w:val="000000"/>
          <w:szCs w:val="24"/>
          <w:lang w:eastAsia="lt-LT"/>
        </w:rPr>
      </w:pPr>
      <w:r w:rsidRPr="0082551F">
        <w:rPr>
          <w:color w:val="000000"/>
          <w:sz w:val="20"/>
          <w:lang w:eastAsia="lt-LT"/>
        </w:rPr>
        <w:t> </w:t>
      </w:r>
    </w:p>
    <w:p w:rsidR="0082551F" w:rsidRPr="0082551F" w:rsidRDefault="0082551F" w:rsidP="0082551F">
      <w:pPr>
        <w:jc w:val="both"/>
        <w:rPr>
          <w:color w:val="000000"/>
          <w:szCs w:val="24"/>
          <w:lang w:eastAsia="lt-LT"/>
        </w:rPr>
      </w:pPr>
      <w:bookmarkStart w:id="21" w:name="part_11554b1f933a43ada2f0fbb97885b342"/>
      <w:bookmarkEnd w:id="21"/>
      <w:r w:rsidRPr="0082551F">
        <w:rPr>
          <w:b/>
          <w:bCs/>
          <w:color w:val="000000"/>
          <w:szCs w:val="24"/>
          <w:lang w:eastAsia="lt-LT"/>
        </w:rPr>
        <w:t>7. BENDRA PROJEKTO ĮGYVENDINIMO SĄMATA (Paraiškos priedas)</w:t>
      </w:r>
    </w:p>
    <w:p w:rsidR="0082551F" w:rsidRPr="0082551F" w:rsidRDefault="0082551F" w:rsidP="0082551F">
      <w:pPr>
        <w:rPr>
          <w:color w:val="000000"/>
          <w:szCs w:val="24"/>
          <w:lang w:eastAsia="lt-LT"/>
        </w:rPr>
      </w:pPr>
      <w:r w:rsidRPr="0082551F">
        <w:rPr>
          <w:color w:val="000000"/>
          <w:sz w:val="20"/>
          <w:lang w:eastAsia="lt-LT"/>
        </w:rPr>
        <w:t> </w:t>
      </w:r>
    </w:p>
    <w:p w:rsidR="0082551F" w:rsidRPr="0082551F" w:rsidRDefault="0082551F" w:rsidP="0082551F">
      <w:pPr>
        <w:jc w:val="both"/>
        <w:rPr>
          <w:color w:val="000000"/>
          <w:szCs w:val="24"/>
          <w:lang w:eastAsia="lt-LT"/>
        </w:rPr>
      </w:pPr>
      <w:r w:rsidRPr="0082551F">
        <w:rPr>
          <w:b/>
          <w:bCs/>
          <w:color w:val="000000"/>
          <w:szCs w:val="24"/>
          <w:lang w:eastAsia="lt-LT"/>
        </w:rPr>
        <w:t> </w:t>
      </w:r>
    </w:p>
    <w:p w:rsidR="0082551F" w:rsidRPr="0082551F" w:rsidRDefault="0082551F" w:rsidP="0082551F">
      <w:pPr>
        <w:rPr>
          <w:color w:val="000000"/>
          <w:szCs w:val="24"/>
          <w:lang w:eastAsia="lt-LT"/>
        </w:rPr>
      </w:pPr>
      <w:r w:rsidRPr="0082551F">
        <w:rPr>
          <w:color w:val="000000"/>
          <w:sz w:val="20"/>
          <w:lang w:eastAsia="lt-LT"/>
        </w:rPr>
        <w:t> </w:t>
      </w:r>
    </w:p>
    <w:p w:rsidR="0082551F" w:rsidRPr="0082551F" w:rsidRDefault="0082551F" w:rsidP="0082551F">
      <w:pPr>
        <w:jc w:val="both"/>
        <w:rPr>
          <w:color w:val="000000"/>
          <w:szCs w:val="24"/>
          <w:lang w:eastAsia="lt-LT"/>
        </w:rPr>
      </w:pPr>
      <w:bookmarkStart w:id="22" w:name="part_9c1083dd06704902b7c772634cb988cf"/>
      <w:bookmarkEnd w:id="22"/>
      <w:r w:rsidRPr="0082551F">
        <w:rPr>
          <w:b/>
          <w:bCs/>
          <w:color w:val="000000"/>
          <w:szCs w:val="24"/>
          <w:lang w:eastAsia="lt-LT"/>
        </w:rPr>
        <w:t>8. PRIDEDAMI DOKUMENTAI</w:t>
      </w:r>
    </w:p>
    <w:tbl>
      <w:tblPr>
        <w:tblW w:w="14601" w:type="dxa"/>
        <w:tblInd w:w="-5" w:type="dxa"/>
        <w:tblCellMar>
          <w:left w:w="0" w:type="dxa"/>
          <w:right w:w="0" w:type="dxa"/>
        </w:tblCellMar>
        <w:tblLook w:val="04A0" w:firstRow="1" w:lastRow="0" w:firstColumn="1" w:lastColumn="0" w:noHBand="0" w:noVBand="1"/>
      </w:tblPr>
      <w:tblGrid>
        <w:gridCol w:w="11947"/>
        <w:gridCol w:w="2654"/>
      </w:tblGrid>
      <w:tr w:rsidR="0082551F" w:rsidRPr="0082551F" w:rsidTr="0082551F">
        <w:tc>
          <w:tcPr>
            <w:tcW w:w="11947" w:type="dxa"/>
            <w:tcBorders>
              <w:top w:val="single" w:sz="8" w:space="0" w:color="00000A"/>
              <w:left w:val="single" w:sz="8" w:space="0" w:color="00000A"/>
              <w:bottom w:val="single" w:sz="8" w:space="0" w:color="00000A"/>
              <w:right w:val="single" w:sz="8" w:space="0" w:color="00000A"/>
            </w:tcBorders>
            <w:shd w:val="clear" w:color="auto" w:fill="CCCCCC"/>
            <w:tcMar>
              <w:top w:w="0" w:type="dxa"/>
              <w:left w:w="103" w:type="dxa"/>
              <w:bottom w:w="0" w:type="dxa"/>
              <w:right w:w="108" w:type="dxa"/>
            </w:tcMar>
            <w:vAlign w:val="center"/>
            <w:hideMark/>
          </w:tcPr>
          <w:p w:rsidR="0082551F" w:rsidRPr="0082551F" w:rsidRDefault="0082551F" w:rsidP="0082551F">
            <w:pPr>
              <w:rPr>
                <w:szCs w:val="24"/>
                <w:lang w:eastAsia="lt-LT"/>
              </w:rPr>
            </w:pPr>
            <w:r w:rsidRPr="0082551F">
              <w:rPr>
                <w:sz w:val="20"/>
                <w:lang w:eastAsia="lt-LT"/>
              </w:rPr>
              <w:t> </w:t>
            </w:r>
          </w:p>
          <w:p w:rsidR="0082551F" w:rsidRPr="0082551F" w:rsidRDefault="0082551F" w:rsidP="0082551F">
            <w:pPr>
              <w:jc w:val="center"/>
              <w:rPr>
                <w:szCs w:val="24"/>
                <w:lang w:eastAsia="lt-LT"/>
              </w:rPr>
            </w:pPr>
            <w:r w:rsidRPr="0082551F">
              <w:rPr>
                <w:szCs w:val="24"/>
                <w:lang w:eastAsia="lt-LT"/>
              </w:rPr>
              <w:t>Dokumento pavadinimas</w:t>
            </w:r>
          </w:p>
        </w:tc>
        <w:tc>
          <w:tcPr>
            <w:tcW w:w="2654" w:type="dxa"/>
            <w:tcBorders>
              <w:top w:val="single" w:sz="8" w:space="0" w:color="00000A"/>
              <w:left w:val="nil"/>
              <w:bottom w:val="single" w:sz="8" w:space="0" w:color="00000A"/>
              <w:right w:val="single" w:sz="8" w:space="0" w:color="00000A"/>
            </w:tcBorders>
            <w:shd w:val="clear" w:color="auto" w:fill="CCCCCC"/>
            <w:tcMar>
              <w:top w:w="0" w:type="dxa"/>
              <w:left w:w="103" w:type="dxa"/>
              <w:bottom w:w="0" w:type="dxa"/>
              <w:right w:w="108" w:type="dxa"/>
            </w:tcMar>
            <w:hideMark/>
          </w:tcPr>
          <w:p w:rsidR="0082551F" w:rsidRPr="0082551F" w:rsidRDefault="0082551F" w:rsidP="0082551F">
            <w:pPr>
              <w:rPr>
                <w:szCs w:val="24"/>
                <w:lang w:eastAsia="lt-LT"/>
              </w:rPr>
            </w:pPr>
            <w:r w:rsidRPr="0082551F">
              <w:rPr>
                <w:sz w:val="20"/>
                <w:lang w:eastAsia="lt-LT"/>
              </w:rPr>
              <w:t> </w:t>
            </w:r>
          </w:p>
        </w:tc>
      </w:tr>
      <w:tr w:rsidR="0082551F" w:rsidRPr="0082551F" w:rsidTr="0082551F">
        <w:tc>
          <w:tcPr>
            <w:tcW w:w="11947" w:type="dxa"/>
            <w:tcBorders>
              <w:top w:val="nil"/>
              <w:left w:val="single" w:sz="8" w:space="0" w:color="00000A"/>
              <w:bottom w:val="single" w:sz="8" w:space="0" w:color="00000A"/>
              <w:right w:val="single" w:sz="8" w:space="0" w:color="00000A"/>
            </w:tcBorders>
            <w:tcMar>
              <w:top w:w="0" w:type="dxa"/>
              <w:left w:w="103" w:type="dxa"/>
              <w:bottom w:w="0" w:type="dxa"/>
              <w:right w:w="108" w:type="dxa"/>
            </w:tcMar>
            <w:vAlign w:val="center"/>
            <w:hideMark/>
          </w:tcPr>
          <w:p w:rsidR="0082551F" w:rsidRPr="0082551F" w:rsidRDefault="0082551F" w:rsidP="0082551F">
            <w:pPr>
              <w:rPr>
                <w:szCs w:val="24"/>
                <w:lang w:eastAsia="lt-LT"/>
              </w:rPr>
            </w:pPr>
            <w:r w:rsidRPr="0082551F">
              <w:rPr>
                <w:sz w:val="20"/>
                <w:lang w:eastAsia="lt-LT"/>
              </w:rPr>
              <w:t> </w:t>
            </w:r>
          </w:p>
          <w:p w:rsidR="0082551F" w:rsidRPr="0082551F" w:rsidRDefault="0082551F" w:rsidP="0082551F">
            <w:pPr>
              <w:jc w:val="both"/>
              <w:rPr>
                <w:szCs w:val="24"/>
                <w:lang w:eastAsia="lt-LT"/>
              </w:rPr>
            </w:pPr>
            <w:r w:rsidRPr="0082551F">
              <w:rPr>
                <w:szCs w:val="24"/>
                <w:lang w:eastAsia="lt-LT"/>
              </w:rPr>
              <w:t>Pasirašyta bendra projekto įgyvendinimo sąmata (Paraiškos priedas)</w:t>
            </w:r>
          </w:p>
        </w:tc>
        <w:tc>
          <w:tcPr>
            <w:tcW w:w="2654" w:type="dxa"/>
            <w:tcBorders>
              <w:top w:val="nil"/>
              <w:left w:val="nil"/>
              <w:bottom w:val="single" w:sz="8" w:space="0" w:color="00000A"/>
              <w:right w:val="single" w:sz="8" w:space="0" w:color="00000A"/>
            </w:tcBorders>
            <w:tcMar>
              <w:top w:w="0" w:type="dxa"/>
              <w:left w:w="103" w:type="dxa"/>
              <w:bottom w:w="0" w:type="dxa"/>
              <w:right w:w="108" w:type="dxa"/>
            </w:tcMar>
            <w:vAlign w:val="center"/>
            <w:hideMark/>
          </w:tcPr>
          <w:p w:rsidR="0082551F" w:rsidRPr="0082551F" w:rsidRDefault="0082551F" w:rsidP="0082551F">
            <w:pPr>
              <w:rPr>
                <w:szCs w:val="24"/>
                <w:lang w:eastAsia="lt-LT"/>
              </w:rPr>
            </w:pPr>
            <w:r w:rsidRPr="0082551F">
              <w:rPr>
                <w:sz w:val="20"/>
                <w:lang w:eastAsia="lt-LT"/>
              </w:rPr>
              <w:t> </w:t>
            </w:r>
          </w:p>
          <w:p w:rsidR="0082551F" w:rsidRPr="0082551F" w:rsidRDefault="0082551F" w:rsidP="0082551F">
            <w:pPr>
              <w:jc w:val="center"/>
              <w:rPr>
                <w:szCs w:val="24"/>
                <w:lang w:eastAsia="lt-LT"/>
              </w:rPr>
            </w:pPr>
            <w:r w:rsidRPr="0082551F">
              <w:rPr>
                <w:rFonts w:ascii="MS Gothic" w:eastAsia="MS Gothic" w:hAnsi="MS Gothic" w:hint="eastAsia"/>
                <w:szCs w:val="24"/>
                <w:lang w:eastAsia="lt-LT"/>
              </w:rPr>
              <w:t>☐</w:t>
            </w:r>
          </w:p>
        </w:tc>
      </w:tr>
      <w:tr w:rsidR="0082551F" w:rsidRPr="0082551F" w:rsidTr="0082551F">
        <w:tc>
          <w:tcPr>
            <w:tcW w:w="11947" w:type="dxa"/>
            <w:tcBorders>
              <w:top w:val="nil"/>
              <w:left w:val="single" w:sz="8" w:space="0" w:color="00000A"/>
              <w:bottom w:val="single" w:sz="8" w:space="0" w:color="00000A"/>
              <w:right w:val="single" w:sz="8" w:space="0" w:color="00000A"/>
            </w:tcBorders>
            <w:tcMar>
              <w:top w:w="0" w:type="dxa"/>
              <w:left w:w="103" w:type="dxa"/>
              <w:bottom w:w="0" w:type="dxa"/>
              <w:right w:w="108" w:type="dxa"/>
            </w:tcMar>
            <w:vAlign w:val="center"/>
            <w:hideMark/>
          </w:tcPr>
          <w:p w:rsidR="0082551F" w:rsidRPr="0082551F" w:rsidRDefault="0082551F" w:rsidP="0082551F">
            <w:pPr>
              <w:rPr>
                <w:szCs w:val="24"/>
                <w:lang w:eastAsia="lt-LT"/>
              </w:rPr>
            </w:pPr>
            <w:r w:rsidRPr="0082551F">
              <w:rPr>
                <w:sz w:val="20"/>
                <w:lang w:eastAsia="lt-LT"/>
              </w:rPr>
              <w:t> </w:t>
            </w:r>
          </w:p>
          <w:p w:rsidR="0082551F" w:rsidRPr="0082551F" w:rsidRDefault="0082551F" w:rsidP="0082551F">
            <w:pPr>
              <w:jc w:val="both"/>
              <w:rPr>
                <w:szCs w:val="24"/>
                <w:lang w:eastAsia="lt-LT"/>
              </w:rPr>
            </w:pPr>
            <w:r w:rsidRPr="0082551F">
              <w:rPr>
                <w:szCs w:val="24"/>
                <w:lang w:eastAsia="lt-LT"/>
              </w:rPr>
              <w:t>Laisvos formos ataskaita apie faktinę veiklą nuo juridinio asmens įsteigimo datos, </w:t>
            </w:r>
            <w:r w:rsidRPr="0082551F">
              <w:rPr>
                <w:i/>
                <w:iCs/>
                <w:szCs w:val="24"/>
                <w:lang w:eastAsia="lt-LT"/>
              </w:rPr>
              <w:t>jei juridinis asmuo veikia trumpiau nei metus</w:t>
            </w:r>
          </w:p>
        </w:tc>
        <w:tc>
          <w:tcPr>
            <w:tcW w:w="2654" w:type="dxa"/>
            <w:tcBorders>
              <w:top w:val="nil"/>
              <w:left w:val="nil"/>
              <w:bottom w:val="single" w:sz="8" w:space="0" w:color="00000A"/>
              <w:right w:val="single" w:sz="8" w:space="0" w:color="00000A"/>
            </w:tcBorders>
            <w:tcMar>
              <w:top w:w="0" w:type="dxa"/>
              <w:left w:w="103" w:type="dxa"/>
              <w:bottom w:w="0" w:type="dxa"/>
              <w:right w:w="108" w:type="dxa"/>
            </w:tcMar>
            <w:vAlign w:val="center"/>
            <w:hideMark/>
          </w:tcPr>
          <w:p w:rsidR="0082551F" w:rsidRPr="0082551F" w:rsidRDefault="0082551F" w:rsidP="0082551F">
            <w:pPr>
              <w:rPr>
                <w:szCs w:val="24"/>
                <w:lang w:eastAsia="lt-LT"/>
              </w:rPr>
            </w:pPr>
            <w:r w:rsidRPr="0082551F">
              <w:rPr>
                <w:sz w:val="20"/>
                <w:lang w:eastAsia="lt-LT"/>
              </w:rPr>
              <w:t> </w:t>
            </w:r>
          </w:p>
          <w:p w:rsidR="0082551F" w:rsidRPr="0082551F" w:rsidRDefault="0082551F" w:rsidP="0082551F">
            <w:pPr>
              <w:jc w:val="center"/>
              <w:rPr>
                <w:szCs w:val="24"/>
                <w:lang w:eastAsia="lt-LT"/>
              </w:rPr>
            </w:pPr>
            <w:r w:rsidRPr="0082551F">
              <w:rPr>
                <w:rFonts w:ascii="MS Gothic" w:eastAsia="MS Gothic" w:hAnsi="MS Gothic" w:hint="eastAsia"/>
                <w:szCs w:val="24"/>
                <w:lang w:eastAsia="lt-LT"/>
              </w:rPr>
              <w:t>☐</w:t>
            </w:r>
          </w:p>
        </w:tc>
      </w:tr>
      <w:tr w:rsidR="0082551F" w:rsidRPr="0082551F" w:rsidTr="0082551F">
        <w:tc>
          <w:tcPr>
            <w:tcW w:w="11947" w:type="dxa"/>
            <w:tcBorders>
              <w:top w:val="nil"/>
              <w:left w:val="single" w:sz="8" w:space="0" w:color="00000A"/>
              <w:bottom w:val="single" w:sz="8" w:space="0" w:color="00000A"/>
              <w:right w:val="single" w:sz="8" w:space="0" w:color="00000A"/>
            </w:tcBorders>
            <w:tcMar>
              <w:top w:w="0" w:type="dxa"/>
              <w:left w:w="103" w:type="dxa"/>
              <w:bottom w:w="0" w:type="dxa"/>
              <w:right w:w="108" w:type="dxa"/>
            </w:tcMar>
            <w:vAlign w:val="center"/>
            <w:hideMark/>
          </w:tcPr>
          <w:p w:rsidR="0082551F" w:rsidRPr="0082551F" w:rsidRDefault="0082551F" w:rsidP="0082551F">
            <w:pPr>
              <w:rPr>
                <w:szCs w:val="24"/>
                <w:lang w:eastAsia="lt-LT"/>
              </w:rPr>
            </w:pPr>
            <w:r w:rsidRPr="0082551F">
              <w:rPr>
                <w:sz w:val="20"/>
                <w:lang w:eastAsia="lt-LT"/>
              </w:rPr>
              <w:t> </w:t>
            </w:r>
          </w:p>
          <w:p w:rsidR="0082551F" w:rsidRPr="0082551F" w:rsidRDefault="0082551F" w:rsidP="0082551F">
            <w:pPr>
              <w:jc w:val="both"/>
              <w:rPr>
                <w:szCs w:val="24"/>
                <w:lang w:eastAsia="lt-LT"/>
              </w:rPr>
            </w:pPr>
            <w:r w:rsidRPr="0082551F">
              <w:rPr>
                <w:color w:val="000000"/>
                <w:szCs w:val="24"/>
                <w:lang w:eastAsia="lt-LT"/>
              </w:rPr>
              <w:t>Pareiškėjo steigimo dokumentas, </w:t>
            </w:r>
            <w:r w:rsidRPr="0082551F">
              <w:rPr>
                <w:b/>
                <w:bCs/>
                <w:color w:val="000000"/>
                <w:szCs w:val="24"/>
                <w:lang w:eastAsia="lt-LT"/>
              </w:rPr>
              <w:t>jeigu šis dokumentas neprieinamas Juridinių asmenų registre</w:t>
            </w:r>
            <w:r w:rsidRPr="0082551F">
              <w:rPr>
                <w:color w:val="000000"/>
                <w:szCs w:val="24"/>
                <w:lang w:eastAsia="lt-LT"/>
              </w:rPr>
              <w:t> (tradicinės religinės bendruomenės ir bendrijos turi</w:t>
            </w:r>
            <w:r w:rsidRPr="0082551F">
              <w:rPr>
                <w:szCs w:val="24"/>
                <w:lang w:eastAsia="lt-LT"/>
              </w:rPr>
              <w:t> pateikti savo kompetentingos vadovybės raštą, patvirtinantį, kad jis pagal religinės bendrijos kanonus ar statutus turi teisę vykdyti atitinkamą veiklą</w:t>
            </w:r>
            <w:r w:rsidRPr="0082551F">
              <w:rPr>
                <w:color w:val="000000"/>
                <w:szCs w:val="24"/>
                <w:lang w:eastAsia="lt-LT"/>
              </w:rPr>
              <w:t>)</w:t>
            </w:r>
          </w:p>
        </w:tc>
        <w:tc>
          <w:tcPr>
            <w:tcW w:w="2654" w:type="dxa"/>
            <w:tcBorders>
              <w:top w:val="nil"/>
              <w:left w:val="nil"/>
              <w:bottom w:val="single" w:sz="8" w:space="0" w:color="00000A"/>
              <w:right w:val="single" w:sz="8" w:space="0" w:color="00000A"/>
            </w:tcBorders>
            <w:tcMar>
              <w:top w:w="0" w:type="dxa"/>
              <w:left w:w="103" w:type="dxa"/>
              <w:bottom w:w="0" w:type="dxa"/>
              <w:right w:w="108" w:type="dxa"/>
            </w:tcMar>
            <w:vAlign w:val="center"/>
            <w:hideMark/>
          </w:tcPr>
          <w:p w:rsidR="0082551F" w:rsidRPr="0082551F" w:rsidRDefault="0082551F" w:rsidP="0082551F">
            <w:pPr>
              <w:rPr>
                <w:szCs w:val="24"/>
                <w:lang w:eastAsia="lt-LT"/>
              </w:rPr>
            </w:pPr>
            <w:r w:rsidRPr="0082551F">
              <w:rPr>
                <w:sz w:val="20"/>
                <w:lang w:eastAsia="lt-LT"/>
              </w:rPr>
              <w:t> </w:t>
            </w:r>
          </w:p>
          <w:p w:rsidR="0082551F" w:rsidRPr="0082551F" w:rsidRDefault="0082551F" w:rsidP="0082551F">
            <w:pPr>
              <w:jc w:val="center"/>
              <w:rPr>
                <w:szCs w:val="24"/>
                <w:lang w:eastAsia="lt-LT"/>
              </w:rPr>
            </w:pPr>
            <w:r w:rsidRPr="0082551F">
              <w:rPr>
                <w:rFonts w:ascii="MS Gothic" w:eastAsia="MS Gothic" w:hAnsi="MS Gothic" w:hint="eastAsia"/>
                <w:szCs w:val="24"/>
                <w:lang w:eastAsia="lt-LT"/>
              </w:rPr>
              <w:t>☐</w:t>
            </w:r>
          </w:p>
        </w:tc>
      </w:tr>
      <w:tr w:rsidR="0082551F" w:rsidRPr="0082551F" w:rsidTr="0082551F">
        <w:tc>
          <w:tcPr>
            <w:tcW w:w="11947" w:type="dxa"/>
            <w:tcBorders>
              <w:top w:val="nil"/>
              <w:left w:val="single" w:sz="8" w:space="0" w:color="00000A"/>
              <w:bottom w:val="single" w:sz="8" w:space="0" w:color="00000A"/>
              <w:right w:val="single" w:sz="8" w:space="0" w:color="00000A"/>
            </w:tcBorders>
            <w:tcMar>
              <w:top w:w="0" w:type="dxa"/>
              <w:left w:w="103" w:type="dxa"/>
              <w:bottom w:w="0" w:type="dxa"/>
              <w:right w:w="108" w:type="dxa"/>
            </w:tcMar>
            <w:vAlign w:val="center"/>
            <w:hideMark/>
          </w:tcPr>
          <w:p w:rsidR="0082551F" w:rsidRPr="0082551F" w:rsidRDefault="0082551F" w:rsidP="0082551F">
            <w:pPr>
              <w:rPr>
                <w:szCs w:val="24"/>
                <w:lang w:eastAsia="lt-LT"/>
              </w:rPr>
            </w:pPr>
            <w:r w:rsidRPr="0082551F">
              <w:rPr>
                <w:sz w:val="20"/>
                <w:lang w:eastAsia="lt-LT"/>
              </w:rPr>
              <w:lastRenderedPageBreak/>
              <w:t> </w:t>
            </w:r>
          </w:p>
          <w:p w:rsidR="0082551F" w:rsidRPr="0082551F" w:rsidRDefault="0082551F" w:rsidP="0082551F">
            <w:pPr>
              <w:jc w:val="both"/>
              <w:rPr>
                <w:szCs w:val="24"/>
                <w:lang w:eastAsia="lt-LT"/>
              </w:rPr>
            </w:pPr>
            <w:r w:rsidRPr="0082551F">
              <w:rPr>
                <w:i/>
                <w:iCs/>
                <w:szCs w:val="24"/>
                <w:lang w:eastAsia="lt-LT"/>
              </w:rPr>
              <w:t>Jeigu pareiškėjui atstovauja ne jo vadovas</w:t>
            </w:r>
            <w:r w:rsidRPr="0082551F">
              <w:rPr>
                <w:szCs w:val="24"/>
                <w:lang w:eastAsia="lt-LT"/>
              </w:rPr>
              <w:t> – dokumentas, patvirtinantis teisę veikti pareiškėjo vardu</w:t>
            </w:r>
          </w:p>
        </w:tc>
        <w:tc>
          <w:tcPr>
            <w:tcW w:w="2654" w:type="dxa"/>
            <w:tcBorders>
              <w:top w:val="nil"/>
              <w:left w:val="nil"/>
              <w:bottom w:val="single" w:sz="8" w:space="0" w:color="00000A"/>
              <w:right w:val="single" w:sz="8" w:space="0" w:color="00000A"/>
            </w:tcBorders>
            <w:tcMar>
              <w:top w:w="0" w:type="dxa"/>
              <w:left w:w="103" w:type="dxa"/>
              <w:bottom w:w="0" w:type="dxa"/>
              <w:right w:w="108" w:type="dxa"/>
            </w:tcMar>
            <w:vAlign w:val="center"/>
            <w:hideMark/>
          </w:tcPr>
          <w:p w:rsidR="0082551F" w:rsidRPr="0082551F" w:rsidRDefault="0082551F" w:rsidP="0082551F">
            <w:pPr>
              <w:rPr>
                <w:szCs w:val="24"/>
                <w:lang w:eastAsia="lt-LT"/>
              </w:rPr>
            </w:pPr>
            <w:r w:rsidRPr="0082551F">
              <w:rPr>
                <w:sz w:val="20"/>
                <w:lang w:eastAsia="lt-LT"/>
              </w:rPr>
              <w:t> </w:t>
            </w:r>
          </w:p>
          <w:p w:rsidR="0082551F" w:rsidRPr="0082551F" w:rsidRDefault="0082551F" w:rsidP="0082551F">
            <w:pPr>
              <w:jc w:val="center"/>
              <w:rPr>
                <w:szCs w:val="24"/>
                <w:lang w:eastAsia="lt-LT"/>
              </w:rPr>
            </w:pPr>
            <w:r w:rsidRPr="0082551F">
              <w:rPr>
                <w:rFonts w:ascii="MS Gothic" w:eastAsia="MS Gothic" w:hAnsi="MS Gothic" w:hint="eastAsia"/>
                <w:szCs w:val="24"/>
                <w:lang w:eastAsia="lt-LT"/>
              </w:rPr>
              <w:t>☐</w:t>
            </w:r>
          </w:p>
        </w:tc>
      </w:tr>
      <w:tr w:rsidR="0082551F" w:rsidRPr="0082551F" w:rsidTr="0082551F">
        <w:tc>
          <w:tcPr>
            <w:tcW w:w="11947" w:type="dxa"/>
            <w:tcBorders>
              <w:top w:val="nil"/>
              <w:left w:val="single" w:sz="8" w:space="0" w:color="00000A"/>
              <w:bottom w:val="single" w:sz="8" w:space="0" w:color="00000A"/>
              <w:right w:val="single" w:sz="8" w:space="0" w:color="00000A"/>
            </w:tcBorders>
            <w:tcMar>
              <w:top w:w="0" w:type="dxa"/>
              <w:left w:w="103" w:type="dxa"/>
              <w:bottom w:w="0" w:type="dxa"/>
              <w:right w:w="108" w:type="dxa"/>
            </w:tcMar>
            <w:vAlign w:val="center"/>
            <w:hideMark/>
          </w:tcPr>
          <w:p w:rsidR="0082551F" w:rsidRPr="0082551F" w:rsidRDefault="0082551F" w:rsidP="0082551F">
            <w:pPr>
              <w:rPr>
                <w:szCs w:val="24"/>
                <w:lang w:eastAsia="lt-LT"/>
              </w:rPr>
            </w:pPr>
            <w:r w:rsidRPr="0082551F">
              <w:rPr>
                <w:sz w:val="20"/>
                <w:lang w:eastAsia="lt-LT"/>
              </w:rPr>
              <w:t> </w:t>
            </w:r>
          </w:p>
          <w:p w:rsidR="0082551F" w:rsidRPr="0082551F" w:rsidRDefault="0082551F" w:rsidP="0082551F">
            <w:pPr>
              <w:jc w:val="both"/>
              <w:rPr>
                <w:szCs w:val="24"/>
                <w:lang w:eastAsia="lt-LT"/>
              </w:rPr>
            </w:pPr>
            <w:r w:rsidRPr="0082551F">
              <w:rPr>
                <w:szCs w:val="24"/>
                <w:lang w:eastAsia="lt-LT"/>
              </w:rPr>
              <w:t>Projekto partnerio (-</w:t>
            </w:r>
            <w:proofErr w:type="spellStart"/>
            <w:r w:rsidRPr="0082551F">
              <w:rPr>
                <w:szCs w:val="24"/>
                <w:lang w:eastAsia="lt-LT"/>
              </w:rPr>
              <w:t>ių</w:t>
            </w:r>
            <w:proofErr w:type="spellEnd"/>
            <w:r w:rsidRPr="0082551F">
              <w:rPr>
                <w:szCs w:val="24"/>
                <w:lang w:eastAsia="lt-LT"/>
              </w:rPr>
              <w:t>) sutikimas dalyvauti projekte (jeigu taikoma)</w:t>
            </w:r>
          </w:p>
        </w:tc>
        <w:tc>
          <w:tcPr>
            <w:tcW w:w="2654" w:type="dxa"/>
            <w:tcBorders>
              <w:top w:val="nil"/>
              <w:left w:val="nil"/>
              <w:bottom w:val="single" w:sz="8" w:space="0" w:color="00000A"/>
              <w:right w:val="single" w:sz="8" w:space="0" w:color="00000A"/>
            </w:tcBorders>
            <w:tcMar>
              <w:top w:w="0" w:type="dxa"/>
              <w:left w:w="103" w:type="dxa"/>
              <w:bottom w:w="0" w:type="dxa"/>
              <w:right w:w="108" w:type="dxa"/>
            </w:tcMar>
            <w:vAlign w:val="center"/>
            <w:hideMark/>
          </w:tcPr>
          <w:p w:rsidR="0082551F" w:rsidRPr="0082551F" w:rsidRDefault="0082551F" w:rsidP="0082551F">
            <w:pPr>
              <w:rPr>
                <w:szCs w:val="24"/>
                <w:lang w:eastAsia="lt-LT"/>
              </w:rPr>
            </w:pPr>
            <w:r w:rsidRPr="0082551F">
              <w:rPr>
                <w:sz w:val="20"/>
                <w:lang w:eastAsia="lt-LT"/>
              </w:rPr>
              <w:t> </w:t>
            </w:r>
          </w:p>
          <w:p w:rsidR="0082551F" w:rsidRPr="0082551F" w:rsidRDefault="0082551F" w:rsidP="0082551F">
            <w:pPr>
              <w:jc w:val="center"/>
              <w:rPr>
                <w:szCs w:val="24"/>
                <w:lang w:eastAsia="lt-LT"/>
              </w:rPr>
            </w:pPr>
            <w:r w:rsidRPr="0082551F">
              <w:rPr>
                <w:rFonts w:ascii="MS Gothic" w:eastAsia="MS Gothic" w:hAnsi="MS Gothic" w:hint="eastAsia"/>
                <w:szCs w:val="24"/>
                <w:lang w:eastAsia="lt-LT"/>
              </w:rPr>
              <w:t>☐</w:t>
            </w:r>
          </w:p>
        </w:tc>
      </w:tr>
      <w:tr w:rsidR="0082551F" w:rsidRPr="0082551F" w:rsidTr="0082551F">
        <w:trPr>
          <w:trHeight w:val="363"/>
        </w:trPr>
        <w:tc>
          <w:tcPr>
            <w:tcW w:w="11947" w:type="dxa"/>
            <w:tcBorders>
              <w:top w:val="nil"/>
              <w:left w:val="single" w:sz="8" w:space="0" w:color="00000A"/>
              <w:bottom w:val="single" w:sz="8" w:space="0" w:color="00000A"/>
              <w:right w:val="single" w:sz="8" w:space="0" w:color="00000A"/>
            </w:tcBorders>
            <w:tcMar>
              <w:top w:w="0" w:type="dxa"/>
              <w:left w:w="103" w:type="dxa"/>
              <w:bottom w:w="0" w:type="dxa"/>
              <w:right w:w="108" w:type="dxa"/>
            </w:tcMar>
            <w:vAlign w:val="center"/>
            <w:hideMark/>
          </w:tcPr>
          <w:p w:rsidR="0082551F" w:rsidRPr="0082551F" w:rsidRDefault="0082551F" w:rsidP="0082551F">
            <w:pPr>
              <w:rPr>
                <w:szCs w:val="24"/>
                <w:lang w:eastAsia="lt-LT"/>
              </w:rPr>
            </w:pPr>
            <w:r w:rsidRPr="0082551F">
              <w:rPr>
                <w:sz w:val="20"/>
                <w:lang w:eastAsia="lt-LT"/>
              </w:rPr>
              <w:t> </w:t>
            </w:r>
          </w:p>
          <w:p w:rsidR="0082551F" w:rsidRPr="0082551F" w:rsidRDefault="0082551F" w:rsidP="0082551F">
            <w:pPr>
              <w:jc w:val="both"/>
              <w:rPr>
                <w:szCs w:val="24"/>
                <w:lang w:eastAsia="lt-LT"/>
              </w:rPr>
            </w:pPr>
            <w:r w:rsidRPr="0082551F">
              <w:rPr>
                <w:szCs w:val="24"/>
                <w:lang w:eastAsia="lt-LT"/>
              </w:rPr>
              <w:t>Projekto sąmatą pagrindžiantys dokumentai (jei taikoma):</w:t>
            </w:r>
          </w:p>
          <w:p w:rsidR="0082551F" w:rsidRPr="0082551F" w:rsidRDefault="0082551F" w:rsidP="0082551F">
            <w:pPr>
              <w:rPr>
                <w:szCs w:val="24"/>
                <w:lang w:eastAsia="lt-LT"/>
              </w:rPr>
            </w:pPr>
            <w:r w:rsidRPr="0082551F">
              <w:rPr>
                <w:sz w:val="20"/>
                <w:lang w:eastAsia="lt-LT"/>
              </w:rPr>
              <w:t> </w:t>
            </w:r>
          </w:p>
          <w:p w:rsidR="0082551F" w:rsidRPr="0082551F" w:rsidRDefault="0082551F" w:rsidP="0082551F">
            <w:pPr>
              <w:rPr>
                <w:szCs w:val="24"/>
                <w:lang w:eastAsia="lt-LT"/>
              </w:rPr>
            </w:pP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p>
        </w:tc>
        <w:tc>
          <w:tcPr>
            <w:tcW w:w="2654" w:type="dxa"/>
            <w:tcBorders>
              <w:top w:val="nil"/>
              <w:left w:val="nil"/>
              <w:bottom w:val="single" w:sz="8" w:space="0" w:color="00000A"/>
              <w:right w:val="single" w:sz="8" w:space="0" w:color="00000A"/>
            </w:tcBorders>
            <w:tcMar>
              <w:top w:w="0" w:type="dxa"/>
              <w:left w:w="103" w:type="dxa"/>
              <w:bottom w:w="0" w:type="dxa"/>
              <w:right w:w="108" w:type="dxa"/>
            </w:tcMar>
            <w:vAlign w:val="center"/>
            <w:hideMark/>
          </w:tcPr>
          <w:p w:rsidR="0082551F" w:rsidRPr="0082551F" w:rsidRDefault="0082551F" w:rsidP="0082551F">
            <w:pPr>
              <w:rPr>
                <w:szCs w:val="24"/>
                <w:lang w:eastAsia="lt-LT"/>
              </w:rPr>
            </w:pPr>
            <w:r w:rsidRPr="0082551F">
              <w:rPr>
                <w:sz w:val="20"/>
                <w:lang w:eastAsia="lt-LT"/>
              </w:rPr>
              <w:t> </w:t>
            </w:r>
          </w:p>
          <w:p w:rsidR="0082551F" w:rsidRPr="0082551F" w:rsidRDefault="0082551F" w:rsidP="0082551F">
            <w:pPr>
              <w:jc w:val="center"/>
              <w:rPr>
                <w:szCs w:val="24"/>
                <w:lang w:eastAsia="lt-LT"/>
              </w:rPr>
            </w:pPr>
            <w:r w:rsidRPr="0082551F">
              <w:rPr>
                <w:szCs w:val="24"/>
                <w:lang w:eastAsia="lt-LT"/>
              </w:rPr>
              <w:t> </w:t>
            </w:r>
          </w:p>
          <w:p w:rsidR="0082551F" w:rsidRPr="0082551F" w:rsidRDefault="0082551F" w:rsidP="0082551F">
            <w:pPr>
              <w:rPr>
                <w:szCs w:val="24"/>
                <w:lang w:eastAsia="lt-LT"/>
              </w:rPr>
            </w:pPr>
            <w:r w:rsidRPr="0082551F">
              <w:rPr>
                <w:sz w:val="20"/>
                <w:lang w:eastAsia="lt-LT"/>
              </w:rPr>
              <w:t> </w:t>
            </w:r>
          </w:p>
          <w:p w:rsidR="0082551F" w:rsidRPr="0082551F" w:rsidRDefault="0082551F" w:rsidP="0082551F">
            <w:pPr>
              <w:jc w:val="center"/>
              <w:rPr>
                <w:szCs w:val="24"/>
                <w:lang w:eastAsia="lt-LT"/>
              </w:rPr>
            </w:pPr>
            <w:r w:rsidRPr="0082551F">
              <w:rPr>
                <w:rFonts w:ascii="MS Gothic" w:eastAsia="MS Gothic" w:hAnsi="MS Gothic" w:hint="eastAsia"/>
                <w:szCs w:val="24"/>
                <w:lang w:eastAsia="lt-LT"/>
              </w:rPr>
              <w:t>☐</w:t>
            </w:r>
          </w:p>
        </w:tc>
      </w:tr>
      <w:tr w:rsidR="0082551F" w:rsidRPr="0082551F" w:rsidTr="0082551F">
        <w:trPr>
          <w:trHeight w:val="363"/>
        </w:trPr>
        <w:tc>
          <w:tcPr>
            <w:tcW w:w="11947" w:type="dxa"/>
            <w:tcBorders>
              <w:top w:val="nil"/>
              <w:left w:val="single" w:sz="8" w:space="0" w:color="00000A"/>
              <w:bottom w:val="single" w:sz="8" w:space="0" w:color="00000A"/>
              <w:right w:val="single" w:sz="8" w:space="0" w:color="00000A"/>
            </w:tcBorders>
            <w:tcMar>
              <w:top w:w="0" w:type="dxa"/>
              <w:left w:w="103" w:type="dxa"/>
              <w:bottom w:w="0" w:type="dxa"/>
              <w:right w:w="108" w:type="dxa"/>
            </w:tcMar>
            <w:vAlign w:val="center"/>
            <w:hideMark/>
          </w:tcPr>
          <w:p w:rsidR="0082551F" w:rsidRPr="0082551F" w:rsidRDefault="0082551F" w:rsidP="0082551F">
            <w:pPr>
              <w:rPr>
                <w:szCs w:val="24"/>
                <w:lang w:eastAsia="lt-LT"/>
              </w:rPr>
            </w:pPr>
            <w:r w:rsidRPr="0082551F">
              <w:rPr>
                <w:sz w:val="20"/>
                <w:lang w:eastAsia="lt-LT"/>
              </w:rPr>
              <w:t> </w:t>
            </w:r>
          </w:p>
          <w:p w:rsidR="0082551F" w:rsidRPr="0082551F" w:rsidRDefault="0082551F" w:rsidP="0082551F">
            <w:pPr>
              <w:jc w:val="both"/>
              <w:rPr>
                <w:szCs w:val="24"/>
                <w:lang w:eastAsia="lt-LT"/>
              </w:rPr>
            </w:pPr>
            <w:r w:rsidRPr="0082551F">
              <w:rPr>
                <w:szCs w:val="24"/>
                <w:lang w:eastAsia="lt-LT"/>
              </w:rPr>
              <w:t>Kiti dokumentai, kuriuos, pareiškėjo nuomone, tikslinga pateikti:</w:t>
            </w:r>
          </w:p>
          <w:p w:rsidR="0082551F" w:rsidRPr="0082551F" w:rsidRDefault="0082551F" w:rsidP="0082551F">
            <w:pPr>
              <w:rPr>
                <w:szCs w:val="24"/>
                <w:lang w:eastAsia="lt-LT"/>
              </w:rPr>
            </w:pPr>
            <w:r w:rsidRPr="0082551F">
              <w:rPr>
                <w:sz w:val="20"/>
                <w:lang w:eastAsia="lt-LT"/>
              </w:rPr>
              <w:t> </w:t>
            </w:r>
          </w:p>
          <w:p w:rsidR="0082551F" w:rsidRPr="0082551F" w:rsidRDefault="0082551F" w:rsidP="0082551F">
            <w:pPr>
              <w:rPr>
                <w:szCs w:val="24"/>
                <w:lang w:eastAsia="lt-LT"/>
              </w:rPr>
            </w:pP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r w:rsidRPr="0082551F">
              <w:rPr>
                <w:szCs w:val="24"/>
                <w:lang w:eastAsia="lt-LT"/>
              </w:rPr>
              <w:t> </w:t>
            </w:r>
          </w:p>
        </w:tc>
        <w:tc>
          <w:tcPr>
            <w:tcW w:w="2654" w:type="dxa"/>
            <w:tcBorders>
              <w:top w:val="nil"/>
              <w:left w:val="nil"/>
              <w:bottom w:val="single" w:sz="8" w:space="0" w:color="00000A"/>
              <w:right w:val="single" w:sz="8" w:space="0" w:color="00000A"/>
            </w:tcBorders>
            <w:tcMar>
              <w:top w:w="0" w:type="dxa"/>
              <w:left w:w="103" w:type="dxa"/>
              <w:bottom w:w="0" w:type="dxa"/>
              <w:right w:w="108" w:type="dxa"/>
            </w:tcMar>
            <w:vAlign w:val="center"/>
            <w:hideMark/>
          </w:tcPr>
          <w:p w:rsidR="0082551F" w:rsidRPr="0082551F" w:rsidRDefault="0082551F" w:rsidP="0082551F">
            <w:pPr>
              <w:rPr>
                <w:szCs w:val="24"/>
                <w:lang w:eastAsia="lt-LT"/>
              </w:rPr>
            </w:pPr>
            <w:r w:rsidRPr="0082551F">
              <w:rPr>
                <w:sz w:val="20"/>
                <w:lang w:eastAsia="lt-LT"/>
              </w:rPr>
              <w:t> </w:t>
            </w:r>
          </w:p>
          <w:p w:rsidR="0082551F" w:rsidRPr="0082551F" w:rsidRDefault="0082551F" w:rsidP="0082551F">
            <w:pPr>
              <w:jc w:val="center"/>
              <w:rPr>
                <w:szCs w:val="24"/>
                <w:lang w:eastAsia="lt-LT"/>
              </w:rPr>
            </w:pPr>
            <w:r w:rsidRPr="0082551F">
              <w:rPr>
                <w:szCs w:val="24"/>
                <w:lang w:eastAsia="lt-LT"/>
              </w:rPr>
              <w:t> </w:t>
            </w:r>
          </w:p>
          <w:p w:rsidR="0082551F" w:rsidRPr="0082551F" w:rsidRDefault="0082551F" w:rsidP="0082551F">
            <w:pPr>
              <w:rPr>
                <w:szCs w:val="24"/>
                <w:lang w:eastAsia="lt-LT"/>
              </w:rPr>
            </w:pPr>
            <w:r w:rsidRPr="0082551F">
              <w:rPr>
                <w:sz w:val="20"/>
                <w:lang w:eastAsia="lt-LT"/>
              </w:rPr>
              <w:t> </w:t>
            </w:r>
          </w:p>
          <w:p w:rsidR="0082551F" w:rsidRPr="0082551F" w:rsidRDefault="0082551F" w:rsidP="0082551F">
            <w:pPr>
              <w:jc w:val="center"/>
              <w:rPr>
                <w:szCs w:val="24"/>
                <w:lang w:eastAsia="lt-LT"/>
              </w:rPr>
            </w:pPr>
            <w:r w:rsidRPr="0082551F">
              <w:rPr>
                <w:rFonts w:ascii="MS Gothic" w:eastAsia="MS Gothic" w:hAnsi="MS Gothic" w:hint="eastAsia"/>
                <w:szCs w:val="24"/>
                <w:lang w:eastAsia="lt-LT"/>
              </w:rPr>
              <w:t>☐</w:t>
            </w:r>
          </w:p>
        </w:tc>
      </w:tr>
    </w:tbl>
    <w:p w:rsidR="0082551F" w:rsidRPr="0082551F" w:rsidRDefault="0082551F" w:rsidP="0082551F">
      <w:pPr>
        <w:rPr>
          <w:color w:val="000000"/>
          <w:szCs w:val="24"/>
          <w:lang w:eastAsia="lt-LT"/>
        </w:rPr>
      </w:pPr>
      <w:r w:rsidRPr="0082551F">
        <w:rPr>
          <w:color w:val="000000"/>
          <w:sz w:val="20"/>
          <w:lang w:eastAsia="lt-LT"/>
        </w:rPr>
        <w:t> </w:t>
      </w:r>
    </w:p>
    <w:p w:rsidR="0082551F" w:rsidRPr="0082551F" w:rsidRDefault="0082551F" w:rsidP="0082551F">
      <w:pPr>
        <w:jc w:val="both"/>
        <w:rPr>
          <w:color w:val="000000"/>
          <w:szCs w:val="24"/>
          <w:lang w:eastAsia="lt-LT"/>
        </w:rPr>
      </w:pPr>
      <w:r w:rsidRPr="0082551F">
        <w:rPr>
          <w:b/>
          <w:bCs/>
          <w:color w:val="000000"/>
          <w:szCs w:val="24"/>
          <w:lang w:eastAsia="lt-LT"/>
        </w:rPr>
        <w:t> </w:t>
      </w:r>
    </w:p>
    <w:p w:rsidR="0082551F" w:rsidRPr="0082551F" w:rsidRDefault="0082551F" w:rsidP="0082551F">
      <w:pPr>
        <w:rPr>
          <w:color w:val="000000"/>
          <w:szCs w:val="24"/>
          <w:lang w:eastAsia="lt-LT"/>
        </w:rPr>
      </w:pPr>
      <w:r w:rsidRPr="0082551F">
        <w:rPr>
          <w:color w:val="000000"/>
          <w:sz w:val="20"/>
          <w:lang w:eastAsia="lt-LT"/>
        </w:rPr>
        <w:t> </w:t>
      </w:r>
    </w:p>
    <w:p w:rsidR="0082551F" w:rsidRPr="0082551F" w:rsidRDefault="0082551F" w:rsidP="0082551F">
      <w:pPr>
        <w:jc w:val="both"/>
        <w:rPr>
          <w:color w:val="000000"/>
          <w:szCs w:val="24"/>
          <w:lang w:eastAsia="lt-LT"/>
        </w:rPr>
      </w:pPr>
      <w:bookmarkStart w:id="23" w:name="part_69c14da04c5b4b5197c6df710395c1eb"/>
      <w:bookmarkEnd w:id="23"/>
      <w:r w:rsidRPr="0082551F">
        <w:rPr>
          <w:b/>
          <w:bCs/>
          <w:color w:val="000000"/>
          <w:szCs w:val="24"/>
          <w:lang w:eastAsia="lt-LT"/>
        </w:rPr>
        <w:t>9. SĄŽININGUMO DEKLARACIJA</w:t>
      </w:r>
    </w:p>
    <w:p w:rsidR="0082551F" w:rsidRPr="0082551F" w:rsidRDefault="0082551F" w:rsidP="0082551F">
      <w:pPr>
        <w:rPr>
          <w:color w:val="000000"/>
          <w:szCs w:val="24"/>
          <w:lang w:eastAsia="lt-LT"/>
        </w:rPr>
      </w:pPr>
      <w:r w:rsidRPr="0082551F">
        <w:rPr>
          <w:color w:val="000000"/>
          <w:sz w:val="20"/>
          <w:lang w:eastAsia="lt-LT"/>
        </w:rPr>
        <w:t> </w:t>
      </w:r>
    </w:p>
    <w:p w:rsidR="0082551F" w:rsidRPr="0082551F" w:rsidRDefault="0082551F" w:rsidP="0082551F">
      <w:pPr>
        <w:jc w:val="both"/>
        <w:rPr>
          <w:color w:val="000000"/>
          <w:szCs w:val="24"/>
          <w:lang w:eastAsia="lt-LT"/>
        </w:rPr>
      </w:pPr>
      <w:bookmarkStart w:id="24" w:name="part_380518e543794502ad97dcc427418ad9"/>
      <w:bookmarkEnd w:id="24"/>
      <w:r w:rsidRPr="0082551F">
        <w:rPr>
          <w:b/>
          <w:bCs/>
          <w:color w:val="000000"/>
          <w:sz w:val="22"/>
          <w:szCs w:val="22"/>
          <w:lang w:eastAsia="lt-LT"/>
        </w:rPr>
        <w:t>Atidžiai perskaitykite kiekvieną punktą. Deklaracijos nuostatų pažeidimai gali būti pagrindas nutraukti paraiškos vertinimą arba projekto sutartį bet kuriame projekto įgyvendinimo etape arba susigrąžinti skirtas lėšas jam pasibaigus. </w:t>
      </w:r>
    </w:p>
    <w:p w:rsidR="0082551F" w:rsidRPr="0082551F" w:rsidRDefault="0082551F" w:rsidP="0082551F">
      <w:pPr>
        <w:rPr>
          <w:color w:val="000000"/>
          <w:szCs w:val="24"/>
          <w:lang w:eastAsia="lt-LT"/>
        </w:rPr>
      </w:pPr>
      <w:r w:rsidRPr="0082551F">
        <w:rPr>
          <w:color w:val="000000"/>
          <w:sz w:val="20"/>
          <w:lang w:eastAsia="lt-LT"/>
        </w:rPr>
        <w:t> </w:t>
      </w:r>
    </w:p>
    <w:p w:rsidR="0082551F" w:rsidRPr="0082551F" w:rsidRDefault="0082551F" w:rsidP="0082551F">
      <w:pPr>
        <w:jc w:val="both"/>
        <w:rPr>
          <w:color w:val="000000"/>
          <w:szCs w:val="24"/>
          <w:lang w:eastAsia="lt-LT"/>
        </w:rPr>
      </w:pPr>
      <w:r w:rsidRPr="0082551F">
        <w:rPr>
          <w:i/>
          <w:iCs/>
          <w:color w:val="000000"/>
          <w:szCs w:val="24"/>
          <w:lang w:eastAsia="lt-LT"/>
        </w:rPr>
        <w:t>Patvirtiname, kad šios paraiškos teikimo metu nėra toliau nurodytų aplinkybių:</w:t>
      </w:r>
    </w:p>
    <w:p w:rsidR="0082551F" w:rsidRPr="0082551F" w:rsidRDefault="0082551F" w:rsidP="0082551F">
      <w:pPr>
        <w:ind w:left="1494" w:hanging="360"/>
        <w:jc w:val="both"/>
        <w:rPr>
          <w:color w:val="000000"/>
          <w:szCs w:val="24"/>
          <w:lang w:eastAsia="lt-LT"/>
        </w:rPr>
      </w:pPr>
      <w:r w:rsidRPr="0082551F">
        <w:rPr>
          <w:rFonts w:ascii="Symbol" w:hAnsi="Symbol"/>
          <w:color w:val="000000"/>
          <w:szCs w:val="24"/>
          <w:lang w:eastAsia="lt-LT"/>
        </w:rPr>
        <w:t></w:t>
      </w:r>
      <w:r w:rsidRPr="0082551F">
        <w:rPr>
          <w:rFonts w:ascii="Symbol" w:hAnsi="Symbol"/>
          <w:color w:val="000000"/>
          <w:szCs w:val="24"/>
          <w:lang w:eastAsia="lt-LT"/>
        </w:rPr>
        <w:t></w:t>
      </w:r>
      <w:r w:rsidRPr="0082551F">
        <w:rPr>
          <w:rFonts w:ascii="Symbol" w:hAnsi="Symbol"/>
          <w:color w:val="000000"/>
          <w:szCs w:val="24"/>
          <w:lang w:eastAsia="lt-LT"/>
        </w:rPr>
        <w:t></w:t>
      </w:r>
      <w:r w:rsidRPr="0082551F">
        <w:rPr>
          <w:rFonts w:ascii="Symbol" w:hAnsi="Symbol"/>
          <w:color w:val="000000"/>
          <w:szCs w:val="24"/>
          <w:lang w:eastAsia="lt-LT"/>
        </w:rPr>
        <w:t></w:t>
      </w:r>
      <w:r w:rsidRPr="0082551F">
        <w:rPr>
          <w:rFonts w:ascii="Symbol" w:hAnsi="Symbol"/>
          <w:color w:val="000000"/>
          <w:szCs w:val="24"/>
          <w:lang w:eastAsia="lt-LT"/>
        </w:rPr>
        <w:t></w:t>
      </w:r>
      <w:r w:rsidRPr="0082551F">
        <w:rPr>
          <w:i/>
          <w:iCs/>
          <w:color w:val="000000"/>
          <w:szCs w:val="24"/>
          <w:lang w:eastAsia="lt-LT"/>
        </w:rPr>
        <w:t>Pareiškėjas nėra sudaręs taikos sutarties su kreditoriais, sustabdęs ar apribojęs savo veiklos;</w:t>
      </w:r>
    </w:p>
    <w:p w:rsidR="0082551F" w:rsidRPr="0082551F" w:rsidRDefault="0082551F" w:rsidP="0082551F">
      <w:pPr>
        <w:ind w:left="1494"/>
        <w:jc w:val="both"/>
        <w:rPr>
          <w:color w:val="000000"/>
          <w:szCs w:val="24"/>
          <w:lang w:eastAsia="lt-LT"/>
        </w:rPr>
      </w:pPr>
      <w:r w:rsidRPr="0082551F">
        <w:rPr>
          <w:i/>
          <w:iCs/>
          <w:color w:val="000000"/>
          <w:szCs w:val="24"/>
          <w:lang w:eastAsia="lt-LT"/>
        </w:rPr>
        <w:t> </w:t>
      </w:r>
    </w:p>
    <w:p w:rsidR="0082551F" w:rsidRPr="0082551F" w:rsidRDefault="0082551F" w:rsidP="0082551F">
      <w:pPr>
        <w:ind w:left="1494" w:hanging="360"/>
        <w:jc w:val="both"/>
        <w:rPr>
          <w:color w:val="000000"/>
          <w:szCs w:val="24"/>
          <w:lang w:eastAsia="lt-LT"/>
        </w:rPr>
      </w:pPr>
      <w:r w:rsidRPr="0082551F">
        <w:rPr>
          <w:rFonts w:ascii="Symbol" w:hAnsi="Symbol"/>
          <w:color w:val="000000"/>
          <w:szCs w:val="24"/>
          <w:lang w:eastAsia="lt-LT"/>
        </w:rPr>
        <w:t></w:t>
      </w:r>
      <w:r w:rsidRPr="0082551F">
        <w:rPr>
          <w:rFonts w:ascii="Symbol" w:hAnsi="Symbol"/>
          <w:color w:val="000000"/>
          <w:szCs w:val="24"/>
          <w:lang w:eastAsia="lt-LT"/>
        </w:rPr>
        <w:t></w:t>
      </w:r>
      <w:r w:rsidRPr="0082551F">
        <w:rPr>
          <w:rFonts w:ascii="Symbol" w:hAnsi="Symbol"/>
          <w:color w:val="000000"/>
          <w:szCs w:val="24"/>
          <w:lang w:eastAsia="lt-LT"/>
        </w:rPr>
        <w:t></w:t>
      </w:r>
      <w:r w:rsidRPr="0082551F">
        <w:rPr>
          <w:rFonts w:ascii="Symbol" w:hAnsi="Symbol"/>
          <w:color w:val="000000"/>
          <w:szCs w:val="24"/>
          <w:lang w:eastAsia="lt-LT"/>
        </w:rPr>
        <w:t></w:t>
      </w:r>
      <w:r w:rsidRPr="0082551F">
        <w:rPr>
          <w:rFonts w:ascii="Symbol" w:hAnsi="Symbol"/>
          <w:color w:val="000000"/>
          <w:szCs w:val="24"/>
          <w:lang w:eastAsia="lt-LT"/>
        </w:rPr>
        <w:t></w:t>
      </w:r>
      <w:r w:rsidRPr="0082551F">
        <w:rPr>
          <w:i/>
          <w:iCs/>
          <w:color w:val="000000"/>
          <w:szCs w:val="24"/>
          <w:lang w:eastAsia="lt-LT"/>
        </w:rPr>
        <w:t>asmuo, turintis teisę veikti pareiškėjo vardu, neturi neišnykusio ar nepanaikinto teistumo už nusikaltimus, numatytus Lietuvos Respublikos baudžiamojo kodekso XXXIII skyriuje (Nusikaltimai ir baudžiamieji nusižengimai valstybės tarnybai ir viešiesiems interesams), taip pat už nusikaltimus, numatytus Lietuvos Respublikos baudžiamojo kodekso 205 straipsnyje (Apgaulingas pareiškimas apie juridinio asmens veiklą), 206 straipsnyje (Kredito, paskolos, tikslinės paramos, subsidijos ar dotacijos panaudojimas ne pagal paskirtį ar nustatytą tvarką), 207 straipsnyje (Kreditinis sukčiavimas), 219 straipsnyje (Mokesčių nesumokėjimas), 220 straipsnyje (Neteisingų duomenų apie pajamas, pelną ar turtą pateikimas), 222 straipsnyje (Apgaulingas finansinės apskaitos tvarkymas ir (arba) organizavimas) bei 223 straipsnyje (Aplaidus apskaitos tvarkymas ir (arba) organizavimas);</w:t>
      </w:r>
    </w:p>
    <w:p w:rsidR="0082551F" w:rsidRPr="0082551F" w:rsidRDefault="0082551F" w:rsidP="0082551F">
      <w:pPr>
        <w:ind w:left="1494"/>
        <w:jc w:val="both"/>
        <w:rPr>
          <w:color w:val="000000"/>
          <w:szCs w:val="24"/>
          <w:lang w:eastAsia="lt-LT"/>
        </w:rPr>
      </w:pPr>
      <w:r w:rsidRPr="0082551F">
        <w:rPr>
          <w:i/>
          <w:iCs/>
          <w:color w:val="000000"/>
          <w:szCs w:val="24"/>
          <w:lang w:eastAsia="lt-LT"/>
        </w:rPr>
        <w:t> </w:t>
      </w:r>
    </w:p>
    <w:p w:rsidR="0082551F" w:rsidRPr="0082551F" w:rsidRDefault="0082551F" w:rsidP="0082551F">
      <w:pPr>
        <w:ind w:left="1494" w:hanging="360"/>
        <w:jc w:val="both"/>
        <w:rPr>
          <w:color w:val="000000"/>
          <w:szCs w:val="24"/>
          <w:lang w:eastAsia="lt-LT"/>
        </w:rPr>
      </w:pPr>
      <w:r w:rsidRPr="0082551F">
        <w:rPr>
          <w:rFonts w:ascii="Symbol" w:hAnsi="Symbol"/>
          <w:color w:val="000000"/>
          <w:szCs w:val="24"/>
          <w:lang w:eastAsia="lt-LT"/>
        </w:rPr>
        <w:t></w:t>
      </w:r>
      <w:r w:rsidRPr="0082551F">
        <w:rPr>
          <w:rFonts w:ascii="Symbol" w:hAnsi="Symbol"/>
          <w:color w:val="000000"/>
          <w:szCs w:val="24"/>
          <w:lang w:eastAsia="lt-LT"/>
        </w:rPr>
        <w:t></w:t>
      </w:r>
      <w:r w:rsidRPr="0082551F">
        <w:rPr>
          <w:rFonts w:ascii="Symbol" w:hAnsi="Symbol"/>
          <w:color w:val="000000"/>
          <w:szCs w:val="24"/>
          <w:lang w:eastAsia="lt-LT"/>
        </w:rPr>
        <w:t></w:t>
      </w:r>
      <w:r w:rsidRPr="0082551F">
        <w:rPr>
          <w:rFonts w:ascii="Symbol" w:hAnsi="Symbol"/>
          <w:color w:val="000000"/>
          <w:szCs w:val="24"/>
          <w:lang w:eastAsia="lt-LT"/>
        </w:rPr>
        <w:t></w:t>
      </w:r>
      <w:r w:rsidRPr="0082551F">
        <w:rPr>
          <w:rFonts w:ascii="Symbol" w:hAnsi="Symbol"/>
          <w:color w:val="000000"/>
          <w:szCs w:val="24"/>
          <w:lang w:eastAsia="lt-LT"/>
        </w:rPr>
        <w:t></w:t>
      </w:r>
      <w:r w:rsidRPr="0082551F">
        <w:rPr>
          <w:i/>
          <w:iCs/>
          <w:color w:val="000000"/>
          <w:szCs w:val="24"/>
          <w:lang w:eastAsia="lt-LT"/>
        </w:rPr>
        <w:t>pareiškėjas paraiškoje arba jo prieduose nepateikė klaidinančios arba melagingos informacijos;</w:t>
      </w:r>
    </w:p>
    <w:p w:rsidR="0082551F" w:rsidRPr="0082551F" w:rsidRDefault="0082551F" w:rsidP="0082551F">
      <w:pPr>
        <w:ind w:left="1494"/>
        <w:jc w:val="both"/>
        <w:rPr>
          <w:color w:val="000000"/>
          <w:szCs w:val="24"/>
          <w:lang w:eastAsia="lt-LT"/>
        </w:rPr>
      </w:pPr>
      <w:r w:rsidRPr="0082551F">
        <w:rPr>
          <w:i/>
          <w:iCs/>
          <w:color w:val="000000"/>
          <w:szCs w:val="24"/>
          <w:lang w:eastAsia="lt-LT"/>
        </w:rPr>
        <w:t> </w:t>
      </w:r>
    </w:p>
    <w:p w:rsidR="0082551F" w:rsidRPr="0082551F" w:rsidRDefault="0082551F" w:rsidP="0082551F">
      <w:pPr>
        <w:ind w:left="1494" w:hanging="360"/>
        <w:jc w:val="both"/>
        <w:rPr>
          <w:color w:val="000000"/>
          <w:szCs w:val="24"/>
          <w:lang w:eastAsia="lt-LT"/>
        </w:rPr>
      </w:pPr>
      <w:r w:rsidRPr="0082551F">
        <w:rPr>
          <w:rFonts w:ascii="Symbol" w:hAnsi="Symbol"/>
          <w:color w:val="000000"/>
          <w:szCs w:val="24"/>
          <w:lang w:eastAsia="lt-LT"/>
        </w:rPr>
        <w:lastRenderedPageBreak/>
        <w:t></w:t>
      </w:r>
      <w:r w:rsidRPr="0082551F">
        <w:rPr>
          <w:rFonts w:ascii="Symbol" w:hAnsi="Symbol"/>
          <w:color w:val="000000"/>
          <w:szCs w:val="24"/>
          <w:lang w:eastAsia="lt-LT"/>
        </w:rPr>
        <w:t></w:t>
      </w:r>
      <w:r w:rsidRPr="0082551F">
        <w:rPr>
          <w:rFonts w:ascii="Symbol" w:hAnsi="Symbol"/>
          <w:color w:val="000000"/>
          <w:szCs w:val="24"/>
          <w:lang w:eastAsia="lt-LT"/>
        </w:rPr>
        <w:t></w:t>
      </w:r>
      <w:r w:rsidRPr="0082551F">
        <w:rPr>
          <w:rFonts w:ascii="Symbol" w:hAnsi="Symbol"/>
          <w:color w:val="000000"/>
          <w:szCs w:val="24"/>
          <w:lang w:eastAsia="lt-LT"/>
        </w:rPr>
        <w:t></w:t>
      </w:r>
      <w:r w:rsidRPr="0082551F">
        <w:rPr>
          <w:rFonts w:ascii="Symbol" w:hAnsi="Symbol"/>
          <w:color w:val="000000"/>
          <w:szCs w:val="24"/>
          <w:lang w:eastAsia="lt-LT"/>
        </w:rPr>
        <w:t></w:t>
      </w:r>
      <w:r w:rsidRPr="0082551F">
        <w:rPr>
          <w:i/>
          <w:iCs/>
          <w:color w:val="000000"/>
          <w:szCs w:val="24"/>
          <w:lang w:eastAsia="lt-LT"/>
        </w:rPr>
        <w:t>pareiškėjas per pastaruosius trejus metus iki paraiškos pateikimo savivaldybės administracijai dienos nebandė gauti konfidencialios informacijos arba daryti įtakos savivaldybės institucijų valstybės tarnautojams ir (arba) darbuotojams, Vertinimo komisijos nariams;</w:t>
      </w:r>
    </w:p>
    <w:p w:rsidR="0082551F" w:rsidRPr="0082551F" w:rsidRDefault="0082551F" w:rsidP="0082551F">
      <w:pPr>
        <w:ind w:left="720"/>
        <w:rPr>
          <w:color w:val="000000"/>
          <w:szCs w:val="24"/>
          <w:lang w:eastAsia="lt-LT"/>
        </w:rPr>
      </w:pPr>
      <w:r w:rsidRPr="0082551F">
        <w:rPr>
          <w:color w:val="000000"/>
          <w:szCs w:val="24"/>
          <w:lang w:eastAsia="lt-LT"/>
        </w:rPr>
        <w:t> </w:t>
      </w:r>
    </w:p>
    <w:p w:rsidR="0082551F" w:rsidRPr="0082551F" w:rsidRDefault="0082551F" w:rsidP="0082551F">
      <w:pPr>
        <w:ind w:left="1494" w:hanging="360"/>
        <w:jc w:val="both"/>
        <w:rPr>
          <w:color w:val="000000"/>
          <w:szCs w:val="24"/>
          <w:lang w:eastAsia="lt-LT"/>
        </w:rPr>
      </w:pPr>
      <w:r w:rsidRPr="0082551F">
        <w:rPr>
          <w:rFonts w:ascii="Symbol" w:hAnsi="Symbol"/>
          <w:color w:val="000000"/>
          <w:szCs w:val="24"/>
          <w:lang w:eastAsia="lt-LT"/>
        </w:rPr>
        <w:t></w:t>
      </w:r>
      <w:r w:rsidRPr="0082551F">
        <w:rPr>
          <w:rFonts w:ascii="Symbol" w:hAnsi="Symbol"/>
          <w:color w:val="000000"/>
          <w:szCs w:val="24"/>
          <w:lang w:eastAsia="lt-LT"/>
        </w:rPr>
        <w:t></w:t>
      </w:r>
      <w:r w:rsidRPr="0082551F">
        <w:rPr>
          <w:rFonts w:ascii="Symbol" w:hAnsi="Symbol"/>
          <w:color w:val="000000"/>
          <w:szCs w:val="24"/>
          <w:lang w:eastAsia="lt-LT"/>
        </w:rPr>
        <w:t></w:t>
      </w:r>
      <w:r w:rsidRPr="0082551F">
        <w:rPr>
          <w:rFonts w:ascii="Symbol" w:hAnsi="Symbol"/>
          <w:color w:val="000000"/>
          <w:szCs w:val="24"/>
          <w:lang w:eastAsia="lt-LT"/>
        </w:rPr>
        <w:t></w:t>
      </w:r>
      <w:r w:rsidRPr="0082551F">
        <w:rPr>
          <w:rFonts w:ascii="Symbol" w:hAnsi="Symbol"/>
          <w:color w:val="000000"/>
          <w:szCs w:val="24"/>
          <w:lang w:eastAsia="lt-LT"/>
        </w:rPr>
        <w:t></w:t>
      </w:r>
      <w:r w:rsidRPr="0082551F">
        <w:rPr>
          <w:color w:val="000000"/>
          <w:szCs w:val="24"/>
          <w:lang w:eastAsia="lt-LT"/>
        </w:rPr>
        <w:t>pareiškėjo</w:t>
      </w:r>
      <w:r w:rsidRPr="0082551F">
        <w:rPr>
          <w:i/>
          <w:iCs/>
          <w:color w:val="000000"/>
          <w:szCs w:val="24"/>
          <w:lang w:eastAsia="lt-LT"/>
        </w:rPr>
        <w:t>  vadovui ar jo įgaliotam asmeniui yra žinoma, kad šioje deklaracijoje nurodžius klaidinančią ar melagingą informaciją, vadovaujantis Aprašo 63.5 papunkčiu, sudaryta Valstybės biudžeto lėšų naudojimo projektui įgyvendinti pagal Nevyriausybinių organizacijų veiklos stiprinimo 2023</w:t>
      </w:r>
      <w:r w:rsidRPr="0082551F">
        <w:rPr>
          <w:color w:val="000000"/>
          <w:szCs w:val="24"/>
          <w:lang w:eastAsia="lt-LT"/>
        </w:rPr>
        <w:t>–</w:t>
      </w:r>
      <w:r w:rsidRPr="0082551F">
        <w:rPr>
          <w:i/>
          <w:iCs/>
          <w:color w:val="000000"/>
          <w:szCs w:val="24"/>
          <w:lang w:eastAsia="lt-LT"/>
        </w:rPr>
        <w:t>2025 metų veiksmų plano 2.1.1.1. priemonę „</w:t>
      </w:r>
      <w:r w:rsidRPr="0082551F">
        <w:rPr>
          <w:i/>
          <w:iCs/>
          <w:color w:val="00000A"/>
          <w:szCs w:val="24"/>
          <w:lang w:eastAsia="lt-LT"/>
        </w:rPr>
        <w:t>Stiprinti bendruomeninę veiklą savivaldybėse</w:t>
      </w:r>
      <w:r w:rsidRPr="0082551F">
        <w:rPr>
          <w:i/>
          <w:iCs/>
          <w:color w:val="000000"/>
          <w:szCs w:val="24"/>
          <w:lang w:eastAsia="lt-LT"/>
        </w:rPr>
        <w:t>“</w:t>
      </w:r>
      <w:r w:rsidRPr="0082551F">
        <w:rPr>
          <w:color w:val="000000"/>
          <w:szCs w:val="24"/>
          <w:lang w:eastAsia="lt-LT"/>
        </w:rPr>
        <w:t>,</w:t>
      </w:r>
      <w:r w:rsidRPr="0082551F">
        <w:rPr>
          <w:i/>
          <w:iCs/>
          <w:color w:val="000000"/>
          <w:szCs w:val="24"/>
          <w:lang w:eastAsia="lt-LT"/>
        </w:rPr>
        <w:t> sutartis bus vienašališkai nutraukta.</w:t>
      </w:r>
    </w:p>
    <w:p w:rsidR="0082551F" w:rsidRPr="0082551F" w:rsidRDefault="0082551F" w:rsidP="0082551F">
      <w:pPr>
        <w:ind w:left="720"/>
        <w:rPr>
          <w:color w:val="000000"/>
          <w:szCs w:val="24"/>
          <w:lang w:eastAsia="lt-LT"/>
        </w:rPr>
      </w:pPr>
      <w:r w:rsidRPr="0082551F">
        <w:rPr>
          <w:i/>
          <w:iCs/>
          <w:color w:val="000000"/>
          <w:szCs w:val="24"/>
          <w:lang w:eastAsia="lt-LT"/>
        </w:rPr>
        <w:t> </w:t>
      </w:r>
    </w:p>
    <w:p w:rsidR="0082551F" w:rsidRPr="0082551F" w:rsidRDefault="0082551F" w:rsidP="0082551F">
      <w:pPr>
        <w:ind w:left="720"/>
        <w:rPr>
          <w:color w:val="000000"/>
          <w:szCs w:val="24"/>
          <w:lang w:eastAsia="lt-LT"/>
        </w:rPr>
      </w:pPr>
      <w:r w:rsidRPr="0082551F">
        <w:rPr>
          <w:i/>
          <w:iCs/>
          <w:color w:val="000000"/>
          <w:szCs w:val="24"/>
          <w:lang w:eastAsia="lt-LT"/>
        </w:rPr>
        <w:t> </w:t>
      </w:r>
    </w:p>
    <w:p w:rsidR="0082551F" w:rsidRPr="0082551F" w:rsidRDefault="0082551F" w:rsidP="0082551F">
      <w:pPr>
        <w:ind w:left="1494" w:hanging="360"/>
        <w:jc w:val="both"/>
        <w:rPr>
          <w:color w:val="000000"/>
          <w:szCs w:val="24"/>
          <w:lang w:eastAsia="lt-LT"/>
        </w:rPr>
      </w:pPr>
      <w:r w:rsidRPr="0082551F">
        <w:rPr>
          <w:rFonts w:ascii="Symbol" w:hAnsi="Symbol"/>
          <w:color w:val="000000"/>
          <w:szCs w:val="24"/>
          <w:lang w:eastAsia="lt-LT"/>
        </w:rPr>
        <w:t></w:t>
      </w:r>
      <w:r w:rsidRPr="0082551F">
        <w:rPr>
          <w:rFonts w:ascii="Symbol" w:hAnsi="Symbol"/>
          <w:color w:val="000000"/>
          <w:szCs w:val="24"/>
          <w:lang w:eastAsia="lt-LT"/>
        </w:rPr>
        <w:t></w:t>
      </w:r>
      <w:r w:rsidRPr="0082551F">
        <w:rPr>
          <w:rFonts w:ascii="Symbol" w:hAnsi="Symbol"/>
          <w:color w:val="000000"/>
          <w:szCs w:val="24"/>
          <w:lang w:eastAsia="lt-LT"/>
        </w:rPr>
        <w:t></w:t>
      </w:r>
      <w:r w:rsidRPr="0082551F">
        <w:rPr>
          <w:rFonts w:ascii="Symbol" w:hAnsi="Symbol"/>
          <w:color w:val="000000"/>
          <w:szCs w:val="24"/>
          <w:lang w:eastAsia="lt-LT"/>
        </w:rPr>
        <w:t></w:t>
      </w:r>
      <w:r w:rsidRPr="0082551F">
        <w:rPr>
          <w:rFonts w:ascii="Symbol" w:hAnsi="Symbol"/>
          <w:color w:val="000000"/>
          <w:szCs w:val="24"/>
          <w:lang w:eastAsia="lt-LT"/>
        </w:rPr>
        <w:t></w:t>
      </w:r>
      <w:r w:rsidRPr="0082551F">
        <w:rPr>
          <w:i/>
          <w:iCs/>
          <w:color w:val="000000"/>
          <w:szCs w:val="24"/>
          <w:lang w:eastAsia="lt-LT"/>
        </w:rPr>
        <w:t>visos kartu su paraiška pateiktų dokumentų kopijos, taip pat dokumentų užsienio kalba vertimai, yra tikri.</w:t>
      </w:r>
    </w:p>
    <w:p w:rsidR="0082551F" w:rsidRPr="0082551F" w:rsidRDefault="0082551F" w:rsidP="0082551F">
      <w:pPr>
        <w:rPr>
          <w:color w:val="000000"/>
          <w:szCs w:val="24"/>
          <w:lang w:eastAsia="lt-LT"/>
        </w:rPr>
      </w:pPr>
      <w:r w:rsidRPr="0082551F">
        <w:rPr>
          <w:color w:val="000000"/>
          <w:sz w:val="20"/>
          <w:lang w:eastAsia="lt-LT"/>
        </w:rPr>
        <w:t> </w:t>
      </w:r>
    </w:p>
    <w:p w:rsidR="0082551F" w:rsidRPr="0082551F" w:rsidRDefault="0082551F" w:rsidP="0082551F">
      <w:pPr>
        <w:ind w:right="-1440"/>
        <w:jc w:val="both"/>
        <w:rPr>
          <w:color w:val="000000"/>
          <w:szCs w:val="24"/>
          <w:lang w:eastAsia="lt-LT"/>
        </w:rPr>
      </w:pPr>
      <w:r w:rsidRPr="0082551F">
        <w:rPr>
          <w:color w:val="000000"/>
          <w:szCs w:val="24"/>
          <w:lang w:eastAsia="lt-LT"/>
        </w:rPr>
        <w:t> </w:t>
      </w:r>
    </w:p>
    <w:p w:rsidR="0082551F" w:rsidRPr="0082551F" w:rsidRDefault="0082551F" w:rsidP="0082551F">
      <w:pPr>
        <w:rPr>
          <w:color w:val="000000"/>
          <w:szCs w:val="24"/>
          <w:lang w:eastAsia="lt-LT"/>
        </w:rPr>
      </w:pPr>
      <w:r w:rsidRPr="0082551F">
        <w:rPr>
          <w:color w:val="000000"/>
          <w:sz w:val="20"/>
          <w:lang w:eastAsia="lt-LT"/>
        </w:rPr>
        <w:t> </w:t>
      </w:r>
    </w:p>
    <w:p w:rsidR="0082551F" w:rsidRPr="0082551F" w:rsidRDefault="0082551F" w:rsidP="0082551F">
      <w:pPr>
        <w:ind w:right="-1440"/>
        <w:jc w:val="both"/>
        <w:rPr>
          <w:color w:val="000000"/>
          <w:szCs w:val="24"/>
          <w:lang w:eastAsia="lt-LT"/>
        </w:rPr>
      </w:pPr>
      <w:r w:rsidRPr="0082551F">
        <w:rPr>
          <w:color w:val="000000"/>
          <w:szCs w:val="24"/>
          <w:lang w:eastAsia="lt-LT"/>
        </w:rPr>
        <w:t> </w:t>
      </w:r>
    </w:p>
    <w:p w:rsidR="0082551F" w:rsidRPr="0082551F" w:rsidRDefault="0082551F" w:rsidP="0082551F">
      <w:pPr>
        <w:rPr>
          <w:color w:val="000000"/>
          <w:szCs w:val="24"/>
          <w:lang w:eastAsia="lt-LT"/>
        </w:rPr>
      </w:pPr>
      <w:r w:rsidRPr="0082551F">
        <w:rPr>
          <w:color w:val="000000"/>
          <w:sz w:val="20"/>
          <w:lang w:eastAsia="lt-LT"/>
        </w:rPr>
        <w:t> </w:t>
      </w:r>
    </w:p>
    <w:p w:rsidR="0082551F" w:rsidRPr="0082551F" w:rsidRDefault="0082551F" w:rsidP="0082551F">
      <w:pPr>
        <w:ind w:right="-1440"/>
        <w:jc w:val="both"/>
        <w:rPr>
          <w:color w:val="000000"/>
          <w:szCs w:val="24"/>
          <w:lang w:eastAsia="lt-LT"/>
        </w:rPr>
      </w:pPr>
      <w:bookmarkStart w:id="25" w:name="part_f9d438edeca14c74880df9e6252937ea"/>
      <w:bookmarkEnd w:id="25"/>
      <w:r w:rsidRPr="0082551F">
        <w:rPr>
          <w:color w:val="000000"/>
          <w:szCs w:val="24"/>
          <w:lang w:eastAsia="lt-LT"/>
        </w:rPr>
        <w:t>Pareiškėjo vadovas ar jo įgaliotas asmuo ________________ ________________________</w:t>
      </w:r>
    </w:p>
    <w:p w:rsidR="0082551F" w:rsidRPr="0082551F" w:rsidRDefault="0082551F" w:rsidP="0082551F">
      <w:pPr>
        <w:rPr>
          <w:color w:val="000000"/>
          <w:szCs w:val="24"/>
          <w:lang w:eastAsia="lt-LT"/>
        </w:rPr>
      </w:pPr>
      <w:r w:rsidRPr="0082551F">
        <w:rPr>
          <w:color w:val="000000"/>
          <w:sz w:val="20"/>
          <w:lang w:eastAsia="lt-LT"/>
        </w:rPr>
        <w:t> </w:t>
      </w:r>
    </w:p>
    <w:p w:rsidR="0082551F" w:rsidRPr="0082551F" w:rsidRDefault="0082551F" w:rsidP="0082551F">
      <w:pPr>
        <w:ind w:left="2592" w:right="-1440" w:firstLine="1668"/>
        <w:jc w:val="both"/>
        <w:rPr>
          <w:color w:val="000000"/>
          <w:szCs w:val="24"/>
          <w:lang w:eastAsia="lt-LT"/>
        </w:rPr>
      </w:pPr>
      <w:r w:rsidRPr="0082551F">
        <w:rPr>
          <w:color w:val="000000"/>
          <w:szCs w:val="24"/>
          <w:lang w:eastAsia="lt-LT"/>
        </w:rPr>
        <w:t>(parašas)                                             (vardas ir pavardė)</w:t>
      </w:r>
    </w:p>
    <w:p w:rsidR="0082551F" w:rsidRPr="0082551F" w:rsidRDefault="0082551F" w:rsidP="0082551F">
      <w:pPr>
        <w:rPr>
          <w:color w:val="000000"/>
          <w:szCs w:val="24"/>
          <w:lang w:eastAsia="lt-LT"/>
        </w:rPr>
      </w:pPr>
      <w:r w:rsidRPr="0082551F">
        <w:rPr>
          <w:color w:val="000000"/>
          <w:sz w:val="20"/>
          <w:lang w:eastAsia="lt-LT"/>
        </w:rPr>
        <w:t> </w:t>
      </w:r>
    </w:p>
    <w:p w:rsidR="0082551F" w:rsidRPr="0082551F" w:rsidRDefault="0082551F" w:rsidP="0082551F">
      <w:pPr>
        <w:ind w:left="1296" w:right="-1440" w:firstLine="434"/>
        <w:jc w:val="both"/>
        <w:rPr>
          <w:color w:val="000000"/>
          <w:szCs w:val="24"/>
          <w:lang w:eastAsia="lt-LT"/>
        </w:rPr>
      </w:pPr>
      <w:r w:rsidRPr="0082551F">
        <w:rPr>
          <w:color w:val="000000"/>
          <w:szCs w:val="24"/>
          <w:lang w:eastAsia="lt-LT"/>
        </w:rPr>
        <w:t>A. V.</w:t>
      </w:r>
    </w:p>
    <w:p w:rsidR="0082551F" w:rsidRPr="0082551F" w:rsidRDefault="0082551F" w:rsidP="0082551F">
      <w:pPr>
        <w:rPr>
          <w:color w:val="000000"/>
          <w:szCs w:val="24"/>
          <w:lang w:eastAsia="lt-LT"/>
        </w:rPr>
      </w:pPr>
      <w:r w:rsidRPr="0082551F">
        <w:rPr>
          <w:color w:val="000000"/>
          <w:sz w:val="20"/>
          <w:lang w:eastAsia="lt-LT"/>
        </w:rPr>
        <w:t> </w:t>
      </w:r>
    </w:p>
    <w:p w:rsidR="0082551F" w:rsidRPr="0082551F" w:rsidRDefault="0082551F" w:rsidP="0082551F">
      <w:pPr>
        <w:rPr>
          <w:color w:val="000000"/>
          <w:szCs w:val="24"/>
          <w:lang w:eastAsia="lt-LT"/>
        </w:rPr>
      </w:pPr>
      <w:r w:rsidRPr="0082551F">
        <w:rPr>
          <w:color w:val="000000"/>
          <w:sz w:val="18"/>
          <w:szCs w:val="18"/>
          <w:lang w:eastAsia="lt-LT"/>
        </w:rPr>
        <w:t> </w:t>
      </w:r>
    </w:p>
    <w:p w:rsidR="00C41962" w:rsidRDefault="00C41962" w:rsidP="0082551F">
      <w:pPr>
        <w:rPr>
          <w:color w:val="000000"/>
          <w:szCs w:val="24"/>
          <w:lang w:eastAsia="lt-LT"/>
        </w:rPr>
      </w:pPr>
      <w:bookmarkStart w:id="26" w:name="part_a4af87a8bdc843b188e3a4b6f7e170f7"/>
      <w:bookmarkEnd w:id="26"/>
    </w:p>
    <w:p w:rsidR="00C41962" w:rsidRDefault="00C41962" w:rsidP="0082551F">
      <w:pPr>
        <w:rPr>
          <w:color w:val="000000"/>
          <w:szCs w:val="24"/>
          <w:lang w:eastAsia="lt-LT"/>
        </w:rPr>
      </w:pPr>
    </w:p>
    <w:p w:rsidR="00C41962" w:rsidRDefault="00C41962" w:rsidP="0082551F">
      <w:pPr>
        <w:rPr>
          <w:color w:val="000000"/>
          <w:szCs w:val="24"/>
          <w:lang w:eastAsia="lt-LT"/>
        </w:rPr>
      </w:pPr>
    </w:p>
    <w:p w:rsidR="00C41962" w:rsidRDefault="00C41962" w:rsidP="0082551F">
      <w:pPr>
        <w:rPr>
          <w:color w:val="000000"/>
          <w:szCs w:val="24"/>
          <w:lang w:eastAsia="lt-LT"/>
        </w:rPr>
      </w:pPr>
    </w:p>
    <w:p w:rsidR="00C41962" w:rsidRDefault="00C41962" w:rsidP="0082551F">
      <w:pPr>
        <w:rPr>
          <w:color w:val="000000"/>
          <w:szCs w:val="24"/>
          <w:lang w:eastAsia="lt-LT"/>
        </w:rPr>
      </w:pPr>
    </w:p>
    <w:p w:rsidR="00C41962" w:rsidRDefault="00C41962" w:rsidP="0082551F">
      <w:pPr>
        <w:rPr>
          <w:color w:val="000000"/>
          <w:szCs w:val="24"/>
          <w:lang w:eastAsia="lt-LT"/>
        </w:rPr>
      </w:pPr>
    </w:p>
    <w:p w:rsidR="00C41962" w:rsidRDefault="00C41962" w:rsidP="0082551F">
      <w:pPr>
        <w:rPr>
          <w:color w:val="000000"/>
          <w:szCs w:val="24"/>
          <w:lang w:eastAsia="lt-LT"/>
        </w:rPr>
      </w:pPr>
    </w:p>
    <w:p w:rsidR="00C41962" w:rsidRDefault="00C41962" w:rsidP="0082551F">
      <w:pPr>
        <w:rPr>
          <w:color w:val="000000"/>
          <w:szCs w:val="24"/>
          <w:lang w:eastAsia="lt-LT"/>
        </w:rPr>
      </w:pPr>
    </w:p>
    <w:p w:rsidR="0082551F" w:rsidRPr="0082551F" w:rsidRDefault="0082551F" w:rsidP="0082551F">
      <w:pPr>
        <w:rPr>
          <w:szCs w:val="24"/>
          <w:lang w:eastAsia="lt-LT"/>
        </w:rPr>
      </w:pPr>
      <w:r w:rsidRPr="0082551F">
        <w:rPr>
          <w:color w:val="000000"/>
          <w:szCs w:val="24"/>
          <w:lang w:eastAsia="lt-LT"/>
        </w:rPr>
        <w:br w:type="textWrapping" w:clear="all"/>
      </w:r>
    </w:p>
    <w:p w:rsidR="0082551F" w:rsidRPr="0082551F" w:rsidRDefault="0082551F" w:rsidP="0082551F">
      <w:pPr>
        <w:rPr>
          <w:color w:val="000000"/>
          <w:szCs w:val="24"/>
          <w:lang w:eastAsia="lt-LT"/>
        </w:rPr>
      </w:pPr>
      <w:r w:rsidRPr="0082551F">
        <w:rPr>
          <w:color w:val="000000"/>
          <w:szCs w:val="24"/>
          <w:lang w:eastAsia="lt-LT"/>
        </w:rPr>
        <w:t> </w:t>
      </w:r>
    </w:p>
    <w:p w:rsidR="00C41962" w:rsidRPr="0082551F" w:rsidRDefault="00C41962" w:rsidP="00C41962">
      <w:pPr>
        <w:ind w:left="9781" w:right="71"/>
        <w:jc w:val="both"/>
        <w:rPr>
          <w:color w:val="000000"/>
          <w:szCs w:val="24"/>
          <w:lang w:eastAsia="lt-LT"/>
        </w:rPr>
      </w:pPr>
      <w:r w:rsidRPr="0082551F">
        <w:rPr>
          <w:color w:val="000000"/>
          <w:szCs w:val="24"/>
          <w:lang w:eastAsia="lt-LT"/>
        </w:rPr>
        <w:lastRenderedPageBreak/>
        <w:t>Nevyriausybinių organizacijų veiklos stiprinimo 2023–2025 metų veiksmų plano 2.1.1.1. priemonės „</w:t>
      </w:r>
      <w:r w:rsidRPr="0082551F">
        <w:rPr>
          <w:color w:val="00000A"/>
          <w:szCs w:val="24"/>
          <w:lang w:eastAsia="lt-LT"/>
        </w:rPr>
        <w:t>Stiprinti bendruomeninę veiklą savivaldybėse“ įgyvendinimo aprašo</w:t>
      </w:r>
    </w:p>
    <w:p w:rsidR="00C41962" w:rsidRPr="002E55D7" w:rsidRDefault="00C41962" w:rsidP="00C41962">
      <w:pPr>
        <w:ind w:left="9720" w:firstLine="62"/>
        <w:rPr>
          <w:color w:val="000000"/>
          <w:szCs w:val="24"/>
          <w:lang w:eastAsia="lt-LT"/>
        </w:rPr>
      </w:pPr>
      <w:r>
        <w:rPr>
          <w:color w:val="000000"/>
          <w:szCs w:val="24"/>
          <w:lang w:eastAsia="lt-LT"/>
        </w:rPr>
        <w:t>2</w:t>
      </w:r>
      <w:r w:rsidRPr="0082551F">
        <w:rPr>
          <w:color w:val="000000"/>
          <w:szCs w:val="24"/>
          <w:lang w:eastAsia="lt-LT"/>
        </w:rPr>
        <w:t> p</w:t>
      </w:r>
      <w:r>
        <w:rPr>
          <w:color w:val="000000"/>
          <w:szCs w:val="24"/>
          <w:lang w:eastAsia="lt-LT"/>
        </w:rPr>
        <w:t>riedas</w:t>
      </w:r>
    </w:p>
    <w:p w:rsidR="00C41962" w:rsidRDefault="00C41962" w:rsidP="00C41962">
      <w:pPr>
        <w:widowControl w:val="0"/>
        <w:ind w:left="5040"/>
        <w:jc w:val="both"/>
      </w:pPr>
    </w:p>
    <w:p w:rsidR="0082551F" w:rsidRPr="0082551F" w:rsidRDefault="0082551F" w:rsidP="0082551F">
      <w:pPr>
        <w:ind w:left="9720"/>
        <w:rPr>
          <w:color w:val="000000"/>
          <w:szCs w:val="24"/>
          <w:lang w:eastAsia="lt-LT"/>
        </w:rPr>
      </w:pPr>
      <w:r w:rsidRPr="0082551F">
        <w:rPr>
          <w:color w:val="000000"/>
          <w:szCs w:val="24"/>
          <w:lang w:eastAsia="lt-LT"/>
        </w:rPr>
        <w:t> </w:t>
      </w:r>
    </w:p>
    <w:p w:rsidR="0082551F" w:rsidRPr="0082551F" w:rsidRDefault="0082551F" w:rsidP="0082551F">
      <w:pPr>
        <w:jc w:val="center"/>
        <w:rPr>
          <w:color w:val="000000"/>
          <w:szCs w:val="24"/>
          <w:lang w:eastAsia="lt-LT"/>
        </w:rPr>
      </w:pPr>
      <w:r w:rsidRPr="0082551F">
        <w:rPr>
          <w:b/>
          <w:bCs/>
          <w:color w:val="000000"/>
          <w:szCs w:val="24"/>
          <w:lang w:eastAsia="lt-LT"/>
        </w:rPr>
        <w:t>(Vertinimo anketos forma)</w:t>
      </w:r>
    </w:p>
    <w:p w:rsidR="0082551F" w:rsidRPr="0082551F" w:rsidRDefault="0082551F" w:rsidP="0082551F">
      <w:pPr>
        <w:jc w:val="center"/>
        <w:rPr>
          <w:color w:val="000000"/>
          <w:szCs w:val="24"/>
          <w:lang w:eastAsia="lt-LT"/>
        </w:rPr>
      </w:pPr>
      <w:r w:rsidRPr="0082551F">
        <w:rPr>
          <w:b/>
          <w:bCs/>
          <w:color w:val="000000"/>
          <w:szCs w:val="24"/>
          <w:lang w:eastAsia="lt-LT"/>
        </w:rPr>
        <w:t> </w:t>
      </w:r>
    </w:p>
    <w:p w:rsidR="0082551F" w:rsidRPr="0082551F" w:rsidRDefault="0082551F" w:rsidP="0082551F">
      <w:pPr>
        <w:jc w:val="center"/>
        <w:rPr>
          <w:color w:val="000000"/>
          <w:szCs w:val="24"/>
          <w:lang w:eastAsia="lt-LT"/>
        </w:rPr>
      </w:pPr>
      <w:r w:rsidRPr="0082551F">
        <w:rPr>
          <w:b/>
          <w:bCs/>
          <w:color w:val="000000"/>
          <w:szCs w:val="24"/>
          <w:lang w:eastAsia="lt-LT"/>
        </w:rPr>
        <w:t>PROJEKTO, PATEIKTO NEVYRIAUSYBINIŲ ORGANIZACIJŲ VEIKLOS STIPRINIMO 2023</w:t>
      </w:r>
      <w:r w:rsidRPr="0082551F">
        <w:rPr>
          <w:color w:val="000000"/>
          <w:szCs w:val="24"/>
          <w:lang w:eastAsia="lt-LT"/>
        </w:rPr>
        <w:t>–</w:t>
      </w:r>
      <w:r w:rsidRPr="0082551F">
        <w:rPr>
          <w:b/>
          <w:bCs/>
          <w:color w:val="000000"/>
          <w:szCs w:val="24"/>
          <w:lang w:eastAsia="lt-LT"/>
        </w:rPr>
        <w:t>2025 METŲ VEIKSMŲ PLANO 2.1.1.1. PRIEMONĖS „STIPRINTI BENDRUOMENINĘ VEIKLĄ SAVIVALDYBĖSE“ ĮGYVENDINIMO PROJEKTŲ ATRANKOS KONKURSUI, VERTINIMO ANKETA</w:t>
      </w:r>
    </w:p>
    <w:p w:rsidR="0082551F" w:rsidRPr="0082551F" w:rsidRDefault="0082551F" w:rsidP="0082551F">
      <w:pPr>
        <w:jc w:val="center"/>
        <w:rPr>
          <w:color w:val="000000"/>
          <w:szCs w:val="24"/>
          <w:lang w:eastAsia="lt-LT"/>
        </w:rPr>
      </w:pPr>
      <w:r w:rsidRPr="0082551F">
        <w:rPr>
          <w:b/>
          <w:bCs/>
          <w:color w:val="000000"/>
          <w:szCs w:val="24"/>
          <w:lang w:eastAsia="lt-LT"/>
        </w:rPr>
        <w:t> </w:t>
      </w:r>
    </w:p>
    <w:tbl>
      <w:tblPr>
        <w:tblW w:w="14430" w:type="dxa"/>
        <w:tblInd w:w="-10" w:type="dxa"/>
        <w:tblCellMar>
          <w:left w:w="0" w:type="dxa"/>
          <w:right w:w="0" w:type="dxa"/>
        </w:tblCellMar>
        <w:tblLook w:val="04A0" w:firstRow="1" w:lastRow="0" w:firstColumn="1" w:lastColumn="0" w:noHBand="0" w:noVBand="1"/>
      </w:tblPr>
      <w:tblGrid>
        <w:gridCol w:w="3018"/>
        <w:gridCol w:w="11412"/>
      </w:tblGrid>
      <w:tr w:rsidR="0082551F" w:rsidRPr="0082551F" w:rsidTr="0082551F">
        <w:trPr>
          <w:trHeight w:val="255"/>
        </w:trPr>
        <w:tc>
          <w:tcPr>
            <w:tcW w:w="3089" w:type="dxa"/>
            <w:tcBorders>
              <w:top w:val="single" w:sz="8" w:space="0" w:color="000001"/>
              <w:left w:val="single" w:sz="8" w:space="0" w:color="000001"/>
              <w:bottom w:val="single" w:sz="8" w:space="0" w:color="000001"/>
              <w:right w:val="nil"/>
            </w:tcBorders>
            <w:shd w:val="clear" w:color="auto" w:fill="D9D9D9"/>
            <w:tcMar>
              <w:top w:w="0" w:type="dxa"/>
              <w:left w:w="98" w:type="dxa"/>
              <w:bottom w:w="0" w:type="dxa"/>
              <w:right w:w="108" w:type="dxa"/>
            </w:tcMar>
            <w:hideMark/>
          </w:tcPr>
          <w:p w:rsidR="0082551F" w:rsidRPr="0082551F" w:rsidRDefault="0082551F" w:rsidP="0082551F">
            <w:pPr>
              <w:spacing w:line="276" w:lineRule="atLeast"/>
              <w:rPr>
                <w:szCs w:val="24"/>
                <w:lang w:eastAsia="lt-LT"/>
              </w:rPr>
            </w:pPr>
            <w:r w:rsidRPr="0082551F">
              <w:rPr>
                <w:szCs w:val="24"/>
                <w:lang w:eastAsia="lt-LT"/>
              </w:rPr>
              <w:t>Pareiškėjo pavadinimas</w:t>
            </w:r>
          </w:p>
        </w:tc>
        <w:tc>
          <w:tcPr>
            <w:tcW w:w="11907" w:type="dxa"/>
            <w:tcBorders>
              <w:top w:val="single" w:sz="8" w:space="0" w:color="000001"/>
              <w:left w:val="single" w:sz="8" w:space="0" w:color="000001"/>
              <w:bottom w:val="single" w:sz="8" w:space="0" w:color="000001"/>
              <w:right w:val="single" w:sz="8" w:space="0" w:color="000001"/>
            </w:tcBorders>
            <w:tcMar>
              <w:top w:w="0" w:type="dxa"/>
              <w:left w:w="98" w:type="dxa"/>
              <w:bottom w:w="0" w:type="dxa"/>
              <w:right w:w="108" w:type="dxa"/>
            </w:tcMar>
            <w:hideMark/>
          </w:tcPr>
          <w:p w:rsidR="0082551F" w:rsidRPr="0082551F" w:rsidRDefault="0082551F" w:rsidP="0082551F">
            <w:pPr>
              <w:spacing w:line="276" w:lineRule="atLeast"/>
              <w:rPr>
                <w:szCs w:val="24"/>
                <w:lang w:eastAsia="lt-LT"/>
              </w:rPr>
            </w:pPr>
            <w:r w:rsidRPr="0082551F">
              <w:rPr>
                <w:szCs w:val="24"/>
                <w:lang w:eastAsia="lt-LT"/>
              </w:rPr>
              <w:t> </w:t>
            </w:r>
          </w:p>
        </w:tc>
      </w:tr>
      <w:tr w:rsidR="0082551F" w:rsidRPr="0082551F" w:rsidTr="0082551F">
        <w:trPr>
          <w:trHeight w:val="255"/>
        </w:trPr>
        <w:tc>
          <w:tcPr>
            <w:tcW w:w="3089" w:type="dxa"/>
            <w:tcBorders>
              <w:top w:val="nil"/>
              <w:left w:val="single" w:sz="8" w:space="0" w:color="000001"/>
              <w:bottom w:val="single" w:sz="8" w:space="0" w:color="000001"/>
              <w:right w:val="nil"/>
            </w:tcBorders>
            <w:shd w:val="clear" w:color="auto" w:fill="D9D9D9"/>
            <w:tcMar>
              <w:top w:w="0" w:type="dxa"/>
              <w:left w:w="98" w:type="dxa"/>
              <w:bottom w:w="0" w:type="dxa"/>
              <w:right w:w="108" w:type="dxa"/>
            </w:tcMar>
            <w:hideMark/>
          </w:tcPr>
          <w:p w:rsidR="0082551F" w:rsidRPr="0082551F" w:rsidRDefault="0082551F" w:rsidP="0082551F">
            <w:pPr>
              <w:spacing w:line="276" w:lineRule="atLeast"/>
              <w:rPr>
                <w:szCs w:val="24"/>
                <w:lang w:eastAsia="lt-LT"/>
              </w:rPr>
            </w:pPr>
            <w:r w:rsidRPr="0082551F">
              <w:rPr>
                <w:szCs w:val="24"/>
                <w:lang w:eastAsia="lt-LT"/>
              </w:rPr>
              <w:t>Projekto pavadinimas</w:t>
            </w:r>
          </w:p>
        </w:tc>
        <w:tc>
          <w:tcPr>
            <w:tcW w:w="11907" w:type="dxa"/>
            <w:tcBorders>
              <w:top w:val="nil"/>
              <w:left w:val="single" w:sz="8" w:space="0" w:color="000001"/>
              <w:bottom w:val="single" w:sz="8" w:space="0" w:color="000001"/>
              <w:right w:val="single" w:sz="8" w:space="0" w:color="000001"/>
            </w:tcBorders>
            <w:tcMar>
              <w:top w:w="0" w:type="dxa"/>
              <w:left w:w="98" w:type="dxa"/>
              <w:bottom w:w="0" w:type="dxa"/>
              <w:right w:w="108" w:type="dxa"/>
            </w:tcMar>
            <w:hideMark/>
          </w:tcPr>
          <w:p w:rsidR="0082551F" w:rsidRPr="0082551F" w:rsidRDefault="0082551F" w:rsidP="0082551F">
            <w:pPr>
              <w:spacing w:line="276" w:lineRule="atLeast"/>
              <w:rPr>
                <w:szCs w:val="24"/>
                <w:lang w:eastAsia="lt-LT"/>
              </w:rPr>
            </w:pPr>
            <w:r w:rsidRPr="0082551F">
              <w:rPr>
                <w:szCs w:val="24"/>
                <w:lang w:eastAsia="lt-LT"/>
              </w:rPr>
              <w:t> </w:t>
            </w:r>
          </w:p>
        </w:tc>
      </w:tr>
      <w:tr w:rsidR="0082551F" w:rsidRPr="0082551F" w:rsidTr="0082551F">
        <w:trPr>
          <w:trHeight w:val="273"/>
        </w:trPr>
        <w:tc>
          <w:tcPr>
            <w:tcW w:w="3089" w:type="dxa"/>
            <w:tcBorders>
              <w:top w:val="nil"/>
              <w:left w:val="single" w:sz="8" w:space="0" w:color="000001"/>
              <w:bottom w:val="single" w:sz="8" w:space="0" w:color="00000A"/>
              <w:right w:val="nil"/>
            </w:tcBorders>
            <w:shd w:val="clear" w:color="auto" w:fill="D9D9D9"/>
            <w:tcMar>
              <w:top w:w="0" w:type="dxa"/>
              <w:left w:w="98" w:type="dxa"/>
              <w:bottom w:w="0" w:type="dxa"/>
              <w:right w:w="108" w:type="dxa"/>
            </w:tcMar>
            <w:hideMark/>
          </w:tcPr>
          <w:p w:rsidR="0082551F" w:rsidRPr="0082551F" w:rsidRDefault="0082551F" w:rsidP="0082551F">
            <w:pPr>
              <w:spacing w:line="276" w:lineRule="atLeast"/>
              <w:rPr>
                <w:szCs w:val="24"/>
                <w:lang w:eastAsia="lt-LT"/>
              </w:rPr>
            </w:pPr>
            <w:r w:rsidRPr="0082551F">
              <w:rPr>
                <w:szCs w:val="24"/>
                <w:lang w:eastAsia="lt-LT"/>
              </w:rPr>
              <w:t>Projekto sąlyginis numeris</w:t>
            </w:r>
          </w:p>
        </w:tc>
        <w:tc>
          <w:tcPr>
            <w:tcW w:w="11907" w:type="dxa"/>
            <w:tcBorders>
              <w:top w:val="nil"/>
              <w:left w:val="single" w:sz="8" w:space="0" w:color="000001"/>
              <w:bottom w:val="single" w:sz="8" w:space="0" w:color="00000A"/>
              <w:right w:val="single" w:sz="8" w:space="0" w:color="000001"/>
            </w:tcBorders>
            <w:tcMar>
              <w:top w:w="0" w:type="dxa"/>
              <w:left w:w="98" w:type="dxa"/>
              <w:bottom w:w="0" w:type="dxa"/>
              <w:right w:w="108" w:type="dxa"/>
            </w:tcMar>
            <w:hideMark/>
          </w:tcPr>
          <w:p w:rsidR="0082551F" w:rsidRPr="0082551F" w:rsidRDefault="0082551F" w:rsidP="0082551F">
            <w:pPr>
              <w:spacing w:line="276" w:lineRule="atLeast"/>
              <w:rPr>
                <w:szCs w:val="24"/>
                <w:lang w:eastAsia="lt-LT"/>
              </w:rPr>
            </w:pPr>
            <w:r w:rsidRPr="0082551F">
              <w:rPr>
                <w:szCs w:val="24"/>
                <w:lang w:eastAsia="lt-LT"/>
              </w:rPr>
              <w:t> </w:t>
            </w:r>
          </w:p>
        </w:tc>
      </w:tr>
      <w:tr w:rsidR="0082551F" w:rsidRPr="0082551F" w:rsidTr="0082551F">
        <w:trPr>
          <w:trHeight w:val="255"/>
        </w:trPr>
        <w:tc>
          <w:tcPr>
            <w:tcW w:w="3089" w:type="dxa"/>
            <w:tcBorders>
              <w:top w:val="nil"/>
              <w:left w:val="single" w:sz="8" w:space="0" w:color="00000A"/>
              <w:bottom w:val="single" w:sz="8" w:space="0" w:color="00000A"/>
              <w:right w:val="single" w:sz="8" w:space="0" w:color="00000A"/>
            </w:tcBorders>
            <w:shd w:val="clear" w:color="auto" w:fill="D9D9D9"/>
            <w:tcMar>
              <w:top w:w="0" w:type="dxa"/>
              <w:left w:w="98" w:type="dxa"/>
              <w:bottom w:w="0" w:type="dxa"/>
              <w:right w:w="108" w:type="dxa"/>
            </w:tcMar>
            <w:hideMark/>
          </w:tcPr>
          <w:p w:rsidR="0082551F" w:rsidRPr="0082551F" w:rsidRDefault="0082551F" w:rsidP="0082551F">
            <w:pPr>
              <w:spacing w:line="276" w:lineRule="atLeast"/>
              <w:rPr>
                <w:szCs w:val="24"/>
                <w:lang w:eastAsia="lt-LT"/>
              </w:rPr>
            </w:pPr>
            <w:r w:rsidRPr="0082551F">
              <w:rPr>
                <w:szCs w:val="24"/>
                <w:lang w:eastAsia="lt-LT"/>
              </w:rPr>
              <w:t>Vertinimo komisijos narys</w:t>
            </w:r>
          </w:p>
        </w:tc>
        <w:tc>
          <w:tcPr>
            <w:tcW w:w="11907" w:type="dxa"/>
            <w:tcBorders>
              <w:top w:val="nil"/>
              <w:left w:val="nil"/>
              <w:bottom w:val="single" w:sz="8" w:space="0" w:color="00000A"/>
              <w:right w:val="single" w:sz="8" w:space="0" w:color="00000A"/>
            </w:tcBorders>
            <w:tcMar>
              <w:top w:w="0" w:type="dxa"/>
              <w:left w:w="98" w:type="dxa"/>
              <w:bottom w:w="0" w:type="dxa"/>
              <w:right w:w="108" w:type="dxa"/>
            </w:tcMar>
            <w:hideMark/>
          </w:tcPr>
          <w:p w:rsidR="0082551F" w:rsidRPr="0082551F" w:rsidRDefault="0082551F" w:rsidP="0082551F">
            <w:pPr>
              <w:spacing w:line="276" w:lineRule="atLeast"/>
              <w:rPr>
                <w:szCs w:val="24"/>
                <w:lang w:eastAsia="lt-LT"/>
              </w:rPr>
            </w:pPr>
            <w:r w:rsidRPr="0082551F">
              <w:rPr>
                <w:szCs w:val="24"/>
                <w:lang w:eastAsia="lt-LT"/>
              </w:rPr>
              <w:t> </w:t>
            </w:r>
          </w:p>
        </w:tc>
      </w:tr>
      <w:tr w:rsidR="0082551F" w:rsidRPr="0082551F" w:rsidTr="0082551F">
        <w:trPr>
          <w:trHeight w:val="273"/>
        </w:trPr>
        <w:tc>
          <w:tcPr>
            <w:tcW w:w="3089" w:type="dxa"/>
            <w:tcBorders>
              <w:top w:val="nil"/>
              <w:left w:val="single" w:sz="8" w:space="0" w:color="00000A"/>
              <w:bottom w:val="single" w:sz="8" w:space="0" w:color="00000A"/>
              <w:right w:val="single" w:sz="8" w:space="0" w:color="00000A"/>
            </w:tcBorders>
            <w:shd w:val="clear" w:color="auto" w:fill="D9D9D9"/>
            <w:tcMar>
              <w:top w:w="0" w:type="dxa"/>
              <w:left w:w="98" w:type="dxa"/>
              <w:bottom w:w="0" w:type="dxa"/>
              <w:right w:w="108" w:type="dxa"/>
            </w:tcMar>
            <w:hideMark/>
          </w:tcPr>
          <w:p w:rsidR="0082551F" w:rsidRPr="0082551F" w:rsidRDefault="0082551F" w:rsidP="0082551F">
            <w:pPr>
              <w:spacing w:line="276" w:lineRule="atLeast"/>
              <w:rPr>
                <w:szCs w:val="24"/>
                <w:lang w:eastAsia="lt-LT"/>
              </w:rPr>
            </w:pPr>
            <w:r w:rsidRPr="0082551F">
              <w:rPr>
                <w:szCs w:val="24"/>
                <w:lang w:eastAsia="lt-LT"/>
              </w:rPr>
              <w:t>Vertinimo data</w:t>
            </w:r>
          </w:p>
        </w:tc>
        <w:tc>
          <w:tcPr>
            <w:tcW w:w="11907" w:type="dxa"/>
            <w:tcBorders>
              <w:top w:val="nil"/>
              <w:left w:val="nil"/>
              <w:bottom w:val="single" w:sz="8" w:space="0" w:color="00000A"/>
              <w:right w:val="single" w:sz="8" w:space="0" w:color="00000A"/>
            </w:tcBorders>
            <w:tcMar>
              <w:top w:w="0" w:type="dxa"/>
              <w:left w:w="98" w:type="dxa"/>
              <w:bottom w:w="0" w:type="dxa"/>
              <w:right w:w="108" w:type="dxa"/>
            </w:tcMar>
            <w:hideMark/>
          </w:tcPr>
          <w:p w:rsidR="0082551F" w:rsidRPr="0082551F" w:rsidRDefault="0082551F" w:rsidP="0082551F">
            <w:pPr>
              <w:spacing w:line="276" w:lineRule="atLeast"/>
              <w:rPr>
                <w:szCs w:val="24"/>
                <w:lang w:eastAsia="lt-LT"/>
              </w:rPr>
            </w:pPr>
            <w:r w:rsidRPr="0082551F">
              <w:rPr>
                <w:szCs w:val="24"/>
                <w:lang w:eastAsia="lt-LT"/>
              </w:rPr>
              <w:t> </w:t>
            </w:r>
          </w:p>
        </w:tc>
      </w:tr>
    </w:tbl>
    <w:p w:rsidR="0082551F" w:rsidRPr="0082551F" w:rsidRDefault="0082551F" w:rsidP="0082551F">
      <w:pPr>
        <w:rPr>
          <w:color w:val="000000"/>
          <w:szCs w:val="24"/>
          <w:lang w:eastAsia="lt-LT"/>
        </w:rPr>
      </w:pPr>
      <w:r w:rsidRPr="0082551F">
        <w:rPr>
          <w:b/>
          <w:bCs/>
          <w:smallCaps/>
          <w:color w:val="000000"/>
          <w:szCs w:val="24"/>
          <w:lang w:eastAsia="lt-LT"/>
        </w:rPr>
        <w:t> </w:t>
      </w:r>
    </w:p>
    <w:p w:rsidR="0082551F" w:rsidRPr="0082551F" w:rsidRDefault="0082551F" w:rsidP="0082551F">
      <w:pPr>
        <w:rPr>
          <w:color w:val="000000"/>
          <w:szCs w:val="24"/>
          <w:lang w:eastAsia="lt-LT"/>
        </w:rPr>
      </w:pPr>
      <w:r w:rsidRPr="0082551F">
        <w:rPr>
          <w:b/>
          <w:bCs/>
          <w:smallCaps/>
          <w:color w:val="000000"/>
          <w:szCs w:val="24"/>
          <w:lang w:eastAsia="lt-LT"/>
        </w:rPr>
        <w:t> </w:t>
      </w:r>
    </w:p>
    <w:p w:rsidR="0082551F" w:rsidRPr="0082551F" w:rsidRDefault="0082551F" w:rsidP="0082551F">
      <w:pPr>
        <w:rPr>
          <w:color w:val="000000"/>
          <w:szCs w:val="24"/>
          <w:lang w:eastAsia="lt-LT"/>
        </w:rPr>
      </w:pPr>
      <w:r w:rsidRPr="0082551F">
        <w:rPr>
          <w:b/>
          <w:bCs/>
          <w:smallCaps/>
          <w:color w:val="000000"/>
          <w:szCs w:val="24"/>
          <w:lang w:eastAsia="lt-LT"/>
        </w:rPr>
        <w:t> </w:t>
      </w:r>
    </w:p>
    <w:p w:rsidR="0082551F" w:rsidRPr="0082551F" w:rsidRDefault="0082551F" w:rsidP="0082551F">
      <w:pPr>
        <w:rPr>
          <w:color w:val="000000"/>
          <w:szCs w:val="24"/>
          <w:lang w:eastAsia="lt-LT"/>
        </w:rPr>
      </w:pPr>
      <w:r w:rsidRPr="0082551F">
        <w:rPr>
          <w:b/>
          <w:bCs/>
          <w:smallCaps/>
          <w:color w:val="000000"/>
          <w:szCs w:val="24"/>
          <w:lang w:eastAsia="lt-LT"/>
        </w:rPr>
        <w:t> </w:t>
      </w:r>
    </w:p>
    <w:p w:rsidR="0082551F" w:rsidRPr="0082551F" w:rsidRDefault="0082551F" w:rsidP="0082551F">
      <w:pPr>
        <w:rPr>
          <w:color w:val="000000"/>
          <w:szCs w:val="24"/>
          <w:lang w:eastAsia="lt-LT"/>
        </w:rPr>
      </w:pPr>
      <w:r w:rsidRPr="0082551F">
        <w:rPr>
          <w:b/>
          <w:bCs/>
          <w:smallCaps/>
          <w:color w:val="000000"/>
          <w:szCs w:val="24"/>
          <w:lang w:eastAsia="lt-LT"/>
        </w:rPr>
        <w:t> </w:t>
      </w:r>
    </w:p>
    <w:p w:rsidR="0082551F" w:rsidRPr="0082551F" w:rsidRDefault="0082551F" w:rsidP="0082551F">
      <w:pPr>
        <w:rPr>
          <w:color w:val="000000"/>
          <w:szCs w:val="24"/>
          <w:lang w:eastAsia="lt-LT"/>
        </w:rPr>
      </w:pPr>
      <w:r w:rsidRPr="0082551F">
        <w:rPr>
          <w:b/>
          <w:bCs/>
          <w:smallCaps/>
          <w:color w:val="000000"/>
          <w:szCs w:val="24"/>
          <w:lang w:eastAsia="lt-LT"/>
        </w:rPr>
        <w:t> </w:t>
      </w:r>
    </w:p>
    <w:p w:rsidR="0082551F" w:rsidRPr="0082551F" w:rsidRDefault="0082551F" w:rsidP="0082551F">
      <w:pPr>
        <w:rPr>
          <w:color w:val="000000"/>
          <w:szCs w:val="24"/>
          <w:lang w:eastAsia="lt-LT"/>
        </w:rPr>
      </w:pPr>
      <w:r w:rsidRPr="0082551F">
        <w:rPr>
          <w:b/>
          <w:bCs/>
          <w:smallCaps/>
          <w:color w:val="000000"/>
          <w:szCs w:val="24"/>
          <w:lang w:eastAsia="lt-LT"/>
        </w:rPr>
        <w:t> </w:t>
      </w:r>
    </w:p>
    <w:p w:rsidR="0082551F" w:rsidRPr="0082551F" w:rsidRDefault="0082551F" w:rsidP="0082551F">
      <w:pPr>
        <w:rPr>
          <w:color w:val="000000"/>
          <w:szCs w:val="24"/>
          <w:lang w:eastAsia="lt-LT"/>
        </w:rPr>
      </w:pPr>
      <w:r w:rsidRPr="0082551F">
        <w:rPr>
          <w:b/>
          <w:bCs/>
          <w:smallCaps/>
          <w:color w:val="000000"/>
          <w:szCs w:val="24"/>
          <w:lang w:eastAsia="lt-LT"/>
        </w:rPr>
        <w:t> </w:t>
      </w:r>
    </w:p>
    <w:p w:rsidR="0082551F" w:rsidRPr="0082551F" w:rsidRDefault="0082551F" w:rsidP="0082551F">
      <w:pPr>
        <w:rPr>
          <w:color w:val="000000"/>
          <w:szCs w:val="24"/>
          <w:lang w:eastAsia="lt-LT"/>
        </w:rPr>
      </w:pPr>
      <w:r w:rsidRPr="0082551F">
        <w:rPr>
          <w:b/>
          <w:bCs/>
          <w:smallCaps/>
          <w:color w:val="000000"/>
          <w:szCs w:val="24"/>
          <w:lang w:eastAsia="lt-LT"/>
        </w:rPr>
        <w:t> </w:t>
      </w:r>
    </w:p>
    <w:p w:rsidR="0082551F" w:rsidRPr="0082551F" w:rsidRDefault="0082551F" w:rsidP="0082551F">
      <w:pPr>
        <w:rPr>
          <w:color w:val="000000"/>
          <w:szCs w:val="24"/>
          <w:lang w:eastAsia="lt-LT"/>
        </w:rPr>
      </w:pPr>
      <w:r w:rsidRPr="0082551F">
        <w:rPr>
          <w:b/>
          <w:bCs/>
          <w:smallCaps/>
          <w:color w:val="000000"/>
          <w:szCs w:val="24"/>
          <w:lang w:eastAsia="lt-LT"/>
        </w:rPr>
        <w:t> </w:t>
      </w:r>
    </w:p>
    <w:p w:rsidR="0082551F" w:rsidRPr="0082551F" w:rsidRDefault="0082551F" w:rsidP="0082551F">
      <w:pPr>
        <w:rPr>
          <w:color w:val="000000"/>
          <w:szCs w:val="24"/>
          <w:lang w:eastAsia="lt-LT"/>
        </w:rPr>
      </w:pPr>
      <w:r w:rsidRPr="0082551F">
        <w:rPr>
          <w:b/>
          <w:bCs/>
          <w:smallCaps/>
          <w:color w:val="000000"/>
          <w:szCs w:val="24"/>
          <w:lang w:eastAsia="lt-LT"/>
        </w:rPr>
        <w:t> </w:t>
      </w:r>
    </w:p>
    <w:p w:rsidR="0082551F" w:rsidRPr="0082551F" w:rsidRDefault="0082551F" w:rsidP="0082551F">
      <w:pPr>
        <w:rPr>
          <w:color w:val="000000"/>
          <w:szCs w:val="24"/>
          <w:lang w:eastAsia="lt-LT"/>
        </w:rPr>
      </w:pPr>
      <w:r w:rsidRPr="0082551F">
        <w:rPr>
          <w:b/>
          <w:bCs/>
          <w:smallCaps/>
          <w:color w:val="000000"/>
          <w:szCs w:val="24"/>
          <w:lang w:eastAsia="lt-LT"/>
        </w:rPr>
        <w:t> </w:t>
      </w:r>
    </w:p>
    <w:p w:rsidR="0082551F" w:rsidRPr="0082551F" w:rsidRDefault="0082551F" w:rsidP="0082551F">
      <w:pPr>
        <w:rPr>
          <w:color w:val="000000"/>
          <w:szCs w:val="24"/>
          <w:lang w:eastAsia="lt-LT"/>
        </w:rPr>
      </w:pPr>
      <w:r w:rsidRPr="0082551F">
        <w:rPr>
          <w:b/>
          <w:bCs/>
          <w:smallCaps/>
          <w:color w:val="000000"/>
          <w:szCs w:val="24"/>
          <w:lang w:eastAsia="lt-LT"/>
        </w:rPr>
        <w:t> </w:t>
      </w:r>
    </w:p>
    <w:tbl>
      <w:tblPr>
        <w:tblW w:w="14464" w:type="dxa"/>
        <w:tblCellMar>
          <w:left w:w="0" w:type="dxa"/>
          <w:right w:w="0" w:type="dxa"/>
        </w:tblCellMar>
        <w:tblLook w:val="04A0" w:firstRow="1" w:lastRow="0" w:firstColumn="1" w:lastColumn="0" w:noHBand="0" w:noVBand="1"/>
      </w:tblPr>
      <w:tblGrid>
        <w:gridCol w:w="5227"/>
        <w:gridCol w:w="3071"/>
        <w:gridCol w:w="2013"/>
        <w:gridCol w:w="1318"/>
        <w:gridCol w:w="2835"/>
      </w:tblGrid>
      <w:tr w:rsidR="0082551F" w:rsidRPr="0082551F" w:rsidTr="0082551F">
        <w:trPr>
          <w:trHeight w:val="433"/>
        </w:trPr>
        <w:tc>
          <w:tcPr>
            <w:tcW w:w="5227" w:type="dxa"/>
            <w:tcBorders>
              <w:top w:val="single" w:sz="8" w:space="0" w:color="000001"/>
              <w:left w:val="single" w:sz="8" w:space="0" w:color="000001"/>
              <w:bottom w:val="single" w:sz="8" w:space="0" w:color="000001"/>
              <w:right w:val="nil"/>
            </w:tcBorders>
            <w:shd w:val="clear" w:color="auto" w:fill="D9D9D9"/>
            <w:tcMar>
              <w:top w:w="0" w:type="dxa"/>
              <w:left w:w="92" w:type="dxa"/>
              <w:bottom w:w="0" w:type="dxa"/>
              <w:right w:w="108" w:type="dxa"/>
            </w:tcMar>
            <w:vAlign w:val="center"/>
            <w:hideMark/>
          </w:tcPr>
          <w:p w:rsidR="0082551F" w:rsidRPr="0082551F" w:rsidRDefault="0082551F" w:rsidP="0082551F">
            <w:pPr>
              <w:spacing w:line="276" w:lineRule="atLeast"/>
              <w:jc w:val="center"/>
              <w:rPr>
                <w:szCs w:val="24"/>
                <w:lang w:eastAsia="lt-LT"/>
              </w:rPr>
            </w:pPr>
            <w:r w:rsidRPr="0082551F">
              <w:rPr>
                <w:b/>
                <w:bCs/>
                <w:szCs w:val="24"/>
                <w:lang w:eastAsia="lt-LT"/>
              </w:rPr>
              <w:lastRenderedPageBreak/>
              <w:t>Vertinimo pagrindas</w:t>
            </w:r>
          </w:p>
        </w:tc>
        <w:tc>
          <w:tcPr>
            <w:tcW w:w="3071" w:type="dxa"/>
            <w:tcBorders>
              <w:top w:val="single" w:sz="8" w:space="0" w:color="000001"/>
              <w:left w:val="single" w:sz="8" w:space="0" w:color="000001"/>
              <w:bottom w:val="single" w:sz="8" w:space="0" w:color="000001"/>
              <w:right w:val="nil"/>
            </w:tcBorders>
            <w:shd w:val="clear" w:color="auto" w:fill="D9D9D9"/>
            <w:tcMar>
              <w:top w:w="0" w:type="dxa"/>
              <w:left w:w="92" w:type="dxa"/>
              <w:bottom w:w="0" w:type="dxa"/>
              <w:right w:w="108" w:type="dxa"/>
            </w:tcMar>
            <w:vAlign w:val="center"/>
            <w:hideMark/>
          </w:tcPr>
          <w:p w:rsidR="0082551F" w:rsidRPr="0082551F" w:rsidRDefault="0082551F" w:rsidP="0082551F">
            <w:pPr>
              <w:spacing w:line="276" w:lineRule="atLeast"/>
              <w:jc w:val="center"/>
              <w:rPr>
                <w:szCs w:val="24"/>
                <w:lang w:eastAsia="lt-LT"/>
              </w:rPr>
            </w:pPr>
            <w:r w:rsidRPr="0082551F">
              <w:rPr>
                <w:b/>
                <w:bCs/>
                <w:szCs w:val="24"/>
                <w:lang w:eastAsia="lt-LT"/>
              </w:rPr>
              <w:t>Vertinimo kriterijai</w:t>
            </w:r>
          </w:p>
        </w:tc>
        <w:tc>
          <w:tcPr>
            <w:tcW w:w="2013" w:type="dxa"/>
            <w:tcBorders>
              <w:top w:val="single" w:sz="8" w:space="0" w:color="000001"/>
              <w:left w:val="single" w:sz="8" w:space="0" w:color="000001"/>
              <w:bottom w:val="single" w:sz="8" w:space="0" w:color="000001"/>
              <w:right w:val="nil"/>
            </w:tcBorders>
            <w:shd w:val="clear" w:color="auto" w:fill="D9D9D9"/>
            <w:tcMar>
              <w:top w:w="0" w:type="dxa"/>
              <w:left w:w="92" w:type="dxa"/>
              <w:bottom w:w="0" w:type="dxa"/>
              <w:right w:w="108" w:type="dxa"/>
            </w:tcMar>
            <w:vAlign w:val="center"/>
            <w:hideMark/>
          </w:tcPr>
          <w:p w:rsidR="0082551F" w:rsidRPr="0082551F" w:rsidRDefault="0082551F" w:rsidP="0082551F">
            <w:pPr>
              <w:spacing w:line="276" w:lineRule="atLeast"/>
              <w:jc w:val="center"/>
              <w:rPr>
                <w:szCs w:val="24"/>
                <w:lang w:eastAsia="lt-LT"/>
              </w:rPr>
            </w:pPr>
            <w:r w:rsidRPr="0082551F">
              <w:rPr>
                <w:b/>
                <w:bCs/>
                <w:szCs w:val="24"/>
                <w:lang w:eastAsia="lt-LT"/>
              </w:rPr>
              <w:t>Balai</w:t>
            </w:r>
          </w:p>
        </w:tc>
        <w:tc>
          <w:tcPr>
            <w:tcW w:w="1318" w:type="dxa"/>
            <w:tcBorders>
              <w:top w:val="single" w:sz="8" w:space="0" w:color="000001"/>
              <w:left w:val="single" w:sz="8" w:space="0" w:color="000001"/>
              <w:bottom w:val="single" w:sz="8" w:space="0" w:color="000001"/>
              <w:right w:val="nil"/>
            </w:tcBorders>
            <w:shd w:val="clear" w:color="auto" w:fill="D9D9D9"/>
            <w:tcMar>
              <w:top w:w="0" w:type="dxa"/>
              <w:left w:w="92" w:type="dxa"/>
              <w:bottom w:w="0" w:type="dxa"/>
              <w:right w:w="108" w:type="dxa"/>
            </w:tcMar>
            <w:vAlign w:val="center"/>
            <w:hideMark/>
          </w:tcPr>
          <w:p w:rsidR="0082551F" w:rsidRPr="0082551F" w:rsidRDefault="0082551F" w:rsidP="0082551F">
            <w:pPr>
              <w:spacing w:line="276" w:lineRule="atLeast"/>
              <w:jc w:val="center"/>
              <w:rPr>
                <w:szCs w:val="24"/>
                <w:lang w:eastAsia="lt-LT"/>
              </w:rPr>
            </w:pPr>
            <w:r w:rsidRPr="0082551F">
              <w:rPr>
                <w:b/>
                <w:bCs/>
                <w:szCs w:val="24"/>
                <w:lang w:eastAsia="lt-LT"/>
              </w:rPr>
              <w:t>Skiriamas balas</w:t>
            </w:r>
          </w:p>
        </w:tc>
        <w:tc>
          <w:tcPr>
            <w:tcW w:w="2835" w:type="dxa"/>
            <w:tcBorders>
              <w:top w:val="single" w:sz="8" w:space="0" w:color="000001"/>
              <w:left w:val="single" w:sz="8" w:space="0" w:color="000001"/>
              <w:bottom w:val="single" w:sz="8" w:space="0" w:color="000001"/>
              <w:right w:val="single" w:sz="8" w:space="0" w:color="000001"/>
            </w:tcBorders>
            <w:shd w:val="clear" w:color="auto" w:fill="D9D9D9"/>
            <w:tcMar>
              <w:top w:w="0" w:type="dxa"/>
              <w:left w:w="92" w:type="dxa"/>
              <w:bottom w:w="0" w:type="dxa"/>
              <w:right w:w="108" w:type="dxa"/>
            </w:tcMar>
            <w:vAlign w:val="center"/>
            <w:hideMark/>
          </w:tcPr>
          <w:p w:rsidR="0082551F" w:rsidRPr="0082551F" w:rsidRDefault="0082551F" w:rsidP="0082551F">
            <w:pPr>
              <w:spacing w:line="276" w:lineRule="atLeast"/>
              <w:jc w:val="center"/>
              <w:rPr>
                <w:szCs w:val="24"/>
                <w:lang w:eastAsia="lt-LT"/>
              </w:rPr>
            </w:pPr>
            <w:r w:rsidRPr="0082551F">
              <w:rPr>
                <w:b/>
                <w:bCs/>
                <w:szCs w:val="24"/>
                <w:lang w:eastAsia="lt-LT"/>
              </w:rPr>
              <w:t>Skiriamo balo pagrindimas </w:t>
            </w:r>
            <w:r w:rsidRPr="0082551F">
              <w:rPr>
                <w:b/>
                <w:bCs/>
                <w:i/>
                <w:iCs/>
                <w:szCs w:val="24"/>
                <w:lang w:eastAsia="lt-LT"/>
              </w:rPr>
              <w:t>(pvz., skiriamas mažesnis balas, nes yra viršyta maksimali vienam projektui galimų skirti lėšų suma; prašoma lėšų veiklai, kurios nėra veiklų plane, ir pan.</w:t>
            </w:r>
            <w:r w:rsidRPr="0082551F">
              <w:rPr>
                <w:b/>
                <w:bCs/>
                <w:szCs w:val="24"/>
                <w:lang w:eastAsia="lt-LT"/>
              </w:rPr>
              <w:t>)</w:t>
            </w:r>
          </w:p>
        </w:tc>
      </w:tr>
      <w:tr w:rsidR="0082551F" w:rsidRPr="0082551F" w:rsidTr="0082551F">
        <w:trPr>
          <w:trHeight w:val="433"/>
        </w:trPr>
        <w:tc>
          <w:tcPr>
            <w:tcW w:w="5227" w:type="dxa"/>
            <w:tcBorders>
              <w:top w:val="nil"/>
              <w:left w:val="single" w:sz="8" w:space="0" w:color="000001"/>
              <w:bottom w:val="single" w:sz="8" w:space="0" w:color="000001"/>
              <w:right w:val="nil"/>
            </w:tcBorders>
            <w:tcMar>
              <w:top w:w="0" w:type="dxa"/>
              <w:left w:w="92" w:type="dxa"/>
              <w:bottom w:w="0" w:type="dxa"/>
              <w:right w:w="108" w:type="dxa"/>
            </w:tcMar>
            <w:vAlign w:val="center"/>
            <w:hideMark/>
          </w:tcPr>
          <w:p w:rsidR="0082551F" w:rsidRPr="0082551F" w:rsidRDefault="0082551F" w:rsidP="0082551F">
            <w:pPr>
              <w:spacing w:line="276" w:lineRule="atLeast"/>
              <w:ind w:firstLine="62"/>
              <w:rPr>
                <w:szCs w:val="24"/>
                <w:lang w:eastAsia="lt-LT"/>
              </w:rPr>
            </w:pPr>
            <w:r w:rsidRPr="0082551F">
              <w:rPr>
                <w:szCs w:val="24"/>
                <w:lang w:eastAsia="lt-LT"/>
              </w:rPr>
              <w:t>Problema, tikslai, rezultatai, veiklos ir jų (Nevyriausybinių organizacijų ir bendruomeninės veiklos stiprinimo 2023–2025 metų veiksmų plano 2.1.1.1. priemonės „Stiprinti bendruomeninę veiklą savivaldybėse“ įgyvendinimo aprašo (toliau – Aprašas) 1 priedo 3.1, 3.2 papunkčiai ir 5 punktas)</w:t>
            </w:r>
          </w:p>
        </w:tc>
        <w:tc>
          <w:tcPr>
            <w:tcW w:w="3071" w:type="dxa"/>
            <w:tcBorders>
              <w:top w:val="nil"/>
              <w:left w:val="single" w:sz="8" w:space="0" w:color="000001"/>
              <w:bottom w:val="single" w:sz="8" w:space="0" w:color="000001"/>
              <w:right w:val="nil"/>
            </w:tcBorders>
            <w:tcMar>
              <w:top w:w="0" w:type="dxa"/>
              <w:left w:w="92" w:type="dxa"/>
              <w:bottom w:w="0" w:type="dxa"/>
              <w:right w:w="108" w:type="dxa"/>
            </w:tcMar>
            <w:vAlign w:val="center"/>
            <w:hideMark/>
          </w:tcPr>
          <w:tbl>
            <w:tblPr>
              <w:tblW w:w="0" w:type="auto"/>
              <w:tblCellMar>
                <w:left w:w="0" w:type="dxa"/>
                <w:right w:w="0" w:type="dxa"/>
              </w:tblCellMar>
              <w:tblLook w:val="04A0" w:firstRow="1" w:lastRow="0" w:firstColumn="1" w:lastColumn="0" w:noHBand="0" w:noVBand="1"/>
            </w:tblPr>
            <w:tblGrid>
              <w:gridCol w:w="2871"/>
            </w:tblGrid>
            <w:tr w:rsidR="0082551F" w:rsidRPr="0082551F">
              <w:tc>
                <w:tcPr>
                  <w:tcW w:w="2871" w:type="dxa"/>
                  <w:tcMar>
                    <w:top w:w="0" w:type="dxa"/>
                    <w:left w:w="108" w:type="dxa"/>
                    <w:bottom w:w="0" w:type="dxa"/>
                    <w:right w:w="108" w:type="dxa"/>
                  </w:tcMar>
                  <w:hideMark/>
                </w:tcPr>
                <w:p w:rsidR="0082551F" w:rsidRPr="0082551F" w:rsidRDefault="0082551F" w:rsidP="0082551F">
                  <w:pPr>
                    <w:spacing w:line="276" w:lineRule="atLeast"/>
                    <w:rPr>
                      <w:szCs w:val="24"/>
                      <w:lang w:eastAsia="lt-LT"/>
                    </w:rPr>
                  </w:pPr>
                  <w:r w:rsidRPr="0082551F">
                    <w:rPr>
                      <w:sz w:val="22"/>
                      <w:szCs w:val="22"/>
                      <w:lang w:eastAsia="lt-LT"/>
                    </w:rPr>
                    <w:t>Problema suformuluota aiškiai, nurodytas aiškus tikslas, veiklos ir rezultatai siejasi tarpusavyje</w:t>
                  </w:r>
                </w:p>
                <w:p w:rsidR="0082551F" w:rsidRPr="0082551F" w:rsidRDefault="0082551F" w:rsidP="0082551F">
                  <w:pPr>
                    <w:spacing w:line="276" w:lineRule="atLeast"/>
                    <w:rPr>
                      <w:szCs w:val="24"/>
                      <w:lang w:eastAsia="lt-LT"/>
                    </w:rPr>
                  </w:pPr>
                  <w:r w:rsidRPr="0082551F">
                    <w:rPr>
                      <w:sz w:val="22"/>
                      <w:szCs w:val="22"/>
                      <w:lang w:eastAsia="lt-LT"/>
                    </w:rPr>
                    <w:t> </w:t>
                  </w:r>
                </w:p>
                <w:p w:rsidR="0082551F" w:rsidRPr="0082551F" w:rsidRDefault="0082551F" w:rsidP="0082551F">
                  <w:pPr>
                    <w:spacing w:line="276" w:lineRule="atLeast"/>
                    <w:rPr>
                      <w:szCs w:val="24"/>
                      <w:lang w:eastAsia="lt-LT"/>
                    </w:rPr>
                  </w:pPr>
                  <w:r w:rsidRPr="0082551F">
                    <w:rPr>
                      <w:szCs w:val="24"/>
                      <w:lang w:eastAsia="lt-LT"/>
                    </w:rPr>
                    <w:t> </w:t>
                  </w:r>
                </w:p>
              </w:tc>
            </w:tr>
            <w:tr w:rsidR="0082551F" w:rsidRPr="0082551F">
              <w:tc>
                <w:tcPr>
                  <w:tcW w:w="2871" w:type="dxa"/>
                  <w:tcMar>
                    <w:top w:w="0" w:type="dxa"/>
                    <w:left w:w="108" w:type="dxa"/>
                    <w:bottom w:w="0" w:type="dxa"/>
                    <w:right w:w="108" w:type="dxa"/>
                  </w:tcMar>
                  <w:hideMark/>
                </w:tcPr>
                <w:p w:rsidR="0082551F" w:rsidRPr="0082551F" w:rsidRDefault="0082551F" w:rsidP="0082551F">
                  <w:pPr>
                    <w:spacing w:line="276" w:lineRule="atLeast"/>
                    <w:rPr>
                      <w:szCs w:val="24"/>
                      <w:lang w:eastAsia="lt-LT"/>
                    </w:rPr>
                  </w:pPr>
                  <w:r w:rsidRPr="0082551F">
                    <w:rPr>
                      <w:sz w:val="22"/>
                      <w:szCs w:val="22"/>
                      <w:lang w:eastAsia="lt-LT"/>
                    </w:rPr>
                    <w:t>Problema suformuluota neaiškiai arba suformuluota aiškiai, bet nurodytas tikslas ar veiklos nepakankamai siejasi su problemos sprendimu ar nepakankamai orientuotos į rezultatų siekimą arba yra neaiškūs</w:t>
                  </w:r>
                </w:p>
                <w:p w:rsidR="0082551F" w:rsidRPr="0082551F" w:rsidRDefault="0082551F" w:rsidP="0082551F">
                  <w:pPr>
                    <w:spacing w:line="276" w:lineRule="atLeast"/>
                    <w:rPr>
                      <w:szCs w:val="24"/>
                      <w:lang w:eastAsia="lt-LT"/>
                    </w:rPr>
                  </w:pPr>
                  <w:r w:rsidRPr="0082551F">
                    <w:rPr>
                      <w:sz w:val="22"/>
                      <w:szCs w:val="22"/>
                      <w:lang w:eastAsia="lt-LT"/>
                    </w:rPr>
                    <w:t> </w:t>
                  </w:r>
                </w:p>
              </w:tc>
            </w:tr>
            <w:tr w:rsidR="0082551F" w:rsidRPr="0082551F">
              <w:tc>
                <w:tcPr>
                  <w:tcW w:w="2871" w:type="dxa"/>
                  <w:tcMar>
                    <w:top w:w="0" w:type="dxa"/>
                    <w:left w:w="108" w:type="dxa"/>
                    <w:bottom w:w="0" w:type="dxa"/>
                    <w:right w:w="108" w:type="dxa"/>
                  </w:tcMar>
                  <w:hideMark/>
                </w:tcPr>
                <w:p w:rsidR="0082551F" w:rsidRPr="0082551F" w:rsidRDefault="0082551F" w:rsidP="0082551F">
                  <w:pPr>
                    <w:spacing w:line="276" w:lineRule="atLeast"/>
                    <w:rPr>
                      <w:szCs w:val="24"/>
                      <w:lang w:eastAsia="lt-LT"/>
                    </w:rPr>
                  </w:pPr>
                  <w:r w:rsidRPr="0082551F">
                    <w:rPr>
                      <w:sz w:val="22"/>
                      <w:szCs w:val="22"/>
                      <w:lang w:eastAsia="lt-LT"/>
                    </w:rPr>
                    <w:t>Suformuluotas tikslas, bet neaiški problema ir (ar) veiklos, siekiami rezultatai</w:t>
                  </w:r>
                </w:p>
                <w:p w:rsidR="0082551F" w:rsidRPr="0082551F" w:rsidRDefault="0082551F" w:rsidP="0082551F">
                  <w:pPr>
                    <w:spacing w:line="276" w:lineRule="atLeast"/>
                    <w:rPr>
                      <w:szCs w:val="24"/>
                      <w:lang w:eastAsia="lt-LT"/>
                    </w:rPr>
                  </w:pPr>
                  <w:r w:rsidRPr="0082551F">
                    <w:rPr>
                      <w:sz w:val="22"/>
                      <w:szCs w:val="22"/>
                      <w:lang w:eastAsia="lt-LT"/>
                    </w:rPr>
                    <w:t> </w:t>
                  </w:r>
                </w:p>
              </w:tc>
            </w:tr>
            <w:tr w:rsidR="0082551F" w:rsidRPr="0082551F">
              <w:tc>
                <w:tcPr>
                  <w:tcW w:w="2871" w:type="dxa"/>
                  <w:tcMar>
                    <w:top w:w="0" w:type="dxa"/>
                    <w:left w:w="108" w:type="dxa"/>
                    <w:bottom w:w="0" w:type="dxa"/>
                    <w:right w:w="108" w:type="dxa"/>
                  </w:tcMar>
                  <w:hideMark/>
                </w:tcPr>
                <w:p w:rsidR="0082551F" w:rsidRPr="0082551F" w:rsidRDefault="0082551F" w:rsidP="0082551F">
                  <w:pPr>
                    <w:spacing w:line="276" w:lineRule="atLeast"/>
                    <w:rPr>
                      <w:szCs w:val="24"/>
                      <w:lang w:eastAsia="lt-LT"/>
                    </w:rPr>
                  </w:pPr>
                  <w:r w:rsidRPr="0082551F">
                    <w:rPr>
                      <w:sz w:val="22"/>
                      <w:szCs w:val="22"/>
                      <w:lang w:eastAsia="lt-LT"/>
                    </w:rPr>
                    <w:t>Ne iki galo suformuluotas tikslas ir problema, suplanuotos veiklos  sunkiai pasieks tikslą ir rezultatus </w:t>
                  </w:r>
                </w:p>
                <w:p w:rsidR="0082551F" w:rsidRPr="0082551F" w:rsidRDefault="0082551F" w:rsidP="0082551F">
                  <w:pPr>
                    <w:spacing w:line="276" w:lineRule="atLeast"/>
                    <w:rPr>
                      <w:szCs w:val="24"/>
                      <w:lang w:eastAsia="lt-LT"/>
                    </w:rPr>
                  </w:pPr>
                  <w:r w:rsidRPr="0082551F">
                    <w:rPr>
                      <w:sz w:val="22"/>
                      <w:szCs w:val="22"/>
                      <w:lang w:eastAsia="lt-LT"/>
                    </w:rPr>
                    <w:t> </w:t>
                  </w:r>
                </w:p>
              </w:tc>
            </w:tr>
            <w:tr w:rsidR="0082551F" w:rsidRPr="0082551F">
              <w:tc>
                <w:tcPr>
                  <w:tcW w:w="2871" w:type="dxa"/>
                  <w:tcMar>
                    <w:top w:w="0" w:type="dxa"/>
                    <w:left w:w="108" w:type="dxa"/>
                    <w:bottom w:w="0" w:type="dxa"/>
                    <w:right w:w="108" w:type="dxa"/>
                  </w:tcMar>
                  <w:hideMark/>
                </w:tcPr>
                <w:p w:rsidR="0082551F" w:rsidRPr="0082551F" w:rsidRDefault="0082551F" w:rsidP="0082551F">
                  <w:pPr>
                    <w:spacing w:line="276" w:lineRule="atLeast"/>
                    <w:rPr>
                      <w:szCs w:val="24"/>
                      <w:lang w:eastAsia="lt-LT"/>
                    </w:rPr>
                  </w:pPr>
                  <w:r w:rsidRPr="0082551F">
                    <w:rPr>
                      <w:sz w:val="22"/>
                      <w:szCs w:val="22"/>
                      <w:lang w:eastAsia="lt-LT"/>
                    </w:rPr>
                    <w:lastRenderedPageBreak/>
                    <w:t>Neaiškus tikslas, nėra problemos, veiklos nepasieks tikslo ir rezultatų</w:t>
                  </w:r>
                </w:p>
              </w:tc>
            </w:tr>
          </w:tbl>
          <w:p w:rsidR="0082551F" w:rsidRPr="0082551F" w:rsidRDefault="0082551F" w:rsidP="0082551F">
            <w:pPr>
              <w:rPr>
                <w:szCs w:val="24"/>
                <w:lang w:eastAsia="lt-LT"/>
              </w:rPr>
            </w:pPr>
          </w:p>
        </w:tc>
        <w:tc>
          <w:tcPr>
            <w:tcW w:w="2013" w:type="dxa"/>
            <w:tcBorders>
              <w:top w:val="nil"/>
              <w:left w:val="single" w:sz="8" w:space="0" w:color="000001"/>
              <w:bottom w:val="single" w:sz="8" w:space="0" w:color="000001"/>
              <w:right w:val="nil"/>
            </w:tcBorders>
            <w:tcMar>
              <w:top w:w="0" w:type="dxa"/>
              <w:left w:w="92" w:type="dxa"/>
              <w:bottom w:w="0" w:type="dxa"/>
              <w:right w:w="108" w:type="dxa"/>
            </w:tcMar>
            <w:vAlign w:val="center"/>
            <w:hideMark/>
          </w:tcPr>
          <w:p w:rsidR="0082551F" w:rsidRPr="0082551F" w:rsidRDefault="0082551F" w:rsidP="0082551F">
            <w:pPr>
              <w:spacing w:line="276" w:lineRule="atLeast"/>
              <w:jc w:val="center"/>
              <w:rPr>
                <w:szCs w:val="24"/>
                <w:lang w:eastAsia="lt-LT"/>
              </w:rPr>
            </w:pPr>
            <w:r w:rsidRPr="0082551F">
              <w:rPr>
                <w:szCs w:val="24"/>
                <w:lang w:eastAsia="lt-LT"/>
              </w:rPr>
              <w:lastRenderedPageBreak/>
              <w:t>20</w:t>
            </w:r>
          </w:p>
          <w:p w:rsidR="0082551F" w:rsidRPr="0082551F" w:rsidRDefault="0082551F" w:rsidP="0082551F">
            <w:pPr>
              <w:spacing w:line="276" w:lineRule="atLeast"/>
              <w:rPr>
                <w:szCs w:val="24"/>
                <w:lang w:eastAsia="lt-LT"/>
              </w:rPr>
            </w:pPr>
            <w:r w:rsidRPr="0082551F">
              <w:rPr>
                <w:szCs w:val="24"/>
                <w:lang w:eastAsia="lt-LT"/>
              </w:rPr>
              <w:t> </w:t>
            </w:r>
          </w:p>
          <w:p w:rsidR="0082551F" w:rsidRPr="0082551F" w:rsidRDefault="0082551F" w:rsidP="0082551F">
            <w:pPr>
              <w:spacing w:line="276" w:lineRule="atLeast"/>
              <w:jc w:val="center"/>
              <w:rPr>
                <w:szCs w:val="24"/>
                <w:lang w:eastAsia="lt-LT"/>
              </w:rPr>
            </w:pPr>
            <w:r w:rsidRPr="0082551F">
              <w:rPr>
                <w:szCs w:val="24"/>
                <w:lang w:eastAsia="lt-LT"/>
              </w:rPr>
              <w:t> </w:t>
            </w:r>
          </w:p>
          <w:p w:rsidR="0082551F" w:rsidRPr="0082551F" w:rsidRDefault="0082551F" w:rsidP="0082551F">
            <w:pPr>
              <w:spacing w:line="276" w:lineRule="atLeast"/>
              <w:jc w:val="center"/>
              <w:rPr>
                <w:szCs w:val="24"/>
                <w:lang w:eastAsia="lt-LT"/>
              </w:rPr>
            </w:pPr>
            <w:r w:rsidRPr="0082551F">
              <w:rPr>
                <w:szCs w:val="24"/>
                <w:lang w:eastAsia="lt-LT"/>
              </w:rPr>
              <w:t> </w:t>
            </w:r>
          </w:p>
          <w:p w:rsidR="0082551F" w:rsidRPr="0082551F" w:rsidRDefault="0082551F" w:rsidP="0082551F">
            <w:pPr>
              <w:spacing w:line="276" w:lineRule="atLeast"/>
              <w:jc w:val="center"/>
              <w:rPr>
                <w:szCs w:val="24"/>
                <w:lang w:eastAsia="lt-LT"/>
              </w:rPr>
            </w:pPr>
            <w:r w:rsidRPr="0082551F">
              <w:rPr>
                <w:szCs w:val="24"/>
                <w:lang w:eastAsia="lt-LT"/>
              </w:rPr>
              <w:t> </w:t>
            </w:r>
          </w:p>
          <w:p w:rsidR="0082551F" w:rsidRPr="0082551F" w:rsidRDefault="0082551F" w:rsidP="0082551F">
            <w:pPr>
              <w:spacing w:line="276" w:lineRule="atLeast"/>
              <w:jc w:val="center"/>
              <w:rPr>
                <w:szCs w:val="24"/>
                <w:lang w:eastAsia="lt-LT"/>
              </w:rPr>
            </w:pPr>
            <w:r w:rsidRPr="0082551F">
              <w:rPr>
                <w:szCs w:val="24"/>
                <w:lang w:eastAsia="lt-LT"/>
              </w:rPr>
              <w:t>15</w:t>
            </w:r>
          </w:p>
          <w:p w:rsidR="0082551F" w:rsidRPr="0082551F" w:rsidRDefault="0082551F" w:rsidP="0082551F">
            <w:pPr>
              <w:spacing w:line="276" w:lineRule="atLeast"/>
              <w:jc w:val="center"/>
              <w:rPr>
                <w:szCs w:val="24"/>
                <w:lang w:eastAsia="lt-LT"/>
              </w:rPr>
            </w:pPr>
            <w:r w:rsidRPr="0082551F">
              <w:rPr>
                <w:szCs w:val="24"/>
                <w:lang w:eastAsia="lt-LT"/>
              </w:rPr>
              <w:t> </w:t>
            </w:r>
          </w:p>
          <w:p w:rsidR="0082551F" w:rsidRPr="0082551F" w:rsidRDefault="0082551F" w:rsidP="0082551F">
            <w:pPr>
              <w:spacing w:line="276" w:lineRule="atLeast"/>
              <w:jc w:val="center"/>
              <w:rPr>
                <w:szCs w:val="24"/>
                <w:lang w:eastAsia="lt-LT"/>
              </w:rPr>
            </w:pPr>
            <w:r w:rsidRPr="0082551F">
              <w:rPr>
                <w:szCs w:val="24"/>
                <w:lang w:eastAsia="lt-LT"/>
              </w:rPr>
              <w:t> </w:t>
            </w:r>
          </w:p>
          <w:p w:rsidR="0082551F" w:rsidRPr="0082551F" w:rsidRDefault="0082551F" w:rsidP="0082551F">
            <w:pPr>
              <w:spacing w:line="276" w:lineRule="atLeast"/>
              <w:jc w:val="center"/>
              <w:rPr>
                <w:szCs w:val="24"/>
                <w:lang w:eastAsia="lt-LT"/>
              </w:rPr>
            </w:pPr>
            <w:r w:rsidRPr="0082551F">
              <w:rPr>
                <w:szCs w:val="24"/>
                <w:lang w:eastAsia="lt-LT"/>
              </w:rPr>
              <w:t> </w:t>
            </w:r>
          </w:p>
          <w:p w:rsidR="0082551F" w:rsidRPr="0082551F" w:rsidRDefault="0082551F" w:rsidP="0082551F">
            <w:pPr>
              <w:spacing w:line="276" w:lineRule="atLeast"/>
              <w:rPr>
                <w:szCs w:val="24"/>
                <w:lang w:eastAsia="lt-LT"/>
              </w:rPr>
            </w:pPr>
            <w:r w:rsidRPr="0082551F">
              <w:rPr>
                <w:szCs w:val="24"/>
                <w:lang w:eastAsia="lt-LT"/>
              </w:rPr>
              <w:t> </w:t>
            </w:r>
          </w:p>
          <w:p w:rsidR="0082551F" w:rsidRPr="0082551F" w:rsidRDefault="0082551F" w:rsidP="0082551F">
            <w:pPr>
              <w:spacing w:line="276" w:lineRule="atLeast"/>
              <w:jc w:val="center"/>
              <w:rPr>
                <w:szCs w:val="24"/>
                <w:lang w:eastAsia="lt-LT"/>
              </w:rPr>
            </w:pPr>
            <w:r w:rsidRPr="0082551F">
              <w:rPr>
                <w:szCs w:val="24"/>
                <w:lang w:eastAsia="lt-LT"/>
              </w:rPr>
              <w:t> </w:t>
            </w:r>
          </w:p>
          <w:p w:rsidR="0082551F" w:rsidRPr="0082551F" w:rsidRDefault="0082551F" w:rsidP="0082551F">
            <w:pPr>
              <w:spacing w:line="276" w:lineRule="atLeast"/>
              <w:jc w:val="center"/>
              <w:rPr>
                <w:szCs w:val="24"/>
                <w:lang w:eastAsia="lt-LT"/>
              </w:rPr>
            </w:pPr>
            <w:r w:rsidRPr="0082551F">
              <w:rPr>
                <w:szCs w:val="24"/>
                <w:lang w:eastAsia="lt-LT"/>
              </w:rPr>
              <w:t> </w:t>
            </w:r>
          </w:p>
          <w:p w:rsidR="0082551F" w:rsidRPr="0082551F" w:rsidRDefault="0082551F" w:rsidP="0082551F">
            <w:pPr>
              <w:spacing w:line="276" w:lineRule="atLeast"/>
              <w:jc w:val="center"/>
              <w:rPr>
                <w:szCs w:val="24"/>
                <w:lang w:eastAsia="lt-LT"/>
              </w:rPr>
            </w:pPr>
            <w:r w:rsidRPr="0082551F">
              <w:rPr>
                <w:szCs w:val="24"/>
                <w:lang w:eastAsia="lt-LT"/>
              </w:rPr>
              <w:t> </w:t>
            </w:r>
          </w:p>
          <w:p w:rsidR="0082551F" w:rsidRPr="0082551F" w:rsidRDefault="0082551F" w:rsidP="0082551F">
            <w:pPr>
              <w:spacing w:line="276" w:lineRule="atLeast"/>
              <w:jc w:val="center"/>
              <w:rPr>
                <w:szCs w:val="24"/>
                <w:lang w:eastAsia="lt-LT"/>
              </w:rPr>
            </w:pPr>
            <w:r w:rsidRPr="0082551F">
              <w:rPr>
                <w:szCs w:val="24"/>
                <w:lang w:eastAsia="lt-LT"/>
              </w:rPr>
              <w:t>10</w:t>
            </w:r>
          </w:p>
          <w:p w:rsidR="0082551F" w:rsidRPr="0082551F" w:rsidRDefault="0082551F" w:rsidP="0082551F">
            <w:pPr>
              <w:spacing w:line="276" w:lineRule="atLeast"/>
              <w:jc w:val="center"/>
              <w:rPr>
                <w:szCs w:val="24"/>
                <w:lang w:eastAsia="lt-LT"/>
              </w:rPr>
            </w:pPr>
            <w:r w:rsidRPr="0082551F">
              <w:rPr>
                <w:szCs w:val="24"/>
                <w:lang w:eastAsia="lt-LT"/>
              </w:rPr>
              <w:t> </w:t>
            </w:r>
          </w:p>
          <w:p w:rsidR="0082551F" w:rsidRPr="0082551F" w:rsidRDefault="0082551F" w:rsidP="0082551F">
            <w:pPr>
              <w:spacing w:line="276" w:lineRule="atLeast"/>
              <w:rPr>
                <w:szCs w:val="24"/>
                <w:lang w:eastAsia="lt-LT"/>
              </w:rPr>
            </w:pPr>
            <w:r w:rsidRPr="0082551F">
              <w:rPr>
                <w:szCs w:val="24"/>
                <w:lang w:eastAsia="lt-LT"/>
              </w:rPr>
              <w:t> </w:t>
            </w:r>
          </w:p>
          <w:p w:rsidR="0082551F" w:rsidRPr="0082551F" w:rsidRDefault="0082551F" w:rsidP="0082551F">
            <w:pPr>
              <w:spacing w:line="276" w:lineRule="atLeast"/>
              <w:rPr>
                <w:szCs w:val="24"/>
                <w:lang w:eastAsia="lt-LT"/>
              </w:rPr>
            </w:pPr>
            <w:r w:rsidRPr="0082551F">
              <w:rPr>
                <w:szCs w:val="24"/>
                <w:lang w:eastAsia="lt-LT"/>
              </w:rPr>
              <w:t> </w:t>
            </w:r>
          </w:p>
          <w:p w:rsidR="0082551F" w:rsidRPr="0082551F" w:rsidRDefault="0082551F" w:rsidP="0082551F">
            <w:pPr>
              <w:spacing w:line="276" w:lineRule="atLeast"/>
              <w:jc w:val="center"/>
              <w:rPr>
                <w:szCs w:val="24"/>
                <w:lang w:eastAsia="lt-LT"/>
              </w:rPr>
            </w:pPr>
            <w:r w:rsidRPr="0082551F">
              <w:rPr>
                <w:szCs w:val="24"/>
                <w:lang w:eastAsia="lt-LT"/>
              </w:rPr>
              <w:t>5</w:t>
            </w:r>
          </w:p>
          <w:p w:rsidR="0082551F" w:rsidRPr="0082551F" w:rsidRDefault="0082551F" w:rsidP="0082551F">
            <w:pPr>
              <w:spacing w:line="276" w:lineRule="atLeast"/>
              <w:rPr>
                <w:szCs w:val="24"/>
                <w:lang w:eastAsia="lt-LT"/>
              </w:rPr>
            </w:pPr>
            <w:r w:rsidRPr="0082551F">
              <w:rPr>
                <w:szCs w:val="24"/>
                <w:lang w:eastAsia="lt-LT"/>
              </w:rPr>
              <w:t> </w:t>
            </w:r>
          </w:p>
          <w:p w:rsidR="0082551F" w:rsidRPr="0082551F" w:rsidRDefault="0082551F" w:rsidP="0082551F">
            <w:pPr>
              <w:spacing w:line="276" w:lineRule="atLeast"/>
              <w:rPr>
                <w:szCs w:val="24"/>
                <w:lang w:eastAsia="lt-LT"/>
              </w:rPr>
            </w:pPr>
            <w:r w:rsidRPr="0082551F">
              <w:rPr>
                <w:szCs w:val="24"/>
                <w:lang w:eastAsia="lt-LT"/>
              </w:rPr>
              <w:t> </w:t>
            </w:r>
          </w:p>
          <w:p w:rsidR="0082551F" w:rsidRPr="0082551F" w:rsidRDefault="0082551F" w:rsidP="0082551F">
            <w:pPr>
              <w:spacing w:line="276" w:lineRule="atLeast"/>
              <w:rPr>
                <w:szCs w:val="24"/>
                <w:lang w:eastAsia="lt-LT"/>
              </w:rPr>
            </w:pPr>
            <w:r w:rsidRPr="0082551F">
              <w:rPr>
                <w:szCs w:val="24"/>
                <w:lang w:eastAsia="lt-LT"/>
              </w:rPr>
              <w:t> </w:t>
            </w:r>
          </w:p>
          <w:p w:rsidR="0082551F" w:rsidRPr="0082551F" w:rsidRDefault="0082551F" w:rsidP="0082551F">
            <w:pPr>
              <w:spacing w:line="276" w:lineRule="atLeast"/>
              <w:rPr>
                <w:szCs w:val="24"/>
                <w:lang w:eastAsia="lt-LT"/>
              </w:rPr>
            </w:pPr>
            <w:r w:rsidRPr="0082551F">
              <w:rPr>
                <w:szCs w:val="24"/>
                <w:lang w:eastAsia="lt-LT"/>
              </w:rPr>
              <w:t> </w:t>
            </w:r>
          </w:p>
          <w:p w:rsidR="0082551F" w:rsidRPr="0082551F" w:rsidRDefault="0082551F" w:rsidP="0082551F">
            <w:pPr>
              <w:spacing w:line="276" w:lineRule="atLeast"/>
              <w:jc w:val="center"/>
              <w:rPr>
                <w:szCs w:val="24"/>
                <w:lang w:eastAsia="lt-LT"/>
              </w:rPr>
            </w:pPr>
            <w:r w:rsidRPr="0082551F">
              <w:rPr>
                <w:szCs w:val="24"/>
                <w:lang w:eastAsia="lt-LT"/>
              </w:rPr>
              <w:t>0</w:t>
            </w:r>
          </w:p>
        </w:tc>
        <w:tc>
          <w:tcPr>
            <w:tcW w:w="1318" w:type="dxa"/>
            <w:tcBorders>
              <w:top w:val="nil"/>
              <w:left w:val="single" w:sz="8" w:space="0" w:color="000001"/>
              <w:bottom w:val="single" w:sz="8" w:space="0" w:color="000001"/>
              <w:right w:val="nil"/>
            </w:tcBorders>
            <w:tcMar>
              <w:top w:w="0" w:type="dxa"/>
              <w:left w:w="92" w:type="dxa"/>
              <w:bottom w:w="0" w:type="dxa"/>
              <w:right w:w="108" w:type="dxa"/>
            </w:tcMar>
            <w:hideMark/>
          </w:tcPr>
          <w:p w:rsidR="0082551F" w:rsidRPr="0082551F" w:rsidRDefault="0082551F" w:rsidP="0082551F">
            <w:pPr>
              <w:spacing w:line="276" w:lineRule="atLeast"/>
              <w:jc w:val="center"/>
              <w:rPr>
                <w:szCs w:val="24"/>
                <w:lang w:eastAsia="lt-LT"/>
              </w:rPr>
            </w:pPr>
            <w:r w:rsidRPr="0082551F">
              <w:rPr>
                <w:b/>
                <w:bCs/>
                <w:szCs w:val="24"/>
                <w:lang w:eastAsia="lt-LT"/>
              </w:rPr>
              <w:t> </w:t>
            </w:r>
          </w:p>
        </w:tc>
        <w:tc>
          <w:tcPr>
            <w:tcW w:w="2835" w:type="dxa"/>
            <w:tcBorders>
              <w:top w:val="nil"/>
              <w:left w:val="single" w:sz="8" w:space="0" w:color="000001"/>
              <w:bottom w:val="single" w:sz="8" w:space="0" w:color="000001"/>
              <w:right w:val="single" w:sz="8" w:space="0" w:color="000001"/>
            </w:tcBorders>
            <w:tcMar>
              <w:top w:w="0" w:type="dxa"/>
              <w:left w:w="92" w:type="dxa"/>
              <w:bottom w:w="0" w:type="dxa"/>
              <w:right w:w="108" w:type="dxa"/>
            </w:tcMar>
            <w:hideMark/>
          </w:tcPr>
          <w:p w:rsidR="0082551F" w:rsidRPr="0082551F" w:rsidRDefault="0082551F" w:rsidP="0082551F">
            <w:pPr>
              <w:spacing w:line="276" w:lineRule="atLeast"/>
              <w:jc w:val="center"/>
              <w:rPr>
                <w:szCs w:val="24"/>
                <w:lang w:eastAsia="lt-LT"/>
              </w:rPr>
            </w:pPr>
            <w:r w:rsidRPr="0082551F">
              <w:rPr>
                <w:b/>
                <w:bCs/>
                <w:szCs w:val="24"/>
                <w:lang w:eastAsia="lt-LT"/>
              </w:rPr>
              <w:t> </w:t>
            </w:r>
          </w:p>
        </w:tc>
      </w:tr>
      <w:tr w:rsidR="0082551F" w:rsidRPr="0082551F" w:rsidTr="0082551F">
        <w:trPr>
          <w:trHeight w:val="433"/>
        </w:trPr>
        <w:tc>
          <w:tcPr>
            <w:tcW w:w="0" w:type="auto"/>
            <w:vMerge w:val="restart"/>
            <w:tcBorders>
              <w:top w:val="nil"/>
              <w:left w:val="single" w:sz="8" w:space="0" w:color="000001"/>
              <w:bottom w:val="single" w:sz="8" w:space="0" w:color="000001"/>
              <w:right w:val="nil"/>
            </w:tcBorders>
            <w:tcMar>
              <w:top w:w="0" w:type="dxa"/>
              <w:left w:w="92" w:type="dxa"/>
              <w:bottom w:w="0" w:type="dxa"/>
              <w:right w:w="108" w:type="dxa"/>
            </w:tcMar>
            <w:vAlign w:val="center"/>
            <w:hideMark/>
          </w:tcPr>
          <w:p w:rsidR="0082551F" w:rsidRPr="006F69DA" w:rsidRDefault="0082551F" w:rsidP="0082551F">
            <w:pPr>
              <w:rPr>
                <w:szCs w:val="24"/>
                <w:lang w:eastAsia="lt-LT"/>
              </w:rPr>
            </w:pPr>
            <w:r w:rsidRPr="0082551F">
              <w:rPr>
                <w:szCs w:val="24"/>
                <w:lang w:eastAsia="lt-LT"/>
              </w:rPr>
              <w:t>2</w:t>
            </w:r>
            <w:r w:rsidRPr="006F69DA">
              <w:rPr>
                <w:szCs w:val="24"/>
                <w:lang w:eastAsia="lt-LT"/>
              </w:rPr>
              <w:t>. Papildomi balai gali būti skiriami, jeigu</w:t>
            </w:r>
          </w:p>
          <w:p w:rsidR="0082551F" w:rsidRPr="0082551F" w:rsidRDefault="006F69DA" w:rsidP="0082551F">
            <w:pPr>
              <w:rPr>
                <w:szCs w:val="24"/>
                <w:lang w:eastAsia="lt-LT"/>
              </w:rPr>
            </w:pPr>
            <w:r>
              <w:rPr>
                <w:szCs w:val="24"/>
                <w:lang w:eastAsia="lt-LT"/>
              </w:rPr>
              <w:t>(</w:t>
            </w:r>
            <w:r w:rsidR="0082551F" w:rsidRPr="006F69DA">
              <w:rPr>
                <w:szCs w:val="24"/>
                <w:lang w:eastAsia="lt-LT"/>
              </w:rPr>
              <w:t>Aprašo 1 priedo 6 punktas):</w:t>
            </w:r>
          </w:p>
        </w:tc>
        <w:tc>
          <w:tcPr>
            <w:tcW w:w="3071" w:type="dxa"/>
            <w:tcBorders>
              <w:top w:val="nil"/>
              <w:left w:val="single" w:sz="8" w:space="0" w:color="000001"/>
              <w:bottom w:val="single" w:sz="8" w:space="0" w:color="000001"/>
              <w:right w:val="nil"/>
            </w:tcBorders>
            <w:tcMar>
              <w:top w:w="0" w:type="dxa"/>
              <w:left w:w="92" w:type="dxa"/>
              <w:bottom w:w="0" w:type="dxa"/>
              <w:right w:w="108" w:type="dxa"/>
            </w:tcMar>
            <w:hideMark/>
          </w:tcPr>
          <w:p w:rsidR="0082551F" w:rsidRPr="0082551F" w:rsidRDefault="0082551F" w:rsidP="0082551F">
            <w:pPr>
              <w:rPr>
                <w:szCs w:val="24"/>
                <w:lang w:eastAsia="lt-LT"/>
              </w:rPr>
            </w:pPr>
            <w:r w:rsidRPr="0082551F">
              <w:rPr>
                <w:szCs w:val="24"/>
                <w:lang w:eastAsia="lt-LT"/>
              </w:rPr>
              <w:t>Į projektą įtraukta bent viena tinkama finan</w:t>
            </w:r>
            <w:r w:rsidR="00C41962">
              <w:rPr>
                <w:szCs w:val="24"/>
                <w:lang w:eastAsia="lt-LT"/>
              </w:rPr>
              <w:t>suoti veikla, nurodyta Aprašo 6.1, 6.2 ar 6</w:t>
            </w:r>
            <w:r w:rsidRPr="0082551F">
              <w:rPr>
                <w:szCs w:val="24"/>
                <w:lang w:eastAsia="lt-LT"/>
              </w:rPr>
              <w:t>.4 papunkčiuose</w:t>
            </w:r>
          </w:p>
        </w:tc>
        <w:tc>
          <w:tcPr>
            <w:tcW w:w="2013" w:type="dxa"/>
            <w:tcBorders>
              <w:top w:val="nil"/>
              <w:left w:val="single" w:sz="8" w:space="0" w:color="000001"/>
              <w:bottom w:val="single" w:sz="8" w:space="0" w:color="000001"/>
              <w:right w:val="nil"/>
            </w:tcBorders>
            <w:tcMar>
              <w:top w:w="0" w:type="dxa"/>
              <w:left w:w="92" w:type="dxa"/>
              <w:bottom w:w="0" w:type="dxa"/>
              <w:right w:w="108" w:type="dxa"/>
            </w:tcMar>
            <w:vAlign w:val="center"/>
            <w:hideMark/>
          </w:tcPr>
          <w:p w:rsidR="0082551F" w:rsidRPr="0082551F" w:rsidRDefault="0082551F" w:rsidP="0082551F">
            <w:pPr>
              <w:spacing w:line="276" w:lineRule="atLeast"/>
              <w:jc w:val="center"/>
              <w:rPr>
                <w:szCs w:val="24"/>
                <w:lang w:eastAsia="lt-LT"/>
              </w:rPr>
            </w:pPr>
            <w:r w:rsidRPr="0082551F">
              <w:rPr>
                <w:szCs w:val="24"/>
                <w:lang w:eastAsia="lt-LT"/>
              </w:rPr>
              <w:t>5</w:t>
            </w:r>
          </w:p>
        </w:tc>
        <w:tc>
          <w:tcPr>
            <w:tcW w:w="1318" w:type="dxa"/>
            <w:tcBorders>
              <w:top w:val="nil"/>
              <w:left w:val="single" w:sz="8" w:space="0" w:color="000001"/>
              <w:bottom w:val="single" w:sz="8" w:space="0" w:color="000001"/>
              <w:right w:val="nil"/>
            </w:tcBorders>
            <w:tcMar>
              <w:top w:w="0" w:type="dxa"/>
              <w:left w:w="92" w:type="dxa"/>
              <w:bottom w:w="0" w:type="dxa"/>
              <w:right w:w="108" w:type="dxa"/>
            </w:tcMar>
            <w:hideMark/>
          </w:tcPr>
          <w:p w:rsidR="0082551F" w:rsidRPr="0082551F" w:rsidRDefault="0082551F" w:rsidP="0082551F">
            <w:pPr>
              <w:spacing w:line="276" w:lineRule="atLeast"/>
              <w:jc w:val="center"/>
              <w:rPr>
                <w:szCs w:val="24"/>
                <w:lang w:eastAsia="lt-LT"/>
              </w:rPr>
            </w:pPr>
            <w:r w:rsidRPr="0082551F">
              <w:rPr>
                <w:b/>
                <w:bCs/>
                <w:szCs w:val="24"/>
                <w:lang w:eastAsia="lt-LT"/>
              </w:rPr>
              <w:t> </w:t>
            </w:r>
          </w:p>
        </w:tc>
        <w:tc>
          <w:tcPr>
            <w:tcW w:w="2835" w:type="dxa"/>
            <w:tcBorders>
              <w:top w:val="nil"/>
              <w:left w:val="single" w:sz="8" w:space="0" w:color="000001"/>
              <w:bottom w:val="single" w:sz="8" w:space="0" w:color="000001"/>
              <w:right w:val="single" w:sz="8" w:space="0" w:color="000001"/>
            </w:tcBorders>
            <w:tcMar>
              <w:top w:w="0" w:type="dxa"/>
              <w:left w:w="92" w:type="dxa"/>
              <w:bottom w:w="0" w:type="dxa"/>
              <w:right w:w="108" w:type="dxa"/>
            </w:tcMar>
            <w:hideMark/>
          </w:tcPr>
          <w:p w:rsidR="0082551F" w:rsidRPr="0082551F" w:rsidRDefault="0082551F" w:rsidP="0082551F">
            <w:pPr>
              <w:spacing w:line="276" w:lineRule="atLeast"/>
              <w:jc w:val="center"/>
              <w:rPr>
                <w:szCs w:val="24"/>
                <w:lang w:eastAsia="lt-LT"/>
              </w:rPr>
            </w:pPr>
            <w:r w:rsidRPr="0082551F">
              <w:rPr>
                <w:b/>
                <w:bCs/>
                <w:szCs w:val="24"/>
                <w:lang w:eastAsia="lt-LT"/>
              </w:rPr>
              <w:t> </w:t>
            </w:r>
          </w:p>
        </w:tc>
      </w:tr>
      <w:tr w:rsidR="0082551F" w:rsidRPr="0082551F" w:rsidTr="0082551F">
        <w:trPr>
          <w:trHeight w:val="1119"/>
        </w:trPr>
        <w:tc>
          <w:tcPr>
            <w:tcW w:w="0" w:type="auto"/>
            <w:vMerge/>
            <w:tcBorders>
              <w:top w:val="nil"/>
              <w:left w:val="single" w:sz="8" w:space="0" w:color="000001"/>
              <w:bottom w:val="single" w:sz="8" w:space="0" w:color="000001"/>
              <w:right w:val="nil"/>
            </w:tcBorders>
            <w:vAlign w:val="center"/>
            <w:hideMark/>
          </w:tcPr>
          <w:p w:rsidR="0082551F" w:rsidRPr="0082551F" w:rsidRDefault="0082551F" w:rsidP="0082551F">
            <w:pPr>
              <w:rPr>
                <w:szCs w:val="24"/>
                <w:lang w:eastAsia="lt-LT"/>
              </w:rPr>
            </w:pPr>
          </w:p>
        </w:tc>
        <w:tc>
          <w:tcPr>
            <w:tcW w:w="3071" w:type="dxa"/>
            <w:tcBorders>
              <w:top w:val="nil"/>
              <w:left w:val="single" w:sz="8" w:space="0" w:color="000001"/>
              <w:bottom w:val="single" w:sz="8" w:space="0" w:color="000001"/>
              <w:right w:val="nil"/>
            </w:tcBorders>
            <w:tcMar>
              <w:top w:w="0" w:type="dxa"/>
              <w:left w:w="92" w:type="dxa"/>
              <w:bottom w:w="0" w:type="dxa"/>
              <w:right w:w="108" w:type="dxa"/>
            </w:tcMar>
            <w:hideMark/>
          </w:tcPr>
          <w:p w:rsidR="0082551F" w:rsidRPr="0082551F" w:rsidRDefault="0082551F" w:rsidP="0082551F">
            <w:pPr>
              <w:spacing w:line="276" w:lineRule="atLeast"/>
              <w:rPr>
                <w:szCs w:val="24"/>
                <w:lang w:eastAsia="lt-LT"/>
              </w:rPr>
            </w:pPr>
            <w:r w:rsidRPr="0082551F">
              <w:rPr>
                <w:szCs w:val="24"/>
                <w:lang w:eastAsia="lt-LT"/>
              </w:rPr>
              <w:t>Daugiau nei pusė projekto veiklų skirta gyvenamosios vietovės bendruomenei (ne tik organizacijos nariams)</w:t>
            </w:r>
          </w:p>
        </w:tc>
        <w:tc>
          <w:tcPr>
            <w:tcW w:w="2013" w:type="dxa"/>
            <w:tcBorders>
              <w:top w:val="nil"/>
              <w:left w:val="single" w:sz="8" w:space="0" w:color="000001"/>
              <w:bottom w:val="single" w:sz="8" w:space="0" w:color="000001"/>
              <w:right w:val="nil"/>
            </w:tcBorders>
            <w:tcMar>
              <w:top w:w="0" w:type="dxa"/>
              <w:left w:w="92" w:type="dxa"/>
              <w:bottom w:w="0" w:type="dxa"/>
              <w:right w:w="108" w:type="dxa"/>
            </w:tcMar>
            <w:vAlign w:val="center"/>
            <w:hideMark/>
          </w:tcPr>
          <w:p w:rsidR="0082551F" w:rsidRPr="0082551F" w:rsidRDefault="0082551F" w:rsidP="0082551F">
            <w:pPr>
              <w:spacing w:line="276" w:lineRule="atLeast"/>
              <w:jc w:val="center"/>
              <w:rPr>
                <w:szCs w:val="24"/>
                <w:lang w:eastAsia="lt-LT"/>
              </w:rPr>
            </w:pPr>
            <w:r w:rsidRPr="0082551F">
              <w:rPr>
                <w:szCs w:val="24"/>
                <w:lang w:eastAsia="lt-LT"/>
              </w:rPr>
              <w:t>5</w:t>
            </w:r>
          </w:p>
        </w:tc>
        <w:tc>
          <w:tcPr>
            <w:tcW w:w="1318" w:type="dxa"/>
            <w:tcBorders>
              <w:top w:val="nil"/>
              <w:left w:val="single" w:sz="8" w:space="0" w:color="000001"/>
              <w:bottom w:val="single" w:sz="8" w:space="0" w:color="000001"/>
              <w:right w:val="nil"/>
            </w:tcBorders>
            <w:tcMar>
              <w:top w:w="0" w:type="dxa"/>
              <w:left w:w="92" w:type="dxa"/>
              <w:bottom w:w="0" w:type="dxa"/>
              <w:right w:w="108" w:type="dxa"/>
            </w:tcMar>
            <w:hideMark/>
          </w:tcPr>
          <w:p w:rsidR="0082551F" w:rsidRPr="0082551F" w:rsidRDefault="0082551F" w:rsidP="0082551F">
            <w:pPr>
              <w:spacing w:line="276" w:lineRule="atLeast"/>
              <w:jc w:val="center"/>
              <w:rPr>
                <w:szCs w:val="24"/>
                <w:lang w:eastAsia="lt-LT"/>
              </w:rPr>
            </w:pPr>
            <w:r w:rsidRPr="0082551F">
              <w:rPr>
                <w:b/>
                <w:bCs/>
                <w:szCs w:val="24"/>
                <w:lang w:eastAsia="lt-LT"/>
              </w:rPr>
              <w:t> </w:t>
            </w:r>
          </w:p>
        </w:tc>
        <w:tc>
          <w:tcPr>
            <w:tcW w:w="2835" w:type="dxa"/>
            <w:tcBorders>
              <w:top w:val="nil"/>
              <w:left w:val="single" w:sz="8" w:space="0" w:color="000001"/>
              <w:bottom w:val="single" w:sz="8" w:space="0" w:color="000001"/>
              <w:right w:val="single" w:sz="8" w:space="0" w:color="000001"/>
            </w:tcBorders>
            <w:tcMar>
              <w:top w:w="0" w:type="dxa"/>
              <w:left w:w="92" w:type="dxa"/>
              <w:bottom w:w="0" w:type="dxa"/>
              <w:right w:w="108" w:type="dxa"/>
            </w:tcMar>
            <w:hideMark/>
          </w:tcPr>
          <w:p w:rsidR="0082551F" w:rsidRPr="0082551F" w:rsidRDefault="0082551F" w:rsidP="0082551F">
            <w:pPr>
              <w:spacing w:line="276" w:lineRule="atLeast"/>
              <w:jc w:val="center"/>
              <w:rPr>
                <w:szCs w:val="24"/>
                <w:lang w:eastAsia="lt-LT"/>
              </w:rPr>
            </w:pPr>
            <w:r w:rsidRPr="0082551F">
              <w:rPr>
                <w:b/>
                <w:bCs/>
                <w:szCs w:val="24"/>
                <w:lang w:eastAsia="lt-LT"/>
              </w:rPr>
              <w:t> </w:t>
            </w:r>
          </w:p>
        </w:tc>
      </w:tr>
      <w:tr w:rsidR="0082551F" w:rsidRPr="0082551F" w:rsidTr="0082551F">
        <w:trPr>
          <w:trHeight w:val="433"/>
        </w:trPr>
        <w:tc>
          <w:tcPr>
            <w:tcW w:w="5227" w:type="dxa"/>
            <w:tcBorders>
              <w:top w:val="nil"/>
              <w:left w:val="single" w:sz="8" w:space="0" w:color="000001"/>
              <w:bottom w:val="single" w:sz="8" w:space="0" w:color="000001"/>
              <w:right w:val="nil"/>
            </w:tcBorders>
            <w:tcMar>
              <w:top w:w="0" w:type="dxa"/>
              <w:left w:w="92" w:type="dxa"/>
              <w:bottom w:w="0" w:type="dxa"/>
              <w:right w:w="108" w:type="dxa"/>
            </w:tcMar>
            <w:vAlign w:val="center"/>
            <w:hideMark/>
          </w:tcPr>
          <w:p w:rsidR="0082551F" w:rsidRPr="0082551F" w:rsidRDefault="0082551F" w:rsidP="0082551F">
            <w:pPr>
              <w:spacing w:line="276" w:lineRule="atLeast"/>
              <w:rPr>
                <w:szCs w:val="24"/>
                <w:lang w:eastAsia="lt-LT"/>
              </w:rPr>
            </w:pPr>
            <w:r w:rsidRPr="0082551F">
              <w:rPr>
                <w:szCs w:val="24"/>
                <w:lang w:eastAsia="lt-LT"/>
              </w:rPr>
              <w:t>3.</w:t>
            </w:r>
            <w:r w:rsidR="00C41962">
              <w:rPr>
                <w:szCs w:val="24"/>
                <w:lang w:eastAsia="lt-LT"/>
              </w:rPr>
              <w:t xml:space="preserve"> Projekto finansavimas (Aprašo </w:t>
            </w:r>
            <w:r w:rsidRPr="0082551F">
              <w:rPr>
                <w:szCs w:val="24"/>
                <w:lang w:eastAsia="lt-LT"/>
              </w:rPr>
              <w:t>7 punktas, Aprašo 1 priedo 7 punktas, Nevyriausybinių organizacijų ir bendruomeninės veiklos stiprinimo 2023–2025 metų veiksmų plano 2.1.1.1. priemonės „Stiprinti bendruomeninę veiklą savivaldybėse“ įgyvendinimo projektų atrankos konkurso paraiškos priedas)</w:t>
            </w:r>
          </w:p>
        </w:tc>
        <w:tc>
          <w:tcPr>
            <w:tcW w:w="3071" w:type="dxa"/>
            <w:tcBorders>
              <w:top w:val="nil"/>
              <w:left w:val="single" w:sz="8" w:space="0" w:color="000001"/>
              <w:bottom w:val="single" w:sz="8" w:space="0" w:color="000001"/>
              <w:right w:val="nil"/>
            </w:tcBorders>
            <w:tcMar>
              <w:top w:w="0" w:type="dxa"/>
              <w:left w:w="92" w:type="dxa"/>
              <w:bottom w:w="0" w:type="dxa"/>
              <w:right w:w="108" w:type="dxa"/>
            </w:tcMar>
            <w:vAlign w:val="center"/>
            <w:hideMark/>
          </w:tcPr>
          <w:p w:rsidR="0082551F" w:rsidRPr="0082551F" w:rsidRDefault="0082551F" w:rsidP="0082551F">
            <w:pPr>
              <w:spacing w:line="276" w:lineRule="atLeast"/>
              <w:rPr>
                <w:szCs w:val="24"/>
                <w:lang w:eastAsia="lt-LT"/>
              </w:rPr>
            </w:pPr>
            <w:r w:rsidRPr="0082551F">
              <w:rPr>
                <w:szCs w:val="24"/>
                <w:lang w:eastAsia="lt-LT"/>
              </w:rPr>
              <w:t>Projektui įgyvendinti prašomos lėšos aiškiai įvardytos, pagrįstos, susijusios su veiklomis, atitinka ne didesnes nei rinkos kainas, racionalų lėšų naudojimo principą ir konkurso skelbime nurodytą didžiausią vienam projektui galimą skirti valstybės biudžeto lėšų sumą</w:t>
            </w:r>
          </w:p>
          <w:p w:rsidR="0082551F" w:rsidRPr="0082551F" w:rsidRDefault="0082551F" w:rsidP="0082551F">
            <w:pPr>
              <w:spacing w:line="276" w:lineRule="atLeast"/>
              <w:rPr>
                <w:szCs w:val="24"/>
                <w:lang w:eastAsia="lt-LT"/>
              </w:rPr>
            </w:pPr>
            <w:r w:rsidRPr="0082551F">
              <w:rPr>
                <w:szCs w:val="24"/>
                <w:lang w:eastAsia="lt-LT"/>
              </w:rPr>
              <w:t> </w:t>
            </w:r>
          </w:p>
          <w:p w:rsidR="0082551F" w:rsidRPr="0082551F" w:rsidRDefault="0082551F" w:rsidP="0082551F">
            <w:pPr>
              <w:spacing w:line="276" w:lineRule="atLeast"/>
              <w:rPr>
                <w:szCs w:val="24"/>
                <w:lang w:eastAsia="lt-LT"/>
              </w:rPr>
            </w:pPr>
            <w:r w:rsidRPr="0082551F">
              <w:rPr>
                <w:szCs w:val="24"/>
                <w:lang w:eastAsia="lt-LT"/>
              </w:rPr>
              <w:t xml:space="preserve">Projektui įgyvendinti prašomos lėšos iš dalies įvardytos, pagrįstos, susijusios su veiklomis, iš dalies atitinka ne didesnes nei rinkos kainas, iš dalies atitinka racionalų lėšų naudojimo principą ir konkurso skelbime nurodytą didžiausią vienam projektui </w:t>
            </w:r>
            <w:r w:rsidRPr="0082551F">
              <w:rPr>
                <w:szCs w:val="24"/>
                <w:lang w:eastAsia="lt-LT"/>
              </w:rPr>
              <w:lastRenderedPageBreak/>
              <w:t>galimą skirti valstybės biudžeto lėšų sumą</w:t>
            </w:r>
          </w:p>
          <w:p w:rsidR="0082551F" w:rsidRPr="0082551F" w:rsidRDefault="0082551F" w:rsidP="0082551F">
            <w:pPr>
              <w:spacing w:line="276" w:lineRule="atLeast"/>
              <w:rPr>
                <w:szCs w:val="24"/>
                <w:lang w:eastAsia="lt-LT"/>
              </w:rPr>
            </w:pPr>
            <w:r w:rsidRPr="0082551F">
              <w:rPr>
                <w:szCs w:val="24"/>
                <w:lang w:eastAsia="lt-LT"/>
              </w:rPr>
              <w:t> </w:t>
            </w:r>
          </w:p>
          <w:p w:rsidR="0082551F" w:rsidRPr="0082551F" w:rsidRDefault="0082551F" w:rsidP="0082551F">
            <w:pPr>
              <w:spacing w:line="276" w:lineRule="atLeast"/>
              <w:rPr>
                <w:szCs w:val="24"/>
                <w:lang w:eastAsia="lt-LT"/>
              </w:rPr>
            </w:pPr>
            <w:r w:rsidRPr="0082551F">
              <w:rPr>
                <w:szCs w:val="24"/>
                <w:lang w:eastAsia="lt-LT"/>
              </w:rPr>
              <w:t>Projektui įgyvendinti prašomos lėšos neįvardytos, nepagrįstos, nesusijusios su veiklomis, kainos – didesnės nei rinkos, neatitinka racionalaus lėšų naudojimo principo ir konkurso skelbime nurodytos didžiausios vienam projektui galimos skirti valstybės biudžeto lėšų sumos</w:t>
            </w:r>
          </w:p>
        </w:tc>
        <w:tc>
          <w:tcPr>
            <w:tcW w:w="2013" w:type="dxa"/>
            <w:tcBorders>
              <w:top w:val="nil"/>
              <w:left w:val="single" w:sz="8" w:space="0" w:color="000001"/>
              <w:bottom w:val="single" w:sz="8" w:space="0" w:color="000001"/>
              <w:right w:val="nil"/>
            </w:tcBorders>
            <w:tcMar>
              <w:top w:w="0" w:type="dxa"/>
              <w:left w:w="92" w:type="dxa"/>
              <w:bottom w:w="0" w:type="dxa"/>
              <w:right w:w="108" w:type="dxa"/>
            </w:tcMar>
            <w:vAlign w:val="center"/>
            <w:hideMark/>
          </w:tcPr>
          <w:p w:rsidR="0082551F" w:rsidRPr="0082551F" w:rsidRDefault="0082551F" w:rsidP="0082551F">
            <w:pPr>
              <w:spacing w:line="276" w:lineRule="atLeast"/>
              <w:ind w:firstLine="806"/>
              <w:rPr>
                <w:szCs w:val="24"/>
                <w:lang w:eastAsia="lt-LT"/>
              </w:rPr>
            </w:pPr>
            <w:r w:rsidRPr="0082551F">
              <w:rPr>
                <w:szCs w:val="24"/>
                <w:lang w:eastAsia="lt-LT"/>
              </w:rPr>
              <w:lastRenderedPageBreak/>
              <w:t>10</w:t>
            </w:r>
          </w:p>
          <w:p w:rsidR="0082551F" w:rsidRPr="0082551F" w:rsidRDefault="0082551F" w:rsidP="0082551F">
            <w:pPr>
              <w:spacing w:line="276" w:lineRule="atLeast"/>
              <w:jc w:val="center"/>
              <w:rPr>
                <w:szCs w:val="24"/>
                <w:lang w:eastAsia="lt-LT"/>
              </w:rPr>
            </w:pPr>
            <w:r w:rsidRPr="0082551F">
              <w:rPr>
                <w:szCs w:val="24"/>
                <w:lang w:eastAsia="lt-LT"/>
              </w:rPr>
              <w:t> </w:t>
            </w:r>
          </w:p>
          <w:p w:rsidR="0082551F" w:rsidRPr="0082551F" w:rsidRDefault="0082551F" w:rsidP="0082551F">
            <w:pPr>
              <w:spacing w:line="276" w:lineRule="atLeast"/>
              <w:jc w:val="center"/>
              <w:rPr>
                <w:szCs w:val="24"/>
                <w:lang w:eastAsia="lt-LT"/>
              </w:rPr>
            </w:pPr>
            <w:r w:rsidRPr="0082551F">
              <w:rPr>
                <w:szCs w:val="24"/>
                <w:lang w:eastAsia="lt-LT"/>
              </w:rPr>
              <w:t> </w:t>
            </w:r>
          </w:p>
          <w:p w:rsidR="0082551F" w:rsidRPr="0082551F" w:rsidRDefault="0082551F" w:rsidP="0082551F">
            <w:pPr>
              <w:spacing w:line="276" w:lineRule="atLeast"/>
              <w:jc w:val="center"/>
              <w:rPr>
                <w:szCs w:val="24"/>
                <w:lang w:eastAsia="lt-LT"/>
              </w:rPr>
            </w:pPr>
            <w:r w:rsidRPr="0082551F">
              <w:rPr>
                <w:szCs w:val="24"/>
                <w:lang w:eastAsia="lt-LT"/>
              </w:rPr>
              <w:t> </w:t>
            </w:r>
          </w:p>
          <w:p w:rsidR="0082551F" w:rsidRPr="0082551F" w:rsidRDefault="0082551F" w:rsidP="0082551F">
            <w:pPr>
              <w:spacing w:line="276" w:lineRule="atLeast"/>
              <w:jc w:val="center"/>
              <w:rPr>
                <w:szCs w:val="24"/>
                <w:lang w:eastAsia="lt-LT"/>
              </w:rPr>
            </w:pPr>
            <w:r w:rsidRPr="0082551F">
              <w:rPr>
                <w:szCs w:val="24"/>
                <w:lang w:eastAsia="lt-LT"/>
              </w:rPr>
              <w:t> </w:t>
            </w:r>
          </w:p>
          <w:p w:rsidR="0082551F" w:rsidRPr="0082551F" w:rsidRDefault="0082551F" w:rsidP="0082551F">
            <w:pPr>
              <w:spacing w:line="276" w:lineRule="atLeast"/>
              <w:jc w:val="center"/>
              <w:rPr>
                <w:szCs w:val="24"/>
                <w:lang w:eastAsia="lt-LT"/>
              </w:rPr>
            </w:pPr>
            <w:r w:rsidRPr="0082551F">
              <w:rPr>
                <w:szCs w:val="24"/>
                <w:lang w:eastAsia="lt-LT"/>
              </w:rPr>
              <w:t> </w:t>
            </w:r>
          </w:p>
          <w:p w:rsidR="0082551F" w:rsidRPr="0082551F" w:rsidRDefault="0082551F" w:rsidP="0082551F">
            <w:pPr>
              <w:spacing w:line="276" w:lineRule="atLeast"/>
              <w:jc w:val="center"/>
              <w:rPr>
                <w:szCs w:val="24"/>
                <w:lang w:eastAsia="lt-LT"/>
              </w:rPr>
            </w:pPr>
            <w:r w:rsidRPr="0082551F">
              <w:rPr>
                <w:szCs w:val="24"/>
                <w:lang w:eastAsia="lt-LT"/>
              </w:rPr>
              <w:t> </w:t>
            </w:r>
          </w:p>
          <w:p w:rsidR="0082551F" w:rsidRPr="0082551F" w:rsidRDefault="0082551F" w:rsidP="0082551F">
            <w:pPr>
              <w:spacing w:line="276" w:lineRule="atLeast"/>
              <w:jc w:val="center"/>
              <w:rPr>
                <w:szCs w:val="24"/>
                <w:lang w:eastAsia="lt-LT"/>
              </w:rPr>
            </w:pPr>
            <w:r w:rsidRPr="0082551F">
              <w:rPr>
                <w:szCs w:val="24"/>
                <w:lang w:eastAsia="lt-LT"/>
              </w:rPr>
              <w:t> </w:t>
            </w:r>
          </w:p>
          <w:p w:rsidR="0082551F" w:rsidRPr="0082551F" w:rsidRDefault="0082551F" w:rsidP="0082551F">
            <w:pPr>
              <w:spacing w:line="276" w:lineRule="atLeast"/>
              <w:jc w:val="center"/>
              <w:rPr>
                <w:szCs w:val="24"/>
                <w:lang w:eastAsia="lt-LT"/>
              </w:rPr>
            </w:pPr>
            <w:r w:rsidRPr="0082551F">
              <w:rPr>
                <w:szCs w:val="24"/>
                <w:lang w:eastAsia="lt-LT"/>
              </w:rPr>
              <w:t> </w:t>
            </w:r>
          </w:p>
          <w:p w:rsidR="0082551F" w:rsidRPr="0082551F" w:rsidRDefault="0082551F" w:rsidP="0082551F">
            <w:pPr>
              <w:spacing w:line="276" w:lineRule="atLeast"/>
              <w:jc w:val="center"/>
              <w:rPr>
                <w:szCs w:val="24"/>
                <w:lang w:eastAsia="lt-LT"/>
              </w:rPr>
            </w:pPr>
            <w:r w:rsidRPr="0082551F">
              <w:rPr>
                <w:szCs w:val="24"/>
                <w:lang w:eastAsia="lt-LT"/>
              </w:rPr>
              <w:t>5</w:t>
            </w:r>
          </w:p>
          <w:p w:rsidR="0082551F" w:rsidRPr="0082551F" w:rsidRDefault="0082551F" w:rsidP="0082551F">
            <w:pPr>
              <w:spacing w:line="276" w:lineRule="atLeast"/>
              <w:rPr>
                <w:szCs w:val="24"/>
                <w:lang w:eastAsia="lt-LT"/>
              </w:rPr>
            </w:pPr>
            <w:r w:rsidRPr="0082551F">
              <w:rPr>
                <w:szCs w:val="24"/>
                <w:lang w:eastAsia="lt-LT"/>
              </w:rPr>
              <w:t> </w:t>
            </w:r>
          </w:p>
          <w:p w:rsidR="0082551F" w:rsidRPr="0082551F" w:rsidRDefault="0082551F" w:rsidP="0082551F">
            <w:pPr>
              <w:spacing w:line="276" w:lineRule="atLeast"/>
              <w:jc w:val="center"/>
              <w:rPr>
                <w:szCs w:val="24"/>
                <w:lang w:eastAsia="lt-LT"/>
              </w:rPr>
            </w:pPr>
            <w:r w:rsidRPr="0082551F">
              <w:rPr>
                <w:szCs w:val="24"/>
                <w:lang w:eastAsia="lt-LT"/>
              </w:rPr>
              <w:t> </w:t>
            </w:r>
          </w:p>
          <w:p w:rsidR="0082551F" w:rsidRPr="0082551F" w:rsidRDefault="0082551F" w:rsidP="0082551F">
            <w:pPr>
              <w:spacing w:line="276" w:lineRule="atLeast"/>
              <w:rPr>
                <w:szCs w:val="24"/>
                <w:lang w:eastAsia="lt-LT"/>
              </w:rPr>
            </w:pPr>
            <w:r w:rsidRPr="0082551F">
              <w:rPr>
                <w:szCs w:val="24"/>
                <w:lang w:eastAsia="lt-LT"/>
              </w:rPr>
              <w:t> </w:t>
            </w:r>
          </w:p>
          <w:p w:rsidR="0082551F" w:rsidRPr="0082551F" w:rsidRDefault="0082551F" w:rsidP="0082551F">
            <w:pPr>
              <w:spacing w:line="276" w:lineRule="atLeast"/>
              <w:jc w:val="center"/>
              <w:rPr>
                <w:szCs w:val="24"/>
                <w:lang w:eastAsia="lt-LT"/>
              </w:rPr>
            </w:pPr>
            <w:r w:rsidRPr="0082551F">
              <w:rPr>
                <w:szCs w:val="24"/>
                <w:lang w:eastAsia="lt-LT"/>
              </w:rPr>
              <w:t> </w:t>
            </w:r>
          </w:p>
          <w:p w:rsidR="0082551F" w:rsidRPr="0082551F" w:rsidRDefault="0082551F" w:rsidP="0082551F">
            <w:pPr>
              <w:spacing w:line="276" w:lineRule="atLeast"/>
              <w:jc w:val="center"/>
              <w:rPr>
                <w:szCs w:val="24"/>
                <w:lang w:eastAsia="lt-LT"/>
              </w:rPr>
            </w:pPr>
            <w:r w:rsidRPr="0082551F">
              <w:rPr>
                <w:szCs w:val="24"/>
                <w:lang w:eastAsia="lt-LT"/>
              </w:rPr>
              <w:t> </w:t>
            </w:r>
          </w:p>
          <w:p w:rsidR="0082551F" w:rsidRPr="0082551F" w:rsidRDefault="0082551F" w:rsidP="0082551F">
            <w:pPr>
              <w:spacing w:line="276" w:lineRule="atLeast"/>
              <w:jc w:val="center"/>
              <w:rPr>
                <w:szCs w:val="24"/>
                <w:lang w:eastAsia="lt-LT"/>
              </w:rPr>
            </w:pPr>
            <w:r w:rsidRPr="0082551F">
              <w:rPr>
                <w:szCs w:val="24"/>
                <w:lang w:eastAsia="lt-LT"/>
              </w:rPr>
              <w:t> </w:t>
            </w:r>
          </w:p>
          <w:p w:rsidR="0082551F" w:rsidRPr="0082551F" w:rsidRDefault="0082551F" w:rsidP="0082551F">
            <w:pPr>
              <w:spacing w:line="276" w:lineRule="atLeast"/>
              <w:jc w:val="center"/>
              <w:rPr>
                <w:szCs w:val="24"/>
                <w:lang w:eastAsia="lt-LT"/>
              </w:rPr>
            </w:pPr>
            <w:r w:rsidRPr="0082551F">
              <w:rPr>
                <w:szCs w:val="24"/>
                <w:lang w:eastAsia="lt-LT"/>
              </w:rPr>
              <w:t> </w:t>
            </w:r>
          </w:p>
          <w:p w:rsidR="0082551F" w:rsidRPr="0082551F" w:rsidRDefault="0082551F" w:rsidP="0082551F">
            <w:pPr>
              <w:spacing w:line="276" w:lineRule="atLeast"/>
              <w:jc w:val="center"/>
              <w:rPr>
                <w:szCs w:val="24"/>
                <w:lang w:eastAsia="lt-LT"/>
              </w:rPr>
            </w:pPr>
            <w:r w:rsidRPr="0082551F">
              <w:rPr>
                <w:szCs w:val="24"/>
                <w:lang w:eastAsia="lt-LT"/>
              </w:rPr>
              <w:t> </w:t>
            </w:r>
          </w:p>
          <w:p w:rsidR="0082551F" w:rsidRPr="0082551F" w:rsidRDefault="0082551F" w:rsidP="0082551F">
            <w:pPr>
              <w:spacing w:line="276" w:lineRule="atLeast"/>
              <w:jc w:val="center"/>
              <w:rPr>
                <w:szCs w:val="24"/>
                <w:lang w:eastAsia="lt-LT"/>
              </w:rPr>
            </w:pPr>
            <w:r w:rsidRPr="0082551F">
              <w:rPr>
                <w:szCs w:val="24"/>
                <w:lang w:eastAsia="lt-LT"/>
              </w:rPr>
              <w:t> </w:t>
            </w:r>
          </w:p>
          <w:p w:rsidR="0082551F" w:rsidRPr="0082551F" w:rsidRDefault="0082551F" w:rsidP="0082551F">
            <w:pPr>
              <w:spacing w:line="276" w:lineRule="atLeast"/>
              <w:jc w:val="center"/>
              <w:rPr>
                <w:szCs w:val="24"/>
                <w:lang w:eastAsia="lt-LT"/>
              </w:rPr>
            </w:pPr>
            <w:r w:rsidRPr="0082551F">
              <w:rPr>
                <w:szCs w:val="24"/>
                <w:lang w:eastAsia="lt-LT"/>
              </w:rPr>
              <w:t> </w:t>
            </w:r>
          </w:p>
          <w:p w:rsidR="0082551F" w:rsidRPr="0082551F" w:rsidRDefault="0082551F" w:rsidP="0082551F">
            <w:pPr>
              <w:spacing w:line="276" w:lineRule="atLeast"/>
              <w:jc w:val="center"/>
              <w:rPr>
                <w:szCs w:val="24"/>
                <w:lang w:eastAsia="lt-LT"/>
              </w:rPr>
            </w:pPr>
            <w:r w:rsidRPr="0082551F">
              <w:rPr>
                <w:szCs w:val="24"/>
                <w:lang w:eastAsia="lt-LT"/>
              </w:rPr>
              <w:t> </w:t>
            </w:r>
          </w:p>
          <w:p w:rsidR="0082551F" w:rsidRPr="0082551F" w:rsidRDefault="0082551F" w:rsidP="0082551F">
            <w:pPr>
              <w:spacing w:line="276" w:lineRule="atLeast"/>
              <w:jc w:val="center"/>
              <w:rPr>
                <w:szCs w:val="24"/>
                <w:lang w:eastAsia="lt-LT"/>
              </w:rPr>
            </w:pPr>
            <w:r w:rsidRPr="0082551F">
              <w:rPr>
                <w:szCs w:val="24"/>
                <w:lang w:eastAsia="lt-LT"/>
              </w:rPr>
              <w:t> </w:t>
            </w:r>
          </w:p>
          <w:p w:rsidR="0082551F" w:rsidRPr="0082551F" w:rsidRDefault="0082551F" w:rsidP="0082551F">
            <w:pPr>
              <w:spacing w:line="276" w:lineRule="atLeast"/>
              <w:jc w:val="center"/>
              <w:rPr>
                <w:szCs w:val="24"/>
                <w:lang w:eastAsia="lt-LT"/>
              </w:rPr>
            </w:pPr>
            <w:r w:rsidRPr="0082551F">
              <w:rPr>
                <w:szCs w:val="24"/>
                <w:lang w:eastAsia="lt-LT"/>
              </w:rPr>
              <w:lastRenderedPageBreak/>
              <w:t>0</w:t>
            </w:r>
          </w:p>
        </w:tc>
        <w:tc>
          <w:tcPr>
            <w:tcW w:w="1318" w:type="dxa"/>
            <w:tcBorders>
              <w:top w:val="nil"/>
              <w:left w:val="single" w:sz="8" w:space="0" w:color="000001"/>
              <w:bottom w:val="single" w:sz="8" w:space="0" w:color="000001"/>
              <w:right w:val="nil"/>
            </w:tcBorders>
            <w:tcMar>
              <w:top w:w="0" w:type="dxa"/>
              <w:left w:w="92" w:type="dxa"/>
              <w:bottom w:w="0" w:type="dxa"/>
              <w:right w:w="108" w:type="dxa"/>
            </w:tcMar>
            <w:hideMark/>
          </w:tcPr>
          <w:p w:rsidR="0082551F" w:rsidRPr="0082551F" w:rsidRDefault="0082551F" w:rsidP="0082551F">
            <w:pPr>
              <w:spacing w:line="276" w:lineRule="atLeast"/>
              <w:jc w:val="center"/>
              <w:rPr>
                <w:szCs w:val="24"/>
                <w:lang w:eastAsia="lt-LT"/>
              </w:rPr>
            </w:pPr>
            <w:r w:rsidRPr="0082551F">
              <w:rPr>
                <w:b/>
                <w:bCs/>
                <w:szCs w:val="24"/>
                <w:lang w:eastAsia="lt-LT"/>
              </w:rPr>
              <w:lastRenderedPageBreak/>
              <w:t> </w:t>
            </w:r>
          </w:p>
        </w:tc>
        <w:tc>
          <w:tcPr>
            <w:tcW w:w="2835" w:type="dxa"/>
            <w:tcBorders>
              <w:top w:val="nil"/>
              <w:left w:val="single" w:sz="8" w:space="0" w:color="000001"/>
              <w:bottom w:val="single" w:sz="8" w:space="0" w:color="000001"/>
              <w:right w:val="single" w:sz="8" w:space="0" w:color="000001"/>
            </w:tcBorders>
            <w:tcMar>
              <w:top w:w="0" w:type="dxa"/>
              <w:left w:w="92" w:type="dxa"/>
              <w:bottom w:w="0" w:type="dxa"/>
              <w:right w:w="108" w:type="dxa"/>
            </w:tcMar>
            <w:hideMark/>
          </w:tcPr>
          <w:p w:rsidR="0082551F" w:rsidRPr="0082551F" w:rsidRDefault="0082551F" w:rsidP="0082551F">
            <w:pPr>
              <w:spacing w:line="276" w:lineRule="atLeast"/>
              <w:jc w:val="center"/>
              <w:rPr>
                <w:szCs w:val="24"/>
                <w:lang w:eastAsia="lt-LT"/>
              </w:rPr>
            </w:pPr>
            <w:r w:rsidRPr="0082551F">
              <w:rPr>
                <w:b/>
                <w:bCs/>
                <w:szCs w:val="24"/>
                <w:lang w:eastAsia="lt-LT"/>
              </w:rPr>
              <w:t> </w:t>
            </w:r>
          </w:p>
        </w:tc>
      </w:tr>
      <w:tr w:rsidR="0082551F" w:rsidRPr="0082551F" w:rsidTr="0082551F">
        <w:trPr>
          <w:trHeight w:val="2299"/>
        </w:trPr>
        <w:tc>
          <w:tcPr>
            <w:tcW w:w="5227" w:type="dxa"/>
            <w:tcBorders>
              <w:top w:val="nil"/>
              <w:left w:val="single" w:sz="8" w:space="0" w:color="000001"/>
              <w:bottom w:val="single" w:sz="8" w:space="0" w:color="000001"/>
              <w:right w:val="nil"/>
            </w:tcBorders>
            <w:tcMar>
              <w:top w:w="0" w:type="dxa"/>
              <w:left w:w="92" w:type="dxa"/>
              <w:bottom w:w="0" w:type="dxa"/>
              <w:right w:w="108" w:type="dxa"/>
            </w:tcMar>
            <w:vAlign w:val="center"/>
            <w:hideMark/>
          </w:tcPr>
          <w:p w:rsidR="0082551F" w:rsidRPr="0082551F" w:rsidRDefault="0082551F" w:rsidP="0082551F">
            <w:pPr>
              <w:spacing w:line="276" w:lineRule="atLeast"/>
              <w:rPr>
                <w:szCs w:val="24"/>
                <w:lang w:eastAsia="lt-LT"/>
              </w:rPr>
            </w:pPr>
            <w:r w:rsidRPr="0082551F">
              <w:rPr>
                <w:szCs w:val="24"/>
                <w:lang w:eastAsia="lt-LT"/>
              </w:rPr>
              <w:t>4. Projekto sklaida ir viešinimas (Aprašo 1 priedo 6 punktas)</w:t>
            </w:r>
          </w:p>
        </w:tc>
        <w:tc>
          <w:tcPr>
            <w:tcW w:w="3071" w:type="dxa"/>
            <w:tcBorders>
              <w:top w:val="nil"/>
              <w:left w:val="single" w:sz="8" w:space="0" w:color="000001"/>
              <w:bottom w:val="single" w:sz="8" w:space="0" w:color="000001"/>
              <w:right w:val="nil"/>
            </w:tcBorders>
            <w:tcMar>
              <w:top w:w="0" w:type="dxa"/>
              <w:left w:w="92" w:type="dxa"/>
              <w:bottom w:w="0" w:type="dxa"/>
              <w:right w:w="108" w:type="dxa"/>
            </w:tcMar>
            <w:vAlign w:val="center"/>
            <w:hideMark/>
          </w:tcPr>
          <w:p w:rsidR="0082551F" w:rsidRPr="0082551F" w:rsidRDefault="0082551F" w:rsidP="0082551F">
            <w:pPr>
              <w:spacing w:line="276" w:lineRule="atLeast"/>
              <w:jc w:val="both"/>
              <w:rPr>
                <w:szCs w:val="24"/>
                <w:lang w:eastAsia="lt-LT"/>
              </w:rPr>
            </w:pPr>
            <w:r w:rsidRPr="0082551F">
              <w:rPr>
                <w:szCs w:val="24"/>
                <w:lang w:eastAsia="lt-LT"/>
              </w:rPr>
              <w:t>Užtikrinama projekto sklaida ir viešinimas</w:t>
            </w:r>
          </w:p>
          <w:p w:rsidR="0082551F" w:rsidRPr="0082551F" w:rsidRDefault="0082551F" w:rsidP="0082551F">
            <w:pPr>
              <w:spacing w:line="276" w:lineRule="atLeast"/>
              <w:jc w:val="both"/>
              <w:rPr>
                <w:szCs w:val="24"/>
                <w:lang w:eastAsia="lt-LT"/>
              </w:rPr>
            </w:pPr>
            <w:r w:rsidRPr="0082551F">
              <w:rPr>
                <w:szCs w:val="24"/>
                <w:lang w:eastAsia="lt-LT"/>
              </w:rPr>
              <w:t> </w:t>
            </w:r>
          </w:p>
          <w:p w:rsidR="0082551F" w:rsidRPr="0082551F" w:rsidRDefault="0082551F" w:rsidP="0082551F">
            <w:pPr>
              <w:spacing w:line="276" w:lineRule="atLeast"/>
              <w:jc w:val="both"/>
              <w:rPr>
                <w:szCs w:val="24"/>
                <w:lang w:eastAsia="lt-LT"/>
              </w:rPr>
            </w:pPr>
            <w:r w:rsidRPr="0082551F">
              <w:rPr>
                <w:szCs w:val="24"/>
                <w:lang w:eastAsia="lt-LT"/>
              </w:rPr>
              <w:t>Pasirinkti efektyvūs viešinimo būdai, jų yra 3 ar daugiau</w:t>
            </w:r>
          </w:p>
        </w:tc>
        <w:tc>
          <w:tcPr>
            <w:tcW w:w="2013" w:type="dxa"/>
            <w:tcBorders>
              <w:top w:val="nil"/>
              <w:left w:val="single" w:sz="8" w:space="0" w:color="000001"/>
              <w:bottom w:val="single" w:sz="8" w:space="0" w:color="000001"/>
              <w:right w:val="nil"/>
            </w:tcBorders>
            <w:tcMar>
              <w:top w:w="0" w:type="dxa"/>
              <w:left w:w="92" w:type="dxa"/>
              <w:bottom w:w="0" w:type="dxa"/>
              <w:right w:w="108" w:type="dxa"/>
            </w:tcMar>
            <w:vAlign w:val="center"/>
            <w:hideMark/>
          </w:tcPr>
          <w:p w:rsidR="0082551F" w:rsidRPr="0082551F" w:rsidRDefault="0082551F" w:rsidP="0082551F">
            <w:pPr>
              <w:spacing w:line="276" w:lineRule="atLeast"/>
              <w:jc w:val="center"/>
              <w:rPr>
                <w:szCs w:val="24"/>
                <w:lang w:eastAsia="lt-LT"/>
              </w:rPr>
            </w:pPr>
            <w:r w:rsidRPr="0082551F">
              <w:rPr>
                <w:szCs w:val="24"/>
                <w:lang w:eastAsia="lt-LT"/>
              </w:rPr>
              <w:t>1</w:t>
            </w:r>
          </w:p>
          <w:p w:rsidR="0082551F" w:rsidRPr="0082551F" w:rsidRDefault="0082551F" w:rsidP="0082551F">
            <w:pPr>
              <w:spacing w:line="276" w:lineRule="atLeast"/>
              <w:rPr>
                <w:szCs w:val="24"/>
                <w:lang w:eastAsia="lt-LT"/>
              </w:rPr>
            </w:pPr>
            <w:r w:rsidRPr="0082551F">
              <w:rPr>
                <w:szCs w:val="24"/>
                <w:lang w:eastAsia="lt-LT"/>
              </w:rPr>
              <w:t> </w:t>
            </w:r>
          </w:p>
          <w:p w:rsidR="0082551F" w:rsidRPr="0082551F" w:rsidRDefault="0082551F" w:rsidP="0082551F">
            <w:pPr>
              <w:spacing w:line="276" w:lineRule="atLeast"/>
              <w:jc w:val="center"/>
              <w:rPr>
                <w:szCs w:val="24"/>
                <w:lang w:eastAsia="lt-LT"/>
              </w:rPr>
            </w:pPr>
            <w:r w:rsidRPr="0082551F">
              <w:rPr>
                <w:szCs w:val="24"/>
                <w:lang w:eastAsia="lt-LT"/>
              </w:rPr>
              <w:t>4</w:t>
            </w:r>
          </w:p>
        </w:tc>
        <w:tc>
          <w:tcPr>
            <w:tcW w:w="1318" w:type="dxa"/>
            <w:tcBorders>
              <w:top w:val="nil"/>
              <w:left w:val="single" w:sz="8" w:space="0" w:color="000001"/>
              <w:bottom w:val="single" w:sz="8" w:space="0" w:color="000001"/>
              <w:right w:val="nil"/>
            </w:tcBorders>
            <w:tcMar>
              <w:top w:w="0" w:type="dxa"/>
              <w:left w:w="92" w:type="dxa"/>
              <w:bottom w:w="0" w:type="dxa"/>
              <w:right w:w="108" w:type="dxa"/>
            </w:tcMar>
            <w:hideMark/>
          </w:tcPr>
          <w:p w:rsidR="0082551F" w:rsidRPr="0082551F" w:rsidRDefault="0082551F" w:rsidP="0082551F">
            <w:pPr>
              <w:spacing w:line="276" w:lineRule="atLeast"/>
              <w:jc w:val="center"/>
              <w:rPr>
                <w:szCs w:val="24"/>
                <w:lang w:eastAsia="lt-LT"/>
              </w:rPr>
            </w:pPr>
            <w:r w:rsidRPr="0082551F">
              <w:rPr>
                <w:b/>
                <w:bCs/>
                <w:szCs w:val="24"/>
                <w:lang w:eastAsia="lt-LT"/>
              </w:rPr>
              <w:t> </w:t>
            </w:r>
          </w:p>
        </w:tc>
        <w:tc>
          <w:tcPr>
            <w:tcW w:w="2835" w:type="dxa"/>
            <w:tcBorders>
              <w:top w:val="nil"/>
              <w:left w:val="single" w:sz="8" w:space="0" w:color="000001"/>
              <w:bottom w:val="single" w:sz="8" w:space="0" w:color="000001"/>
              <w:right w:val="single" w:sz="8" w:space="0" w:color="000001"/>
            </w:tcBorders>
            <w:tcMar>
              <w:top w:w="0" w:type="dxa"/>
              <w:left w:w="92" w:type="dxa"/>
              <w:bottom w:w="0" w:type="dxa"/>
              <w:right w:w="108" w:type="dxa"/>
            </w:tcMar>
            <w:hideMark/>
          </w:tcPr>
          <w:p w:rsidR="0082551F" w:rsidRPr="0082551F" w:rsidRDefault="0082551F" w:rsidP="0082551F">
            <w:pPr>
              <w:spacing w:line="276" w:lineRule="atLeast"/>
              <w:jc w:val="center"/>
              <w:rPr>
                <w:szCs w:val="24"/>
                <w:lang w:eastAsia="lt-LT"/>
              </w:rPr>
            </w:pPr>
            <w:r w:rsidRPr="0082551F">
              <w:rPr>
                <w:b/>
                <w:bCs/>
                <w:szCs w:val="24"/>
                <w:lang w:eastAsia="lt-LT"/>
              </w:rPr>
              <w:t> </w:t>
            </w:r>
          </w:p>
        </w:tc>
      </w:tr>
      <w:tr w:rsidR="0082551F" w:rsidRPr="0082551F" w:rsidTr="0082551F">
        <w:trPr>
          <w:trHeight w:val="265"/>
        </w:trPr>
        <w:tc>
          <w:tcPr>
            <w:tcW w:w="5227" w:type="dxa"/>
            <w:tcBorders>
              <w:top w:val="nil"/>
              <w:left w:val="single" w:sz="8" w:space="0" w:color="000001"/>
              <w:bottom w:val="single" w:sz="8" w:space="0" w:color="000001"/>
              <w:right w:val="nil"/>
            </w:tcBorders>
            <w:tcMar>
              <w:top w:w="0" w:type="dxa"/>
              <w:left w:w="92" w:type="dxa"/>
              <w:bottom w:w="0" w:type="dxa"/>
              <w:right w:w="108" w:type="dxa"/>
            </w:tcMar>
            <w:hideMark/>
          </w:tcPr>
          <w:p w:rsidR="0082551F" w:rsidRPr="0082551F" w:rsidRDefault="0082551F" w:rsidP="0082551F">
            <w:pPr>
              <w:spacing w:line="276" w:lineRule="atLeast"/>
              <w:jc w:val="center"/>
              <w:rPr>
                <w:szCs w:val="24"/>
                <w:lang w:eastAsia="lt-LT"/>
              </w:rPr>
            </w:pPr>
            <w:r w:rsidRPr="0082551F">
              <w:rPr>
                <w:b/>
                <w:bCs/>
                <w:szCs w:val="24"/>
                <w:lang w:eastAsia="lt-LT"/>
              </w:rPr>
              <w:t> </w:t>
            </w:r>
          </w:p>
        </w:tc>
        <w:tc>
          <w:tcPr>
            <w:tcW w:w="3071" w:type="dxa"/>
            <w:tcBorders>
              <w:top w:val="nil"/>
              <w:left w:val="single" w:sz="8" w:space="0" w:color="000001"/>
              <w:bottom w:val="single" w:sz="8" w:space="0" w:color="000001"/>
              <w:right w:val="nil"/>
            </w:tcBorders>
            <w:tcMar>
              <w:top w:w="0" w:type="dxa"/>
              <w:left w:w="92" w:type="dxa"/>
              <w:bottom w:w="0" w:type="dxa"/>
              <w:right w:w="108" w:type="dxa"/>
            </w:tcMar>
            <w:hideMark/>
          </w:tcPr>
          <w:p w:rsidR="0082551F" w:rsidRPr="0082551F" w:rsidRDefault="0082551F" w:rsidP="0082551F">
            <w:pPr>
              <w:spacing w:line="276" w:lineRule="atLeast"/>
              <w:jc w:val="right"/>
              <w:rPr>
                <w:szCs w:val="24"/>
                <w:lang w:eastAsia="lt-LT"/>
              </w:rPr>
            </w:pPr>
            <w:r w:rsidRPr="0082551F">
              <w:rPr>
                <w:szCs w:val="24"/>
                <w:lang w:eastAsia="lt-LT"/>
              </w:rPr>
              <w:t>Balų suma</w:t>
            </w:r>
          </w:p>
        </w:tc>
        <w:tc>
          <w:tcPr>
            <w:tcW w:w="2013" w:type="dxa"/>
            <w:tcBorders>
              <w:top w:val="nil"/>
              <w:left w:val="single" w:sz="8" w:space="0" w:color="000001"/>
              <w:bottom w:val="single" w:sz="8" w:space="0" w:color="000001"/>
              <w:right w:val="nil"/>
            </w:tcBorders>
            <w:tcMar>
              <w:top w:w="0" w:type="dxa"/>
              <w:left w:w="92" w:type="dxa"/>
              <w:bottom w:w="0" w:type="dxa"/>
              <w:right w:w="108" w:type="dxa"/>
            </w:tcMar>
            <w:vAlign w:val="center"/>
            <w:hideMark/>
          </w:tcPr>
          <w:p w:rsidR="0082551F" w:rsidRPr="0082551F" w:rsidRDefault="0082551F" w:rsidP="0082551F">
            <w:pPr>
              <w:spacing w:line="276" w:lineRule="atLeast"/>
              <w:jc w:val="center"/>
              <w:rPr>
                <w:szCs w:val="24"/>
                <w:lang w:eastAsia="lt-LT"/>
              </w:rPr>
            </w:pPr>
            <w:r w:rsidRPr="0082551F">
              <w:rPr>
                <w:szCs w:val="24"/>
                <w:lang w:eastAsia="lt-LT"/>
              </w:rPr>
              <w:t>45</w:t>
            </w:r>
          </w:p>
        </w:tc>
        <w:tc>
          <w:tcPr>
            <w:tcW w:w="1318" w:type="dxa"/>
            <w:tcBorders>
              <w:top w:val="nil"/>
              <w:left w:val="single" w:sz="8" w:space="0" w:color="000001"/>
              <w:bottom w:val="single" w:sz="8" w:space="0" w:color="000001"/>
              <w:right w:val="nil"/>
            </w:tcBorders>
            <w:tcMar>
              <w:top w:w="0" w:type="dxa"/>
              <w:left w:w="92" w:type="dxa"/>
              <w:bottom w:w="0" w:type="dxa"/>
              <w:right w:w="108" w:type="dxa"/>
            </w:tcMar>
            <w:hideMark/>
          </w:tcPr>
          <w:p w:rsidR="0082551F" w:rsidRPr="0082551F" w:rsidRDefault="0082551F" w:rsidP="0082551F">
            <w:pPr>
              <w:spacing w:line="276" w:lineRule="atLeast"/>
              <w:jc w:val="center"/>
              <w:rPr>
                <w:szCs w:val="24"/>
                <w:lang w:eastAsia="lt-LT"/>
              </w:rPr>
            </w:pPr>
            <w:r w:rsidRPr="0082551F">
              <w:rPr>
                <w:szCs w:val="24"/>
                <w:lang w:eastAsia="lt-LT"/>
              </w:rPr>
              <w:t> </w:t>
            </w:r>
          </w:p>
        </w:tc>
        <w:tc>
          <w:tcPr>
            <w:tcW w:w="2835" w:type="dxa"/>
            <w:tcBorders>
              <w:top w:val="nil"/>
              <w:left w:val="single" w:sz="8" w:space="0" w:color="000001"/>
              <w:bottom w:val="single" w:sz="8" w:space="0" w:color="000001"/>
              <w:right w:val="single" w:sz="8" w:space="0" w:color="000001"/>
            </w:tcBorders>
            <w:tcMar>
              <w:top w:w="0" w:type="dxa"/>
              <w:left w:w="92" w:type="dxa"/>
              <w:bottom w:w="0" w:type="dxa"/>
              <w:right w:w="108" w:type="dxa"/>
            </w:tcMar>
            <w:hideMark/>
          </w:tcPr>
          <w:p w:rsidR="0082551F" w:rsidRPr="0082551F" w:rsidRDefault="0082551F" w:rsidP="0082551F">
            <w:pPr>
              <w:spacing w:line="276" w:lineRule="atLeast"/>
              <w:jc w:val="center"/>
              <w:rPr>
                <w:szCs w:val="24"/>
                <w:lang w:eastAsia="lt-LT"/>
              </w:rPr>
            </w:pPr>
            <w:r w:rsidRPr="0082551F">
              <w:rPr>
                <w:szCs w:val="24"/>
                <w:lang w:eastAsia="lt-LT"/>
              </w:rPr>
              <w:t> </w:t>
            </w:r>
          </w:p>
        </w:tc>
      </w:tr>
    </w:tbl>
    <w:p w:rsidR="0082551F" w:rsidRPr="0082551F" w:rsidRDefault="0082551F" w:rsidP="0082551F">
      <w:pPr>
        <w:rPr>
          <w:color w:val="000000"/>
          <w:szCs w:val="24"/>
          <w:lang w:eastAsia="lt-LT"/>
        </w:rPr>
      </w:pPr>
      <w:r w:rsidRPr="0082551F">
        <w:rPr>
          <w:b/>
          <w:bCs/>
          <w:smallCaps/>
          <w:color w:val="000000"/>
          <w:szCs w:val="24"/>
          <w:lang w:eastAsia="lt-LT"/>
        </w:rPr>
        <w:t> </w:t>
      </w:r>
    </w:p>
    <w:p w:rsidR="0082551F" w:rsidRPr="0082551F" w:rsidRDefault="0082551F" w:rsidP="0082551F">
      <w:pPr>
        <w:rPr>
          <w:color w:val="000000"/>
          <w:szCs w:val="24"/>
          <w:lang w:eastAsia="lt-LT"/>
        </w:rPr>
      </w:pPr>
      <w:r w:rsidRPr="0082551F">
        <w:rPr>
          <w:b/>
          <w:bCs/>
          <w:color w:val="000000"/>
          <w:szCs w:val="24"/>
          <w:lang w:eastAsia="lt-LT"/>
        </w:rPr>
        <w:t>Paraiškos, surinkusios mažiau nei ____ </w:t>
      </w:r>
      <w:r w:rsidRPr="0082551F">
        <w:rPr>
          <w:b/>
          <w:bCs/>
          <w:i/>
          <w:iCs/>
          <w:color w:val="000000"/>
          <w:szCs w:val="24"/>
          <w:lang w:eastAsia="lt-LT"/>
        </w:rPr>
        <w:t>(nurodoma balų suma)</w:t>
      </w:r>
      <w:r w:rsidRPr="0082551F">
        <w:rPr>
          <w:b/>
          <w:bCs/>
          <w:color w:val="000000"/>
          <w:szCs w:val="24"/>
          <w:lang w:eastAsia="lt-LT"/>
        </w:rPr>
        <w:t> balų, nefinansuojamos.</w:t>
      </w:r>
    </w:p>
    <w:p w:rsidR="0082551F" w:rsidRPr="0082551F" w:rsidRDefault="0082551F" w:rsidP="0082551F">
      <w:pPr>
        <w:rPr>
          <w:color w:val="000000"/>
          <w:szCs w:val="24"/>
          <w:lang w:eastAsia="lt-LT"/>
        </w:rPr>
      </w:pPr>
      <w:r w:rsidRPr="0082551F">
        <w:rPr>
          <w:b/>
          <w:bCs/>
          <w:color w:val="000000"/>
          <w:szCs w:val="24"/>
          <w:lang w:eastAsia="lt-LT"/>
        </w:rPr>
        <w:t> </w:t>
      </w:r>
    </w:p>
    <w:tbl>
      <w:tblPr>
        <w:tblW w:w="15031" w:type="dxa"/>
        <w:tblInd w:w="-44" w:type="dxa"/>
        <w:tblCellMar>
          <w:left w:w="0" w:type="dxa"/>
          <w:right w:w="0" w:type="dxa"/>
        </w:tblCellMar>
        <w:tblLook w:val="04A0" w:firstRow="1" w:lastRow="0" w:firstColumn="1" w:lastColumn="0" w:noHBand="0" w:noVBand="1"/>
      </w:tblPr>
      <w:tblGrid>
        <w:gridCol w:w="3407"/>
        <w:gridCol w:w="11624"/>
      </w:tblGrid>
      <w:tr w:rsidR="0082551F" w:rsidRPr="0082551F" w:rsidTr="0082551F">
        <w:tc>
          <w:tcPr>
            <w:tcW w:w="3407" w:type="dxa"/>
            <w:tcBorders>
              <w:top w:val="single" w:sz="8" w:space="0" w:color="000001"/>
              <w:left w:val="single" w:sz="8" w:space="0" w:color="000001"/>
              <w:bottom w:val="single" w:sz="8" w:space="0" w:color="000001"/>
              <w:right w:val="nil"/>
            </w:tcBorders>
            <w:shd w:val="clear" w:color="auto" w:fill="D9D9D9"/>
            <w:tcMar>
              <w:top w:w="0" w:type="dxa"/>
              <w:left w:w="98" w:type="dxa"/>
              <w:bottom w:w="0" w:type="dxa"/>
              <w:right w:w="108" w:type="dxa"/>
            </w:tcMar>
            <w:hideMark/>
          </w:tcPr>
          <w:p w:rsidR="0082551F" w:rsidRPr="0082551F" w:rsidRDefault="0082551F" w:rsidP="0082551F">
            <w:pPr>
              <w:spacing w:line="276" w:lineRule="atLeast"/>
              <w:jc w:val="center"/>
              <w:rPr>
                <w:szCs w:val="24"/>
                <w:lang w:eastAsia="lt-LT"/>
              </w:rPr>
            </w:pPr>
            <w:r w:rsidRPr="0082551F">
              <w:rPr>
                <w:b/>
                <w:bCs/>
                <w:szCs w:val="24"/>
                <w:lang w:eastAsia="lt-LT"/>
              </w:rPr>
              <w:t> </w:t>
            </w:r>
          </w:p>
        </w:tc>
        <w:tc>
          <w:tcPr>
            <w:tcW w:w="11623" w:type="dxa"/>
            <w:tcBorders>
              <w:top w:val="single" w:sz="8" w:space="0" w:color="000001"/>
              <w:left w:val="single" w:sz="8" w:space="0" w:color="000001"/>
              <w:bottom w:val="single" w:sz="8" w:space="0" w:color="000001"/>
              <w:right w:val="single" w:sz="8" w:space="0" w:color="000001"/>
            </w:tcBorders>
            <w:shd w:val="clear" w:color="auto" w:fill="D9D9D9"/>
            <w:tcMar>
              <w:top w:w="0" w:type="dxa"/>
              <w:left w:w="98" w:type="dxa"/>
              <w:bottom w:w="0" w:type="dxa"/>
              <w:right w:w="108" w:type="dxa"/>
            </w:tcMar>
            <w:hideMark/>
          </w:tcPr>
          <w:p w:rsidR="0082551F" w:rsidRPr="0082551F" w:rsidRDefault="0082551F" w:rsidP="0082551F">
            <w:pPr>
              <w:spacing w:line="276" w:lineRule="atLeast"/>
              <w:ind w:left="-142"/>
              <w:jc w:val="center"/>
              <w:rPr>
                <w:szCs w:val="24"/>
                <w:lang w:eastAsia="lt-LT"/>
              </w:rPr>
            </w:pPr>
            <w:r w:rsidRPr="0082551F">
              <w:rPr>
                <w:szCs w:val="24"/>
                <w:lang w:eastAsia="lt-LT"/>
              </w:rPr>
              <w:t>Vertinimo komisijos nario komentarai ir išvada</w:t>
            </w:r>
          </w:p>
        </w:tc>
      </w:tr>
      <w:tr w:rsidR="0082551F" w:rsidRPr="0082551F" w:rsidTr="0082551F">
        <w:tc>
          <w:tcPr>
            <w:tcW w:w="3407" w:type="dxa"/>
            <w:tcBorders>
              <w:top w:val="nil"/>
              <w:left w:val="single" w:sz="8" w:space="0" w:color="000001"/>
              <w:bottom w:val="single" w:sz="8" w:space="0" w:color="000001"/>
              <w:right w:val="nil"/>
            </w:tcBorders>
            <w:shd w:val="clear" w:color="auto" w:fill="D9D9D9"/>
            <w:tcMar>
              <w:top w:w="0" w:type="dxa"/>
              <w:left w:w="98" w:type="dxa"/>
              <w:bottom w:w="0" w:type="dxa"/>
              <w:right w:w="108" w:type="dxa"/>
            </w:tcMar>
            <w:hideMark/>
          </w:tcPr>
          <w:p w:rsidR="0082551F" w:rsidRPr="0082551F" w:rsidRDefault="0082551F" w:rsidP="0082551F">
            <w:pPr>
              <w:spacing w:line="276" w:lineRule="atLeast"/>
              <w:rPr>
                <w:szCs w:val="24"/>
                <w:lang w:eastAsia="lt-LT"/>
              </w:rPr>
            </w:pPr>
            <w:r w:rsidRPr="0082551F">
              <w:rPr>
                <w:szCs w:val="24"/>
                <w:lang w:eastAsia="lt-LT"/>
              </w:rPr>
              <w:t>Prašoma valstybės biudžeto lėšų suma (eurais)</w:t>
            </w:r>
          </w:p>
        </w:tc>
        <w:tc>
          <w:tcPr>
            <w:tcW w:w="11623" w:type="dxa"/>
            <w:tcBorders>
              <w:top w:val="nil"/>
              <w:left w:val="single" w:sz="8" w:space="0" w:color="000001"/>
              <w:bottom w:val="single" w:sz="8" w:space="0" w:color="000001"/>
              <w:right w:val="single" w:sz="8" w:space="0" w:color="000001"/>
            </w:tcBorders>
            <w:tcMar>
              <w:top w:w="0" w:type="dxa"/>
              <w:left w:w="98" w:type="dxa"/>
              <w:bottom w:w="0" w:type="dxa"/>
              <w:right w:w="108" w:type="dxa"/>
            </w:tcMar>
            <w:hideMark/>
          </w:tcPr>
          <w:p w:rsidR="0082551F" w:rsidRPr="0082551F" w:rsidRDefault="0082551F" w:rsidP="0082551F">
            <w:pPr>
              <w:spacing w:line="276" w:lineRule="atLeast"/>
              <w:rPr>
                <w:szCs w:val="24"/>
                <w:lang w:eastAsia="lt-LT"/>
              </w:rPr>
            </w:pPr>
            <w:r w:rsidRPr="0082551F">
              <w:rPr>
                <w:szCs w:val="24"/>
                <w:lang w:eastAsia="lt-LT"/>
              </w:rPr>
              <w:t> </w:t>
            </w:r>
          </w:p>
        </w:tc>
      </w:tr>
      <w:tr w:rsidR="0082551F" w:rsidRPr="0082551F" w:rsidTr="0082551F">
        <w:tc>
          <w:tcPr>
            <w:tcW w:w="3407" w:type="dxa"/>
            <w:tcBorders>
              <w:top w:val="nil"/>
              <w:left w:val="single" w:sz="8" w:space="0" w:color="000001"/>
              <w:bottom w:val="single" w:sz="8" w:space="0" w:color="000001"/>
              <w:right w:val="nil"/>
            </w:tcBorders>
            <w:shd w:val="clear" w:color="auto" w:fill="D9D9D9"/>
            <w:tcMar>
              <w:top w:w="0" w:type="dxa"/>
              <w:left w:w="98" w:type="dxa"/>
              <w:bottom w:w="0" w:type="dxa"/>
              <w:right w:w="108" w:type="dxa"/>
            </w:tcMar>
            <w:hideMark/>
          </w:tcPr>
          <w:p w:rsidR="0082551F" w:rsidRPr="0082551F" w:rsidRDefault="0082551F" w:rsidP="0082551F">
            <w:pPr>
              <w:spacing w:line="276" w:lineRule="atLeast"/>
              <w:rPr>
                <w:szCs w:val="24"/>
                <w:lang w:eastAsia="lt-LT"/>
              </w:rPr>
            </w:pPr>
            <w:r w:rsidRPr="0082551F">
              <w:rPr>
                <w:szCs w:val="24"/>
                <w:lang w:eastAsia="lt-LT"/>
              </w:rPr>
              <w:t>Siūloma skirti valstybės biudžeto lėšų suma (eurais)</w:t>
            </w:r>
          </w:p>
        </w:tc>
        <w:tc>
          <w:tcPr>
            <w:tcW w:w="11623" w:type="dxa"/>
            <w:tcBorders>
              <w:top w:val="nil"/>
              <w:left w:val="single" w:sz="8" w:space="0" w:color="000001"/>
              <w:bottom w:val="single" w:sz="8" w:space="0" w:color="000001"/>
              <w:right w:val="single" w:sz="8" w:space="0" w:color="000001"/>
            </w:tcBorders>
            <w:tcMar>
              <w:top w:w="0" w:type="dxa"/>
              <w:left w:w="98" w:type="dxa"/>
              <w:bottom w:w="0" w:type="dxa"/>
              <w:right w:w="108" w:type="dxa"/>
            </w:tcMar>
            <w:hideMark/>
          </w:tcPr>
          <w:p w:rsidR="0082551F" w:rsidRPr="0082551F" w:rsidRDefault="0082551F" w:rsidP="0082551F">
            <w:pPr>
              <w:spacing w:line="276" w:lineRule="atLeast"/>
              <w:rPr>
                <w:szCs w:val="24"/>
                <w:lang w:eastAsia="lt-LT"/>
              </w:rPr>
            </w:pPr>
            <w:r w:rsidRPr="0082551F">
              <w:rPr>
                <w:szCs w:val="24"/>
                <w:lang w:eastAsia="lt-LT"/>
              </w:rPr>
              <w:t> </w:t>
            </w:r>
          </w:p>
        </w:tc>
      </w:tr>
      <w:tr w:rsidR="0082551F" w:rsidRPr="0082551F" w:rsidTr="0082551F">
        <w:trPr>
          <w:trHeight w:val="780"/>
        </w:trPr>
        <w:tc>
          <w:tcPr>
            <w:tcW w:w="3407" w:type="dxa"/>
            <w:tcBorders>
              <w:top w:val="nil"/>
              <w:left w:val="single" w:sz="8" w:space="0" w:color="000001"/>
              <w:bottom w:val="single" w:sz="8" w:space="0" w:color="000001"/>
              <w:right w:val="nil"/>
            </w:tcBorders>
            <w:shd w:val="clear" w:color="auto" w:fill="D9D9D9"/>
            <w:tcMar>
              <w:top w:w="0" w:type="dxa"/>
              <w:left w:w="98" w:type="dxa"/>
              <w:bottom w:w="0" w:type="dxa"/>
              <w:right w:w="108" w:type="dxa"/>
            </w:tcMar>
            <w:hideMark/>
          </w:tcPr>
          <w:p w:rsidR="0082551F" w:rsidRPr="0082551F" w:rsidRDefault="0082551F" w:rsidP="0082551F">
            <w:pPr>
              <w:spacing w:line="276" w:lineRule="atLeast"/>
              <w:rPr>
                <w:szCs w:val="24"/>
                <w:lang w:eastAsia="lt-LT"/>
              </w:rPr>
            </w:pPr>
            <w:r w:rsidRPr="0082551F">
              <w:rPr>
                <w:szCs w:val="24"/>
                <w:lang w:eastAsia="lt-LT"/>
              </w:rPr>
              <w:lastRenderedPageBreak/>
              <w:t>Projektui įgyvendinti siūlomos skirti valstybės biudžeto lėšų sumos pagrindimas </w:t>
            </w:r>
            <w:r w:rsidRPr="0082551F">
              <w:rPr>
                <w:i/>
                <w:iCs/>
                <w:szCs w:val="24"/>
                <w:lang w:eastAsia="lt-LT"/>
              </w:rPr>
              <w:t>(jei siūloma skirti suma yra mažesnė, nei prašoma)</w:t>
            </w:r>
          </w:p>
        </w:tc>
        <w:tc>
          <w:tcPr>
            <w:tcW w:w="11623" w:type="dxa"/>
            <w:tcBorders>
              <w:top w:val="nil"/>
              <w:left w:val="single" w:sz="8" w:space="0" w:color="000001"/>
              <w:bottom w:val="single" w:sz="8" w:space="0" w:color="000001"/>
              <w:right w:val="single" w:sz="8" w:space="0" w:color="000001"/>
            </w:tcBorders>
            <w:tcMar>
              <w:top w:w="0" w:type="dxa"/>
              <w:left w:w="98" w:type="dxa"/>
              <w:bottom w:w="0" w:type="dxa"/>
              <w:right w:w="108" w:type="dxa"/>
            </w:tcMar>
            <w:hideMark/>
          </w:tcPr>
          <w:p w:rsidR="0082551F" w:rsidRPr="0082551F" w:rsidRDefault="0082551F" w:rsidP="0082551F">
            <w:pPr>
              <w:spacing w:line="276" w:lineRule="atLeast"/>
              <w:rPr>
                <w:szCs w:val="24"/>
                <w:lang w:eastAsia="lt-LT"/>
              </w:rPr>
            </w:pPr>
            <w:r w:rsidRPr="0082551F">
              <w:rPr>
                <w:szCs w:val="24"/>
                <w:lang w:eastAsia="lt-LT"/>
              </w:rPr>
              <w:t> </w:t>
            </w:r>
          </w:p>
        </w:tc>
      </w:tr>
    </w:tbl>
    <w:p w:rsidR="0082551F" w:rsidRPr="0082551F" w:rsidRDefault="0082551F" w:rsidP="0082551F">
      <w:pPr>
        <w:rPr>
          <w:color w:val="000000"/>
          <w:szCs w:val="24"/>
          <w:lang w:eastAsia="lt-LT"/>
        </w:rPr>
      </w:pPr>
      <w:r w:rsidRPr="0082551F">
        <w:rPr>
          <w:rFonts w:ascii="Courier New" w:hAnsi="Courier New" w:cs="Courier New"/>
          <w:color w:val="000000"/>
          <w:sz w:val="20"/>
          <w:lang w:eastAsia="lt-LT"/>
        </w:rPr>
        <w:t> </w:t>
      </w:r>
    </w:p>
    <w:tbl>
      <w:tblPr>
        <w:tblW w:w="14786" w:type="dxa"/>
        <w:tblCellMar>
          <w:left w:w="0" w:type="dxa"/>
          <w:right w:w="0" w:type="dxa"/>
        </w:tblCellMar>
        <w:tblLook w:val="04A0" w:firstRow="1" w:lastRow="0" w:firstColumn="1" w:lastColumn="0" w:noHBand="0" w:noVBand="1"/>
      </w:tblPr>
      <w:tblGrid>
        <w:gridCol w:w="3806"/>
        <w:gridCol w:w="3760"/>
        <w:gridCol w:w="1900"/>
        <w:gridCol w:w="5320"/>
      </w:tblGrid>
      <w:tr w:rsidR="0082551F" w:rsidRPr="0082551F" w:rsidTr="0082551F">
        <w:tc>
          <w:tcPr>
            <w:tcW w:w="3805" w:type="dxa"/>
            <w:tcMar>
              <w:top w:w="0" w:type="dxa"/>
              <w:left w:w="108" w:type="dxa"/>
              <w:bottom w:w="0" w:type="dxa"/>
              <w:right w:w="108" w:type="dxa"/>
            </w:tcMar>
            <w:hideMark/>
          </w:tcPr>
          <w:p w:rsidR="0082551F" w:rsidRPr="0082551F" w:rsidRDefault="0082551F" w:rsidP="0082551F">
            <w:pPr>
              <w:spacing w:line="276" w:lineRule="atLeast"/>
              <w:rPr>
                <w:szCs w:val="24"/>
                <w:lang w:eastAsia="lt-LT"/>
              </w:rPr>
            </w:pPr>
            <w:r w:rsidRPr="0082551F">
              <w:rPr>
                <w:szCs w:val="24"/>
                <w:lang w:eastAsia="lt-LT"/>
              </w:rPr>
              <w:t>Vertinimo komisijos narys</w:t>
            </w:r>
          </w:p>
        </w:tc>
        <w:tc>
          <w:tcPr>
            <w:tcW w:w="3760" w:type="dxa"/>
            <w:tcBorders>
              <w:top w:val="nil"/>
              <w:left w:val="nil"/>
              <w:bottom w:val="single" w:sz="8" w:space="0" w:color="00000A"/>
              <w:right w:val="nil"/>
            </w:tcBorders>
            <w:tcMar>
              <w:top w:w="0" w:type="dxa"/>
              <w:left w:w="108" w:type="dxa"/>
              <w:bottom w:w="0" w:type="dxa"/>
              <w:right w:w="108" w:type="dxa"/>
            </w:tcMar>
            <w:hideMark/>
          </w:tcPr>
          <w:p w:rsidR="0082551F" w:rsidRPr="0082551F" w:rsidRDefault="0082551F" w:rsidP="0082551F">
            <w:pPr>
              <w:spacing w:line="276" w:lineRule="atLeast"/>
              <w:rPr>
                <w:szCs w:val="24"/>
                <w:lang w:eastAsia="lt-LT"/>
              </w:rPr>
            </w:pPr>
            <w:r w:rsidRPr="0082551F">
              <w:rPr>
                <w:szCs w:val="24"/>
                <w:lang w:eastAsia="lt-LT"/>
              </w:rPr>
              <w:t> </w:t>
            </w:r>
          </w:p>
        </w:tc>
        <w:tc>
          <w:tcPr>
            <w:tcW w:w="1900" w:type="dxa"/>
            <w:tcMar>
              <w:top w:w="0" w:type="dxa"/>
              <w:left w:w="108" w:type="dxa"/>
              <w:bottom w:w="0" w:type="dxa"/>
              <w:right w:w="108" w:type="dxa"/>
            </w:tcMar>
            <w:hideMark/>
          </w:tcPr>
          <w:p w:rsidR="0082551F" w:rsidRPr="0082551F" w:rsidRDefault="0082551F" w:rsidP="0082551F">
            <w:pPr>
              <w:spacing w:line="276" w:lineRule="atLeast"/>
              <w:rPr>
                <w:szCs w:val="24"/>
                <w:lang w:eastAsia="lt-LT"/>
              </w:rPr>
            </w:pPr>
            <w:r w:rsidRPr="0082551F">
              <w:rPr>
                <w:szCs w:val="24"/>
                <w:lang w:eastAsia="lt-LT"/>
              </w:rPr>
              <w:t> </w:t>
            </w:r>
          </w:p>
        </w:tc>
        <w:tc>
          <w:tcPr>
            <w:tcW w:w="5320" w:type="dxa"/>
            <w:tcBorders>
              <w:top w:val="nil"/>
              <w:left w:val="nil"/>
              <w:bottom w:val="single" w:sz="8" w:space="0" w:color="00000A"/>
              <w:right w:val="nil"/>
            </w:tcBorders>
            <w:tcMar>
              <w:top w:w="0" w:type="dxa"/>
              <w:left w:w="108" w:type="dxa"/>
              <w:bottom w:w="0" w:type="dxa"/>
              <w:right w:w="108" w:type="dxa"/>
            </w:tcMar>
            <w:hideMark/>
          </w:tcPr>
          <w:p w:rsidR="0082551F" w:rsidRPr="0082551F" w:rsidRDefault="0082551F" w:rsidP="0082551F">
            <w:pPr>
              <w:spacing w:line="276" w:lineRule="atLeast"/>
              <w:rPr>
                <w:szCs w:val="24"/>
                <w:lang w:eastAsia="lt-LT"/>
              </w:rPr>
            </w:pPr>
            <w:r w:rsidRPr="0082551F">
              <w:rPr>
                <w:szCs w:val="24"/>
                <w:lang w:eastAsia="lt-LT"/>
              </w:rPr>
              <w:t> </w:t>
            </w:r>
          </w:p>
        </w:tc>
      </w:tr>
      <w:tr w:rsidR="0082551F" w:rsidRPr="0082551F" w:rsidTr="0082551F">
        <w:tc>
          <w:tcPr>
            <w:tcW w:w="3805" w:type="dxa"/>
            <w:tcMar>
              <w:top w:w="0" w:type="dxa"/>
              <w:left w:w="108" w:type="dxa"/>
              <w:bottom w:w="0" w:type="dxa"/>
              <w:right w:w="108" w:type="dxa"/>
            </w:tcMar>
            <w:hideMark/>
          </w:tcPr>
          <w:p w:rsidR="0082551F" w:rsidRPr="0082551F" w:rsidRDefault="0082551F" w:rsidP="0082551F">
            <w:pPr>
              <w:spacing w:line="276" w:lineRule="atLeast"/>
              <w:rPr>
                <w:szCs w:val="24"/>
                <w:lang w:eastAsia="lt-LT"/>
              </w:rPr>
            </w:pPr>
            <w:r w:rsidRPr="0082551F">
              <w:rPr>
                <w:szCs w:val="24"/>
                <w:lang w:eastAsia="lt-LT"/>
              </w:rPr>
              <w:t> </w:t>
            </w:r>
          </w:p>
        </w:tc>
        <w:tc>
          <w:tcPr>
            <w:tcW w:w="3760" w:type="dxa"/>
            <w:tcBorders>
              <w:top w:val="nil"/>
              <w:left w:val="nil"/>
              <w:bottom w:val="nil"/>
              <w:right w:val="nil"/>
            </w:tcBorders>
            <w:tcMar>
              <w:top w:w="0" w:type="dxa"/>
              <w:left w:w="108" w:type="dxa"/>
              <w:bottom w:w="0" w:type="dxa"/>
              <w:right w:w="108" w:type="dxa"/>
            </w:tcMar>
            <w:hideMark/>
          </w:tcPr>
          <w:p w:rsidR="0082551F" w:rsidRPr="0082551F" w:rsidRDefault="0082551F" w:rsidP="0082551F">
            <w:pPr>
              <w:spacing w:line="276" w:lineRule="atLeast"/>
              <w:jc w:val="center"/>
              <w:rPr>
                <w:szCs w:val="24"/>
                <w:lang w:eastAsia="lt-LT"/>
              </w:rPr>
            </w:pPr>
            <w:r w:rsidRPr="0082551F">
              <w:rPr>
                <w:i/>
                <w:iCs/>
                <w:szCs w:val="24"/>
                <w:lang w:eastAsia="lt-LT"/>
              </w:rPr>
              <w:t>(parašas)</w:t>
            </w:r>
          </w:p>
        </w:tc>
        <w:tc>
          <w:tcPr>
            <w:tcW w:w="1900" w:type="dxa"/>
            <w:tcMar>
              <w:top w:w="0" w:type="dxa"/>
              <w:left w:w="108" w:type="dxa"/>
              <w:bottom w:w="0" w:type="dxa"/>
              <w:right w:w="108" w:type="dxa"/>
            </w:tcMar>
            <w:hideMark/>
          </w:tcPr>
          <w:p w:rsidR="0082551F" w:rsidRPr="0082551F" w:rsidRDefault="0082551F" w:rsidP="0082551F">
            <w:pPr>
              <w:spacing w:line="276" w:lineRule="atLeast"/>
              <w:jc w:val="center"/>
              <w:rPr>
                <w:szCs w:val="24"/>
                <w:lang w:eastAsia="lt-LT"/>
              </w:rPr>
            </w:pPr>
            <w:r w:rsidRPr="0082551F">
              <w:rPr>
                <w:i/>
                <w:iCs/>
                <w:szCs w:val="24"/>
                <w:lang w:eastAsia="lt-LT"/>
              </w:rPr>
              <w:t> </w:t>
            </w:r>
          </w:p>
        </w:tc>
        <w:tc>
          <w:tcPr>
            <w:tcW w:w="5320" w:type="dxa"/>
            <w:tcBorders>
              <w:top w:val="nil"/>
              <w:left w:val="nil"/>
              <w:bottom w:val="nil"/>
              <w:right w:val="nil"/>
            </w:tcBorders>
            <w:tcMar>
              <w:top w:w="0" w:type="dxa"/>
              <w:left w:w="108" w:type="dxa"/>
              <w:bottom w:w="0" w:type="dxa"/>
              <w:right w:w="108" w:type="dxa"/>
            </w:tcMar>
            <w:hideMark/>
          </w:tcPr>
          <w:p w:rsidR="0082551F" w:rsidRPr="0082551F" w:rsidRDefault="0082551F" w:rsidP="0082551F">
            <w:pPr>
              <w:spacing w:line="276" w:lineRule="atLeast"/>
              <w:jc w:val="center"/>
              <w:rPr>
                <w:szCs w:val="24"/>
                <w:lang w:eastAsia="lt-LT"/>
              </w:rPr>
            </w:pPr>
            <w:r w:rsidRPr="0082551F">
              <w:rPr>
                <w:i/>
                <w:iCs/>
                <w:szCs w:val="24"/>
                <w:lang w:eastAsia="lt-LT"/>
              </w:rPr>
              <w:t>(vardas ir pavardė)</w:t>
            </w:r>
          </w:p>
        </w:tc>
      </w:tr>
    </w:tbl>
    <w:p w:rsidR="0082551F" w:rsidRPr="0082551F" w:rsidRDefault="0082551F" w:rsidP="0082551F">
      <w:pPr>
        <w:rPr>
          <w:color w:val="000000"/>
          <w:szCs w:val="24"/>
          <w:lang w:eastAsia="lt-LT"/>
        </w:rPr>
      </w:pPr>
      <w:r w:rsidRPr="0082551F">
        <w:rPr>
          <w:color w:val="000000"/>
          <w:szCs w:val="24"/>
          <w:lang w:eastAsia="lt-LT"/>
        </w:rPr>
        <w:t> </w:t>
      </w:r>
    </w:p>
    <w:p w:rsidR="0082551F" w:rsidRPr="0082551F" w:rsidRDefault="0082551F" w:rsidP="0082551F">
      <w:pPr>
        <w:rPr>
          <w:color w:val="000000"/>
          <w:szCs w:val="24"/>
          <w:lang w:eastAsia="lt-LT"/>
        </w:rPr>
      </w:pPr>
      <w:r w:rsidRPr="0082551F">
        <w:rPr>
          <w:color w:val="000000"/>
          <w:sz w:val="22"/>
          <w:szCs w:val="22"/>
          <w:lang w:eastAsia="lt-LT"/>
        </w:rPr>
        <w:t> </w:t>
      </w:r>
    </w:p>
    <w:p w:rsidR="0082551F" w:rsidRPr="00446ADE" w:rsidRDefault="0082551F" w:rsidP="00446ADE">
      <w:pPr>
        <w:widowControl w:val="0"/>
        <w:ind w:left="5040"/>
        <w:jc w:val="both"/>
        <w:sectPr w:rsidR="0082551F" w:rsidRPr="00446ADE" w:rsidSect="00446ADE">
          <w:headerReference w:type="even" r:id="rId14"/>
          <w:headerReference w:type="default" r:id="rId15"/>
          <w:footerReference w:type="even" r:id="rId16"/>
          <w:footerReference w:type="default" r:id="rId17"/>
          <w:headerReference w:type="first" r:id="rId18"/>
          <w:footerReference w:type="first" r:id="rId19"/>
          <w:pgSz w:w="16838" w:h="11906" w:orient="landscape"/>
          <w:pgMar w:top="1701" w:right="1701" w:bottom="567" w:left="1134" w:header="567" w:footer="567" w:gutter="0"/>
          <w:pgNumType w:start="1"/>
          <w:cols w:space="1296"/>
          <w:titlePg/>
          <w:docGrid w:linePitch="326"/>
        </w:sectPr>
      </w:pPr>
    </w:p>
    <w:p w:rsidR="00644819" w:rsidRPr="00644819" w:rsidRDefault="00644819" w:rsidP="00644819">
      <w:pPr>
        <w:widowControl w:val="0"/>
        <w:tabs>
          <w:tab w:val="left" w:pos="851"/>
          <w:tab w:val="left" w:pos="1304"/>
          <w:tab w:val="left" w:pos="1457"/>
          <w:tab w:val="left" w:pos="1604"/>
          <w:tab w:val="left" w:pos="1757"/>
        </w:tabs>
        <w:ind w:left="5040"/>
        <w:jc w:val="both"/>
      </w:pPr>
      <w:r w:rsidRPr="00644819">
        <w:lastRenderedPageBreak/>
        <w:t>Nevyriausybinių</w:t>
      </w:r>
      <w:r w:rsidR="00066E9C">
        <w:t xml:space="preserve"> organizacijų </w:t>
      </w:r>
      <w:r w:rsidRPr="00644819">
        <w:t>veiklos stiprinimo 202</w:t>
      </w:r>
      <w:r w:rsidR="00066E9C">
        <w:rPr>
          <w:lang w:val="en-US"/>
        </w:rPr>
        <w:t>3-2025</w:t>
      </w:r>
      <w:r w:rsidRPr="00644819">
        <w:t xml:space="preserve"> metų veiksmų plano 1.1.6 priemonės „Stiprinti bendruomeninę veiklą savivaldybėse“ įgyvendinimo Šilalės rajono savivaldybėje tvarkos aprašo</w:t>
      </w:r>
    </w:p>
    <w:p w:rsidR="00446ADE" w:rsidRPr="00446ADE" w:rsidRDefault="00446ADE" w:rsidP="00446ADE">
      <w:pPr>
        <w:widowControl w:val="0"/>
        <w:tabs>
          <w:tab w:val="left" w:pos="851"/>
          <w:tab w:val="left" w:pos="1304"/>
          <w:tab w:val="left" w:pos="1457"/>
          <w:tab w:val="left" w:pos="1604"/>
          <w:tab w:val="left" w:pos="1757"/>
        </w:tabs>
        <w:ind w:left="5040"/>
        <w:jc w:val="both"/>
        <w:rPr>
          <w:szCs w:val="24"/>
        </w:rPr>
      </w:pPr>
      <w:r w:rsidRPr="00446ADE">
        <w:t xml:space="preserve"> 3 priedas</w:t>
      </w:r>
    </w:p>
    <w:p w:rsidR="00446ADE" w:rsidRPr="00446ADE" w:rsidRDefault="00446ADE" w:rsidP="00446ADE">
      <w:pPr>
        <w:widowControl w:val="0"/>
        <w:rPr>
          <w:b/>
        </w:rPr>
      </w:pPr>
    </w:p>
    <w:p w:rsidR="00446ADE" w:rsidRPr="00446ADE" w:rsidRDefault="00446ADE" w:rsidP="00446ADE">
      <w:pPr>
        <w:widowControl w:val="0"/>
        <w:jc w:val="center"/>
        <w:rPr>
          <w:b/>
          <w:bCs/>
          <w:szCs w:val="24"/>
        </w:rPr>
      </w:pPr>
      <w:r w:rsidRPr="00446ADE">
        <w:rPr>
          <w:b/>
        </w:rPr>
        <w:t>(Pavyzdinė projekto įgyvendinimo sutarties forma)</w:t>
      </w:r>
    </w:p>
    <w:p w:rsidR="00446ADE" w:rsidRPr="00446ADE" w:rsidRDefault="00446ADE" w:rsidP="00446ADE">
      <w:pPr>
        <w:widowControl w:val="0"/>
        <w:jc w:val="center"/>
        <w:rPr>
          <w:b/>
          <w:bCs/>
          <w:caps/>
          <w:szCs w:val="24"/>
        </w:rPr>
      </w:pPr>
    </w:p>
    <w:p w:rsidR="00446ADE" w:rsidRPr="00446ADE" w:rsidRDefault="00446ADE" w:rsidP="00446ADE">
      <w:pPr>
        <w:widowControl w:val="0"/>
        <w:jc w:val="center"/>
        <w:rPr>
          <w:b/>
        </w:rPr>
      </w:pPr>
      <w:r w:rsidRPr="00446ADE">
        <w:rPr>
          <w:b/>
        </w:rPr>
        <w:t>VALSTYBĖS BIUDŽETO LĖŠŲ NAUDOJIMO PROJEKTUI ĮGYVENDINTI PAGAL NEVYRIAUSYBINIŲ</w:t>
      </w:r>
      <w:r w:rsidR="00066E9C">
        <w:rPr>
          <w:b/>
        </w:rPr>
        <w:t xml:space="preserve"> ORGANIZACIJŲ VEIKLOS STIPRINIMO 2023-2025 METŲ VEIKSMŲ PLANO 2.1.1.1.</w:t>
      </w:r>
      <w:r w:rsidRPr="00446ADE">
        <w:rPr>
          <w:b/>
        </w:rPr>
        <w:t xml:space="preserve"> PRIEMONĘ „STIPRINTI BENDRUOMENINĘ VEIKLĄ SAVIVALDYBĖSE“ SUTARTIS</w:t>
      </w:r>
    </w:p>
    <w:p w:rsidR="00446ADE" w:rsidRPr="00446ADE" w:rsidRDefault="00446ADE" w:rsidP="00446ADE">
      <w:pPr>
        <w:widowControl w:val="0"/>
        <w:jc w:val="center"/>
        <w:rPr>
          <w:b/>
          <w:szCs w:val="24"/>
        </w:rPr>
      </w:pPr>
    </w:p>
    <w:p w:rsidR="00446ADE" w:rsidRPr="00446ADE" w:rsidRDefault="00446ADE" w:rsidP="00446ADE">
      <w:pPr>
        <w:widowControl w:val="0"/>
        <w:jc w:val="center"/>
        <w:rPr>
          <w:rFonts w:eastAsia="Calibri"/>
          <w:b/>
          <w:szCs w:val="24"/>
        </w:rPr>
      </w:pPr>
      <w:r w:rsidRPr="00446ADE">
        <w:rPr>
          <w:rFonts w:eastAsia="Calibri"/>
          <w:szCs w:val="24"/>
        </w:rPr>
        <w:t>20___ m. ___________________ d. Nr.</w:t>
      </w:r>
      <w:r w:rsidRPr="00446ADE">
        <w:rPr>
          <w:rFonts w:eastAsia="Calibri"/>
          <w:b/>
          <w:szCs w:val="24"/>
        </w:rPr>
        <w:t xml:space="preserve"> </w:t>
      </w:r>
      <w:r w:rsidRPr="00446ADE">
        <w:rPr>
          <w:rFonts w:eastAsia="Calibri"/>
          <w:szCs w:val="24"/>
        </w:rPr>
        <w:t>__________</w:t>
      </w:r>
    </w:p>
    <w:p w:rsidR="00446ADE" w:rsidRPr="00446ADE" w:rsidRDefault="00446ADE" w:rsidP="00446ADE">
      <w:pPr>
        <w:widowControl w:val="0"/>
        <w:rPr>
          <w:szCs w:val="24"/>
        </w:rPr>
      </w:pPr>
    </w:p>
    <w:p w:rsidR="00446ADE" w:rsidRPr="00446ADE" w:rsidRDefault="00446ADE" w:rsidP="00446ADE">
      <w:pPr>
        <w:widowControl w:val="0"/>
        <w:jc w:val="center"/>
        <w:rPr>
          <w:rFonts w:eastAsia="Calibri"/>
          <w:szCs w:val="24"/>
        </w:rPr>
      </w:pPr>
      <w:r w:rsidRPr="00446ADE">
        <w:rPr>
          <w:rFonts w:eastAsia="Calibri"/>
          <w:szCs w:val="24"/>
        </w:rPr>
        <w:t>___________________</w:t>
      </w:r>
    </w:p>
    <w:p w:rsidR="00446ADE" w:rsidRPr="00446ADE" w:rsidRDefault="00446ADE" w:rsidP="00446ADE">
      <w:pPr>
        <w:widowControl w:val="0"/>
        <w:jc w:val="center"/>
        <w:rPr>
          <w:rFonts w:eastAsia="Calibri"/>
          <w:szCs w:val="24"/>
        </w:rPr>
      </w:pPr>
      <w:r w:rsidRPr="00446ADE">
        <w:rPr>
          <w:rFonts w:eastAsia="Calibri"/>
          <w:i/>
          <w:szCs w:val="24"/>
        </w:rPr>
        <w:t>(sudarymo vieta)</w:t>
      </w:r>
    </w:p>
    <w:p w:rsidR="00446ADE" w:rsidRPr="00446ADE" w:rsidRDefault="00446ADE" w:rsidP="00446ADE">
      <w:pPr>
        <w:widowControl w:val="0"/>
        <w:jc w:val="both"/>
        <w:rPr>
          <w:rFonts w:eastAsia="Calibri"/>
          <w:b/>
          <w:szCs w:val="24"/>
        </w:rPr>
      </w:pPr>
    </w:p>
    <w:p w:rsidR="00446ADE" w:rsidRPr="00446ADE" w:rsidRDefault="00446ADE" w:rsidP="00446ADE">
      <w:pPr>
        <w:widowControl w:val="0"/>
        <w:ind w:firstLine="1296"/>
        <w:jc w:val="both"/>
        <w:rPr>
          <w:rFonts w:eastAsia="Calibri"/>
          <w:szCs w:val="24"/>
        </w:rPr>
      </w:pPr>
      <w:r w:rsidRPr="00446ADE">
        <w:rPr>
          <w:rFonts w:eastAsia="Calibri"/>
          <w:szCs w:val="24"/>
        </w:rPr>
        <w:t>Vadovaudamiesi Nevyriausybinių organizacijų ir bendruomeninės veiklos stiprinimo 2022 metų veiksmų plano 1.1.6 priemonės „Stiprinti bendruomeninę veiklą savivaldybėse“ įgyvendinimo aprašo (toliau – Ap</w:t>
      </w:r>
      <w:r w:rsidR="00C8545B">
        <w:rPr>
          <w:rFonts w:eastAsia="Calibri"/>
          <w:szCs w:val="24"/>
        </w:rPr>
        <w:t>rašas) 20 punktu ir 43.1 papunkčiu</w:t>
      </w:r>
      <w:r w:rsidRPr="00446ADE">
        <w:rPr>
          <w:rFonts w:eastAsia="Calibri"/>
          <w:szCs w:val="24"/>
        </w:rPr>
        <w:t>, Vertinimo komisijos sprendimu, įformintu 20__ m. ________________d. posėdžio protokolu Nr. ____, bei ____ savivaldybės administracijos direktoriaus 20__ m. įsakymu Nr. ____, ______________________ savivaldybės administracija (toliau – Savivaldybės administracija), atstovaujama __________________________________, veikiančio</w:t>
      </w:r>
      <w:r w:rsidRPr="00446ADE">
        <w:rPr>
          <w:rFonts w:eastAsia="Calibri"/>
          <w:i/>
          <w:szCs w:val="24"/>
        </w:rPr>
        <w:t xml:space="preserve"> </w:t>
      </w:r>
      <w:r w:rsidRPr="00446ADE">
        <w:rPr>
          <w:rFonts w:eastAsia="Calibri"/>
          <w:szCs w:val="24"/>
        </w:rPr>
        <w:t>(-</w:t>
      </w:r>
      <w:proofErr w:type="spellStart"/>
      <w:r w:rsidRPr="00446ADE">
        <w:rPr>
          <w:rFonts w:eastAsia="Calibri"/>
          <w:szCs w:val="24"/>
        </w:rPr>
        <w:t>ios</w:t>
      </w:r>
      <w:proofErr w:type="spellEnd"/>
      <w:r w:rsidRPr="00446ADE">
        <w:rPr>
          <w:rFonts w:eastAsia="Calibri"/>
          <w:szCs w:val="24"/>
        </w:rPr>
        <w:t xml:space="preserve">) pagal </w:t>
      </w:r>
    </w:p>
    <w:p w:rsidR="00446ADE" w:rsidRPr="00446ADE" w:rsidRDefault="00446ADE" w:rsidP="00446ADE">
      <w:pPr>
        <w:widowControl w:val="0"/>
        <w:ind w:firstLine="2102"/>
        <w:jc w:val="both"/>
        <w:rPr>
          <w:rFonts w:eastAsia="Calibri"/>
          <w:i/>
          <w:szCs w:val="24"/>
        </w:rPr>
      </w:pPr>
      <w:r w:rsidRPr="00446ADE">
        <w:rPr>
          <w:rFonts w:eastAsia="Calibri"/>
          <w:i/>
          <w:szCs w:val="24"/>
        </w:rPr>
        <w:t>(pareigos, vardas, pavardė)</w:t>
      </w:r>
    </w:p>
    <w:p w:rsidR="00446ADE" w:rsidRPr="00446ADE" w:rsidRDefault="00446ADE" w:rsidP="00446ADE">
      <w:pPr>
        <w:widowControl w:val="0"/>
        <w:jc w:val="both"/>
        <w:rPr>
          <w:rFonts w:eastAsia="Calibri"/>
          <w:szCs w:val="24"/>
        </w:rPr>
      </w:pPr>
      <w:r w:rsidRPr="00446ADE">
        <w:rPr>
          <w:rFonts w:eastAsia="Calibri"/>
          <w:szCs w:val="24"/>
        </w:rPr>
        <w:t xml:space="preserve">___________________________, ir ________________________ (toliau </w:t>
      </w:r>
      <w:r w:rsidRPr="00446ADE">
        <w:rPr>
          <w:rFonts w:eastAsia="Calibri"/>
          <w:bCs/>
          <w:szCs w:val="24"/>
        </w:rPr>
        <w:t xml:space="preserve">– </w:t>
      </w:r>
      <w:r w:rsidRPr="00446ADE">
        <w:rPr>
          <w:rFonts w:eastAsia="Calibri"/>
          <w:szCs w:val="24"/>
        </w:rPr>
        <w:t>Projekto</w:t>
      </w:r>
      <w:r w:rsidRPr="00446ADE">
        <w:rPr>
          <w:rFonts w:eastAsia="Calibri"/>
          <w:i/>
          <w:szCs w:val="24"/>
        </w:rPr>
        <w:t xml:space="preserve"> (teisinis atstovavimo pagrindas)                    (projekto vykdytojo pavadinimas)</w:t>
      </w:r>
    </w:p>
    <w:p w:rsidR="00446ADE" w:rsidRPr="00446ADE" w:rsidRDefault="00446ADE" w:rsidP="00446ADE">
      <w:pPr>
        <w:widowControl w:val="0"/>
        <w:jc w:val="both"/>
        <w:rPr>
          <w:rFonts w:eastAsia="Calibri"/>
          <w:szCs w:val="24"/>
        </w:rPr>
      </w:pPr>
    </w:p>
    <w:p w:rsidR="00446ADE" w:rsidRPr="00446ADE" w:rsidRDefault="00446ADE" w:rsidP="00446ADE">
      <w:pPr>
        <w:widowControl w:val="0"/>
        <w:jc w:val="both"/>
        <w:rPr>
          <w:rFonts w:eastAsia="Calibri"/>
          <w:szCs w:val="24"/>
        </w:rPr>
      </w:pPr>
      <w:r w:rsidRPr="00446ADE">
        <w:rPr>
          <w:rFonts w:eastAsia="Calibri"/>
          <w:szCs w:val="24"/>
        </w:rPr>
        <w:t>vykdytojas), atstovaujamas____________________, veikiančio (-</w:t>
      </w:r>
      <w:proofErr w:type="spellStart"/>
      <w:r w:rsidRPr="00446ADE">
        <w:rPr>
          <w:rFonts w:eastAsia="Calibri"/>
          <w:szCs w:val="24"/>
        </w:rPr>
        <w:t>ios</w:t>
      </w:r>
      <w:proofErr w:type="spellEnd"/>
      <w:r w:rsidRPr="00446ADE">
        <w:rPr>
          <w:rFonts w:eastAsia="Calibri"/>
          <w:szCs w:val="24"/>
        </w:rPr>
        <w:t>) pagal________________,</w:t>
      </w:r>
    </w:p>
    <w:p w:rsidR="00446ADE" w:rsidRPr="00446ADE" w:rsidRDefault="00446ADE" w:rsidP="00446ADE">
      <w:pPr>
        <w:widowControl w:val="0"/>
        <w:ind w:firstLine="2491"/>
        <w:jc w:val="both"/>
        <w:rPr>
          <w:rFonts w:eastAsia="Calibri"/>
          <w:i/>
          <w:szCs w:val="24"/>
        </w:rPr>
      </w:pPr>
      <w:r w:rsidRPr="00446ADE">
        <w:rPr>
          <w:rFonts w:eastAsia="Calibri"/>
          <w:i/>
          <w:szCs w:val="24"/>
        </w:rPr>
        <w:t>(pareigos, vardas, pavardė)                     (teisinis atstovavimo pagrindas)</w:t>
      </w:r>
    </w:p>
    <w:p w:rsidR="00446ADE" w:rsidRPr="00446ADE" w:rsidRDefault="00446ADE" w:rsidP="00446ADE">
      <w:pPr>
        <w:widowControl w:val="0"/>
        <w:jc w:val="both"/>
        <w:rPr>
          <w:rFonts w:eastAsia="Calibri"/>
          <w:i/>
          <w:szCs w:val="24"/>
        </w:rPr>
      </w:pPr>
      <w:r w:rsidRPr="00446ADE">
        <w:rPr>
          <w:rFonts w:eastAsia="Calibri"/>
          <w:szCs w:val="24"/>
        </w:rPr>
        <w:t>toliau kartu vadinami Šalimis,</w:t>
      </w:r>
      <w:r w:rsidRPr="00446ADE">
        <w:rPr>
          <w:rFonts w:eastAsia="Calibri"/>
          <w:b/>
          <w:szCs w:val="24"/>
        </w:rPr>
        <w:t xml:space="preserve"> </w:t>
      </w:r>
      <w:r w:rsidRPr="00446ADE">
        <w:rPr>
          <w:rFonts w:eastAsia="Calibri"/>
          <w:szCs w:val="24"/>
        </w:rPr>
        <w:t>o kiekvienas atskirai – Šalimi,</w:t>
      </w:r>
      <w:r w:rsidRPr="00446ADE">
        <w:rPr>
          <w:rFonts w:eastAsia="Calibri"/>
          <w:b/>
          <w:szCs w:val="24"/>
        </w:rPr>
        <w:t xml:space="preserve"> </w:t>
      </w:r>
      <w:r w:rsidRPr="00446ADE">
        <w:rPr>
          <w:rFonts w:eastAsia="Calibri"/>
          <w:szCs w:val="24"/>
        </w:rPr>
        <w:t xml:space="preserve">sudarė šią Valstybės biudžeto lėšų naudojimo </w:t>
      </w:r>
      <w:r w:rsidRPr="00446ADE">
        <w:rPr>
          <w:rFonts w:eastAsia="Calibri"/>
          <w:bCs/>
          <w:szCs w:val="24"/>
        </w:rPr>
        <w:t xml:space="preserve">projektui </w:t>
      </w:r>
      <w:r w:rsidRPr="00446ADE">
        <w:rPr>
          <w:rFonts w:eastAsia="Calibri"/>
          <w:bCs/>
          <w:caps/>
          <w:szCs w:val="24"/>
        </w:rPr>
        <w:t>_________________________(</w:t>
      </w:r>
      <w:r w:rsidRPr="00446ADE">
        <w:rPr>
          <w:rFonts w:eastAsia="Calibri"/>
          <w:szCs w:val="24"/>
        </w:rPr>
        <w:t xml:space="preserve">toliau </w:t>
      </w:r>
      <w:r w:rsidRPr="00446ADE">
        <w:rPr>
          <w:rFonts w:eastAsia="Calibri"/>
          <w:bCs/>
          <w:szCs w:val="24"/>
        </w:rPr>
        <w:t xml:space="preserve">– </w:t>
      </w:r>
      <w:r w:rsidRPr="00446ADE">
        <w:rPr>
          <w:rFonts w:eastAsia="Calibri"/>
          <w:szCs w:val="24"/>
        </w:rPr>
        <w:t xml:space="preserve">Projektas) </w:t>
      </w:r>
      <w:r w:rsidRPr="00446ADE">
        <w:rPr>
          <w:rFonts w:eastAsia="Calibri"/>
          <w:bCs/>
          <w:szCs w:val="24"/>
        </w:rPr>
        <w:t xml:space="preserve">įgyvendinti pagal </w:t>
      </w:r>
      <w:r w:rsidRPr="00446ADE">
        <w:rPr>
          <w:szCs w:val="24"/>
        </w:rPr>
        <w:t xml:space="preserve">Nevyriausybinių               </w:t>
      </w:r>
      <w:r w:rsidRPr="00446ADE">
        <w:rPr>
          <w:rFonts w:eastAsia="Calibri"/>
          <w:i/>
          <w:szCs w:val="24"/>
        </w:rPr>
        <w:t>(projekto pavadinimas)</w:t>
      </w:r>
    </w:p>
    <w:p w:rsidR="00446ADE" w:rsidRPr="00446ADE" w:rsidRDefault="00446ADE" w:rsidP="00446ADE">
      <w:pPr>
        <w:widowControl w:val="0"/>
        <w:jc w:val="both"/>
        <w:rPr>
          <w:rFonts w:eastAsia="Calibri"/>
          <w:szCs w:val="24"/>
        </w:rPr>
      </w:pPr>
      <w:r w:rsidRPr="00446ADE">
        <w:rPr>
          <w:szCs w:val="24"/>
        </w:rPr>
        <w:t>organizacijų ir bendruomeninės veiklos stiprinimo 2022 metų veiksmų plano 1.1.6 priemonės „Stiprinti bendruomeninę veiklą savivaldybėse“</w:t>
      </w:r>
      <w:r w:rsidRPr="00446ADE">
        <w:rPr>
          <w:rFonts w:eastAsia="Calibri"/>
          <w:bCs/>
          <w:szCs w:val="24"/>
        </w:rPr>
        <w:t xml:space="preserve"> </w:t>
      </w:r>
      <w:r w:rsidRPr="00446ADE">
        <w:rPr>
          <w:szCs w:val="24"/>
        </w:rPr>
        <w:t xml:space="preserve">įgyvendinimo </w:t>
      </w:r>
      <w:r w:rsidRPr="00446ADE">
        <w:rPr>
          <w:rFonts w:eastAsia="Calibri"/>
          <w:bCs/>
          <w:szCs w:val="24"/>
        </w:rPr>
        <w:t>sutartį (toliau – Sutartis).</w:t>
      </w:r>
      <w:r w:rsidRPr="00446ADE">
        <w:rPr>
          <w:rFonts w:eastAsia="Calibri"/>
          <w:bCs/>
          <w:caps/>
          <w:szCs w:val="24"/>
        </w:rPr>
        <w:t xml:space="preserve"> </w:t>
      </w:r>
      <w:r w:rsidRPr="00446ADE">
        <w:rPr>
          <w:rFonts w:eastAsia="Calibri"/>
          <w:szCs w:val="24"/>
        </w:rPr>
        <w:t xml:space="preserve">            </w:t>
      </w:r>
    </w:p>
    <w:p w:rsidR="00446ADE" w:rsidRPr="00446ADE" w:rsidRDefault="00446ADE" w:rsidP="00446ADE">
      <w:pPr>
        <w:widowControl w:val="0"/>
        <w:tabs>
          <w:tab w:val="left" w:pos="1985"/>
          <w:tab w:val="left" w:pos="2127"/>
          <w:tab w:val="left" w:pos="2410"/>
          <w:tab w:val="left" w:pos="3686"/>
        </w:tabs>
        <w:ind w:firstLine="4297"/>
        <w:rPr>
          <w:b/>
          <w:szCs w:val="24"/>
        </w:rPr>
      </w:pPr>
    </w:p>
    <w:p w:rsidR="00446ADE" w:rsidRPr="00446ADE" w:rsidRDefault="00446ADE" w:rsidP="00446ADE">
      <w:pPr>
        <w:widowControl w:val="0"/>
        <w:numPr>
          <w:ilvl w:val="0"/>
          <w:numId w:val="1"/>
        </w:numPr>
        <w:tabs>
          <w:tab w:val="left" w:pos="1985"/>
          <w:tab w:val="left" w:pos="2127"/>
          <w:tab w:val="left" w:pos="2410"/>
          <w:tab w:val="left" w:pos="3686"/>
        </w:tabs>
        <w:contextualSpacing/>
        <w:jc w:val="center"/>
        <w:rPr>
          <w:b/>
          <w:szCs w:val="24"/>
        </w:rPr>
      </w:pPr>
      <w:r w:rsidRPr="00446ADE">
        <w:rPr>
          <w:b/>
          <w:szCs w:val="24"/>
        </w:rPr>
        <w:t>SUTARTIES DALYKAS</w:t>
      </w:r>
    </w:p>
    <w:p w:rsidR="00446ADE" w:rsidRPr="00446ADE" w:rsidRDefault="00446ADE" w:rsidP="00446ADE">
      <w:pPr>
        <w:widowControl w:val="0"/>
        <w:tabs>
          <w:tab w:val="left" w:pos="1985"/>
          <w:tab w:val="left" w:pos="2127"/>
          <w:tab w:val="left" w:pos="2410"/>
          <w:tab w:val="left" w:pos="3686"/>
        </w:tabs>
        <w:ind w:left="360"/>
        <w:jc w:val="center"/>
        <w:rPr>
          <w:bCs/>
          <w:szCs w:val="24"/>
        </w:rPr>
      </w:pPr>
    </w:p>
    <w:p w:rsidR="00446ADE" w:rsidRPr="00446ADE" w:rsidRDefault="00446ADE" w:rsidP="00446ADE">
      <w:pPr>
        <w:widowControl w:val="0"/>
        <w:tabs>
          <w:tab w:val="left" w:pos="851"/>
        </w:tabs>
        <w:ind w:firstLine="851"/>
        <w:jc w:val="both"/>
        <w:rPr>
          <w:szCs w:val="24"/>
        </w:rPr>
      </w:pPr>
      <w:r w:rsidRPr="00446ADE">
        <w:rPr>
          <w:bCs/>
          <w:szCs w:val="24"/>
        </w:rPr>
        <w:t xml:space="preserve">1. Savivaldybės administracija Sutartimi įsipareigoja pervesti Sutarties 2 punkte nurodytą valstybės biudžeto lėšų sumą į Projekto vykdytojo </w:t>
      </w:r>
      <w:r w:rsidRPr="00446ADE">
        <w:rPr>
          <w:szCs w:val="24"/>
        </w:rPr>
        <w:t xml:space="preserve">banke, kitoje mokėjimo ar kredito įstaigoje esančią sąskaitą, nurodytą </w:t>
      </w:r>
      <w:r w:rsidRPr="00446ADE">
        <w:rPr>
          <w:bCs/>
          <w:szCs w:val="24"/>
        </w:rPr>
        <w:t xml:space="preserve">Projekto vykdytojo, Projektui 20__ metais įgyvendinti, o Projekto vykdytojas įsipareigoja naudoti šias lėšas, atsiskaityti už jų panaudojimą Sutartyje nustatyta tvarka ir įgyvendinti Projekte numatytas veiklas. </w:t>
      </w:r>
      <w:r w:rsidRPr="00446ADE">
        <w:rPr>
          <w:szCs w:val="24"/>
        </w:rPr>
        <w:tab/>
      </w:r>
    </w:p>
    <w:p w:rsidR="00446ADE" w:rsidRPr="00446ADE" w:rsidRDefault="00446ADE" w:rsidP="00446ADE">
      <w:pPr>
        <w:widowControl w:val="0"/>
        <w:tabs>
          <w:tab w:val="left" w:pos="851"/>
        </w:tabs>
        <w:ind w:firstLine="851"/>
        <w:jc w:val="both"/>
        <w:rPr>
          <w:szCs w:val="24"/>
        </w:rPr>
      </w:pPr>
      <w:r w:rsidRPr="00446ADE">
        <w:rPr>
          <w:szCs w:val="24"/>
        </w:rPr>
        <w:t>2. Projekto vykdytojui skiriama valstybės biudžeto lėšų suma – ______</w:t>
      </w:r>
      <w:proofErr w:type="spellStart"/>
      <w:r w:rsidRPr="00446ADE">
        <w:rPr>
          <w:szCs w:val="24"/>
        </w:rPr>
        <w:t>Eur</w:t>
      </w:r>
      <w:proofErr w:type="spellEnd"/>
      <w:r w:rsidRPr="00446ADE">
        <w:rPr>
          <w:szCs w:val="24"/>
        </w:rPr>
        <w:t>, paskirstyta ketvirčiais pagal išlaidų straipsnius 20__ metų išlaidų sąmatoje (toliau – Išlaidų sąmata), pridedamoje prie Sutarties.</w:t>
      </w:r>
    </w:p>
    <w:p w:rsidR="00644819" w:rsidRDefault="00644819" w:rsidP="00446ADE">
      <w:pPr>
        <w:widowControl w:val="0"/>
        <w:tabs>
          <w:tab w:val="left" w:pos="851"/>
        </w:tabs>
        <w:ind w:firstLine="851"/>
        <w:jc w:val="center"/>
        <w:rPr>
          <w:b/>
          <w:szCs w:val="24"/>
        </w:rPr>
      </w:pPr>
    </w:p>
    <w:p w:rsidR="00066E9C" w:rsidRDefault="00066E9C" w:rsidP="00446ADE">
      <w:pPr>
        <w:widowControl w:val="0"/>
        <w:tabs>
          <w:tab w:val="left" w:pos="851"/>
        </w:tabs>
        <w:ind w:firstLine="851"/>
        <w:jc w:val="center"/>
        <w:rPr>
          <w:b/>
          <w:szCs w:val="24"/>
        </w:rPr>
      </w:pPr>
    </w:p>
    <w:p w:rsidR="00446ADE" w:rsidRPr="00446ADE" w:rsidRDefault="00446ADE" w:rsidP="00446ADE">
      <w:pPr>
        <w:widowControl w:val="0"/>
        <w:tabs>
          <w:tab w:val="left" w:pos="851"/>
        </w:tabs>
        <w:ind w:firstLine="851"/>
        <w:jc w:val="center"/>
        <w:rPr>
          <w:b/>
          <w:szCs w:val="24"/>
        </w:rPr>
      </w:pPr>
      <w:r w:rsidRPr="00446ADE">
        <w:rPr>
          <w:b/>
          <w:szCs w:val="24"/>
        </w:rPr>
        <w:lastRenderedPageBreak/>
        <w:t>II. ŠALIŲ ĮSIPAREIGOJIMAI IR TEISĖS</w:t>
      </w:r>
    </w:p>
    <w:p w:rsidR="00446ADE" w:rsidRPr="00446ADE" w:rsidRDefault="00446ADE" w:rsidP="00446ADE">
      <w:pPr>
        <w:widowControl w:val="0"/>
        <w:jc w:val="both"/>
        <w:rPr>
          <w:rFonts w:eastAsia="Courier New"/>
          <w:szCs w:val="24"/>
        </w:rPr>
      </w:pPr>
    </w:p>
    <w:p w:rsidR="00446ADE" w:rsidRPr="00446ADE" w:rsidRDefault="00446ADE" w:rsidP="00446ADE">
      <w:pPr>
        <w:widowControl w:val="0"/>
        <w:ind w:firstLine="851"/>
        <w:jc w:val="both"/>
        <w:rPr>
          <w:rFonts w:eastAsia="Courier New"/>
          <w:szCs w:val="24"/>
        </w:rPr>
      </w:pPr>
      <w:r w:rsidRPr="00446ADE">
        <w:rPr>
          <w:rFonts w:eastAsia="Courier New"/>
          <w:bCs/>
          <w:szCs w:val="24"/>
        </w:rPr>
        <w:t>3. Sutartimi Savivaldybės administracija</w:t>
      </w:r>
      <w:r w:rsidRPr="00446ADE">
        <w:rPr>
          <w:rFonts w:eastAsia="Courier New"/>
          <w:szCs w:val="24"/>
        </w:rPr>
        <w:t xml:space="preserve"> įsipareigoja:</w:t>
      </w:r>
    </w:p>
    <w:p w:rsidR="00446ADE" w:rsidRPr="00446ADE" w:rsidRDefault="00446ADE" w:rsidP="00446A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sidRPr="00446ADE">
        <w:rPr>
          <w:rFonts w:eastAsia="Courier New"/>
          <w:bCs/>
          <w:szCs w:val="24"/>
        </w:rPr>
        <w:t>3.1. pervesti Sutarties 2 punkte nurodytą valstybės biudžeto lėšų sumą pagal Išlaidų sąmatą į Projekto vykdytojo Sutarties rekvizituose nurodytą sąskaitą banke</w:t>
      </w:r>
      <w:r w:rsidRPr="00446ADE">
        <w:rPr>
          <w:szCs w:val="24"/>
        </w:rPr>
        <w:t>, kitoje mokėjimo ar kredito įstaigoje;</w:t>
      </w:r>
    </w:p>
    <w:p w:rsidR="00446ADE" w:rsidRPr="00446ADE" w:rsidRDefault="00446ADE" w:rsidP="00446ADE">
      <w:pPr>
        <w:widowControl w:val="0"/>
        <w:ind w:firstLine="851"/>
        <w:jc w:val="both"/>
        <w:rPr>
          <w:b/>
          <w:bCs/>
          <w:szCs w:val="24"/>
        </w:rPr>
      </w:pPr>
      <w:r w:rsidRPr="00446ADE">
        <w:rPr>
          <w:rFonts w:eastAsia="Calibri"/>
          <w:szCs w:val="24"/>
        </w:rPr>
        <w:t>3.2.</w:t>
      </w:r>
      <w:r w:rsidRPr="00446ADE">
        <w:rPr>
          <w:bCs/>
          <w:szCs w:val="24"/>
        </w:rPr>
        <w:t xml:space="preserve"> </w:t>
      </w:r>
      <w:r w:rsidRPr="00446ADE">
        <w:rPr>
          <w:szCs w:val="24"/>
          <w:lang w:eastAsia="lt-LT"/>
        </w:rPr>
        <w:t>teikti Projekto vykdytojui visą reikalingą dalykinę ir metodinę pagalbą, informaciją, susijusią su Projekto įgyvendinimu, kad būtų tinkamai vykdomi Projekto vykdytojo pagal Sutartį prisiimti įsipareigojimai;</w:t>
      </w:r>
    </w:p>
    <w:p w:rsidR="00446ADE" w:rsidRPr="00446ADE" w:rsidRDefault="00446ADE" w:rsidP="00446ADE">
      <w:pPr>
        <w:widowControl w:val="0"/>
        <w:tabs>
          <w:tab w:val="left" w:pos="851"/>
        </w:tabs>
        <w:ind w:firstLine="851"/>
        <w:jc w:val="both"/>
        <w:rPr>
          <w:bCs/>
          <w:szCs w:val="24"/>
        </w:rPr>
      </w:pPr>
      <w:r w:rsidRPr="00446ADE">
        <w:rPr>
          <w:bCs/>
          <w:szCs w:val="24"/>
        </w:rPr>
        <w:t>3.3.</w:t>
      </w:r>
      <w:r w:rsidRPr="00446ADE">
        <w:rPr>
          <w:szCs w:val="24"/>
        </w:rPr>
        <w:t xml:space="preserve"> atsiradus pagrįstų įtarimų, kad Projekto vykdytojas netinkamai vykdo sutartinius įsipareigojimus ir (arba) pažeidžia teisės aktus, turinčius esminę reikšmę Sutarčiai vykdyti, apie tai raštu informuoti Projekto vykdytoją ir sustabdyti Sutarties vykdymą iki tol, kol išnyks netinkamo įsipareigojimų vykdymo aplinkybės. Tokiu atveju Savivaldybės administracija nustato Projekto vykdytojui protingą terminą pažeidimams pašalinti ir sutartiniams įsipareigojimams įvykdyti, o Projekto vykdytojas, pašalinęs pažeidimus, privalo raštu</w:t>
      </w:r>
      <w:r w:rsidRPr="00446ADE">
        <w:rPr>
          <w:b/>
          <w:szCs w:val="24"/>
        </w:rPr>
        <w:t xml:space="preserve"> </w:t>
      </w:r>
      <w:r w:rsidRPr="00446ADE">
        <w:rPr>
          <w:szCs w:val="24"/>
        </w:rPr>
        <w:t xml:space="preserve">informuoti </w:t>
      </w:r>
      <w:r w:rsidRPr="00446ADE">
        <w:rPr>
          <w:rFonts w:eastAsia="Courier New"/>
          <w:bCs/>
          <w:szCs w:val="24"/>
        </w:rPr>
        <w:t>Savivaldybės administraciją, kad yra pasirengęs tinkamai vykdyti Sutartyje ir (arba) galiojančiuose teisės aktuose, turinčiuose esminę reikšmę Sutarčiai vykdyti, nustatytus reikalavimus, kartu p</w:t>
      </w:r>
      <w:r w:rsidR="00066E9C">
        <w:rPr>
          <w:rFonts w:eastAsia="Courier New"/>
          <w:bCs/>
          <w:szCs w:val="24"/>
        </w:rPr>
        <w:t xml:space="preserve">ateikdamas tai patvirtinančius </w:t>
      </w:r>
      <w:proofErr w:type="spellStart"/>
      <w:r w:rsidR="00066E9C">
        <w:rPr>
          <w:rFonts w:eastAsia="Courier New"/>
          <w:bCs/>
          <w:szCs w:val="24"/>
        </w:rPr>
        <w:t>į</w:t>
      </w:r>
      <w:r w:rsidRPr="00446ADE">
        <w:rPr>
          <w:rFonts w:eastAsia="Courier New"/>
          <w:bCs/>
          <w:szCs w:val="24"/>
        </w:rPr>
        <w:t>rodymus</w:t>
      </w:r>
      <w:proofErr w:type="spellEnd"/>
      <w:r w:rsidRPr="00446ADE">
        <w:rPr>
          <w:rFonts w:eastAsia="Courier New"/>
          <w:bCs/>
          <w:szCs w:val="24"/>
        </w:rPr>
        <w:t>.</w:t>
      </w:r>
      <w:r w:rsidRPr="00446ADE">
        <w:rPr>
          <w:szCs w:val="24"/>
        </w:rPr>
        <w:t xml:space="preserve"> </w:t>
      </w:r>
      <w:r w:rsidRPr="00446ADE">
        <w:rPr>
          <w:rFonts w:eastAsia="Courier New"/>
          <w:bCs/>
          <w:szCs w:val="24"/>
        </w:rPr>
        <w:t>Savivaldybės administracija</w:t>
      </w:r>
      <w:r w:rsidRPr="00446ADE">
        <w:rPr>
          <w:szCs w:val="24"/>
        </w:rPr>
        <w:t xml:space="preserve">, įvertinusi iš Projekto vykdytojo gautą informaciją, gali atnaujinti Sutarties vykdymą. Jei Projekto vykdytojas per nustatytą terminą pažeidimų nepašalina, neinformuoja </w:t>
      </w:r>
      <w:r w:rsidRPr="00446ADE">
        <w:rPr>
          <w:rFonts w:eastAsia="Courier New"/>
          <w:bCs/>
          <w:szCs w:val="24"/>
        </w:rPr>
        <w:t xml:space="preserve">Savivaldybės administracijos, kad yra </w:t>
      </w:r>
      <w:r w:rsidRPr="00446ADE">
        <w:rPr>
          <w:szCs w:val="24"/>
        </w:rPr>
        <w:t xml:space="preserve">pasirengęs tinkamai vykdyti Sutartyje ir (arba) galiojančiuose teisės aktuose, turinčiuose esminę reikšmę Sutarčiai vykdyti, nustatytus reikalavimus ir įsipareigojimus, </w:t>
      </w:r>
      <w:r w:rsidRPr="00446ADE">
        <w:rPr>
          <w:rFonts w:eastAsia="Courier New"/>
          <w:bCs/>
          <w:szCs w:val="24"/>
        </w:rPr>
        <w:t>Savivaldybės administracija</w:t>
      </w:r>
      <w:r w:rsidRPr="00446ADE">
        <w:rPr>
          <w:szCs w:val="24"/>
        </w:rPr>
        <w:t xml:space="preserve"> vienašališkai nutraukia Sutartį jos IV skyriuje nustatyta tvarka bei terminais.</w:t>
      </w:r>
    </w:p>
    <w:p w:rsidR="00446ADE" w:rsidRPr="00446ADE" w:rsidRDefault="00446ADE" w:rsidP="00446ADE">
      <w:pPr>
        <w:widowControl w:val="0"/>
        <w:ind w:firstLine="851"/>
        <w:jc w:val="both"/>
        <w:rPr>
          <w:bCs/>
          <w:szCs w:val="24"/>
        </w:rPr>
      </w:pPr>
      <w:r w:rsidRPr="00446ADE">
        <w:rPr>
          <w:bCs/>
          <w:szCs w:val="24"/>
        </w:rPr>
        <w:t xml:space="preserve">4. </w:t>
      </w:r>
      <w:r w:rsidRPr="00446ADE">
        <w:rPr>
          <w:rFonts w:eastAsia="Courier New"/>
          <w:bCs/>
          <w:szCs w:val="24"/>
        </w:rPr>
        <w:t>Savivaldybės administracija turi teisę:</w:t>
      </w:r>
    </w:p>
    <w:p w:rsidR="00446ADE" w:rsidRPr="00446ADE" w:rsidRDefault="00446ADE" w:rsidP="00446ADE">
      <w:pPr>
        <w:widowControl w:val="0"/>
        <w:tabs>
          <w:tab w:val="left" w:pos="1260"/>
        </w:tabs>
        <w:ind w:firstLine="851"/>
        <w:jc w:val="both"/>
        <w:rPr>
          <w:szCs w:val="24"/>
        </w:rPr>
      </w:pPr>
      <w:r w:rsidRPr="00446ADE">
        <w:rPr>
          <w:szCs w:val="24"/>
        </w:rPr>
        <w:t>4.1.</w:t>
      </w:r>
      <w:r w:rsidRPr="00446ADE">
        <w:rPr>
          <w:szCs w:val="24"/>
        </w:rPr>
        <w:tab/>
        <w:t xml:space="preserve"> tikrinti, ar finansavimą Projektui įgyvendinti gavęs Projekto vykdytojas laikosi Sutartyje nustatytų reikalavimų ir įsipareigojimų, prireikus atlikti Projekto įgyvendinimo ir Projekto vykdytojui pervestų tikslinių valstybės biudžeto lėšų panaudojimo ir atsiskaitymo už jas patikrinimą; </w:t>
      </w:r>
    </w:p>
    <w:p w:rsidR="00446ADE" w:rsidRPr="00446ADE" w:rsidRDefault="00446ADE" w:rsidP="00446ADE">
      <w:pPr>
        <w:widowControl w:val="0"/>
        <w:ind w:firstLine="851"/>
        <w:jc w:val="both"/>
        <w:rPr>
          <w:szCs w:val="24"/>
        </w:rPr>
      </w:pPr>
      <w:r w:rsidRPr="00446ADE">
        <w:rPr>
          <w:szCs w:val="24"/>
        </w:rPr>
        <w:t xml:space="preserve">4.2. reikalauti, kad Projekto vykdytojas per </w:t>
      </w:r>
      <w:r w:rsidRPr="00446ADE">
        <w:rPr>
          <w:rFonts w:eastAsia="Courier New"/>
          <w:bCs/>
          <w:szCs w:val="24"/>
        </w:rPr>
        <w:t>Savivaldybės administracijos</w:t>
      </w:r>
      <w:r w:rsidRPr="00446ADE">
        <w:rPr>
          <w:szCs w:val="24"/>
        </w:rPr>
        <w:t xml:space="preserve"> nustatytą terminą pateiktų dokumentus ir duomenis, susijusius su Sutarties vykdymu;</w:t>
      </w:r>
    </w:p>
    <w:p w:rsidR="00446ADE" w:rsidRPr="00446ADE" w:rsidRDefault="00446ADE" w:rsidP="00446ADE">
      <w:pPr>
        <w:tabs>
          <w:tab w:val="left" w:pos="993"/>
        </w:tabs>
        <w:ind w:firstLine="851"/>
        <w:jc w:val="both"/>
      </w:pPr>
      <w:r w:rsidRPr="00446ADE">
        <w:rPr>
          <w:rFonts w:eastAsia="SimSun;宋体"/>
          <w:szCs w:val="24"/>
          <w:lang w:eastAsia="zh-CN" w:bidi="hi-IN"/>
        </w:rPr>
        <w:t>4.3. reikalauti, kad Projekto vykdytojas patikslintų Sutarties 5.6 papunktyje nurodytas ataskaitas, nustatydamas protingą terminą trūkumams pašalinti;</w:t>
      </w:r>
      <w:r w:rsidRPr="00446ADE">
        <w:t xml:space="preserve"> </w:t>
      </w:r>
    </w:p>
    <w:p w:rsidR="00446ADE" w:rsidRPr="00446ADE" w:rsidRDefault="00446ADE" w:rsidP="00446ADE">
      <w:pPr>
        <w:tabs>
          <w:tab w:val="left" w:pos="0"/>
          <w:tab w:val="left" w:pos="851"/>
        </w:tabs>
        <w:ind w:firstLine="851"/>
        <w:jc w:val="both"/>
        <w:rPr>
          <w:bCs/>
          <w:szCs w:val="24"/>
        </w:rPr>
      </w:pPr>
      <w:r w:rsidRPr="00446ADE">
        <w:rPr>
          <w:szCs w:val="24"/>
        </w:rPr>
        <w:t xml:space="preserve">4.4. </w:t>
      </w:r>
      <w:r w:rsidRPr="00446ADE">
        <w:rPr>
          <w:bCs/>
          <w:szCs w:val="24"/>
        </w:rPr>
        <w:t xml:space="preserve">skaičiuoti Projekto vykdytojui 0,02 procento dydžio delspinigius nuo Sutarties sumos už kiekvieną uždelstą dieną, kurią neįvykdomi įsipareigojimai, bet ne daugiau nei Sutarties suma. Šiuos delspinigius Projekto vykdytojas turi pervesti </w:t>
      </w:r>
      <w:r w:rsidRPr="00446ADE">
        <w:rPr>
          <w:szCs w:val="24"/>
        </w:rPr>
        <w:t xml:space="preserve">Savivaldybės administracijai </w:t>
      </w:r>
      <w:r w:rsidRPr="00446ADE">
        <w:rPr>
          <w:bCs/>
          <w:szCs w:val="24"/>
        </w:rPr>
        <w:t xml:space="preserve">į Sutarties </w:t>
      </w:r>
      <w:r w:rsidRPr="00446ADE">
        <w:rPr>
          <w:szCs w:val="24"/>
        </w:rPr>
        <w:t xml:space="preserve">rekvizituose </w:t>
      </w:r>
      <w:r w:rsidRPr="00446ADE">
        <w:rPr>
          <w:bCs/>
          <w:szCs w:val="24"/>
        </w:rPr>
        <w:t xml:space="preserve">nurodytą </w:t>
      </w:r>
      <w:r w:rsidRPr="00446ADE">
        <w:rPr>
          <w:szCs w:val="24"/>
        </w:rPr>
        <w:t xml:space="preserve">Savivaldybės administracijos </w:t>
      </w:r>
      <w:r w:rsidRPr="00446ADE">
        <w:rPr>
          <w:bCs/>
          <w:szCs w:val="24"/>
        </w:rPr>
        <w:t>sąskaitą per 5 darbo dienas nuo sutartinių įsipareigojimų nevykdymo nustatymo dienos, bet ne vėliau kaip iki einamųjų metų gruodžio 31 d.;</w:t>
      </w:r>
    </w:p>
    <w:p w:rsidR="00446ADE" w:rsidRPr="00446ADE" w:rsidRDefault="00446ADE" w:rsidP="00446ADE">
      <w:pPr>
        <w:widowControl w:val="0"/>
        <w:tabs>
          <w:tab w:val="left" w:pos="851"/>
          <w:tab w:val="left" w:pos="1260"/>
        </w:tabs>
        <w:ind w:firstLine="851"/>
        <w:jc w:val="both"/>
        <w:rPr>
          <w:szCs w:val="24"/>
        </w:rPr>
      </w:pPr>
      <w:r w:rsidRPr="00446ADE">
        <w:rPr>
          <w:szCs w:val="24"/>
        </w:rPr>
        <w:t xml:space="preserve">4.5. išieškoti iš Projekto vykdytojo netinkamai panaudotas valstybės biudžeto lėšas, įskaitant </w:t>
      </w:r>
      <w:r w:rsidRPr="00446ADE">
        <w:rPr>
          <w:bCs/>
          <w:szCs w:val="24"/>
        </w:rPr>
        <w:t>išlaidas, patirtas</w:t>
      </w:r>
    </w:p>
    <w:p w:rsidR="00446ADE" w:rsidRPr="00446ADE" w:rsidRDefault="00446ADE" w:rsidP="00446ADE">
      <w:pPr>
        <w:widowControl w:val="0"/>
        <w:tabs>
          <w:tab w:val="left" w:pos="1122"/>
          <w:tab w:val="left" w:pos="1260"/>
        </w:tabs>
        <w:jc w:val="both"/>
        <w:rPr>
          <w:szCs w:val="24"/>
        </w:rPr>
      </w:pPr>
      <w:r w:rsidRPr="00446ADE">
        <w:rPr>
          <w:bCs/>
          <w:szCs w:val="24"/>
        </w:rPr>
        <w:t>dėl Projekto vykdytojo</w:t>
      </w:r>
      <w:r w:rsidRPr="00446ADE">
        <w:rPr>
          <w:szCs w:val="24"/>
        </w:rPr>
        <w:t xml:space="preserve"> netinkamo Sutartyje nustatytų įsipareigojimų vykdymo;</w:t>
      </w:r>
    </w:p>
    <w:p w:rsidR="00446ADE" w:rsidRPr="00446ADE" w:rsidRDefault="00446ADE" w:rsidP="00446ADE">
      <w:pPr>
        <w:ind w:firstLine="860"/>
        <w:jc w:val="both"/>
        <w:rPr>
          <w:sz w:val="20"/>
          <w:szCs w:val="24"/>
        </w:rPr>
      </w:pPr>
      <w:r w:rsidRPr="00446ADE">
        <w:rPr>
          <w:szCs w:val="24"/>
        </w:rPr>
        <w:t>4.6. turi teisę stabdyti būsimo ketvirčio valstybės biudžeto lėšų pervedimą Projekto vykdytojui, jei tikrinant praėjusio ketvirčio ataskaitas randama pažeidimų ar neatitikimų. Nustačius terminą, per kurį nustatyti pažeidimai ar neatitikimai turi būti pašalinti, bet Projekto vykdytojui to nepadarius, būsimo ketvirčio valstybės biudžeto lėšos nebepervedamos ir sutartis gali būti nutraukiama. Jei pažeidimai ar neatitikimai pašalinami, valstybės biudžeto lėšų pervedimas atnaujinamas.</w:t>
      </w:r>
    </w:p>
    <w:p w:rsidR="00446ADE" w:rsidRPr="00446ADE" w:rsidRDefault="00446ADE" w:rsidP="00446ADE">
      <w:pPr>
        <w:widowControl w:val="0"/>
        <w:ind w:firstLine="851"/>
        <w:jc w:val="both"/>
        <w:rPr>
          <w:szCs w:val="24"/>
        </w:rPr>
      </w:pPr>
      <w:r w:rsidRPr="00446ADE">
        <w:rPr>
          <w:szCs w:val="24"/>
        </w:rPr>
        <w:t>5. Projekto vykdytojas įsipareigoja:</w:t>
      </w:r>
    </w:p>
    <w:p w:rsidR="00446ADE" w:rsidRPr="00446ADE" w:rsidRDefault="00446ADE" w:rsidP="00446ADE">
      <w:pPr>
        <w:widowControl w:val="0"/>
        <w:ind w:firstLine="851"/>
        <w:jc w:val="both"/>
        <w:rPr>
          <w:szCs w:val="24"/>
        </w:rPr>
      </w:pPr>
      <w:r w:rsidRPr="00446ADE">
        <w:rPr>
          <w:szCs w:val="24"/>
        </w:rPr>
        <w:t>5.1. pasiekti Projekto vykdytojo paraiškos 3.3 ir 3.7 papunkčiuose nurodytus projekto tikslus bei kokybinius ir kiekybinius laukiamų rezultatų kriterijų atitiktį;</w:t>
      </w:r>
    </w:p>
    <w:p w:rsidR="00446ADE" w:rsidRPr="00446ADE" w:rsidRDefault="00446ADE" w:rsidP="00446ADE">
      <w:pPr>
        <w:ind w:firstLine="860"/>
        <w:jc w:val="both"/>
        <w:rPr>
          <w:szCs w:val="24"/>
        </w:rPr>
      </w:pPr>
      <w:r w:rsidRPr="00446ADE">
        <w:rPr>
          <w:szCs w:val="24"/>
        </w:rPr>
        <w:t>5.</w:t>
      </w:r>
      <w:r w:rsidRPr="00446ADE">
        <w:rPr>
          <w:szCs w:val="24"/>
          <w:lang w:val="en-US"/>
        </w:rPr>
        <w:t>2</w:t>
      </w:r>
      <w:r w:rsidRPr="00446ADE">
        <w:rPr>
          <w:szCs w:val="24"/>
        </w:rPr>
        <w:t xml:space="preserve">. gautas valstybės biudžeto lėšas naudoti tik pagal tikslinę paskirtį Sutartyje nustatyta tvarka, vadovaudamasis Išlaidų sąmata. Projektui skirtos lėšos laikomos panaudotomis pagal tikslinę </w:t>
      </w:r>
      <w:r w:rsidRPr="00446ADE">
        <w:rPr>
          <w:szCs w:val="24"/>
        </w:rPr>
        <w:lastRenderedPageBreak/>
        <w:t>paskirtį, jeigu yra pasiekti Projekto vykdytojo paraiškoje, teiktoje Savivaldybės administracijos organizuotam konkursui, ir Sutartyje nurodyti projekto tikslai ir rezultatai;</w:t>
      </w:r>
    </w:p>
    <w:p w:rsidR="00446ADE" w:rsidRPr="00446ADE" w:rsidRDefault="00446ADE" w:rsidP="00446ADE">
      <w:pPr>
        <w:widowControl w:val="0"/>
        <w:ind w:firstLine="851"/>
        <w:jc w:val="both"/>
        <w:rPr>
          <w:szCs w:val="24"/>
        </w:rPr>
      </w:pPr>
      <w:r w:rsidRPr="00446ADE">
        <w:rPr>
          <w:szCs w:val="24"/>
        </w:rPr>
        <w:t>5.3. Projekto išlaidas tiesiogiai susieti su Projekte numatytomis įgyvendinti veiklomis, užtikrinti, kad tinkamos finansuoti Projekto išlaidos, būtinos Projektui vykdyti, būtų pagrįstos Projekto įgyvendinimo eiga, išlaidų pobūdžiu ir kiekiu. Išlaidos laikomos tinkamomis finansuoti, jei jos patirtos ne ankščiau kaip nuo Sutarties su Savivaldybės administracija pasirašymo dien</w:t>
      </w:r>
      <w:r w:rsidR="00C8545B">
        <w:rPr>
          <w:szCs w:val="24"/>
        </w:rPr>
        <w:t>os iki einamųjų metų gruodžio 15</w:t>
      </w:r>
      <w:r w:rsidRPr="00446ADE">
        <w:rPr>
          <w:szCs w:val="24"/>
        </w:rPr>
        <w:t xml:space="preserve"> d.;</w:t>
      </w:r>
    </w:p>
    <w:p w:rsidR="00446ADE" w:rsidRPr="00446ADE" w:rsidRDefault="00446ADE" w:rsidP="00446ADE">
      <w:pPr>
        <w:widowControl w:val="0"/>
        <w:tabs>
          <w:tab w:val="left" w:pos="851"/>
          <w:tab w:val="left" w:pos="1350"/>
        </w:tabs>
        <w:ind w:firstLine="851"/>
        <w:jc w:val="both"/>
        <w:rPr>
          <w:szCs w:val="24"/>
        </w:rPr>
      </w:pPr>
      <w:r w:rsidRPr="00446ADE">
        <w:rPr>
          <w:szCs w:val="24"/>
        </w:rPr>
        <w:t>5.4. atsiskaitymus grynaisiais ir negrynaisiais pinigais vykdyti vadovaudamasis Lietuvos Respublikos civilinio kodekso 6.929 straipsniu ir kitais atsiskaitymus grynaisiais ir negrynaisiais pinigais reglamentuojančiais teisės aktais. Projekto vykdytojas,</w:t>
      </w:r>
      <w:r w:rsidRPr="00446ADE">
        <w:t xml:space="preserve"> kuris yra perkančioji organizacija, atlikdamas pirkimus, privalo vadovautis </w:t>
      </w:r>
      <w:r w:rsidRPr="00446ADE">
        <w:rPr>
          <w:szCs w:val="24"/>
        </w:rPr>
        <w:t xml:space="preserve">Lietuvos Respublikos viešųjų pirkimų įstatymu. Jei Projekto vykdytojas yra neperkančioji organizacija, pirkimus jis atlieka vadovaudamasis organizacijos patvirtintomis neperkančiosios organizacijos taisyklėmis; </w:t>
      </w:r>
    </w:p>
    <w:p w:rsidR="00446ADE" w:rsidRPr="00446ADE" w:rsidRDefault="00446ADE" w:rsidP="00446ADE">
      <w:pPr>
        <w:widowControl w:val="0"/>
        <w:ind w:firstLine="851"/>
        <w:jc w:val="both"/>
        <w:rPr>
          <w:szCs w:val="24"/>
        </w:rPr>
      </w:pPr>
      <w:r w:rsidRPr="00446ADE">
        <w:rPr>
          <w:szCs w:val="24"/>
        </w:rPr>
        <w:t>5.5.</w:t>
      </w:r>
      <w:r w:rsidRPr="00446ADE">
        <w:rPr>
          <w:szCs w:val="24"/>
          <w:lang w:eastAsia="lt-LT"/>
        </w:rPr>
        <w:t xml:space="preserve"> norėdamas patikslinti </w:t>
      </w:r>
      <w:r w:rsidRPr="00446ADE">
        <w:rPr>
          <w:szCs w:val="24"/>
        </w:rPr>
        <w:t xml:space="preserve">Išlaidų </w:t>
      </w:r>
      <w:r w:rsidRPr="00446ADE">
        <w:rPr>
          <w:szCs w:val="24"/>
          <w:lang w:eastAsia="lt-LT"/>
        </w:rPr>
        <w:t xml:space="preserve">sąmatą, Savivaldybės administracijai </w:t>
      </w:r>
      <w:r w:rsidRPr="00446ADE">
        <w:rPr>
          <w:szCs w:val="24"/>
        </w:rPr>
        <w:t>raštu</w:t>
      </w:r>
      <w:r w:rsidRPr="00446ADE">
        <w:rPr>
          <w:szCs w:val="24"/>
          <w:lang w:eastAsia="lt-LT"/>
        </w:rPr>
        <w:t xml:space="preserve"> pateikti pagrįstą prašymą </w:t>
      </w:r>
      <w:r w:rsidRPr="00446ADE">
        <w:rPr>
          <w:szCs w:val="24"/>
        </w:rPr>
        <w:t>tikslinti Išlaidų sąmatą ir lyginamąjį tikslinamos Išlaidų sąmatos projektą</w:t>
      </w:r>
      <w:r w:rsidRPr="00446ADE">
        <w:rPr>
          <w:szCs w:val="24"/>
          <w:lang w:eastAsia="lt-LT"/>
        </w:rPr>
        <w:t xml:space="preserve">. Išlaidų sąmata gali būti tikslinama tarp būsimų ketvirčių ir tarp būsimų ketvirčių Priemonės išlaidų sąmatos straipsnių. </w:t>
      </w:r>
      <w:r w:rsidRPr="00446ADE">
        <w:rPr>
          <w:szCs w:val="24"/>
        </w:rPr>
        <w:t>Prašymas tikslinti Išlaidų sąmatą gali būti teikiamas tik dėl nepatirtų išlaidų, išskyrus tinkamų išlaidų sumažėjimo atvejus. Prašymas tikslinti Išlaidų sąmatą teikiamas Savivaldybės administracijai vieną kartą per ketvirtį, bet ne vėliau kaip likus 10 (dešimčiai) darbo dienų iki kito ketvirčio pradžios. Vėliau pateikti prašymai nenagrinėjami;</w:t>
      </w:r>
    </w:p>
    <w:p w:rsidR="00446ADE" w:rsidRPr="00446ADE" w:rsidRDefault="00446ADE" w:rsidP="00446ADE">
      <w:pPr>
        <w:widowControl w:val="0"/>
        <w:tabs>
          <w:tab w:val="left" w:pos="851"/>
          <w:tab w:val="left" w:pos="993"/>
        </w:tabs>
        <w:ind w:firstLine="851"/>
        <w:jc w:val="both"/>
        <w:rPr>
          <w:szCs w:val="24"/>
        </w:rPr>
      </w:pPr>
      <w:r w:rsidRPr="00446ADE">
        <w:rPr>
          <w:szCs w:val="24"/>
        </w:rPr>
        <w:t xml:space="preserve">5.6. </w:t>
      </w:r>
      <w:r w:rsidR="00C8545B" w:rsidRPr="00C8545B">
        <w:t>pasibaigus pirmajam ataskaitinių metų pusmečiui – iki einamųjų metų liepos 5 d., už antrąjį ataskaitinių metų pusmetį – iki einamųjų metų gruodžio 20 d. Savivaldybės administracijai pateikti pusmečio ir metų projekto veiklos, kuriai finansuoti skiriamos valstybės biudžeto lėšos, ataskaitas; pasibaigus kiekvienam ketvirčiui – iki kito ketvirčio pirmo mėnesio 5 dienos atsiskaityti Savivaldybės administracijai už gautas valstybės biudžeto lėšas, už ataskaitinius metus – iki einamųjų metų gruodžio 20 d. Savivaldybės administracijai pateikti ketvirtines Išlaidų sąmatos ataskaitas ir biudžeto išlaidų sąmatos vykdymo bei patirtų sąnaudų ketvirtines ataskaitas pagal Savivaldybės administracijos patvirtintą formą, išlaidas nurodydamas eurais ir centais, taip pat metinę veiklos ataskaitą. Prie metinės (galutinės) Projekto įgyvendinimo veiklos ataskaitos gali būti pridedama turima su Projekto įgyvendinimu susijusi rašytinė ir (ar) vaizdinė medžiaga;</w:t>
      </w:r>
    </w:p>
    <w:p w:rsidR="00446ADE" w:rsidRPr="00446ADE" w:rsidRDefault="00446ADE" w:rsidP="00446ADE">
      <w:pPr>
        <w:widowControl w:val="0"/>
        <w:tabs>
          <w:tab w:val="left" w:pos="851"/>
          <w:tab w:val="left" w:pos="993"/>
        </w:tabs>
        <w:ind w:firstLine="851"/>
        <w:jc w:val="both"/>
        <w:rPr>
          <w:szCs w:val="24"/>
        </w:rPr>
      </w:pPr>
      <w:r w:rsidRPr="00446ADE">
        <w:rPr>
          <w:szCs w:val="24"/>
          <w:lang w:eastAsia="lt-LT"/>
        </w:rPr>
        <w:t>5.7. įgyvendinti Projektą, atsižvelgdamas į</w:t>
      </w:r>
      <w:r w:rsidRPr="00446ADE">
        <w:rPr>
          <w:szCs w:val="24"/>
        </w:rPr>
        <w:t xml:space="preserve"> kriterijų – įgyvendintų bendruomeninės veiklos stiprinimo veiklų ir jų dalyvių skaičius;</w:t>
      </w:r>
    </w:p>
    <w:p w:rsidR="00446ADE" w:rsidRPr="00446ADE" w:rsidRDefault="00446ADE" w:rsidP="00446ADE">
      <w:pPr>
        <w:widowControl w:val="0"/>
        <w:ind w:firstLine="851"/>
        <w:jc w:val="both"/>
        <w:rPr>
          <w:szCs w:val="24"/>
        </w:rPr>
      </w:pPr>
      <w:r w:rsidRPr="00446ADE">
        <w:rPr>
          <w:szCs w:val="24"/>
        </w:rPr>
        <w:t>5.8. įgyvendinti Projektą ne vėliau kaip iki</w:t>
      </w:r>
      <w:r w:rsidR="00C8545B">
        <w:rPr>
          <w:szCs w:val="24"/>
        </w:rPr>
        <w:t xml:space="preserve"> einamųjų metų gruodžio 15</w:t>
      </w:r>
      <w:r w:rsidRPr="00446ADE">
        <w:rPr>
          <w:szCs w:val="24"/>
        </w:rPr>
        <w:t xml:space="preserve"> d.;</w:t>
      </w:r>
    </w:p>
    <w:p w:rsidR="00446ADE" w:rsidRPr="00446ADE" w:rsidRDefault="00446ADE" w:rsidP="00446ADE">
      <w:pPr>
        <w:widowControl w:val="0"/>
        <w:tabs>
          <w:tab w:val="left" w:pos="1134"/>
        </w:tabs>
        <w:ind w:firstLine="851"/>
        <w:jc w:val="both"/>
        <w:rPr>
          <w:szCs w:val="24"/>
        </w:rPr>
      </w:pPr>
      <w:r w:rsidRPr="00446ADE">
        <w:rPr>
          <w:szCs w:val="24"/>
        </w:rPr>
        <w:t>5.9. raštu informuoti Savivaldybės administraciją apie aplinkybes, dėl kurių nebegalima vykdyti Sutarties arba kurios trukdo ar gali trukdyti tinkamai vykdyti Sutartį;</w:t>
      </w:r>
    </w:p>
    <w:p w:rsidR="00446ADE" w:rsidRPr="00446ADE" w:rsidRDefault="00446ADE" w:rsidP="00446ADE">
      <w:pPr>
        <w:widowControl w:val="0"/>
        <w:ind w:firstLine="851"/>
        <w:jc w:val="both"/>
        <w:rPr>
          <w:szCs w:val="24"/>
        </w:rPr>
      </w:pPr>
      <w:r w:rsidRPr="00446ADE">
        <w:rPr>
          <w:szCs w:val="24"/>
        </w:rPr>
        <w:t>5.10. raštu informuoti Savivaldybės administraciją, jei yra vykdoma ar numatoma vykdyti Projekto vykdytojo reorganizacija, ir pateikti dokumentus bei informaciją, pagrindžiančius, kad po reorganizacijos veiksiantis juridinis asmuo, perimantis Projekto vykdytojo teises ir pareigas, bus pajėgus tinkamai vykdyti Projekto veiklas;</w:t>
      </w:r>
    </w:p>
    <w:p w:rsidR="00446ADE" w:rsidRPr="00446ADE" w:rsidRDefault="00446ADE" w:rsidP="00446ADE">
      <w:pPr>
        <w:widowControl w:val="0"/>
        <w:ind w:firstLine="851"/>
        <w:jc w:val="both"/>
        <w:rPr>
          <w:szCs w:val="24"/>
        </w:rPr>
      </w:pPr>
      <w:r w:rsidRPr="00446ADE">
        <w:rPr>
          <w:szCs w:val="24"/>
        </w:rPr>
        <w:t>5.11. raštu informuoti Savivaldybės administraciją, kad Projekte numatytų veiklų vykdymas nutraukiamas ar sustabdomas. Gavusi tokį pranešimą, Savivaldybės administracija valstybės biudžeto lėšų pervedimą Projektui sustabdo. Projekto vykdytojui pašalinus šiame papunktyje nurodytas priežastis, atnaujinus veiklą ir apie tai pranešus Savivaldybės administracijai, sustabdytas valstybės biudžeto lėšų pervedimas atnaujinamas;</w:t>
      </w:r>
    </w:p>
    <w:p w:rsidR="00446ADE" w:rsidRPr="00446ADE" w:rsidRDefault="00446ADE" w:rsidP="00446ADE">
      <w:pPr>
        <w:widowControl w:val="0"/>
        <w:ind w:firstLine="851"/>
        <w:jc w:val="both"/>
        <w:rPr>
          <w:szCs w:val="24"/>
        </w:rPr>
      </w:pPr>
      <w:r w:rsidRPr="00446ADE">
        <w:rPr>
          <w:szCs w:val="24"/>
        </w:rPr>
        <w:t>5.12. sudaryti sąlygas Savivaldybės administracijos atstovams patikrinti, kaip vykdant Sutartį naudojamos valstybės biudžeto lėšos, ir pateikti visus prašomus dokumentus bei duomenis, susijusius su Sutarties vykdymu, Savivaldybės administracijos nustatytais terminais, būdu ir forma;</w:t>
      </w:r>
    </w:p>
    <w:p w:rsidR="00C8545B" w:rsidRPr="00C8545B" w:rsidRDefault="00446ADE" w:rsidP="00C8545B">
      <w:pPr>
        <w:widowControl w:val="0"/>
        <w:ind w:firstLine="851"/>
        <w:jc w:val="both"/>
        <w:rPr>
          <w:szCs w:val="24"/>
        </w:rPr>
      </w:pPr>
      <w:r w:rsidRPr="00446ADE">
        <w:rPr>
          <w:szCs w:val="24"/>
        </w:rPr>
        <w:t xml:space="preserve">5.13. </w:t>
      </w:r>
      <w:r w:rsidR="00C8545B" w:rsidRPr="00C8545B">
        <w:rPr>
          <w:szCs w:val="24"/>
        </w:rPr>
        <w:t xml:space="preserve">grąžinti Savivaldybės administracijai Projekto vykdytojo disponuojamose sąskaitose esamas, Sutarčiai vykdyti ir Projektui įgyvendinti skirtas ir nepanaudotas valstybės biudžeto lėšas ne vėliau kaip iki einamųjų metų gruodžio 20 d., o ne pagal paskirtį panaudotas valstybės biudžeto lėšas </w:t>
      </w:r>
      <w:r w:rsidR="00C8545B" w:rsidRPr="00C8545B">
        <w:rPr>
          <w:szCs w:val="24"/>
        </w:rPr>
        <w:lastRenderedPageBreak/>
        <w:t xml:space="preserve">– Savivaldybės administracijos nustatytais terminais, suderintais su Socialinių paslaugų priežiūros departamentu prie Socialinės apsaugos ir darbo ministerijos, į Sutarties rekvizituose nurodytą Savivaldybės administracijos banko, kitos mokėjimo ar kredito įstaigos sąskaitą; </w:t>
      </w:r>
    </w:p>
    <w:p w:rsidR="00C87FB1" w:rsidRPr="00C87FB1" w:rsidRDefault="00446ADE" w:rsidP="00C87FB1">
      <w:pPr>
        <w:widowControl w:val="0"/>
        <w:ind w:firstLine="851"/>
        <w:jc w:val="both"/>
        <w:rPr>
          <w:szCs w:val="24"/>
        </w:rPr>
      </w:pPr>
      <w:r w:rsidRPr="00446ADE">
        <w:rPr>
          <w:szCs w:val="24"/>
        </w:rPr>
        <w:t xml:space="preserve">5.14. </w:t>
      </w:r>
      <w:r w:rsidR="00C87FB1" w:rsidRPr="00C87FB1">
        <w:rPr>
          <w:szCs w:val="24"/>
        </w:rPr>
        <w:t>už banke, kitoje mokėjimo ar kredito įstaigoje laikomas valstybės biudžeto lėšas gautas palūkanas ne vėliau kaip iki einamųjų metų gruodžio 20 d. pervesti Savivaldybės administracijai į Sutarties rekvizituose nurodytą Savivaldybės administracijos banko, kitos mokėjimo ar kredito įstaigos sąskaitą, mokėjimo paskirtyje nurodydamas, kurių metų lėšos grąžinamos, programos ir (arba) priemonės kodą, grąžinamą sumą;</w:t>
      </w:r>
    </w:p>
    <w:p w:rsidR="00446ADE" w:rsidRPr="00446ADE" w:rsidRDefault="00446ADE" w:rsidP="00C87FB1">
      <w:pPr>
        <w:widowControl w:val="0"/>
        <w:ind w:firstLine="851"/>
        <w:jc w:val="both"/>
        <w:rPr>
          <w:szCs w:val="24"/>
        </w:rPr>
      </w:pPr>
      <w:r w:rsidRPr="00446ADE">
        <w:rPr>
          <w:bCs/>
          <w:szCs w:val="24"/>
        </w:rPr>
        <w:t xml:space="preserve">5.15. atsakyti už </w:t>
      </w:r>
      <w:r w:rsidRPr="00446ADE">
        <w:rPr>
          <w:szCs w:val="24"/>
        </w:rPr>
        <w:t>informacijos ir pateiktų dokumentų teisingumą, tikslumą, pateikimą laiku, valstybės biudžeto lėšų panaudojimą pagal tikslinę paskirtį teisės aktų nustatyta tvarka,</w:t>
      </w:r>
      <w:r w:rsidRPr="00446ADE">
        <w:rPr>
          <w:bCs/>
          <w:szCs w:val="24"/>
        </w:rPr>
        <w:t xml:space="preserve"> </w:t>
      </w:r>
      <w:r w:rsidRPr="00446ADE">
        <w:rPr>
          <w:szCs w:val="24"/>
        </w:rPr>
        <w:t>teisės aktų reikalavimus atitinkantį</w:t>
      </w:r>
      <w:r w:rsidRPr="00446ADE">
        <w:rPr>
          <w:bCs/>
          <w:szCs w:val="24"/>
        </w:rPr>
        <w:t xml:space="preserve"> gautų </w:t>
      </w:r>
      <w:r w:rsidRPr="00446ADE">
        <w:rPr>
          <w:szCs w:val="24"/>
        </w:rPr>
        <w:t>valstybės biudžeto lėšų buhalterinės apskaitos tvarkymą</w:t>
      </w:r>
      <w:r w:rsidRPr="00446ADE">
        <w:rPr>
          <w:bCs/>
          <w:szCs w:val="24"/>
        </w:rPr>
        <w:t xml:space="preserve"> ir valstybės biudžeto lėšų praradimą dėl jų laikymo, naudojimo ir saugojimo rizikos neįvertinimo;</w:t>
      </w:r>
    </w:p>
    <w:p w:rsidR="00446ADE" w:rsidRPr="00446ADE" w:rsidRDefault="00446ADE" w:rsidP="00446ADE">
      <w:pPr>
        <w:widowControl w:val="0"/>
        <w:ind w:firstLine="851"/>
        <w:jc w:val="both"/>
        <w:rPr>
          <w:szCs w:val="24"/>
        </w:rPr>
      </w:pPr>
      <w:r w:rsidRPr="00446ADE">
        <w:rPr>
          <w:szCs w:val="24"/>
        </w:rPr>
        <w:t>5.16. savo jėgomis ir lėšomis pašalinti dėl savo kaltės atsiradusius Projekto vykdymo trūkumus, pažeidžiančius Sutarties sąlygas;</w:t>
      </w:r>
    </w:p>
    <w:p w:rsidR="00446ADE" w:rsidRPr="00446ADE" w:rsidRDefault="00446ADE" w:rsidP="00446ADE">
      <w:pPr>
        <w:widowControl w:val="0"/>
        <w:ind w:firstLine="851"/>
        <w:jc w:val="both"/>
        <w:rPr>
          <w:szCs w:val="24"/>
        </w:rPr>
      </w:pPr>
      <w:r w:rsidRPr="00446ADE">
        <w:rPr>
          <w:szCs w:val="24"/>
        </w:rPr>
        <w:t xml:space="preserve">5.17. </w:t>
      </w:r>
      <w:r w:rsidRPr="00446ADE">
        <w:rPr>
          <w:color w:val="000000"/>
          <w:szCs w:val="24"/>
        </w:rPr>
        <w:t xml:space="preserve">viešinti vykdomą Projektą, kad projekto tikslinė (-ės) grupė (-ės) ir visuomenė daugiau sužinotų apie projekto tikslus, uždavinius, vykdymo eigą ir rezultatus </w:t>
      </w:r>
      <w:r w:rsidRPr="00446ADE">
        <w:rPr>
          <w:szCs w:val="24"/>
        </w:rPr>
        <w:t>(pvz., informuoja apie planuojamus renginius ar veiklas</w:t>
      </w:r>
      <w:r w:rsidRPr="00446ADE">
        <w:t>, dalijasi vaizdine medžiaga internete ir (ar) viešose skelbimų lentose ir kt.)</w:t>
      </w:r>
      <w:r w:rsidRPr="00446ADE">
        <w:rPr>
          <w:color w:val="000000"/>
          <w:szCs w:val="24"/>
        </w:rPr>
        <w:t>. Viešindamas projektą, Projekto vykdytojas turi nurodyti, kad projektui valstybės biudžeto lėšų skyrė Ministerija, ir turi naudoti Ministerijos logotipą;</w:t>
      </w:r>
    </w:p>
    <w:p w:rsidR="00446ADE" w:rsidRPr="00446ADE" w:rsidRDefault="00446ADE" w:rsidP="00446ADE">
      <w:pPr>
        <w:ind w:firstLine="851"/>
        <w:jc w:val="both"/>
      </w:pPr>
      <w:r w:rsidRPr="00446ADE">
        <w:rPr>
          <w:rFonts w:eastAsia="SimSun;宋体"/>
          <w:szCs w:val="24"/>
          <w:lang w:eastAsia="zh-CN" w:bidi="hi-IN"/>
        </w:rPr>
        <w:t xml:space="preserve">5.18. </w:t>
      </w:r>
      <w:r w:rsidRPr="00446ADE">
        <w:rPr>
          <w:szCs w:val="24"/>
        </w:rPr>
        <w:t>užtikrinti, kad įgyvendinant Projektą asmens duomenys būtų tvarkomi laikantis 2016 m. balandžio 27 d. Europos Parlamento ir Tarybos reglamento (ES) 2016/679 dėl fizinių asmenų apsaugos tvarkant asmens duomenis ir dėl laisvo tokių duomenų judėjimo ir kuriuo panaikinama Direktyva 95/46/EB (Bendrasis duomenų apsaugos reglamentas) ir Lietuvos Respublikos asmens duomenų teisinės apsaugos įstatymo reikalavimų</w:t>
      </w:r>
      <w:r w:rsidRPr="00446ADE">
        <w:t>;</w:t>
      </w:r>
    </w:p>
    <w:p w:rsidR="00446ADE" w:rsidRPr="00446ADE" w:rsidRDefault="00446ADE" w:rsidP="00446ADE">
      <w:pPr>
        <w:ind w:firstLine="851"/>
        <w:jc w:val="both"/>
        <w:rPr>
          <w:szCs w:val="24"/>
        </w:rPr>
      </w:pPr>
      <w:r w:rsidRPr="00446ADE">
        <w:t>5.19. Projektą įgyvendinus arba jo veiklas nutraukus ar sustabdžius, saugoti su Projekto įgyvendinimu susijusius dokumentus ne trumpiau nei 1 metus, jeigu kiti teisės aktai nenustato ilgesnio dokumentų saugojimo termino.</w:t>
      </w:r>
    </w:p>
    <w:p w:rsidR="00446ADE" w:rsidRPr="00446ADE" w:rsidRDefault="00446ADE" w:rsidP="00446ADE">
      <w:pPr>
        <w:widowControl w:val="0"/>
        <w:tabs>
          <w:tab w:val="left" w:pos="1170"/>
        </w:tabs>
        <w:ind w:firstLine="851"/>
        <w:rPr>
          <w:szCs w:val="24"/>
        </w:rPr>
      </w:pPr>
      <w:r w:rsidRPr="00446ADE">
        <w:rPr>
          <w:szCs w:val="24"/>
        </w:rPr>
        <w:t>6. Vykdydamas Sutartį, Projekto vykdytojas turi teisę:</w:t>
      </w:r>
    </w:p>
    <w:p w:rsidR="00446ADE" w:rsidRPr="00446ADE" w:rsidRDefault="00446ADE" w:rsidP="00446ADE">
      <w:pPr>
        <w:widowControl w:val="0"/>
        <w:tabs>
          <w:tab w:val="left" w:pos="1260"/>
        </w:tabs>
        <w:ind w:firstLine="851"/>
        <w:jc w:val="both"/>
        <w:rPr>
          <w:szCs w:val="24"/>
        </w:rPr>
      </w:pPr>
      <w:r w:rsidRPr="00446ADE">
        <w:rPr>
          <w:szCs w:val="24"/>
        </w:rPr>
        <w:t xml:space="preserve">6.1. inicijuoti gautų valstybės biudžeto lėšų perskirstymą Sutarties 5.5 papunktyje ir Sutarties III skyriuje nustatyta tvarka; </w:t>
      </w:r>
    </w:p>
    <w:p w:rsidR="00446ADE" w:rsidRPr="00446ADE" w:rsidRDefault="00446ADE" w:rsidP="00446ADE">
      <w:pPr>
        <w:widowControl w:val="0"/>
        <w:tabs>
          <w:tab w:val="left" w:pos="851"/>
        </w:tabs>
        <w:ind w:firstLine="851"/>
        <w:jc w:val="both"/>
        <w:rPr>
          <w:szCs w:val="24"/>
        </w:rPr>
      </w:pPr>
      <w:r w:rsidRPr="00446ADE">
        <w:rPr>
          <w:szCs w:val="24"/>
        </w:rPr>
        <w:t>6.2. atsisakyti finansavimo ir inicijuoti Sutarties nutraukimą, laikydamasis Sutarties IV skyriuje nustatytos tvarkos.</w:t>
      </w:r>
    </w:p>
    <w:p w:rsidR="00446ADE" w:rsidRPr="00446ADE" w:rsidRDefault="00446ADE" w:rsidP="00446ADE">
      <w:pPr>
        <w:widowControl w:val="0"/>
        <w:tabs>
          <w:tab w:val="left" w:pos="851"/>
          <w:tab w:val="left" w:pos="1080"/>
          <w:tab w:val="left" w:pos="1170"/>
        </w:tabs>
        <w:ind w:firstLine="851"/>
        <w:jc w:val="both"/>
        <w:rPr>
          <w:szCs w:val="24"/>
        </w:rPr>
      </w:pPr>
      <w:r w:rsidRPr="00446ADE">
        <w:rPr>
          <w:szCs w:val="24"/>
        </w:rPr>
        <w:t xml:space="preserve">7. Visa su Sutarties vykdymu susijusi informacija ir pranešimai siunčiami adresais, nurodytais Sutarties rekvizituose. Šalys privalo informuoti viena kitą raštu apie Sutarties rekvizitų pakeitimą ne vėliau kaip per 3 (tris) darbo dienas nuo rekvizitų pakeitimo dienos. Šalis, neįvykdžiusi šio reikalavimo, negali pareikšti pretenzijų ar atsikirtimų, jog kitos Šalies veiksmai, atlikti pagal </w:t>
      </w:r>
      <w:r w:rsidRPr="00446ADE">
        <w:t>naujausius</w:t>
      </w:r>
      <w:r w:rsidRPr="00446ADE">
        <w:rPr>
          <w:szCs w:val="24"/>
        </w:rPr>
        <w:t xml:space="preserve"> tai kitai Šaliai žinomus rekvizitus, neatitinka Sutarties sąlygų arba kad ji negavo pranešimų ar valstybės biudžeto lėšų, siųstų pagal tuos rekvizitus.</w:t>
      </w:r>
    </w:p>
    <w:p w:rsidR="00446ADE" w:rsidRPr="00446ADE" w:rsidRDefault="00446ADE" w:rsidP="00446ADE">
      <w:pPr>
        <w:widowControl w:val="0"/>
        <w:tabs>
          <w:tab w:val="left" w:pos="851"/>
          <w:tab w:val="left" w:pos="1080"/>
          <w:tab w:val="left" w:pos="1170"/>
        </w:tabs>
        <w:ind w:firstLine="851"/>
        <w:jc w:val="both"/>
        <w:rPr>
          <w:b/>
          <w:bCs/>
          <w:szCs w:val="24"/>
        </w:rPr>
      </w:pPr>
    </w:p>
    <w:p w:rsidR="00446ADE" w:rsidRPr="00446ADE" w:rsidRDefault="00446ADE" w:rsidP="00446ADE">
      <w:pPr>
        <w:keepNext/>
        <w:widowControl w:val="0"/>
        <w:jc w:val="center"/>
        <w:rPr>
          <w:b/>
          <w:bCs/>
          <w:szCs w:val="24"/>
        </w:rPr>
      </w:pPr>
      <w:r w:rsidRPr="00446ADE">
        <w:rPr>
          <w:b/>
          <w:bCs/>
          <w:szCs w:val="24"/>
        </w:rPr>
        <w:t>III. SUTARTIES PAKEITIMO SĄLYGOS</w:t>
      </w:r>
    </w:p>
    <w:p w:rsidR="00446ADE" w:rsidRPr="00446ADE" w:rsidRDefault="00446ADE" w:rsidP="00446ADE">
      <w:pPr>
        <w:widowControl w:val="0"/>
        <w:tabs>
          <w:tab w:val="left" w:pos="1170"/>
        </w:tabs>
        <w:jc w:val="both"/>
        <w:rPr>
          <w:b/>
          <w:szCs w:val="24"/>
        </w:rPr>
      </w:pPr>
    </w:p>
    <w:p w:rsidR="00446ADE" w:rsidRPr="00446ADE" w:rsidRDefault="00446ADE" w:rsidP="00644819">
      <w:pPr>
        <w:widowControl w:val="0"/>
        <w:tabs>
          <w:tab w:val="left" w:pos="1080"/>
          <w:tab w:val="left" w:pos="1170"/>
        </w:tabs>
        <w:ind w:firstLine="851"/>
        <w:jc w:val="both"/>
        <w:rPr>
          <w:szCs w:val="24"/>
        </w:rPr>
      </w:pPr>
      <w:r w:rsidRPr="00446ADE">
        <w:rPr>
          <w:szCs w:val="24"/>
        </w:rPr>
        <w:t>8. Sutartis keičiama (kai keičiasi Sutarties vykdymo sąlygos) Šalims pasirašant papildomą susitarimą. Atsiradus nurodytoms aplinkybėms, Projekto vykdytojas privalo Savivaldybės administracijai raštu pateikti pagrįstą prašymą pakeisti Sutartį ir pateikti susitarimo dėl Sutarties pakeitimo projektą. Jei keičiasi Projektui skirtas valstybės biudžeto lėšų dydis, kartu pridedamas detalusis Išlaidų sąmatos pakeitimo projektas. Susitarimas dėl Sutarties pakeitimo pasirašomas arba Projekto vykdytojui pateikiamas motyvuotas atsisakymas pakeisti Sutartį per 5 (penkias) darbo dienas nuo prašymo pakeisti Sutartį gavimo dienos.</w:t>
      </w:r>
    </w:p>
    <w:p w:rsidR="00066E9C" w:rsidRDefault="00066E9C" w:rsidP="00446ADE">
      <w:pPr>
        <w:keepNext/>
        <w:widowControl w:val="0"/>
        <w:jc w:val="center"/>
        <w:rPr>
          <w:b/>
          <w:bCs/>
          <w:szCs w:val="24"/>
        </w:rPr>
      </w:pPr>
    </w:p>
    <w:p w:rsidR="00446ADE" w:rsidRPr="00446ADE" w:rsidRDefault="00446ADE" w:rsidP="00446ADE">
      <w:pPr>
        <w:keepNext/>
        <w:widowControl w:val="0"/>
        <w:jc w:val="center"/>
        <w:rPr>
          <w:b/>
          <w:bCs/>
          <w:szCs w:val="24"/>
        </w:rPr>
      </w:pPr>
      <w:r w:rsidRPr="00446ADE">
        <w:rPr>
          <w:b/>
          <w:bCs/>
          <w:szCs w:val="24"/>
        </w:rPr>
        <w:t xml:space="preserve">IV. SUTARTIES NUTRAUKIMO SĄLYGOS </w:t>
      </w:r>
    </w:p>
    <w:p w:rsidR="00446ADE" w:rsidRPr="00446ADE" w:rsidRDefault="00446ADE" w:rsidP="00446ADE">
      <w:pPr>
        <w:widowControl w:val="0"/>
        <w:tabs>
          <w:tab w:val="left" w:pos="1170"/>
        </w:tabs>
        <w:jc w:val="both"/>
        <w:rPr>
          <w:b/>
          <w:szCs w:val="24"/>
        </w:rPr>
      </w:pPr>
    </w:p>
    <w:p w:rsidR="00446ADE" w:rsidRPr="00446ADE" w:rsidRDefault="00446ADE" w:rsidP="00446ADE">
      <w:pPr>
        <w:widowControl w:val="0"/>
        <w:tabs>
          <w:tab w:val="left" w:pos="562"/>
          <w:tab w:val="left" w:pos="851"/>
          <w:tab w:val="left" w:pos="1170"/>
        </w:tabs>
        <w:ind w:firstLine="851"/>
        <w:jc w:val="both"/>
        <w:rPr>
          <w:szCs w:val="24"/>
        </w:rPr>
      </w:pPr>
      <w:r w:rsidRPr="00446ADE">
        <w:rPr>
          <w:szCs w:val="24"/>
        </w:rPr>
        <w:t>9. Sutartis gali būti nutraukta Lietuvos Respublikos civilinio kodekso nustatyta tvarka, Šalių susitarimu, Šalims pasirašant susitarimą, ar vienašališkai, kai viena Sutarties Šalis raštu įspėja kitą Šalį dėl Sutarties nutraukimo ne vėliau kaip prieš 10 (dešimt) darbo dienų.</w:t>
      </w:r>
    </w:p>
    <w:p w:rsidR="00446ADE" w:rsidRPr="00446ADE" w:rsidRDefault="00446ADE" w:rsidP="00446ADE">
      <w:pPr>
        <w:widowControl w:val="0"/>
        <w:tabs>
          <w:tab w:val="left" w:pos="562"/>
          <w:tab w:val="left" w:pos="851"/>
          <w:tab w:val="left" w:pos="1170"/>
        </w:tabs>
        <w:ind w:firstLine="851"/>
        <w:jc w:val="both"/>
        <w:rPr>
          <w:szCs w:val="24"/>
        </w:rPr>
      </w:pPr>
      <w:r w:rsidRPr="00446ADE">
        <w:rPr>
          <w:szCs w:val="24"/>
        </w:rPr>
        <w:t>10. Savivaldybės administracija, Projekto vykdytoją informavusi Sutarties 9 punkte nustatyta tvarka, vienašališkai nutraukia Sutartį ir įpareigoja Projekto vykdytoją grąžinti nepanaudotas ir (ar) ne pagal tikslinę paskirtį panaudotas valstybės biudžeto lėšas, jei Projekto vykdytojas netinkamai vykdo Sutartyje nustatytus įsipareigojimus, turinčius esminę reikšmę Sutarčiai vykdyti:</w:t>
      </w:r>
    </w:p>
    <w:p w:rsidR="00446ADE" w:rsidRPr="00446ADE" w:rsidRDefault="00446ADE" w:rsidP="00446ADE">
      <w:pPr>
        <w:widowControl w:val="0"/>
        <w:tabs>
          <w:tab w:val="left" w:pos="562"/>
          <w:tab w:val="left" w:pos="851"/>
          <w:tab w:val="left" w:pos="1170"/>
        </w:tabs>
        <w:ind w:firstLine="851"/>
        <w:jc w:val="both"/>
        <w:rPr>
          <w:szCs w:val="24"/>
        </w:rPr>
      </w:pPr>
      <w:r w:rsidRPr="00446ADE">
        <w:rPr>
          <w:szCs w:val="24"/>
        </w:rPr>
        <w:t>10.1. Projektui skirtas valstybės biudžeto lėšas naudoja ne pagal tikslinę paskirtį;</w:t>
      </w:r>
    </w:p>
    <w:p w:rsidR="00446ADE" w:rsidRPr="00446ADE" w:rsidRDefault="00446ADE" w:rsidP="00446ADE">
      <w:pPr>
        <w:widowControl w:val="0"/>
        <w:tabs>
          <w:tab w:val="left" w:pos="562"/>
          <w:tab w:val="left" w:pos="851"/>
          <w:tab w:val="left" w:pos="1170"/>
        </w:tabs>
        <w:ind w:firstLine="851"/>
        <w:jc w:val="both"/>
        <w:rPr>
          <w:szCs w:val="24"/>
        </w:rPr>
      </w:pPr>
      <w:r w:rsidRPr="00446ADE">
        <w:rPr>
          <w:szCs w:val="24"/>
        </w:rPr>
        <w:t>10.2. nesuderinęs su Savivaldybės administracija, perduoda Projekto įgyvendinimą kitam fiziniam ar juridiniam asmeniui;</w:t>
      </w:r>
    </w:p>
    <w:p w:rsidR="00446ADE" w:rsidRPr="00446ADE" w:rsidRDefault="00446ADE" w:rsidP="00446ADE">
      <w:pPr>
        <w:tabs>
          <w:tab w:val="left" w:pos="993"/>
        </w:tabs>
        <w:ind w:firstLine="851"/>
        <w:jc w:val="both"/>
        <w:rPr>
          <w:szCs w:val="24"/>
        </w:rPr>
      </w:pPr>
      <w:r w:rsidRPr="00446ADE">
        <w:rPr>
          <w:szCs w:val="24"/>
        </w:rPr>
        <w:t>10.3. nepateikia savivaldybės administracijai Sutarties 5.6 papunktyje nurodytų ataskaitų arba per savivaldybės administracijos nustatytą terminą nepašalina pateiktų ataskaitų trūkumų;</w:t>
      </w:r>
      <w:r w:rsidRPr="00446ADE">
        <w:t xml:space="preserve"> </w:t>
      </w:r>
    </w:p>
    <w:p w:rsidR="00446ADE" w:rsidRPr="00446ADE" w:rsidRDefault="00446ADE" w:rsidP="00446ADE">
      <w:pPr>
        <w:widowControl w:val="0"/>
        <w:tabs>
          <w:tab w:val="left" w:pos="562"/>
          <w:tab w:val="left" w:pos="851"/>
          <w:tab w:val="left" w:pos="1170"/>
        </w:tabs>
        <w:ind w:firstLine="851"/>
        <w:jc w:val="both"/>
        <w:rPr>
          <w:szCs w:val="24"/>
        </w:rPr>
      </w:pPr>
      <w:r w:rsidRPr="00446ADE">
        <w:rPr>
          <w:szCs w:val="24"/>
        </w:rPr>
        <w:t>10.4. nesudaro sąlygų Savivaldybės administracijos atstovams susipažinti su dokumentais, susijusiais su Projekto įgyvendinimu ir Sutarties vykdymu, kitaip trukdo atlikti Projekto vykdymo stebėseną;</w:t>
      </w:r>
    </w:p>
    <w:p w:rsidR="00446ADE" w:rsidRPr="00446ADE" w:rsidRDefault="00446ADE" w:rsidP="00446ADE">
      <w:pPr>
        <w:widowControl w:val="0"/>
        <w:tabs>
          <w:tab w:val="left" w:pos="562"/>
          <w:tab w:val="left" w:pos="851"/>
          <w:tab w:val="left" w:pos="1170"/>
        </w:tabs>
        <w:ind w:firstLine="851"/>
        <w:jc w:val="both"/>
        <w:rPr>
          <w:lang w:eastAsia="lt-LT"/>
        </w:rPr>
      </w:pPr>
      <w:r w:rsidRPr="00446ADE">
        <w:rPr>
          <w:szCs w:val="24"/>
        </w:rPr>
        <w:t xml:space="preserve">10.5. </w:t>
      </w:r>
      <w:r w:rsidRPr="00446ADE">
        <w:rPr>
          <w:lang w:eastAsia="lt-LT"/>
        </w:rPr>
        <w:t>paaiškėja, kad deklaracijoje (Aprašo 5 priedas) buvo pateikta klaidinga ar melaginga informacija ir, sudarius sutartį, Projekto vykdytojas įgyja likviduojamo juridinio asmens statusą arba įsiteisėja teismo sprendimas, kuriuo konkursą organizavusiai savivaldybei iš Projekto vykdytojo priteisiamos neteisėtai (ne pagal paskirtį) panaudotos lėšos. Taip pat tais atvejais, kai juridinio asmens paramos gavėjo statusas buvo panaikintas;</w:t>
      </w:r>
    </w:p>
    <w:p w:rsidR="00446ADE" w:rsidRPr="00446ADE" w:rsidRDefault="00446ADE" w:rsidP="00446ADE">
      <w:pPr>
        <w:ind w:firstLine="860"/>
        <w:jc w:val="both"/>
        <w:rPr>
          <w:szCs w:val="24"/>
        </w:rPr>
      </w:pPr>
      <w:r w:rsidRPr="00446ADE">
        <w:rPr>
          <w:szCs w:val="24"/>
        </w:rPr>
        <w:t>10.6. netinkamai įgyvendina Projektą</w:t>
      </w:r>
      <w:r w:rsidRPr="00446ADE">
        <w:rPr>
          <w:sz w:val="16"/>
          <w:szCs w:val="16"/>
        </w:rPr>
        <w:t xml:space="preserve">, </w:t>
      </w:r>
      <w:r w:rsidRPr="00446ADE">
        <w:rPr>
          <w:szCs w:val="24"/>
        </w:rPr>
        <w:t>sąmoningai nesiekia Sutarties 5.1 papunktyje nustatytų įsipareigojimų.</w:t>
      </w:r>
    </w:p>
    <w:p w:rsidR="00446ADE" w:rsidRPr="00446ADE" w:rsidRDefault="00446ADE" w:rsidP="00446ADE">
      <w:pPr>
        <w:widowControl w:val="0"/>
        <w:tabs>
          <w:tab w:val="left" w:pos="562"/>
          <w:tab w:val="left" w:pos="851"/>
        </w:tabs>
        <w:ind w:firstLine="851"/>
        <w:jc w:val="both"/>
        <w:rPr>
          <w:szCs w:val="24"/>
        </w:rPr>
      </w:pPr>
      <w:r w:rsidRPr="00446ADE">
        <w:rPr>
          <w:szCs w:val="24"/>
        </w:rPr>
        <w:t>11. Projekto vykdytojas turi teisę prašyti Savivaldybės administracijos nutraukti Sutartį, jeigu:</w:t>
      </w:r>
    </w:p>
    <w:p w:rsidR="00446ADE" w:rsidRPr="00446ADE" w:rsidRDefault="00446ADE" w:rsidP="00446ADE">
      <w:pPr>
        <w:widowControl w:val="0"/>
        <w:tabs>
          <w:tab w:val="left" w:pos="0"/>
          <w:tab w:val="left" w:pos="851"/>
          <w:tab w:val="left" w:pos="1170"/>
        </w:tabs>
        <w:ind w:firstLine="851"/>
        <w:jc w:val="both"/>
        <w:rPr>
          <w:szCs w:val="24"/>
        </w:rPr>
      </w:pPr>
      <w:r w:rsidRPr="00446ADE">
        <w:rPr>
          <w:szCs w:val="24"/>
        </w:rPr>
        <w:t>11.1. jam iškeliama bankroto byla arba jis likviduojamas, sustabdo ūkinę veiklą arba susiklosto kitokia situacija, kuri kelia pagrįstų abejonių, jog sutartiniai įsipareigojimai bus įvykdyti tinkamai;</w:t>
      </w:r>
    </w:p>
    <w:p w:rsidR="00446ADE" w:rsidRPr="00446ADE" w:rsidRDefault="00446ADE" w:rsidP="00446ADE">
      <w:pPr>
        <w:widowControl w:val="0"/>
        <w:tabs>
          <w:tab w:val="left" w:pos="715"/>
          <w:tab w:val="left" w:pos="1170"/>
        </w:tabs>
        <w:ind w:firstLine="851"/>
        <w:jc w:val="both"/>
        <w:rPr>
          <w:rFonts w:ascii="TimesLT" w:hAnsi="TimesLT"/>
          <w:szCs w:val="24"/>
        </w:rPr>
      </w:pPr>
      <w:r w:rsidRPr="00446ADE">
        <w:rPr>
          <w:szCs w:val="24"/>
        </w:rPr>
        <w:t>11.2. jis nevykdo ar negalės vykdyti Sutarties įsipareigojimų</w:t>
      </w:r>
      <w:r w:rsidRPr="00446ADE">
        <w:rPr>
          <w:b/>
          <w:szCs w:val="24"/>
        </w:rPr>
        <w:t xml:space="preserve"> </w:t>
      </w:r>
      <w:r w:rsidRPr="00446ADE">
        <w:rPr>
          <w:szCs w:val="24"/>
        </w:rPr>
        <w:t>dėl kitų svarbių priežasčių.</w:t>
      </w:r>
    </w:p>
    <w:p w:rsidR="00446ADE" w:rsidRPr="00446ADE" w:rsidRDefault="00446ADE" w:rsidP="00446ADE">
      <w:pPr>
        <w:widowControl w:val="0"/>
        <w:tabs>
          <w:tab w:val="left" w:pos="851"/>
          <w:tab w:val="left" w:pos="1170"/>
        </w:tabs>
        <w:ind w:firstLine="851"/>
        <w:jc w:val="both"/>
        <w:rPr>
          <w:szCs w:val="24"/>
        </w:rPr>
      </w:pPr>
      <w:r w:rsidRPr="00446ADE">
        <w:rPr>
          <w:szCs w:val="24"/>
        </w:rPr>
        <w:t>12. Norėdamas nutraukti Sutartį, Projekto vykdytojas privalo pateikti Savivaldybės administracijai raštišką motyvuotą prašymą nutraukti Sutartį. Kartu su prašymu nutraukti Sutartį Projekto vykdytojas privalo pateikti Sutarties 5.6 papunktyje nurodytas jau panaudotų valstybės biudžeto lėšų ataskaitas (toliau – panaudotų lėšų ataskaitos). Savivaldybės administracijai pritarus Projekto vykdytojo prašymui nutraukti Sutartį, Projekto vykdytojas iki Sutarties nutraukimo privalo grąžinti nepanaudotas ar ne pagal tikslinę paskirtį panaudotas vykdant Sutartį gautas valstybės biudžeto lėšas Savivaldybės administracijai į Sutarties rekvizituose nurodytą Savivaldybės administracijos banko, kitos mokėjimo ar kredito įstaigos sąskaitą.</w:t>
      </w:r>
    </w:p>
    <w:p w:rsidR="00446ADE" w:rsidRPr="00446ADE" w:rsidRDefault="00446ADE" w:rsidP="00446ADE">
      <w:pPr>
        <w:widowControl w:val="0"/>
        <w:tabs>
          <w:tab w:val="left" w:pos="0"/>
          <w:tab w:val="left" w:pos="562"/>
          <w:tab w:val="left" w:pos="851"/>
          <w:tab w:val="left" w:pos="1560"/>
        </w:tabs>
        <w:ind w:firstLine="851"/>
        <w:jc w:val="both"/>
        <w:rPr>
          <w:szCs w:val="24"/>
        </w:rPr>
      </w:pPr>
      <w:r w:rsidRPr="00446ADE">
        <w:rPr>
          <w:szCs w:val="24"/>
        </w:rPr>
        <w:t xml:space="preserve">13. Savivaldybės administracija, gavusi Sutarties 12 punkte nurodytą Projekto vykdytojo prašymą nutraukti Sutartį, patikrina Projekto vykdytojo pateiktas panaudotų lėšų ataskaitas. Jeigu Projekto vykdytojas nepateikia šiame punkte numatytų panaudotų lėšų ataskaitų, Savivaldybės administracija įvertina Projekto vykdymo rezultatus ir Projekto vykdymą patvirtinančius dokumentus. </w:t>
      </w:r>
    </w:p>
    <w:p w:rsidR="00446ADE" w:rsidRPr="00446ADE" w:rsidRDefault="00446ADE" w:rsidP="00446ADE">
      <w:pPr>
        <w:widowControl w:val="0"/>
        <w:tabs>
          <w:tab w:val="left" w:pos="0"/>
          <w:tab w:val="left" w:pos="566"/>
          <w:tab w:val="left" w:pos="1560"/>
        </w:tabs>
        <w:ind w:firstLine="851"/>
        <w:jc w:val="both"/>
        <w:rPr>
          <w:szCs w:val="24"/>
        </w:rPr>
      </w:pPr>
      <w:r w:rsidRPr="00446ADE">
        <w:rPr>
          <w:szCs w:val="24"/>
        </w:rPr>
        <w:t xml:space="preserve">Jeigu Šiame Sutarties punkte nustatytu atveju, patikrinus panaudotų lėšų ataskaitas ir (ar) Projekto vykdymo rezultatus, ir (ar) Projekto vykdymą patvirtinančius dokumentus, nustatoma, kad lėšos panaudotos ne pagal tikslinę paskirtį, Savivaldybės administracija panaudotų lėšų ataskaitose ir (ar) Projekto vykdymą patvirtinančiuose dokumentuose nustato protingą terminą (ne ilgesnį nei 14 darbo dienų) nurodytiems trūkumams pašalinti. Projekto vykdytojas, pašalinęs pažeidimus, </w:t>
      </w:r>
      <w:r w:rsidRPr="00446ADE">
        <w:rPr>
          <w:szCs w:val="24"/>
        </w:rPr>
        <w:lastRenderedPageBreak/>
        <w:t>nedelsdamas raštu apie tai privalo informuoti Savivaldybės administraciją. Jeigu per nustatytą terminą pažeidimai nepašalinami, Savivaldybės administracija gali imtis Sutarties 3.3, 4.2–4.5 papunkčiuose ir 10 punkte nurodytų veiksmų.</w:t>
      </w:r>
    </w:p>
    <w:p w:rsidR="00446ADE" w:rsidRPr="00446ADE" w:rsidRDefault="00446ADE" w:rsidP="00446ADE">
      <w:pPr>
        <w:widowControl w:val="0"/>
        <w:tabs>
          <w:tab w:val="left" w:pos="0"/>
          <w:tab w:val="left" w:pos="566"/>
          <w:tab w:val="left" w:pos="1560"/>
        </w:tabs>
        <w:ind w:firstLine="851"/>
        <w:jc w:val="both"/>
        <w:rPr>
          <w:szCs w:val="24"/>
        </w:rPr>
      </w:pPr>
      <w:r w:rsidRPr="00446ADE">
        <w:rPr>
          <w:szCs w:val="24"/>
        </w:rPr>
        <w:t>Jeigu šiame Sutarties punkte nustatytu atveju, patikrinus panaudotų lėšų ataskaitas ir (ar) Projekto vykdymo rezultatus, ir (ar) Projekto vykdymą patvirtinančius dokumentus, Sutarties vykdymo pažeidimų nenustatoma arba jie pašalinami, Savivaldybės administracija, įvertinusi šiame punkte numatytame Projekto vykdytojo prašyme nurodytus motyvus, priima sprendimą dėl Sutarties nutraukimo ir apie jį per 5 (penkias) darbo dienas nuo sprendimo priėmimo dienos informuoja Projekto vykdytoją.</w:t>
      </w:r>
    </w:p>
    <w:p w:rsidR="00446ADE" w:rsidRPr="00446ADE" w:rsidRDefault="00446ADE" w:rsidP="00446ADE">
      <w:pPr>
        <w:widowControl w:val="0"/>
        <w:tabs>
          <w:tab w:val="left" w:pos="566"/>
          <w:tab w:val="left" w:pos="1170"/>
          <w:tab w:val="left" w:pos="1560"/>
        </w:tabs>
        <w:ind w:firstLine="851"/>
        <w:jc w:val="both"/>
        <w:rPr>
          <w:szCs w:val="24"/>
        </w:rPr>
      </w:pPr>
    </w:p>
    <w:p w:rsidR="00446ADE" w:rsidRPr="00446ADE" w:rsidRDefault="00446ADE" w:rsidP="00446ADE">
      <w:pPr>
        <w:keepNext/>
        <w:widowControl w:val="0"/>
        <w:jc w:val="center"/>
        <w:rPr>
          <w:b/>
          <w:bCs/>
          <w:i/>
          <w:szCs w:val="24"/>
        </w:rPr>
      </w:pPr>
      <w:r w:rsidRPr="00446ADE">
        <w:rPr>
          <w:b/>
          <w:bCs/>
          <w:szCs w:val="24"/>
        </w:rPr>
        <w:t>V.</w:t>
      </w:r>
      <w:r w:rsidRPr="00446ADE">
        <w:rPr>
          <w:b/>
          <w:bCs/>
          <w:i/>
          <w:szCs w:val="24"/>
        </w:rPr>
        <w:t xml:space="preserve"> FORCE MAJEURE</w:t>
      </w:r>
    </w:p>
    <w:p w:rsidR="00446ADE" w:rsidRPr="00446ADE" w:rsidRDefault="00446ADE" w:rsidP="00446ADE">
      <w:pPr>
        <w:widowControl w:val="0"/>
        <w:rPr>
          <w:szCs w:val="24"/>
        </w:rPr>
      </w:pPr>
    </w:p>
    <w:p w:rsidR="00446ADE" w:rsidRPr="00446ADE" w:rsidRDefault="00446ADE" w:rsidP="00446ADE">
      <w:pPr>
        <w:widowControl w:val="0"/>
        <w:tabs>
          <w:tab w:val="left" w:pos="851"/>
        </w:tabs>
        <w:ind w:firstLine="851"/>
        <w:jc w:val="both"/>
        <w:rPr>
          <w:szCs w:val="24"/>
          <w:lang w:eastAsia="lt-LT"/>
        </w:rPr>
      </w:pPr>
      <w:r w:rsidRPr="00446ADE">
        <w:rPr>
          <w:szCs w:val="24"/>
          <w:lang w:eastAsia="lt-LT"/>
        </w:rPr>
        <w:t>14. Nė viena Šalis nelaikoma pažeidusia Sutarties arba nevykdančia įsipareigojimų pagal ją, jei įsipareigojimus vykdyti jai trukdo nenugalimos jėgos (</w:t>
      </w:r>
      <w:r w:rsidRPr="00446ADE">
        <w:rPr>
          <w:i/>
          <w:szCs w:val="24"/>
          <w:lang w:eastAsia="lt-LT"/>
        </w:rPr>
        <w:t>force majeure</w:t>
      </w:r>
      <w:r w:rsidRPr="00446ADE">
        <w:rPr>
          <w:szCs w:val="24"/>
          <w:lang w:eastAsia="lt-LT"/>
        </w:rPr>
        <w:t>) aplinkybės, atsiradusios po Sutarties įsigaliojimo dienos.</w:t>
      </w:r>
    </w:p>
    <w:p w:rsidR="00446ADE" w:rsidRPr="00446ADE" w:rsidRDefault="00446ADE" w:rsidP="00446ADE">
      <w:pPr>
        <w:widowControl w:val="0"/>
        <w:tabs>
          <w:tab w:val="left" w:pos="851"/>
        </w:tabs>
        <w:ind w:firstLine="851"/>
        <w:jc w:val="both"/>
        <w:rPr>
          <w:szCs w:val="24"/>
          <w:lang w:eastAsia="lt-LT"/>
        </w:rPr>
      </w:pPr>
      <w:r w:rsidRPr="00446ADE">
        <w:rPr>
          <w:szCs w:val="24"/>
          <w:lang w:eastAsia="lt-LT"/>
        </w:rPr>
        <w:t>15. Nenugalimos jėgos aplinkybių sąvoka apibrėžiama ir Sutarties Šalių teisės, pareigos bei atsakomybė, esant šioms aplinkybėms, reglamentuojamos Lietuvos Respublikos civilinio kodekso 6.212 straipsnyje ir Atleidimo nuo atsakomybės, esant nenugalimos jėgos (</w:t>
      </w:r>
      <w:r w:rsidRPr="00446ADE">
        <w:rPr>
          <w:i/>
          <w:szCs w:val="24"/>
          <w:lang w:eastAsia="lt-LT"/>
        </w:rPr>
        <w:t>force majeure</w:t>
      </w:r>
      <w:r w:rsidRPr="00446ADE">
        <w:rPr>
          <w:szCs w:val="24"/>
          <w:lang w:eastAsia="lt-LT"/>
        </w:rPr>
        <w:t>) aplinkybėms, taisyklėse, patvirtintose Lietuvos Respublikos Vyriausybės 1996 m. liepos 15 d. nutarimu Nr. 840 „Dėl Atleidimo nuo atsakomybės, esant nenugalimos jėgos (</w:t>
      </w:r>
      <w:r w:rsidRPr="00446ADE">
        <w:rPr>
          <w:i/>
          <w:szCs w:val="24"/>
          <w:lang w:eastAsia="lt-LT"/>
        </w:rPr>
        <w:t>force majeure</w:t>
      </w:r>
      <w:r w:rsidRPr="00446ADE">
        <w:rPr>
          <w:szCs w:val="24"/>
          <w:lang w:eastAsia="lt-LT"/>
        </w:rPr>
        <w:t>) aplinkybėms, taisyklių patvirtinimo“.</w:t>
      </w:r>
    </w:p>
    <w:p w:rsidR="00446ADE" w:rsidRPr="00446ADE" w:rsidRDefault="00446ADE" w:rsidP="00446ADE">
      <w:pPr>
        <w:widowControl w:val="0"/>
        <w:tabs>
          <w:tab w:val="left" w:pos="851"/>
        </w:tabs>
        <w:ind w:firstLine="851"/>
        <w:jc w:val="both"/>
        <w:rPr>
          <w:szCs w:val="24"/>
          <w:lang w:eastAsia="lt-LT"/>
        </w:rPr>
      </w:pPr>
      <w:r w:rsidRPr="00446ADE">
        <w:rPr>
          <w:szCs w:val="24"/>
          <w:lang w:eastAsia="lt-LT"/>
        </w:rPr>
        <w:t>16. Jei kuri nors Šalis mano, kad atsirado nenugalimos jėgos (</w:t>
      </w:r>
      <w:r w:rsidRPr="00446ADE">
        <w:rPr>
          <w:i/>
          <w:szCs w:val="24"/>
          <w:lang w:eastAsia="lt-LT"/>
        </w:rPr>
        <w:t>force majeure</w:t>
      </w:r>
      <w:r w:rsidRPr="00446ADE">
        <w:rPr>
          <w:szCs w:val="24"/>
          <w:lang w:eastAsia="lt-LT"/>
        </w:rPr>
        <w:t xml:space="preserve">) aplinkybės, dėl kurių ji negali vykdyti įsipareigojimų, ji nedelsdama, bet ne vėliau kaip per 3 (tris) darbo dienas nuo tokių aplinkybių atsiradimo dienos informuoja apie tai kitą Šalį, pateikdama tai patvirtinančius </w:t>
      </w:r>
      <w:proofErr w:type="spellStart"/>
      <w:r w:rsidRPr="00446ADE">
        <w:rPr>
          <w:szCs w:val="24"/>
          <w:lang w:eastAsia="lt-LT"/>
        </w:rPr>
        <w:t>įrodymus</w:t>
      </w:r>
      <w:proofErr w:type="spellEnd"/>
      <w:r w:rsidRPr="00446ADE">
        <w:rPr>
          <w:szCs w:val="24"/>
          <w:lang w:eastAsia="lt-LT"/>
        </w:rPr>
        <w:t xml:space="preserve"> (nurodo aplinkybių pobūdį, galimą trukmę ir tikėtiną poveikį), taip pat </w:t>
      </w:r>
      <w:proofErr w:type="spellStart"/>
      <w:r w:rsidRPr="00446ADE">
        <w:rPr>
          <w:szCs w:val="24"/>
          <w:lang w:eastAsia="lt-LT"/>
        </w:rPr>
        <w:t>įrodymus</w:t>
      </w:r>
      <w:proofErr w:type="spellEnd"/>
      <w:r w:rsidRPr="00446ADE">
        <w:rPr>
          <w:szCs w:val="24"/>
          <w:lang w:eastAsia="lt-LT"/>
        </w:rPr>
        <w:t>, jog ėmėsi visų pagrįstų atsargumo priemonių ir dėjo visas pastangas, kad sumažintų išlaidas ar neigiamas pasekmes.</w:t>
      </w:r>
    </w:p>
    <w:p w:rsidR="00446ADE" w:rsidRPr="00446ADE" w:rsidRDefault="00446ADE" w:rsidP="00446ADE">
      <w:pPr>
        <w:widowControl w:val="0"/>
        <w:tabs>
          <w:tab w:val="left" w:pos="851"/>
        </w:tabs>
        <w:ind w:firstLine="851"/>
        <w:jc w:val="both"/>
        <w:rPr>
          <w:szCs w:val="24"/>
          <w:lang w:eastAsia="lt-LT"/>
        </w:rPr>
      </w:pPr>
      <w:r w:rsidRPr="00446ADE">
        <w:rPr>
          <w:szCs w:val="24"/>
          <w:lang w:eastAsia="lt-LT"/>
        </w:rPr>
        <w:t>17. Pasibaigus nenugalimos jėgos (</w:t>
      </w:r>
      <w:r w:rsidRPr="00446ADE">
        <w:rPr>
          <w:i/>
          <w:szCs w:val="24"/>
          <w:lang w:eastAsia="lt-LT"/>
        </w:rPr>
        <w:t>force majeure</w:t>
      </w:r>
      <w:r w:rsidRPr="00446ADE">
        <w:rPr>
          <w:szCs w:val="24"/>
          <w:lang w:eastAsia="lt-LT"/>
        </w:rPr>
        <w:t>) aplinkybėms, Š</w:t>
      </w:r>
      <w:r w:rsidRPr="00446ADE">
        <w:rPr>
          <w:bCs/>
          <w:iCs/>
          <w:szCs w:val="24"/>
          <w:lang w:eastAsia="lt-LT"/>
        </w:rPr>
        <w:t>alis</w:t>
      </w:r>
      <w:r w:rsidRPr="00446ADE">
        <w:rPr>
          <w:szCs w:val="24"/>
          <w:lang w:eastAsia="lt-LT"/>
        </w:rPr>
        <w:t>, dėl nenugalimos jėgos aplinkybių negalėjusi vykdyti prisiimtų įsipareigojimų, privalo nedelsdama raštu informuoti kitą Š</w:t>
      </w:r>
      <w:r w:rsidRPr="00446ADE">
        <w:rPr>
          <w:bCs/>
          <w:iCs/>
          <w:szCs w:val="24"/>
          <w:lang w:eastAsia="lt-LT"/>
        </w:rPr>
        <w:t>alį</w:t>
      </w:r>
      <w:r w:rsidRPr="00446ADE">
        <w:rPr>
          <w:szCs w:val="24"/>
          <w:lang w:eastAsia="lt-LT"/>
        </w:rPr>
        <w:t xml:space="preserve"> apie tai, kad negalėjo įvykdyti įsipareigojimų, ir atnaujinti Sutartimi prisiimtų įsipareigojimų vykdymą.</w:t>
      </w:r>
    </w:p>
    <w:p w:rsidR="00446ADE" w:rsidRPr="00446ADE" w:rsidRDefault="00446ADE" w:rsidP="00446ADE">
      <w:pPr>
        <w:widowControl w:val="0"/>
        <w:tabs>
          <w:tab w:val="left" w:pos="851"/>
        </w:tabs>
        <w:ind w:firstLine="851"/>
        <w:jc w:val="both"/>
        <w:rPr>
          <w:szCs w:val="24"/>
          <w:lang w:eastAsia="lt-LT"/>
        </w:rPr>
      </w:pPr>
      <w:r w:rsidRPr="00446ADE">
        <w:rPr>
          <w:szCs w:val="24"/>
          <w:lang w:eastAsia="lt-LT"/>
        </w:rPr>
        <w:t>18. Jeigu nenugalimos jėgos (</w:t>
      </w:r>
      <w:r w:rsidRPr="00446ADE">
        <w:rPr>
          <w:i/>
          <w:szCs w:val="24"/>
          <w:lang w:eastAsia="lt-LT"/>
        </w:rPr>
        <w:t>force majeure</w:t>
      </w:r>
      <w:r w:rsidRPr="00446ADE">
        <w:rPr>
          <w:szCs w:val="24"/>
          <w:lang w:eastAsia="lt-LT"/>
        </w:rPr>
        <w:t>) aplinkybės trunka ilgiau kaip 90 (devyniasdešimt) dienų, bet kuri Šalis turi teisę nutraukti šią Sutartį, įspėdama apie tai kitą Šalį prieš 10 (dešimt) darbo dienų. Jeigu pasibaigus šiam 10 (dešimties) darbo dienų terminui nenugalimos jėgos (</w:t>
      </w:r>
      <w:r w:rsidRPr="00446ADE">
        <w:rPr>
          <w:i/>
          <w:szCs w:val="24"/>
          <w:lang w:eastAsia="lt-LT"/>
        </w:rPr>
        <w:t>force majeure</w:t>
      </w:r>
      <w:r w:rsidRPr="00446ADE">
        <w:rPr>
          <w:szCs w:val="24"/>
          <w:lang w:eastAsia="lt-LT"/>
        </w:rPr>
        <w:t>) aplinkybės vis dar neišnykusios, Sutartis nutraukiama ir pagal Sutarties sąlygas Šalys atleidžiamos nuo tolesnio Sutarties vykdymo.</w:t>
      </w:r>
    </w:p>
    <w:p w:rsidR="00446ADE" w:rsidRPr="00446ADE" w:rsidRDefault="00446ADE" w:rsidP="00446ADE">
      <w:pPr>
        <w:widowControl w:val="0"/>
        <w:tabs>
          <w:tab w:val="left" w:pos="851"/>
        </w:tabs>
        <w:ind w:firstLine="851"/>
        <w:jc w:val="both"/>
        <w:rPr>
          <w:szCs w:val="24"/>
          <w:lang w:eastAsia="lt-LT"/>
        </w:rPr>
      </w:pPr>
      <w:r w:rsidRPr="00446ADE">
        <w:rPr>
          <w:szCs w:val="24"/>
          <w:lang w:eastAsia="lt-LT"/>
        </w:rPr>
        <w:t>19. Jeigu Šalis kitos Šalies laiku neinformavo apie tai, kad negalėjo vykdyti savo įsipareigojimų dėl nenugalimos jėgos aplinkybių, ji privalo kompensuoti kitai Šaliai žalą, kurią ši patyrė dėl laiku nepateiktos informacijos.</w:t>
      </w:r>
    </w:p>
    <w:p w:rsidR="00446ADE" w:rsidRPr="00446ADE" w:rsidRDefault="00446ADE" w:rsidP="00446ADE">
      <w:pPr>
        <w:widowControl w:val="0"/>
        <w:tabs>
          <w:tab w:val="left" w:pos="851"/>
          <w:tab w:val="left" w:pos="1170"/>
        </w:tabs>
        <w:ind w:firstLine="851"/>
        <w:jc w:val="both"/>
        <w:rPr>
          <w:szCs w:val="24"/>
          <w:lang w:eastAsia="lt-LT"/>
        </w:rPr>
      </w:pPr>
    </w:p>
    <w:p w:rsidR="00446ADE" w:rsidRPr="00446ADE" w:rsidRDefault="00446ADE" w:rsidP="00446ADE">
      <w:pPr>
        <w:keepNext/>
        <w:widowControl w:val="0"/>
        <w:ind w:left="426" w:hanging="426"/>
        <w:jc w:val="center"/>
        <w:rPr>
          <w:b/>
          <w:bCs/>
          <w:szCs w:val="24"/>
        </w:rPr>
      </w:pPr>
      <w:r w:rsidRPr="00446ADE">
        <w:rPr>
          <w:b/>
          <w:bCs/>
          <w:szCs w:val="24"/>
        </w:rPr>
        <w:t>VI.</w:t>
      </w:r>
      <w:r w:rsidRPr="00446ADE">
        <w:rPr>
          <w:b/>
          <w:bCs/>
          <w:szCs w:val="24"/>
        </w:rPr>
        <w:tab/>
        <w:t>KITOS SĄLYGOS</w:t>
      </w:r>
    </w:p>
    <w:p w:rsidR="00446ADE" w:rsidRPr="00446ADE" w:rsidRDefault="00446ADE" w:rsidP="00446ADE">
      <w:pPr>
        <w:widowControl w:val="0"/>
        <w:rPr>
          <w:szCs w:val="24"/>
        </w:rPr>
      </w:pPr>
    </w:p>
    <w:p w:rsidR="00446ADE" w:rsidRPr="00446ADE" w:rsidRDefault="00446ADE" w:rsidP="00446ADE">
      <w:pPr>
        <w:widowControl w:val="0"/>
        <w:tabs>
          <w:tab w:val="left" w:pos="851"/>
          <w:tab w:val="left" w:pos="1260"/>
        </w:tabs>
        <w:ind w:firstLine="851"/>
        <w:jc w:val="both"/>
        <w:rPr>
          <w:szCs w:val="24"/>
        </w:rPr>
      </w:pPr>
      <w:r w:rsidRPr="00446ADE">
        <w:rPr>
          <w:szCs w:val="24"/>
        </w:rPr>
        <w:t>20. Sutartis įsigalioja nuo jos pasirašymo dienos ir galioja iki einamųjų metų gruodžio 31 d., kai Šalių sutartiniai įsipareigojimai turi būti visiškai įvykdyti.</w:t>
      </w:r>
    </w:p>
    <w:p w:rsidR="00446ADE" w:rsidRPr="00446ADE" w:rsidRDefault="00446ADE" w:rsidP="00446ADE">
      <w:pPr>
        <w:widowControl w:val="0"/>
        <w:tabs>
          <w:tab w:val="left" w:pos="851"/>
        </w:tabs>
        <w:ind w:firstLine="851"/>
        <w:jc w:val="both"/>
        <w:rPr>
          <w:szCs w:val="24"/>
        </w:rPr>
      </w:pPr>
      <w:r w:rsidRPr="00446ADE">
        <w:rPr>
          <w:rFonts w:cs="Tahoma"/>
          <w:bCs/>
          <w:szCs w:val="24"/>
        </w:rPr>
        <w:t>21. Visi Sutarties pakeitimai, papildymai ir priedai galioja, jeigu jie pasirašyti abiejų Šalių, patvirtinti Šalių antspaudais (jeigu Projekto vykdytojas antspaudą privalo turėti), ir yra laikomi neatsiejama Sutarties dalimi.</w:t>
      </w:r>
    </w:p>
    <w:p w:rsidR="00446ADE" w:rsidRPr="00446ADE" w:rsidRDefault="00446ADE" w:rsidP="00446ADE">
      <w:pPr>
        <w:widowControl w:val="0"/>
        <w:tabs>
          <w:tab w:val="left" w:pos="709"/>
        </w:tabs>
        <w:ind w:firstLine="851"/>
        <w:jc w:val="both"/>
        <w:rPr>
          <w:szCs w:val="24"/>
        </w:rPr>
      </w:pPr>
      <w:r w:rsidRPr="00446ADE">
        <w:rPr>
          <w:szCs w:val="24"/>
        </w:rPr>
        <w:t xml:space="preserve">22. </w:t>
      </w:r>
      <w:r w:rsidRPr="00446ADE">
        <w:rPr>
          <w:szCs w:val="24"/>
          <w:lang w:eastAsia="lt-LT"/>
        </w:rPr>
        <w:t xml:space="preserve">Visi Sutarties Šalių siunčiami dokumentai turi būti patvirtinti Sutarties Šalių </w:t>
      </w:r>
      <w:r w:rsidRPr="00446ADE">
        <w:rPr>
          <w:szCs w:val="24"/>
        </w:rPr>
        <w:t>įgaliotų asmenų parašais ir antspaudais (jeigu Projekto vykdytojas antspaudą privalo turėti).</w:t>
      </w:r>
    </w:p>
    <w:p w:rsidR="00446ADE" w:rsidRPr="00446ADE" w:rsidRDefault="00446ADE" w:rsidP="00446ADE">
      <w:pPr>
        <w:widowControl w:val="0"/>
        <w:tabs>
          <w:tab w:val="left" w:pos="709"/>
        </w:tabs>
        <w:ind w:firstLine="851"/>
        <w:jc w:val="both"/>
        <w:rPr>
          <w:szCs w:val="24"/>
        </w:rPr>
      </w:pPr>
    </w:p>
    <w:p w:rsidR="00446ADE" w:rsidRPr="00446ADE" w:rsidRDefault="00446ADE" w:rsidP="00446ADE">
      <w:pPr>
        <w:widowControl w:val="0"/>
        <w:tabs>
          <w:tab w:val="left" w:pos="709"/>
        </w:tabs>
        <w:ind w:firstLine="851"/>
        <w:jc w:val="both"/>
        <w:rPr>
          <w:szCs w:val="24"/>
        </w:rPr>
      </w:pPr>
    </w:p>
    <w:p w:rsidR="00066E9C" w:rsidRDefault="00066E9C" w:rsidP="00446ADE">
      <w:pPr>
        <w:keepNext/>
        <w:widowControl w:val="0"/>
        <w:jc w:val="center"/>
        <w:rPr>
          <w:b/>
          <w:bCs/>
          <w:szCs w:val="24"/>
        </w:rPr>
      </w:pPr>
    </w:p>
    <w:p w:rsidR="00446ADE" w:rsidRPr="00446ADE" w:rsidRDefault="00446ADE" w:rsidP="00446ADE">
      <w:pPr>
        <w:keepNext/>
        <w:widowControl w:val="0"/>
        <w:jc w:val="center"/>
        <w:rPr>
          <w:b/>
          <w:bCs/>
          <w:szCs w:val="24"/>
        </w:rPr>
      </w:pPr>
      <w:r w:rsidRPr="00446ADE">
        <w:rPr>
          <w:b/>
          <w:bCs/>
          <w:szCs w:val="24"/>
        </w:rPr>
        <w:t>VII. SUTARTIES ŠALIŲ REKVIZITAI</w:t>
      </w:r>
    </w:p>
    <w:p w:rsidR="00446ADE" w:rsidRPr="00446ADE" w:rsidRDefault="00446ADE" w:rsidP="00446ADE">
      <w:pPr>
        <w:widowControl w:val="0"/>
        <w:rPr>
          <w:szCs w:val="24"/>
        </w:rPr>
      </w:pPr>
    </w:p>
    <w:tbl>
      <w:tblPr>
        <w:tblW w:w="9606" w:type="dxa"/>
        <w:tblLook w:val="04A0" w:firstRow="1" w:lastRow="0" w:firstColumn="1" w:lastColumn="0" w:noHBand="0" w:noVBand="1"/>
      </w:tblPr>
      <w:tblGrid>
        <w:gridCol w:w="236"/>
        <w:gridCol w:w="4692"/>
        <w:gridCol w:w="4678"/>
      </w:tblGrid>
      <w:tr w:rsidR="00446ADE" w:rsidRPr="00446ADE" w:rsidTr="00446ADE">
        <w:trPr>
          <w:trHeight w:val="288"/>
        </w:trPr>
        <w:tc>
          <w:tcPr>
            <w:tcW w:w="236" w:type="dxa"/>
          </w:tcPr>
          <w:p w:rsidR="00446ADE" w:rsidRPr="00446ADE" w:rsidRDefault="00446ADE" w:rsidP="00446ADE">
            <w:pPr>
              <w:widowControl w:val="0"/>
              <w:rPr>
                <w:b/>
                <w:bCs/>
                <w:szCs w:val="24"/>
              </w:rPr>
            </w:pPr>
          </w:p>
        </w:tc>
        <w:tc>
          <w:tcPr>
            <w:tcW w:w="4692" w:type="dxa"/>
            <w:hideMark/>
          </w:tcPr>
          <w:p w:rsidR="00446ADE" w:rsidRPr="00446ADE" w:rsidRDefault="00446ADE" w:rsidP="00446ADE">
            <w:pPr>
              <w:widowControl w:val="0"/>
              <w:rPr>
                <w:b/>
                <w:bCs/>
                <w:szCs w:val="24"/>
              </w:rPr>
            </w:pPr>
            <w:r w:rsidRPr="00446ADE">
              <w:rPr>
                <w:b/>
                <w:bCs/>
                <w:szCs w:val="24"/>
              </w:rPr>
              <w:t>Savivaldybės administracija</w:t>
            </w:r>
          </w:p>
        </w:tc>
        <w:tc>
          <w:tcPr>
            <w:tcW w:w="4678" w:type="dxa"/>
            <w:hideMark/>
          </w:tcPr>
          <w:p w:rsidR="00446ADE" w:rsidRPr="00446ADE" w:rsidRDefault="00446ADE" w:rsidP="00446ADE">
            <w:pPr>
              <w:widowControl w:val="0"/>
              <w:ind w:left="266" w:hanging="187"/>
              <w:rPr>
                <w:b/>
                <w:szCs w:val="24"/>
              </w:rPr>
            </w:pPr>
            <w:r w:rsidRPr="00446ADE">
              <w:rPr>
                <w:b/>
                <w:szCs w:val="24"/>
              </w:rPr>
              <w:t>Projekto vykdytojas</w:t>
            </w:r>
          </w:p>
        </w:tc>
      </w:tr>
      <w:tr w:rsidR="00446ADE" w:rsidRPr="00446ADE" w:rsidTr="00446ADE">
        <w:trPr>
          <w:trHeight w:val="304"/>
        </w:trPr>
        <w:tc>
          <w:tcPr>
            <w:tcW w:w="236" w:type="dxa"/>
          </w:tcPr>
          <w:p w:rsidR="00446ADE" w:rsidRPr="00446ADE" w:rsidRDefault="00446ADE" w:rsidP="00446ADE">
            <w:pPr>
              <w:widowControl w:val="0"/>
              <w:rPr>
                <w:szCs w:val="24"/>
              </w:rPr>
            </w:pPr>
          </w:p>
        </w:tc>
        <w:tc>
          <w:tcPr>
            <w:tcW w:w="4692" w:type="dxa"/>
            <w:hideMark/>
          </w:tcPr>
          <w:p w:rsidR="00446ADE" w:rsidRPr="00446ADE" w:rsidRDefault="00446ADE" w:rsidP="00446ADE">
            <w:pPr>
              <w:widowControl w:val="0"/>
              <w:rPr>
                <w:szCs w:val="24"/>
              </w:rPr>
            </w:pPr>
            <w:r w:rsidRPr="00446ADE">
              <w:rPr>
                <w:szCs w:val="24"/>
              </w:rPr>
              <w:t xml:space="preserve">Įstaigos pavadinimas: </w:t>
            </w:r>
          </w:p>
        </w:tc>
        <w:tc>
          <w:tcPr>
            <w:tcW w:w="4678" w:type="dxa"/>
            <w:hideMark/>
          </w:tcPr>
          <w:p w:rsidR="00446ADE" w:rsidRPr="00446ADE" w:rsidRDefault="00446ADE" w:rsidP="00446ADE">
            <w:pPr>
              <w:widowControl w:val="0"/>
              <w:ind w:left="32"/>
              <w:rPr>
                <w:szCs w:val="24"/>
              </w:rPr>
            </w:pPr>
            <w:r w:rsidRPr="00446ADE">
              <w:rPr>
                <w:szCs w:val="24"/>
              </w:rPr>
              <w:t>Juridinio asmens pavadinimas:      </w:t>
            </w:r>
          </w:p>
        </w:tc>
      </w:tr>
      <w:tr w:rsidR="00446ADE" w:rsidRPr="00446ADE" w:rsidTr="00446ADE">
        <w:trPr>
          <w:trHeight w:val="296"/>
        </w:trPr>
        <w:tc>
          <w:tcPr>
            <w:tcW w:w="236" w:type="dxa"/>
          </w:tcPr>
          <w:p w:rsidR="00446ADE" w:rsidRPr="00446ADE" w:rsidRDefault="00446ADE" w:rsidP="00446ADE">
            <w:pPr>
              <w:widowControl w:val="0"/>
              <w:rPr>
                <w:szCs w:val="24"/>
              </w:rPr>
            </w:pPr>
          </w:p>
        </w:tc>
        <w:tc>
          <w:tcPr>
            <w:tcW w:w="4692" w:type="dxa"/>
            <w:hideMark/>
          </w:tcPr>
          <w:p w:rsidR="00446ADE" w:rsidRPr="00446ADE" w:rsidRDefault="00446ADE" w:rsidP="00446ADE">
            <w:pPr>
              <w:widowControl w:val="0"/>
              <w:rPr>
                <w:szCs w:val="24"/>
              </w:rPr>
            </w:pPr>
            <w:r w:rsidRPr="00446ADE">
              <w:rPr>
                <w:szCs w:val="24"/>
              </w:rPr>
              <w:t xml:space="preserve">Įstaigos adresas: </w:t>
            </w:r>
          </w:p>
        </w:tc>
        <w:tc>
          <w:tcPr>
            <w:tcW w:w="4678" w:type="dxa"/>
            <w:hideMark/>
          </w:tcPr>
          <w:p w:rsidR="00446ADE" w:rsidRPr="00446ADE" w:rsidRDefault="00446ADE" w:rsidP="00446ADE">
            <w:pPr>
              <w:widowControl w:val="0"/>
              <w:ind w:left="32"/>
              <w:rPr>
                <w:szCs w:val="24"/>
              </w:rPr>
            </w:pPr>
            <w:r w:rsidRPr="00446ADE">
              <w:rPr>
                <w:szCs w:val="24"/>
              </w:rPr>
              <w:t>Juridinio asmens adresas:      </w:t>
            </w:r>
          </w:p>
        </w:tc>
      </w:tr>
      <w:tr w:rsidR="00446ADE" w:rsidRPr="00446ADE" w:rsidTr="00446ADE">
        <w:trPr>
          <w:trHeight w:val="359"/>
        </w:trPr>
        <w:tc>
          <w:tcPr>
            <w:tcW w:w="236" w:type="dxa"/>
          </w:tcPr>
          <w:p w:rsidR="00446ADE" w:rsidRPr="00446ADE" w:rsidRDefault="00446ADE" w:rsidP="00446ADE">
            <w:pPr>
              <w:widowControl w:val="0"/>
              <w:rPr>
                <w:szCs w:val="24"/>
              </w:rPr>
            </w:pPr>
          </w:p>
        </w:tc>
        <w:tc>
          <w:tcPr>
            <w:tcW w:w="4692" w:type="dxa"/>
          </w:tcPr>
          <w:p w:rsidR="00446ADE" w:rsidRPr="00446ADE" w:rsidRDefault="00446ADE" w:rsidP="00446ADE">
            <w:pPr>
              <w:widowControl w:val="0"/>
              <w:rPr>
                <w:szCs w:val="24"/>
              </w:rPr>
            </w:pPr>
          </w:p>
        </w:tc>
        <w:tc>
          <w:tcPr>
            <w:tcW w:w="4678" w:type="dxa"/>
            <w:hideMark/>
          </w:tcPr>
          <w:p w:rsidR="00446ADE" w:rsidRPr="00446ADE" w:rsidRDefault="00446ADE" w:rsidP="00446ADE">
            <w:pPr>
              <w:widowControl w:val="0"/>
              <w:ind w:left="32"/>
              <w:rPr>
                <w:szCs w:val="24"/>
              </w:rPr>
            </w:pPr>
            <w:r w:rsidRPr="00446ADE">
              <w:rPr>
                <w:szCs w:val="24"/>
              </w:rPr>
              <w:t>Juridinio asmens adresas susirašinėti:      </w:t>
            </w:r>
          </w:p>
        </w:tc>
      </w:tr>
      <w:tr w:rsidR="00446ADE" w:rsidRPr="00446ADE" w:rsidTr="00446ADE">
        <w:trPr>
          <w:trHeight w:val="293"/>
        </w:trPr>
        <w:tc>
          <w:tcPr>
            <w:tcW w:w="236" w:type="dxa"/>
          </w:tcPr>
          <w:p w:rsidR="00446ADE" w:rsidRPr="00446ADE" w:rsidRDefault="00446ADE" w:rsidP="00446ADE">
            <w:pPr>
              <w:widowControl w:val="0"/>
              <w:rPr>
                <w:szCs w:val="24"/>
              </w:rPr>
            </w:pPr>
          </w:p>
        </w:tc>
        <w:tc>
          <w:tcPr>
            <w:tcW w:w="4692" w:type="dxa"/>
            <w:hideMark/>
          </w:tcPr>
          <w:p w:rsidR="00446ADE" w:rsidRPr="00446ADE" w:rsidRDefault="00446ADE" w:rsidP="00446ADE">
            <w:pPr>
              <w:widowControl w:val="0"/>
              <w:jc w:val="both"/>
              <w:rPr>
                <w:szCs w:val="24"/>
              </w:rPr>
            </w:pPr>
            <w:r w:rsidRPr="00446ADE">
              <w:rPr>
                <w:szCs w:val="24"/>
              </w:rPr>
              <w:t xml:space="preserve">Įstaigos kodas: </w:t>
            </w:r>
          </w:p>
        </w:tc>
        <w:tc>
          <w:tcPr>
            <w:tcW w:w="4678" w:type="dxa"/>
            <w:hideMark/>
          </w:tcPr>
          <w:p w:rsidR="00446ADE" w:rsidRPr="00446ADE" w:rsidRDefault="00446ADE" w:rsidP="00446ADE">
            <w:pPr>
              <w:widowControl w:val="0"/>
              <w:ind w:left="32"/>
              <w:jc w:val="both"/>
              <w:rPr>
                <w:szCs w:val="24"/>
              </w:rPr>
            </w:pPr>
            <w:r w:rsidRPr="00446ADE">
              <w:rPr>
                <w:szCs w:val="24"/>
              </w:rPr>
              <w:t>Juridinio asmens kodas:      </w:t>
            </w:r>
          </w:p>
        </w:tc>
      </w:tr>
      <w:tr w:rsidR="00446ADE" w:rsidRPr="00446ADE" w:rsidTr="00446ADE">
        <w:trPr>
          <w:trHeight w:val="142"/>
        </w:trPr>
        <w:tc>
          <w:tcPr>
            <w:tcW w:w="236" w:type="dxa"/>
            <w:vAlign w:val="bottom"/>
          </w:tcPr>
          <w:p w:rsidR="00446ADE" w:rsidRPr="00446ADE" w:rsidRDefault="00446ADE" w:rsidP="00446ADE">
            <w:pPr>
              <w:widowControl w:val="0"/>
              <w:rPr>
                <w:szCs w:val="24"/>
              </w:rPr>
            </w:pPr>
          </w:p>
        </w:tc>
        <w:tc>
          <w:tcPr>
            <w:tcW w:w="4692" w:type="dxa"/>
            <w:vAlign w:val="bottom"/>
            <w:hideMark/>
          </w:tcPr>
          <w:p w:rsidR="00446ADE" w:rsidRPr="00446ADE" w:rsidRDefault="00446ADE" w:rsidP="00446ADE">
            <w:pPr>
              <w:widowControl w:val="0"/>
              <w:jc w:val="both"/>
              <w:rPr>
                <w:szCs w:val="24"/>
              </w:rPr>
            </w:pPr>
            <w:r w:rsidRPr="00446ADE">
              <w:rPr>
                <w:szCs w:val="24"/>
              </w:rPr>
              <w:t xml:space="preserve">A. s. </w:t>
            </w:r>
          </w:p>
        </w:tc>
        <w:tc>
          <w:tcPr>
            <w:tcW w:w="4678" w:type="dxa"/>
            <w:vAlign w:val="bottom"/>
            <w:hideMark/>
          </w:tcPr>
          <w:p w:rsidR="00446ADE" w:rsidRPr="00446ADE" w:rsidRDefault="00446ADE" w:rsidP="00446ADE">
            <w:pPr>
              <w:widowControl w:val="0"/>
              <w:ind w:left="32"/>
              <w:jc w:val="both"/>
              <w:rPr>
                <w:szCs w:val="24"/>
              </w:rPr>
            </w:pPr>
            <w:r w:rsidRPr="00446ADE">
              <w:rPr>
                <w:szCs w:val="24"/>
              </w:rPr>
              <w:t>A. s.      </w:t>
            </w:r>
          </w:p>
        </w:tc>
      </w:tr>
      <w:tr w:rsidR="00446ADE" w:rsidRPr="00446ADE" w:rsidTr="00446ADE">
        <w:trPr>
          <w:trHeight w:val="288"/>
        </w:trPr>
        <w:tc>
          <w:tcPr>
            <w:tcW w:w="236" w:type="dxa"/>
          </w:tcPr>
          <w:p w:rsidR="00446ADE" w:rsidRPr="00446ADE" w:rsidRDefault="00446ADE" w:rsidP="00446ADE">
            <w:pPr>
              <w:widowControl w:val="0"/>
              <w:rPr>
                <w:szCs w:val="24"/>
              </w:rPr>
            </w:pPr>
          </w:p>
        </w:tc>
        <w:tc>
          <w:tcPr>
            <w:tcW w:w="4692" w:type="dxa"/>
            <w:hideMark/>
          </w:tcPr>
          <w:p w:rsidR="00446ADE" w:rsidRPr="00446ADE" w:rsidRDefault="00446ADE" w:rsidP="00446ADE">
            <w:pPr>
              <w:widowControl w:val="0"/>
              <w:jc w:val="both"/>
              <w:rPr>
                <w:szCs w:val="24"/>
              </w:rPr>
            </w:pPr>
            <w:r w:rsidRPr="00446ADE">
              <w:rPr>
                <w:szCs w:val="24"/>
              </w:rPr>
              <w:t xml:space="preserve">Bankas: </w:t>
            </w:r>
          </w:p>
        </w:tc>
        <w:tc>
          <w:tcPr>
            <w:tcW w:w="4678" w:type="dxa"/>
            <w:hideMark/>
          </w:tcPr>
          <w:p w:rsidR="00446ADE" w:rsidRPr="00446ADE" w:rsidRDefault="00446ADE" w:rsidP="00446ADE">
            <w:pPr>
              <w:widowControl w:val="0"/>
              <w:ind w:left="32"/>
              <w:jc w:val="both"/>
              <w:rPr>
                <w:szCs w:val="24"/>
              </w:rPr>
            </w:pPr>
            <w:r w:rsidRPr="00446ADE">
              <w:rPr>
                <w:szCs w:val="24"/>
              </w:rPr>
              <w:t>Bankas:      </w:t>
            </w:r>
          </w:p>
        </w:tc>
      </w:tr>
      <w:tr w:rsidR="00446ADE" w:rsidRPr="00446ADE" w:rsidTr="00446ADE">
        <w:trPr>
          <w:trHeight w:val="304"/>
        </w:trPr>
        <w:tc>
          <w:tcPr>
            <w:tcW w:w="236" w:type="dxa"/>
          </w:tcPr>
          <w:p w:rsidR="00446ADE" w:rsidRPr="00446ADE" w:rsidRDefault="00446ADE" w:rsidP="00446ADE">
            <w:pPr>
              <w:widowControl w:val="0"/>
              <w:rPr>
                <w:szCs w:val="24"/>
              </w:rPr>
            </w:pPr>
          </w:p>
        </w:tc>
        <w:tc>
          <w:tcPr>
            <w:tcW w:w="4692" w:type="dxa"/>
            <w:hideMark/>
          </w:tcPr>
          <w:p w:rsidR="00446ADE" w:rsidRPr="00446ADE" w:rsidRDefault="00446ADE" w:rsidP="00446ADE">
            <w:pPr>
              <w:widowControl w:val="0"/>
              <w:jc w:val="both"/>
              <w:rPr>
                <w:szCs w:val="24"/>
              </w:rPr>
            </w:pPr>
            <w:r w:rsidRPr="00446ADE">
              <w:rPr>
                <w:szCs w:val="24"/>
              </w:rPr>
              <w:t xml:space="preserve">Banko kodas: </w:t>
            </w:r>
          </w:p>
        </w:tc>
        <w:tc>
          <w:tcPr>
            <w:tcW w:w="4678" w:type="dxa"/>
            <w:hideMark/>
          </w:tcPr>
          <w:p w:rsidR="00446ADE" w:rsidRPr="00446ADE" w:rsidRDefault="00446ADE" w:rsidP="00446ADE">
            <w:pPr>
              <w:widowControl w:val="0"/>
              <w:ind w:left="32"/>
              <w:jc w:val="both"/>
              <w:rPr>
                <w:szCs w:val="24"/>
              </w:rPr>
            </w:pPr>
            <w:r w:rsidRPr="00446ADE">
              <w:rPr>
                <w:szCs w:val="24"/>
              </w:rPr>
              <w:t>Banko kodas:      </w:t>
            </w:r>
          </w:p>
        </w:tc>
      </w:tr>
      <w:tr w:rsidR="00446ADE" w:rsidRPr="00446ADE" w:rsidTr="00446ADE">
        <w:trPr>
          <w:trHeight w:val="288"/>
        </w:trPr>
        <w:tc>
          <w:tcPr>
            <w:tcW w:w="236" w:type="dxa"/>
          </w:tcPr>
          <w:p w:rsidR="00446ADE" w:rsidRPr="00446ADE" w:rsidRDefault="00446ADE" w:rsidP="00446ADE">
            <w:pPr>
              <w:widowControl w:val="0"/>
              <w:rPr>
                <w:szCs w:val="24"/>
              </w:rPr>
            </w:pPr>
          </w:p>
        </w:tc>
        <w:tc>
          <w:tcPr>
            <w:tcW w:w="4692" w:type="dxa"/>
            <w:hideMark/>
          </w:tcPr>
          <w:p w:rsidR="00446ADE" w:rsidRPr="00446ADE" w:rsidRDefault="00446ADE" w:rsidP="00446ADE">
            <w:pPr>
              <w:widowControl w:val="0"/>
              <w:jc w:val="both"/>
              <w:rPr>
                <w:szCs w:val="24"/>
              </w:rPr>
            </w:pPr>
            <w:r w:rsidRPr="00446ADE">
              <w:rPr>
                <w:szCs w:val="24"/>
              </w:rPr>
              <w:t xml:space="preserve">Tel. </w:t>
            </w:r>
            <w:proofErr w:type="spellStart"/>
            <w:r w:rsidRPr="00446ADE">
              <w:rPr>
                <w:szCs w:val="24"/>
              </w:rPr>
              <w:t>nr.</w:t>
            </w:r>
            <w:proofErr w:type="spellEnd"/>
          </w:p>
        </w:tc>
        <w:tc>
          <w:tcPr>
            <w:tcW w:w="4678" w:type="dxa"/>
            <w:hideMark/>
          </w:tcPr>
          <w:p w:rsidR="00446ADE" w:rsidRPr="00446ADE" w:rsidRDefault="00446ADE" w:rsidP="00446ADE">
            <w:pPr>
              <w:widowControl w:val="0"/>
              <w:ind w:left="32"/>
              <w:jc w:val="both"/>
              <w:rPr>
                <w:szCs w:val="24"/>
              </w:rPr>
            </w:pPr>
            <w:r w:rsidRPr="00446ADE">
              <w:rPr>
                <w:szCs w:val="24"/>
              </w:rPr>
              <w:t xml:space="preserve">Tel. </w:t>
            </w:r>
            <w:proofErr w:type="spellStart"/>
            <w:r w:rsidRPr="00446ADE">
              <w:rPr>
                <w:szCs w:val="24"/>
              </w:rPr>
              <w:t>nr.</w:t>
            </w:r>
            <w:proofErr w:type="spellEnd"/>
            <w:r w:rsidRPr="00446ADE">
              <w:rPr>
                <w:szCs w:val="24"/>
              </w:rPr>
              <w:t xml:space="preserve">      </w:t>
            </w:r>
          </w:p>
        </w:tc>
      </w:tr>
      <w:tr w:rsidR="00446ADE" w:rsidRPr="00446ADE" w:rsidTr="00446ADE">
        <w:trPr>
          <w:trHeight w:val="591"/>
        </w:trPr>
        <w:tc>
          <w:tcPr>
            <w:tcW w:w="236" w:type="dxa"/>
          </w:tcPr>
          <w:p w:rsidR="00446ADE" w:rsidRPr="00446ADE" w:rsidRDefault="00446ADE" w:rsidP="00446ADE">
            <w:pPr>
              <w:widowControl w:val="0"/>
              <w:rPr>
                <w:szCs w:val="24"/>
              </w:rPr>
            </w:pPr>
          </w:p>
        </w:tc>
        <w:tc>
          <w:tcPr>
            <w:tcW w:w="4692" w:type="dxa"/>
          </w:tcPr>
          <w:p w:rsidR="00446ADE" w:rsidRPr="00446ADE" w:rsidRDefault="00446ADE" w:rsidP="00446ADE">
            <w:pPr>
              <w:widowControl w:val="0"/>
              <w:jc w:val="both"/>
              <w:rPr>
                <w:szCs w:val="24"/>
              </w:rPr>
            </w:pPr>
            <w:r w:rsidRPr="00446ADE">
              <w:rPr>
                <w:szCs w:val="24"/>
              </w:rPr>
              <w:t xml:space="preserve">El. p. </w:t>
            </w:r>
          </w:p>
          <w:p w:rsidR="00446ADE" w:rsidRPr="00446ADE" w:rsidRDefault="00446ADE" w:rsidP="00446ADE">
            <w:pPr>
              <w:widowControl w:val="0"/>
              <w:jc w:val="both"/>
              <w:rPr>
                <w:szCs w:val="24"/>
              </w:rPr>
            </w:pPr>
          </w:p>
          <w:p w:rsidR="00446ADE" w:rsidRPr="00446ADE" w:rsidRDefault="00446ADE" w:rsidP="00446ADE">
            <w:pPr>
              <w:widowControl w:val="0"/>
              <w:jc w:val="both"/>
              <w:rPr>
                <w:szCs w:val="24"/>
              </w:rPr>
            </w:pPr>
            <w:r w:rsidRPr="00446ADE">
              <w:rPr>
                <w:szCs w:val="24"/>
              </w:rPr>
              <w:t>Administracijos direktorius</w:t>
            </w:r>
          </w:p>
          <w:p w:rsidR="00446ADE" w:rsidRPr="00446ADE" w:rsidRDefault="00446ADE" w:rsidP="00446ADE">
            <w:pPr>
              <w:widowControl w:val="0"/>
              <w:jc w:val="both"/>
              <w:rPr>
                <w:szCs w:val="24"/>
              </w:rPr>
            </w:pPr>
            <w:r w:rsidRPr="00446ADE">
              <w:rPr>
                <w:szCs w:val="24"/>
              </w:rPr>
              <w:t>A. V.</w:t>
            </w:r>
          </w:p>
          <w:p w:rsidR="00446ADE" w:rsidRPr="00446ADE" w:rsidRDefault="00446ADE" w:rsidP="00446ADE">
            <w:pPr>
              <w:widowControl w:val="0"/>
              <w:jc w:val="both"/>
              <w:rPr>
                <w:szCs w:val="24"/>
              </w:rPr>
            </w:pPr>
          </w:p>
          <w:p w:rsidR="00446ADE" w:rsidRPr="00446ADE" w:rsidRDefault="00446ADE" w:rsidP="00446ADE">
            <w:pPr>
              <w:widowControl w:val="0"/>
              <w:jc w:val="both"/>
              <w:rPr>
                <w:szCs w:val="24"/>
              </w:rPr>
            </w:pPr>
            <w:r w:rsidRPr="00446ADE">
              <w:rPr>
                <w:szCs w:val="24"/>
              </w:rPr>
              <w:t>…………..............</w:t>
            </w:r>
          </w:p>
          <w:p w:rsidR="00446ADE" w:rsidRPr="00446ADE" w:rsidRDefault="00446ADE" w:rsidP="00446ADE">
            <w:pPr>
              <w:widowControl w:val="0"/>
              <w:jc w:val="both"/>
              <w:rPr>
                <w:i/>
                <w:szCs w:val="24"/>
              </w:rPr>
            </w:pPr>
            <w:r w:rsidRPr="00446ADE">
              <w:rPr>
                <w:i/>
                <w:szCs w:val="24"/>
              </w:rPr>
              <w:t>(vardas ir pavardė)</w:t>
            </w:r>
          </w:p>
        </w:tc>
        <w:tc>
          <w:tcPr>
            <w:tcW w:w="4678" w:type="dxa"/>
          </w:tcPr>
          <w:p w:rsidR="00446ADE" w:rsidRPr="00446ADE" w:rsidRDefault="00446ADE" w:rsidP="00446ADE">
            <w:pPr>
              <w:widowControl w:val="0"/>
              <w:jc w:val="both"/>
              <w:rPr>
                <w:szCs w:val="24"/>
              </w:rPr>
            </w:pPr>
            <w:r w:rsidRPr="00446ADE">
              <w:rPr>
                <w:szCs w:val="24"/>
              </w:rPr>
              <w:t xml:space="preserve"> El. p.      </w:t>
            </w:r>
          </w:p>
          <w:p w:rsidR="00446ADE" w:rsidRPr="00446ADE" w:rsidRDefault="00446ADE" w:rsidP="00446ADE">
            <w:pPr>
              <w:widowControl w:val="0"/>
              <w:ind w:left="32"/>
              <w:jc w:val="both"/>
              <w:rPr>
                <w:szCs w:val="24"/>
              </w:rPr>
            </w:pPr>
          </w:p>
          <w:p w:rsidR="00446ADE" w:rsidRPr="00446ADE" w:rsidRDefault="00446ADE" w:rsidP="00446ADE">
            <w:pPr>
              <w:widowControl w:val="0"/>
              <w:ind w:left="32"/>
              <w:jc w:val="both"/>
              <w:rPr>
                <w:szCs w:val="24"/>
              </w:rPr>
            </w:pPr>
            <w:r w:rsidRPr="00446ADE">
              <w:rPr>
                <w:szCs w:val="24"/>
              </w:rPr>
              <w:t>Projekto vykdytojo vadovo ar jo įgalioto asmens pareigos</w:t>
            </w:r>
          </w:p>
          <w:p w:rsidR="00446ADE" w:rsidRPr="00446ADE" w:rsidRDefault="00446ADE" w:rsidP="00446ADE">
            <w:pPr>
              <w:widowControl w:val="0"/>
              <w:ind w:left="32"/>
              <w:jc w:val="both"/>
              <w:rPr>
                <w:szCs w:val="24"/>
              </w:rPr>
            </w:pPr>
            <w:r w:rsidRPr="00446ADE">
              <w:rPr>
                <w:szCs w:val="24"/>
              </w:rPr>
              <w:t>A. V.</w:t>
            </w:r>
          </w:p>
          <w:p w:rsidR="00446ADE" w:rsidRPr="00446ADE" w:rsidRDefault="00446ADE" w:rsidP="00446ADE">
            <w:pPr>
              <w:widowControl w:val="0"/>
              <w:ind w:left="32"/>
              <w:jc w:val="both"/>
              <w:rPr>
                <w:szCs w:val="24"/>
              </w:rPr>
            </w:pPr>
            <w:r w:rsidRPr="00446ADE">
              <w:rPr>
                <w:szCs w:val="24"/>
              </w:rPr>
              <w:t>..................................</w:t>
            </w:r>
          </w:p>
          <w:p w:rsidR="00446ADE" w:rsidRPr="00446ADE" w:rsidRDefault="00446ADE" w:rsidP="00446ADE">
            <w:pPr>
              <w:widowControl w:val="0"/>
              <w:ind w:left="32"/>
              <w:jc w:val="both"/>
              <w:rPr>
                <w:i/>
                <w:szCs w:val="24"/>
              </w:rPr>
            </w:pPr>
            <w:r w:rsidRPr="00446ADE">
              <w:rPr>
                <w:i/>
                <w:szCs w:val="24"/>
              </w:rPr>
              <w:t>(vardas ir pavardė)</w:t>
            </w:r>
          </w:p>
        </w:tc>
      </w:tr>
    </w:tbl>
    <w:p w:rsidR="00446ADE" w:rsidRPr="00446ADE" w:rsidRDefault="00446ADE" w:rsidP="00446ADE"/>
    <w:p w:rsidR="00446ADE" w:rsidRPr="00446ADE" w:rsidRDefault="00446ADE" w:rsidP="00446ADE"/>
    <w:p w:rsidR="00446ADE" w:rsidRPr="00446ADE" w:rsidRDefault="00446ADE" w:rsidP="00446ADE"/>
    <w:p w:rsidR="00446ADE" w:rsidRPr="00446ADE" w:rsidRDefault="00446ADE" w:rsidP="00446ADE">
      <w:pPr>
        <w:jc w:val="center"/>
        <w:sectPr w:rsidR="00446ADE" w:rsidRPr="00446ADE" w:rsidSect="00446ADE">
          <w:pgSz w:w="11906" w:h="16838"/>
          <w:pgMar w:top="1701" w:right="567" w:bottom="1134" w:left="1701" w:header="567" w:footer="567" w:gutter="0"/>
          <w:pgNumType w:start="1"/>
          <w:cols w:space="1296"/>
          <w:titlePg/>
          <w:docGrid w:linePitch="326"/>
        </w:sectPr>
      </w:pPr>
      <w:r w:rsidRPr="00446ADE">
        <w:t>______________________</w:t>
      </w:r>
    </w:p>
    <w:p w:rsidR="00644819" w:rsidRPr="00446ADE" w:rsidRDefault="00644819" w:rsidP="00644819">
      <w:pPr>
        <w:ind w:left="4500" w:right="71"/>
        <w:jc w:val="both"/>
        <w:rPr>
          <w:rFonts w:eastAsia="Calibri"/>
          <w:szCs w:val="24"/>
        </w:rPr>
      </w:pPr>
      <w:r w:rsidRPr="00446ADE">
        <w:rPr>
          <w:rFonts w:eastAsia="Calibri"/>
          <w:szCs w:val="24"/>
        </w:rPr>
        <w:lastRenderedPageBreak/>
        <w:t>Nevyriausybini</w:t>
      </w:r>
      <w:r w:rsidR="00066E9C">
        <w:rPr>
          <w:rFonts w:eastAsia="Calibri"/>
          <w:szCs w:val="24"/>
        </w:rPr>
        <w:t>ų organizacijų</w:t>
      </w:r>
      <w:r w:rsidRPr="00446ADE">
        <w:rPr>
          <w:rFonts w:eastAsia="Calibri"/>
          <w:szCs w:val="24"/>
        </w:rPr>
        <w:t xml:space="preserve"> veiklos stiprinimo 202</w:t>
      </w:r>
      <w:r w:rsidR="00066E9C">
        <w:rPr>
          <w:rFonts w:eastAsia="Calibri"/>
          <w:szCs w:val="24"/>
          <w:lang w:val="en-US"/>
        </w:rPr>
        <w:t>3-2025</w:t>
      </w:r>
      <w:r w:rsidR="00066E9C">
        <w:rPr>
          <w:rFonts w:eastAsia="Calibri"/>
          <w:szCs w:val="24"/>
        </w:rPr>
        <w:t xml:space="preserve"> metų veiksmų plano 2.1.1.1.</w:t>
      </w:r>
      <w:r w:rsidRPr="00446ADE">
        <w:rPr>
          <w:rFonts w:eastAsia="Calibri"/>
          <w:szCs w:val="24"/>
        </w:rPr>
        <w:t xml:space="preserve"> priemonės „Stiprinti bendruomeninę veiklą savivaldybėse“ įgyvendinimo </w:t>
      </w:r>
      <w:r>
        <w:rPr>
          <w:rFonts w:eastAsia="Calibri"/>
          <w:szCs w:val="24"/>
        </w:rPr>
        <w:t xml:space="preserve">Šilalės rajono savivaldybėje tvarkos </w:t>
      </w:r>
      <w:r w:rsidRPr="00446ADE">
        <w:rPr>
          <w:rFonts w:eastAsia="Calibri"/>
          <w:szCs w:val="24"/>
        </w:rPr>
        <w:t>aprašo</w:t>
      </w:r>
    </w:p>
    <w:p w:rsidR="00446ADE" w:rsidRPr="00446ADE" w:rsidRDefault="00644819" w:rsidP="00644819">
      <w:pPr>
        <w:suppressAutoHyphens/>
        <w:rPr>
          <w:szCs w:val="24"/>
          <w:lang w:eastAsia="ar-SA"/>
        </w:rPr>
      </w:pPr>
      <w:r>
        <w:rPr>
          <w:szCs w:val="24"/>
          <w:lang w:eastAsia="ar-SA"/>
        </w:rPr>
        <w:t xml:space="preserve">                                                                           </w:t>
      </w:r>
      <w:r w:rsidR="00446ADE" w:rsidRPr="00446ADE">
        <w:rPr>
          <w:szCs w:val="24"/>
          <w:lang w:eastAsia="ar-SA"/>
        </w:rPr>
        <w:t>4 priedas</w:t>
      </w:r>
    </w:p>
    <w:p w:rsidR="00446ADE" w:rsidRPr="00446ADE" w:rsidRDefault="00446ADE" w:rsidP="00446ADE">
      <w:pPr>
        <w:ind w:firstLine="9090"/>
        <w:rPr>
          <w:szCs w:val="24"/>
          <w:lang w:eastAsia="ar-SA"/>
        </w:rPr>
      </w:pPr>
    </w:p>
    <w:p w:rsidR="00446ADE" w:rsidRPr="00446ADE" w:rsidRDefault="00446ADE" w:rsidP="00446ADE">
      <w:pPr>
        <w:jc w:val="center"/>
        <w:rPr>
          <w:rFonts w:eastAsia="Calibri"/>
          <w:b/>
        </w:rPr>
      </w:pPr>
      <w:r w:rsidRPr="00446ADE">
        <w:rPr>
          <w:rFonts w:eastAsia="Calibri"/>
          <w:b/>
        </w:rPr>
        <w:t>(Konfidencialumo pasižadėjimo forma)</w:t>
      </w:r>
    </w:p>
    <w:p w:rsidR="00446ADE" w:rsidRPr="00446ADE" w:rsidRDefault="00446ADE" w:rsidP="00446ADE">
      <w:pPr>
        <w:rPr>
          <w:sz w:val="18"/>
          <w:szCs w:val="18"/>
        </w:rPr>
      </w:pPr>
    </w:p>
    <w:p w:rsidR="00446ADE" w:rsidRPr="00446ADE" w:rsidRDefault="00446ADE" w:rsidP="00446ADE">
      <w:pPr>
        <w:jc w:val="center"/>
        <w:rPr>
          <w:rFonts w:eastAsia="Calibri"/>
          <w:b/>
        </w:rPr>
      </w:pPr>
      <w:r w:rsidRPr="00446ADE">
        <w:rPr>
          <w:rFonts w:eastAsia="Calibri"/>
          <w:b/>
        </w:rPr>
        <w:t>KONFIDENCIALUMO PASIŽADĖJIMAS UŽTIKRINTI KONKURSO INFORMACIJOS KONFIDENCIALUMĄ, VIEŠAI NESKELBTI IR NEPLATINTI ŠIOS INFORMACIJOS</w:t>
      </w:r>
    </w:p>
    <w:p w:rsidR="00446ADE" w:rsidRPr="00446ADE" w:rsidRDefault="00446ADE" w:rsidP="00446ADE">
      <w:pPr>
        <w:jc w:val="center"/>
        <w:rPr>
          <w:rFonts w:eastAsia="Calibri"/>
          <w:i/>
        </w:rPr>
      </w:pPr>
    </w:p>
    <w:p w:rsidR="00446ADE" w:rsidRPr="00446ADE" w:rsidRDefault="00446ADE" w:rsidP="00446ADE">
      <w:pPr>
        <w:jc w:val="center"/>
        <w:rPr>
          <w:rFonts w:eastAsia="Calibri"/>
          <w:i/>
        </w:rPr>
      </w:pPr>
      <w:r w:rsidRPr="00446ADE">
        <w:rPr>
          <w:rFonts w:eastAsia="Calibri"/>
          <w:i/>
        </w:rPr>
        <w:t>(data)</w:t>
      </w:r>
    </w:p>
    <w:p w:rsidR="00446ADE" w:rsidRPr="00446ADE" w:rsidRDefault="00446ADE" w:rsidP="00446ADE">
      <w:pPr>
        <w:jc w:val="center"/>
        <w:rPr>
          <w:rFonts w:eastAsia="Calibri"/>
        </w:rPr>
      </w:pPr>
    </w:p>
    <w:p w:rsidR="00446ADE" w:rsidRPr="00446ADE" w:rsidRDefault="00446ADE" w:rsidP="00446ADE">
      <w:pPr>
        <w:ind w:firstLine="1134"/>
        <w:jc w:val="both"/>
        <w:rPr>
          <w:rFonts w:eastAsia="Calibri"/>
        </w:rPr>
      </w:pPr>
      <w:r w:rsidRPr="00446ADE">
        <w:rPr>
          <w:rFonts w:eastAsia="Calibri"/>
        </w:rPr>
        <w:t xml:space="preserve">Aš, _______________, būdamas (-a) Vertinimo komisijos nariu (-e) ar </w:t>
      </w:r>
      <w:r w:rsidRPr="00446ADE">
        <w:rPr>
          <w:rFonts w:eastAsia="Calibri"/>
        </w:rPr>
        <w:br/>
        <w:t xml:space="preserve">                          </w:t>
      </w:r>
      <w:r w:rsidRPr="00446ADE">
        <w:rPr>
          <w:rFonts w:eastAsia="Calibri"/>
          <w:i/>
        </w:rPr>
        <w:t xml:space="preserve"> (vardas, pavardė)</w:t>
      </w:r>
    </w:p>
    <w:p w:rsidR="00446ADE" w:rsidRPr="00446ADE" w:rsidRDefault="00446ADE" w:rsidP="00446ADE">
      <w:pPr>
        <w:jc w:val="both"/>
      </w:pPr>
      <w:r w:rsidRPr="00446ADE">
        <w:rPr>
          <w:rFonts w:eastAsia="Calibri"/>
        </w:rPr>
        <w:t xml:space="preserve">sekretoriumi (-e), </w:t>
      </w:r>
      <w:r w:rsidRPr="00446ADE">
        <w:t>vertindamas (-a) Nevyriausybinių organizacijų ir bendru</w:t>
      </w:r>
      <w:r w:rsidR="00066E9C">
        <w:t>omeninės veiklos stiprinimo 2023-2025 metų veiksmų plano 2.1.1.1.</w:t>
      </w:r>
      <w:r w:rsidRPr="00446ADE">
        <w:t xml:space="preserve"> priemonės „Stiprinti bendruomeninę veiklą savivaldybėse“ įgyvendinimo aprašo nustatyta tvarka organizuotam konkursui pateiktus projektus:</w:t>
      </w:r>
    </w:p>
    <w:p w:rsidR="00446ADE" w:rsidRPr="00446ADE" w:rsidRDefault="00446ADE" w:rsidP="00446ADE">
      <w:pPr>
        <w:ind w:firstLine="1134"/>
        <w:jc w:val="both"/>
        <w:rPr>
          <w:rFonts w:eastAsia="Calibri"/>
        </w:rPr>
      </w:pPr>
    </w:p>
    <w:p w:rsidR="00446ADE" w:rsidRPr="00446ADE" w:rsidRDefault="00446ADE" w:rsidP="00446ADE">
      <w:pPr>
        <w:ind w:firstLine="1134"/>
        <w:jc w:val="both"/>
        <w:rPr>
          <w:rFonts w:eastAsia="Calibri"/>
        </w:rPr>
      </w:pPr>
      <w:r w:rsidRPr="00446ADE">
        <w:rPr>
          <w:rFonts w:eastAsia="Calibri"/>
        </w:rPr>
        <w:t>PASIŽADU:</w:t>
      </w:r>
    </w:p>
    <w:p w:rsidR="00446ADE" w:rsidRPr="00446ADE" w:rsidRDefault="00446ADE" w:rsidP="00446ADE">
      <w:pPr>
        <w:ind w:firstLine="1134"/>
        <w:jc w:val="both"/>
        <w:rPr>
          <w:rFonts w:eastAsia="Calibri"/>
        </w:rPr>
      </w:pPr>
      <w:r w:rsidRPr="00446ADE">
        <w:rPr>
          <w:rFonts w:eastAsia="Calibri"/>
        </w:rPr>
        <w:t>1. saugoti ir tik teisės aktų nustatytais tikslais ir tvarka naudoti konfidencialią informaciją, kuri man taps žinoma esant Vertinimo komisijos nariu (-e);</w:t>
      </w:r>
    </w:p>
    <w:p w:rsidR="00446ADE" w:rsidRPr="00446ADE" w:rsidRDefault="00446ADE" w:rsidP="00446ADE">
      <w:pPr>
        <w:ind w:firstLine="1134"/>
        <w:jc w:val="both"/>
        <w:rPr>
          <w:rFonts w:eastAsia="Calibri"/>
        </w:rPr>
      </w:pPr>
      <w:r w:rsidRPr="00446ADE">
        <w:rPr>
          <w:rFonts w:eastAsia="Calibri"/>
        </w:rPr>
        <w:t>2. man patikėtus dokumentus ar duomenis saugoti taip, kad tretieji asmenys neturėtų galimybės su jais susipažinti ar jais pasinaudoti, neatskleisti tretiesiems asmenims informacijos, kuri man taps žinoma esant Vertinimo komisijos nariu (-e);</w:t>
      </w:r>
    </w:p>
    <w:p w:rsidR="00446ADE" w:rsidRPr="00446ADE" w:rsidRDefault="00446ADE" w:rsidP="00446ADE">
      <w:pPr>
        <w:ind w:firstLine="1134"/>
        <w:jc w:val="both"/>
        <w:rPr>
          <w:rFonts w:eastAsia="Calibri"/>
        </w:rPr>
      </w:pPr>
      <w:r w:rsidRPr="00446ADE">
        <w:rPr>
          <w:rFonts w:eastAsia="Calibri"/>
        </w:rPr>
        <w:t>3. nepasilikti jokių man pateiktų dokumentų kopijų;</w:t>
      </w:r>
    </w:p>
    <w:p w:rsidR="00446ADE" w:rsidRPr="00446ADE" w:rsidRDefault="00446ADE" w:rsidP="00446ADE">
      <w:pPr>
        <w:ind w:firstLine="1134"/>
        <w:jc w:val="both"/>
        <w:rPr>
          <w:rFonts w:eastAsia="Calibri"/>
        </w:rPr>
      </w:pPr>
      <w:r w:rsidRPr="00446ADE">
        <w:rPr>
          <w:rFonts w:eastAsia="Calibri"/>
        </w:rPr>
        <w:t>4. savo ir (ar) man artimų asmenų privačių interesų naudai nesinaudoti ir neleisti naudotis informacija, kurią sužinosiu dalyvaudamas (-a) svarstant, rengiant ar priimant Vertinimo komisijos sprendimą.</w:t>
      </w:r>
    </w:p>
    <w:p w:rsidR="00446ADE" w:rsidRPr="00446ADE" w:rsidRDefault="00446ADE" w:rsidP="00446ADE">
      <w:pPr>
        <w:ind w:firstLine="1134"/>
        <w:jc w:val="both"/>
        <w:rPr>
          <w:rFonts w:eastAsia="Calibri"/>
        </w:rPr>
      </w:pPr>
      <w:r w:rsidRPr="00446ADE">
        <w:rPr>
          <w:rFonts w:eastAsia="Calibri"/>
        </w:rPr>
        <w:t>Esu įspėtas (-a), kad, pažeidęs (-</w:t>
      </w:r>
      <w:proofErr w:type="spellStart"/>
      <w:r w:rsidRPr="00446ADE">
        <w:rPr>
          <w:rFonts w:eastAsia="Calibri"/>
        </w:rPr>
        <w:t>usi</w:t>
      </w:r>
      <w:proofErr w:type="spellEnd"/>
      <w:r w:rsidRPr="00446ADE">
        <w:rPr>
          <w:rFonts w:eastAsia="Calibri"/>
        </w:rPr>
        <w:t>) šį pasižadėjimą, turėsiu atlyginti savivaldybės administracijai ir pareiškėjams padarytus nuostolius.</w:t>
      </w:r>
    </w:p>
    <w:p w:rsidR="00446ADE" w:rsidRPr="00446ADE" w:rsidRDefault="00446ADE" w:rsidP="00446ADE">
      <w:pPr>
        <w:ind w:firstLine="1134"/>
        <w:jc w:val="both"/>
        <w:rPr>
          <w:rFonts w:eastAsia="Calibri"/>
        </w:rPr>
      </w:pPr>
      <w:r w:rsidRPr="00446ADE">
        <w:rPr>
          <w:rFonts w:eastAsia="Calibri"/>
        </w:rPr>
        <w:t xml:space="preserve">Man išaiškinta, kad man artimi asmenys yra mano </w:t>
      </w:r>
      <w:r w:rsidRPr="00446ADE">
        <w:rPr>
          <w:szCs w:val="24"/>
        </w:rPr>
        <w:t>sutuoktinis, sugyventinis, partneris, taip pat šių mano ir mano sutuoktinio, sugyventinio, partnerio tėvai (įtėviai), vaikai (įvaikiai), broliai (įbroliai), seserys (įseserės), seneliai, vaikaičiai ir jų sutuoktiniai, sugyventiniai ar partneriai.</w:t>
      </w:r>
    </w:p>
    <w:p w:rsidR="00446ADE" w:rsidRPr="00446ADE" w:rsidRDefault="00446ADE" w:rsidP="00446ADE">
      <w:pPr>
        <w:ind w:firstLine="1134"/>
        <w:jc w:val="both"/>
        <w:rPr>
          <w:rFonts w:eastAsia="Calibri"/>
        </w:rPr>
      </w:pPr>
    </w:p>
    <w:p w:rsidR="00446ADE" w:rsidRPr="00446ADE" w:rsidRDefault="00446ADE" w:rsidP="00446ADE">
      <w:pPr>
        <w:ind w:firstLine="1134"/>
        <w:jc w:val="both"/>
        <w:rPr>
          <w:rFonts w:eastAsia="Calibri"/>
        </w:rPr>
      </w:pPr>
    </w:p>
    <w:p w:rsidR="00446ADE" w:rsidRPr="00446ADE" w:rsidRDefault="00446ADE" w:rsidP="00446ADE">
      <w:pPr>
        <w:rPr>
          <w:szCs w:val="24"/>
        </w:rPr>
      </w:pPr>
      <w:r w:rsidRPr="00446ADE">
        <w:t>___________________                 ________________                  ____________________</w:t>
      </w:r>
    </w:p>
    <w:p w:rsidR="00446ADE" w:rsidRPr="00446ADE" w:rsidRDefault="00446ADE" w:rsidP="00446ADE">
      <w:pPr>
        <w:rPr>
          <w:szCs w:val="24"/>
        </w:rPr>
      </w:pPr>
      <w:r w:rsidRPr="00446ADE">
        <w:rPr>
          <w:i/>
        </w:rPr>
        <w:t>(</w:t>
      </w:r>
      <w:r w:rsidRPr="00446ADE">
        <w:rPr>
          <w:rFonts w:eastAsia="Calibri"/>
          <w:i/>
        </w:rPr>
        <w:t>Vertinimo komisijos narys)</w:t>
      </w:r>
      <w:r w:rsidRPr="00446ADE">
        <w:rPr>
          <w:i/>
        </w:rPr>
        <w:t xml:space="preserve">        </w:t>
      </w:r>
      <w:r w:rsidRPr="00446ADE">
        <w:t xml:space="preserve">          </w:t>
      </w:r>
      <w:r w:rsidRPr="00446ADE">
        <w:rPr>
          <w:i/>
        </w:rPr>
        <w:t xml:space="preserve">(parašas)                             (Vardas ir pavardė)  </w:t>
      </w:r>
    </w:p>
    <w:p w:rsidR="00446ADE" w:rsidRPr="00446ADE" w:rsidRDefault="00446ADE" w:rsidP="00446ADE">
      <w:pPr>
        <w:ind w:firstLine="186"/>
      </w:pPr>
    </w:p>
    <w:p w:rsidR="00446ADE" w:rsidRPr="00446ADE" w:rsidRDefault="00446ADE" w:rsidP="00446ADE">
      <w:pPr>
        <w:rPr>
          <w:sz w:val="22"/>
          <w:szCs w:val="22"/>
        </w:rPr>
      </w:pPr>
    </w:p>
    <w:p w:rsidR="00446ADE" w:rsidRPr="00446ADE" w:rsidRDefault="00446ADE" w:rsidP="00446ADE"/>
    <w:p w:rsidR="00446ADE" w:rsidRPr="00446ADE" w:rsidRDefault="00446ADE" w:rsidP="00446ADE">
      <w:pPr>
        <w:sectPr w:rsidR="00446ADE" w:rsidRPr="00446ADE" w:rsidSect="00446ADE">
          <w:pgSz w:w="11906" w:h="16838"/>
          <w:pgMar w:top="720" w:right="720" w:bottom="720" w:left="1276" w:header="720" w:footer="720" w:gutter="0"/>
          <w:pgNumType w:start="1"/>
          <w:cols w:space="1296"/>
          <w:titlePg/>
          <w:docGrid w:linePitch="326"/>
        </w:sectPr>
      </w:pPr>
    </w:p>
    <w:p w:rsidR="00066E9C" w:rsidRPr="00446ADE" w:rsidRDefault="00066E9C" w:rsidP="00066E9C">
      <w:pPr>
        <w:ind w:left="4500" w:right="71"/>
        <w:jc w:val="both"/>
        <w:rPr>
          <w:rFonts w:eastAsia="Calibri"/>
          <w:szCs w:val="24"/>
        </w:rPr>
      </w:pPr>
      <w:r w:rsidRPr="00446ADE">
        <w:rPr>
          <w:rFonts w:eastAsia="Calibri"/>
          <w:szCs w:val="24"/>
        </w:rPr>
        <w:lastRenderedPageBreak/>
        <w:t>Nevyriausybini</w:t>
      </w:r>
      <w:r>
        <w:rPr>
          <w:rFonts w:eastAsia="Calibri"/>
          <w:szCs w:val="24"/>
        </w:rPr>
        <w:t>ų organizacijų</w:t>
      </w:r>
      <w:r w:rsidRPr="00446ADE">
        <w:rPr>
          <w:rFonts w:eastAsia="Calibri"/>
          <w:szCs w:val="24"/>
        </w:rPr>
        <w:t xml:space="preserve"> veiklos stiprinimo 202</w:t>
      </w:r>
      <w:r>
        <w:rPr>
          <w:rFonts w:eastAsia="Calibri"/>
          <w:szCs w:val="24"/>
          <w:lang w:val="en-US"/>
        </w:rPr>
        <w:t>3-2025</w:t>
      </w:r>
      <w:r>
        <w:rPr>
          <w:rFonts w:eastAsia="Calibri"/>
          <w:szCs w:val="24"/>
        </w:rPr>
        <w:t xml:space="preserve"> metų veiksmų plano 2.1.1.1.</w:t>
      </w:r>
      <w:r w:rsidRPr="00446ADE">
        <w:rPr>
          <w:rFonts w:eastAsia="Calibri"/>
          <w:szCs w:val="24"/>
        </w:rPr>
        <w:t xml:space="preserve"> priemonės „Stiprinti bendruomeninę veiklą savivaldybėse“ įgyvendinimo </w:t>
      </w:r>
      <w:r>
        <w:rPr>
          <w:rFonts w:eastAsia="Calibri"/>
          <w:szCs w:val="24"/>
        </w:rPr>
        <w:t xml:space="preserve">Šilalės rajono savivaldybėje tvarkos </w:t>
      </w:r>
      <w:r w:rsidRPr="00446ADE">
        <w:rPr>
          <w:rFonts w:eastAsia="Calibri"/>
          <w:szCs w:val="24"/>
        </w:rPr>
        <w:t>aprašo</w:t>
      </w:r>
    </w:p>
    <w:p w:rsidR="00446ADE" w:rsidRPr="00446ADE" w:rsidRDefault="00644819" w:rsidP="00644819">
      <w:pPr>
        <w:jc w:val="both"/>
        <w:rPr>
          <w:szCs w:val="24"/>
        </w:rPr>
      </w:pPr>
      <w:r>
        <w:t xml:space="preserve">                                                                           </w:t>
      </w:r>
      <w:r w:rsidR="00446ADE" w:rsidRPr="00446ADE">
        <w:t>5 priedas</w:t>
      </w:r>
    </w:p>
    <w:p w:rsidR="00446ADE" w:rsidRPr="00446ADE" w:rsidRDefault="00446ADE" w:rsidP="00446ADE">
      <w:pPr>
        <w:rPr>
          <w:sz w:val="18"/>
          <w:szCs w:val="18"/>
        </w:rPr>
      </w:pPr>
    </w:p>
    <w:p w:rsidR="00446ADE" w:rsidRPr="00446ADE" w:rsidRDefault="00446ADE" w:rsidP="00446ADE">
      <w:pPr>
        <w:jc w:val="center"/>
      </w:pPr>
      <w:r w:rsidRPr="00446ADE">
        <w:rPr>
          <w:rFonts w:eastAsia="Calibri"/>
          <w:b/>
        </w:rPr>
        <w:t>(Pavyzdinė deklaracijos forma)</w:t>
      </w:r>
    </w:p>
    <w:p w:rsidR="00446ADE" w:rsidRPr="00446ADE" w:rsidRDefault="00446ADE" w:rsidP="00446ADE">
      <w:pPr>
        <w:jc w:val="center"/>
      </w:pPr>
    </w:p>
    <w:p w:rsidR="00446ADE" w:rsidRPr="00446ADE" w:rsidRDefault="00066E9C" w:rsidP="00446ADE">
      <w:pPr>
        <w:jc w:val="center"/>
        <w:rPr>
          <w:rFonts w:eastAsia="Calibri"/>
          <w:b/>
        </w:rPr>
      </w:pPr>
      <w:r>
        <w:rPr>
          <w:rFonts w:eastAsia="Calibri"/>
          <w:b/>
        </w:rPr>
        <w:t xml:space="preserve">NEŠALIŠKUMO </w:t>
      </w:r>
      <w:r w:rsidR="00446ADE" w:rsidRPr="00446ADE">
        <w:rPr>
          <w:rFonts w:eastAsia="Calibri"/>
          <w:b/>
        </w:rPr>
        <w:t xml:space="preserve">DEKLARACIJA </w:t>
      </w:r>
      <w:r>
        <w:rPr>
          <w:rFonts w:eastAsia="Calibri"/>
          <w:b/>
        </w:rPr>
        <w:t xml:space="preserve">DĖL OBJEKTYVIŲ SPRENDIMŲ PRIĖMIMOBEI VIEŠŲJŲ IR PRIVAČIŲ INTERESŲ </w:t>
      </w:r>
      <w:r w:rsidR="0082551F" w:rsidRPr="0082551F">
        <w:rPr>
          <w:rFonts w:eastAsia="Calibri"/>
          <w:b/>
        </w:rPr>
        <w:t>KONFLIKTO</w:t>
      </w:r>
      <w:r>
        <w:rPr>
          <w:rFonts w:eastAsia="Calibri"/>
          <w:b/>
        </w:rPr>
        <w:t xml:space="preserve"> VENGIMO</w:t>
      </w:r>
    </w:p>
    <w:p w:rsidR="00446ADE" w:rsidRPr="00446ADE" w:rsidRDefault="00446ADE" w:rsidP="00446ADE">
      <w:pPr>
        <w:rPr>
          <w:sz w:val="18"/>
          <w:szCs w:val="18"/>
        </w:rPr>
      </w:pPr>
    </w:p>
    <w:p w:rsidR="00446ADE" w:rsidRPr="00446ADE" w:rsidRDefault="00446ADE" w:rsidP="00446ADE">
      <w:pPr>
        <w:jc w:val="center"/>
        <w:rPr>
          <w:rFonts w:eastAsia="Calibri"/>
          <w:i/>
        </w:rPr>
      </w:pPr>
      <w:r w:rsidRPr="00446ADE">
        <w:rPr>
          <w:rFonts w:eastAsia="Calibri"/>
          <w:i/>
        </w:rPr>
        <w:t>(data)</w:t>
      </w:r>
    </w:p>
    <w:p w:rsidR="0082551F" w:rsidRPr="0082551F" w:rsidRDefault="0082551F" w:rsidP="0082551F">
      <w:pPr>
        <w:ind w:firstLine="851"/>
        <w:jc w:val="both"/>
        <w:rPr>
          <w:color w:val="000000"/>
          <w:szCs w:val="24"/>
          <w:lang w:eastAsia="lt-LT"/>
        </w:rPr>
      </w:pPr>
      <w:r w:rsidRPr="0082551F">
        <w:rPr>
          <w:color w:val="000000"/>
          <w:szCs w:val="24"/>
          <w:lang w:eastAsia="lt-LT"/>
        </w:rPr>
        <w:t>Aš, _______________, būdamas (-a) Vertinimo komisijos nariu (-e) ar sekretoriumi (-e),</w:t>
      </w:r>
    </w:p>
    <w:p w:rsidR="0082551F" w:rsidRPr="0082551F" w:rsidRDefault="0082551F" w:rsidP="0082551F">
      <w:pPr>
        <w:ind w:firstLine="1612"/>
        <w:jc w:val="both"/>
        <w:rPr>
          <w:color w:val="000000"/>
          <w:szCs w:val="24"/>
          <w:lang w:eastAsia="lt-LT"/>
        </w:rPr>
      </w:pPr>
      <w:r w:rsidRPr="0082551F">
        <w:rPr>
          <w:i/>
          <w:iCs/>
          <w:color w:val="000000"/>
          <w:szCs w:val="24"/>
          <w:lang w:eastAsia="lt-LT"/>
        </w:rPr>
        <w:t>(vardas, pavardė)</w:t>
      </w:r>
    </w:p>
    <w:p w:rsidR="0082551F" w:rsidRPr="0082551F" w:rsidRDefault="0082551F" w:rsidP="0082551F">
      <w:pPr>
        <w:jc w:val="both"/>
        <w:rPr>
          <w:color w:val="000000"/>
          <w:szCs w:val="24"/>
          <w:lang w:eastAsia="lt-LT"/>
        </w:rPr>
      </w:pPr>
      <w:r w:rsidRPr="0082551F">
        <w:rPr>
          <w:color w:val="000000"/>
          <w:szCs w:val="24"/>
          <w:lang w:eastAsia="lt-LT"/>
        </w:rPr>
        <w:t>vertindamas (-a) Nevyriausybinių organizacijų ir bendruomeninės veiklos stiprinimo 2023–2025  metų veiksmų plano 2.1.1.1. priemonės „Stiprinti bendruomeninę veiklą savivaldybėse“ įgyvendinimo aprašo nustatyta tvarka organizuotam konkursui pateiktus projektus:</w:t>
      </w:r>
    </w:p>
    <w:p w:rsidR="0082551F" w:rsidRPr="0082551F" w:rsidRDefault="0082551F" w:rsidP="0082551F">
      <w:pPr>
        <w:ind w:firstLine="851"/>
        <w:jc w:val="both"/>
        <w:rPr>
          <w:color w:val="000000"/>
          <w:szCs w:val="24"/>
          <w:lang w:eastAsia="lt-LT"/>
        </w:rPr>
      </w:pPr>
      <w:r w:rsidRPr="0082551F">
        <w:rPr>
          <w:color w:val="000000"/>
          <w:szCs w:val="24"/>
          <w:lang w:eastAsia="lt-LT"/>
        </w:rPr>
        <w:t>PASIŽADU:       </w:t>
      </w:r>
    </w:p>
    <w:p w:rsidR="0082551F" w:rsidRPr="0082551F" w:rsidRDefault="0082551F" w:rsidP="0082551F">
      <w:pPr>
        <w:ind w:firstLine="851"/>
        <w:jc w:val="both"/>
        <w:rPr>
          <w:color w:val="000000"/>
          <w:szCs w:val="24"/>
          <w:lang w:eastAsia="lt-LT"/>
        </w:rPr>
      </w:pPr>
      <w:bookmarkStart w:id="27" w:name="part_aad9a362bf624b33b869dd7139819e6f"/>
      <w:bookmarkEnd w:id="27"/>
      <w:r w:rsidRPr="0082551F">
        <w:rPr>
          <w:color w:val="000000"/>
          <w:szCs w:val="24"/>
          <w:lang w:eastAsia="lt-LT"/>
        </w:rPr>
        <w:t>1. savo pareigas atlikti objektyviai, dalykiškai, be išankstinio nusistatymo, vadovaudamasis (-i) įstatymų viršenybės, skaidrumo, nešališkumo, teisėtumo, sąžiningumo principais;</w:t>
      </w:r>
    </w:p>
    <w:p w:rsidR="0082551F" w:rsidRPr="0082551F" w:rsidRDefault="0082551F" w:rsidP="0082551F">
      <w:pPr>
        <w:ind w:firstLine="851"/>
        <w:jc w:val="both"/>
        <w:rPr>
          <w:color w:val="000000"/>
          <w:szCs w:val="24"/>
          <w:lang w:eastAsia="lt-LT"/>
        </w:rPr>
      </w:pPr>
      <w:bookmarkStart w:id="28" w:name="part_5b4d4d98a3954c9699bbefd7b789f1e4"/>
      <w:bookmarkEnd w:id="28"/>
      <w:r w:rsidRPr="0082551F">
        <w:rPr>
          <w:color w:val="000000"/>
          <w:szCs w:val="24"/>
          <w:lang w:eastAsia="lt-LT"/>
        </w:rPr>
        <w:t>2. informuoti Vertinimo komisijos pirmininką apie esamą interesų konfliktą ir nusišalinti nuo dalyvavimo tolesnėje procedūroje, jei man dalyvaujant, rengiant, svarstant ar priimant Vertinimo komisijos sprendimus:</w:t>
      </w:r>
    </w:p>
    <w:p w:rsidR="0082551F" w:rsidRPr="0082551F" w:rsidRDefault="0082551F" w:rsidP="0082551F">
      <w:pPr>
        <w:ind w:firstLine="851"/>
        <w:jc w:val="both"/>
        <w:rPr>
          <w:color w:val="000000"/>
          <w:szCs w:val="24"/>
          <w:lang w:eastAsia="lt-LT"/>
        </w:rPr>
      </w:pPr>
      <w:bookmarkStart w:id="29" w:name="part_8d5f09ab40cd4cdfa0ae17cf674da1dd"/>
      <w:bookmarkEnd w:id="29"/>
      <w:r w:rsidRPr="0082551F">
        <w:rPr>
          <w:color w:val="000000"/>
          <w:szCs w:val="24"/>
          <w:lang w:eastAsia="lt-LT"/>
        </w:rPr>
        <w:t>2.1. šiose procedūrose dalyvauja asmenys, iš kurių aš ar man artimi asmenys gauna bet kokios rūšies pajamų ar kitokio pobūdžio naudos;</w:t>
      </w:r>
    </w:p>
    <w:p w:rsidR="0082551F" w:rsidRPr="0082551F" w:rsidRDefault="0082551F" w:rsidP="0082551F">
      <w:pPr>
        <w:ind w:firstLine="851"/>
        <w:jc w:val="both"/>
        <w:rPr>
          <w:color w:val="000000"/>
          <w:szCs w:val="24"/>
          <w:lang w:eastAsia="lt-LT"/>
        </w:rPr>
      </w:pPr>
      <w:bookmarkStart w:id="30" w:name="part_79242c8fdec94ab4805f896f32c16354"/>
      <w:bookmarkEnd w:id="30"/>
      <w:r w:rsidRPr="0082551F">
        <w:rPr>
          <w:color w:val="000000"/>
          <w:szCs w:val="24"/>
          <w:lang w:eastAsia="lt-LT"/>
        </w:rPr>
        <w:t>2.2. aš ar man artimi asmenys yra procedūrose dalyvaujančio juridinio asmens steigėjas (</w:t>
      </w:r>
      <w:r w:rsidRPr="0082551F">
        <w:rPr>
          <w:color w:val="000000"/>
          <w:szCs w:val="24"/>
          <w:lang w:eastAsia="lt-LT"/>
        </w:rPr>
        <w:noBreakHyphen/>
        <w:t>a), akcininkas (-a) ar dalininkas (-ė), darbuotojas (-a) ar valdymo organo narys (-ė);</w:t>
      </w:r>
    </w:p>
    <w:p w:rsidR="0082551F" w:rsidRPr="0082551F" w:rsidRDefault="0082551F" w:rsidP="0082551F">
      <w:pPr>
        <w:ind w:firstLine="851"/>
        <w:jc w:val="both"/>
        <w:rPr>
          <w:color w:val="000000"/>
          <w:szCs w:val="24"/>
          <w:lang w:eastAsia="lt-LT"/>
        </w:rPr>
      </w:pPr>
      <w:bookmarkStart w:id="31" w:name="part_690ff8ca671c4155a8201c1b405814c1"/>
      <w:bookmarkEnd w:id="31"/>
      <w:r w:rsidRPr="0082551F">
        <w:rPr>
          <w:color w:val="000000"/>
          <w:szCs w:val="24"/>
          <w:lang w:eastAsia="lt-LT"/>
        </w:rPr>
        <w:t>2.3. dėl bet kokių kitų aplinkybių negaliu laikytis 1 punkte nustatytų principų;</w:t>
      </w:r>
    </w:p>
    <w:p w:rsidR="0082551F" w:rsidRPr="0082551F" w:rsidRDefault="0082551F" w:rsidP="0082551F">
      <w:pPr>
        <w:ind w:firstLine="851"/>
        <w:jc w:val="both"/>
        <w:rPr>
          <w:color w:val="000000"/>
          <w:szCs w:val="24"/>
          <w:lang w:eastAsia="lt-LT"/>
        </w:rPr>
      </w:pPr>
      <w:bookmarkStart w:id="32" w:name="part_b4e50e7e0c7d47b88bf3fa20f535567f"/>
      <w:bookmarkEnd w:id="32"/>
      <w:r w:rsidRPr="0082551F">
        <w:rPr>
          <w:color w:val="000000"/>
          <w:szCs w:val="24"/>
          <w:lang w:eastAsia="lt-LT"/>
        </w:rPr>
        <w:t>3. jei paaiškėtų, kad mano dalyvavimas rengiant, svarstant ar priimant Vertinimo komisijos sprendimus gali sukelti interesų konfliktą, pasižadu nedelsdamas (-a) informuoti apie tai Vertinimo komisijos pirmininką ir nusišalinti nuo sprendimo priėmimo procedūros.</w:t>
      </w:r>
    </w:p>
    <w:p w:rsidR="0082551F" w:rsidRPr="0082551F" w:rsidRDefault="0082551F" w:rsidP="0082551F">
      <w:pPr>
        <w:ind w:firstLine="851"/>
        <w:jc w:val="both"/>
        <w:rPr>
          <w:color w:val="000000"/>
          <w:szCs w:val="24"/>
          <w:lang w:eastAsia="lt-LT"/>
        </w:rPr>
      </w:pPr>
      <w:r w:rsidRPr="0082551F">
        <w:rPr>
          <w:color w:val="000000"/>
          <w:szCs w:val="24"/>
          <w:lang w:eastAsia="lt-LT"/>
        </w:rPr>
        <w:t> </w:t>
      </w:r>
    </w:p>
    <w:p w:rsidR="0082551F" w:rsidRPr="0082551F" w:rsidRDefault="0082551F" w:rsidP="0082551F">
      <w:pPr>
        <w:ind w:firstLine="851"/>
        <w:jc w:val="both"/>
        <w:rPr>
          <w:color w:val="000000"/>
          <w:szCs w:val="24"/>
          <w:lang w:eastAsia="lt-LT"/>
        </w:rPr>
      </w:pPr>
      <w:r w:rsidRPr="0082551F">
        <w:rPr>
          <w:color w:val="000000"/>
          <w:szCs w:val="24"/>
          <w:lang w:eastAsia="lt-LT"/>
        </w:rPr>
        <w:t>Žinau, kad kilus šališkumo ar interesų konflikto grėsmei galiu būti nušalintas (-a) nuo dalyvavimo tolesnėje procedūroje.</w:t>
      </w:r>
    </w:p>
    <w:p w:rsidR="0082551F" w:rsidRPr="0082551F" w:rsidRDefault="0082551F" w:rsidP="0082551F">
      <w:pPr>
        <w:ind w:firstLine="851"/>
        <w:jc w:val="both"/>
        <w:rPr>
          <w:color w:val="000000"/>
          <w:szCs w:val="24"/>
          <w:lang w:eastAsia="lt-LT"/>
        </w:rPr>
      </w:pPr>
      <w:r w:rsidRPr="0082551F">
        <w:rPr>
          <w:color w:val="000000"/>
          <w:szCs w:val="24"/>
          <w:lang w:eastAsia="lt-LT"/>
        </w:rPr>
        <w:t> </w:t>
      </w:r>
    </w:p>
    <w:p w:rsidR="0082551F" w:rsidRPr="0082551F" w:rsidRDefault="0082551F" w:rsidP="0082551F">
      <w:pPr>
        <w:ind w:firstLine="1134"/>
        <w:jc w:val="both"/>
        <w:rPr>
          <w:color w:val="000000"/>
          <w:szCs w:val="24"/>
          <w:lang w:eastAsia="lt-LT"/>
        </w:rPr>
      </w:pPr>
      <w:r w:rsidRPr="0082551F">
        <w:rPr>
          <w:color w:val="000000"/>
          <w:szCs w:val="24"/>
          <w:lang w:eastAsia="lt-LT"/>
        </w:rPr>
        <w:t>Man išaiškinta, kad man artimi asmenys yra mano sutuoktinis, sugyventinis, partneris, taip pat šių mano ir mano sutuoktinio, sugyventinio, partnerio tėvai (įtėviai), vaikai (įvaikiai), broliai (įbroliai), seserys (įseserės), seneliai, vaikaičiai ir jų sutuoktiniai, sugyventiniai ar partneriai.</w:t>
      </w:r>
    </w:p>
    <w:p w:rsidR="0082551F" w:rsidRPr="0082551F" w:rsidRDefault="0082551F" w:rsidP="0082551F">
      <w:pPr>
        <w:ind w:firstLine="851"/>
        <w:jc w:val="both"/>
        <w:rPr>
          <w:color w:val="000000"/>
          <w:szCs w:val="24"/>
          <w:lang w:eastAsia="lt-LT"/>
        </w:rPr>
      </w:pPr>
      <w:r w:rsidRPr="0082551F">
        <w:rPr>
          <w:color w:val="000000"/>
          <w:szCs w:val="24"/>
          <w:lang w:eastAsia="lt-LT"/>
        </w:rPr>
        <w:t> </w:t>
      </w:r>
    </w:p>
    <w:p w:rsidR="0082551F" w:rsidRPr="0082551F" w:rsidRDefault="0082551F" w:rsidP="0082551F">
      <w:pPr>
        <w:rPr>
          <w:color w:val="000000"/>
          <w:szCs w:val="24"/>
          <w:lang w:eastAsia="lt-LT"/>
        </w:rPr>
      </w:pPr>
      <w:r w:rsidRPr="0082551F">
        <w:rPr>
          <w:color w:val="000000"/>
          <w:szCs w:val="24"/>
          <w:lang w:eastAsia="lt-LT"/>
        </w:rPr>
        <w:t>______________________ ______________________ __________________</w:t>
      </w:r>
    </w:p>
    <w:p w:rsidR="0082551F" w:rsidRPr="0082551F" w:rsidRDefault="0082551F" w:rsidP="0082551F">
      <w:pPr>
        <w:ind w:firstLine="248"/>
        <w:rPr>
          <w:color w:val="000000"/>
          <w:szCs w:val="24"/>
          <w:lang w:eastAsia="lt-LT"/>
        </w:rPr>
      </w:pPr>
      <w:r w:rsidRPr="0082551F">
        <w:rPr>
          <w:i/>
          <w:iCs/>
          <w:color w:val="000000"/>
          <w:szCs w:val="24"/>
          <w:lang w:eastAsia="lt-LT"/>
        </w:rPr>
        <w:t>(nurodomos pareigos </w:t>
      </w:r>
      <w:r w:rsidRPr="0082551F">
        <w:rPr>
          <w:color w:val="000000"/>
          <w:szCs w:val="24"/>
          <w:lang w:eastAsia="lt-LT"/>
        </w:rPr>
        <w:t>                                   </w:t>
      </w:r>
      <w:r w:rsidRPr="0082551F">
        <w:rPr>
          <w:i/>
          <w:iCs/>
          <w:color w:val="000000"/>
          <w:szCs w:val="24"/>
          <w:lang w:eastAsia="lt-LT"/>
        </w:rPr>
        <w:t>(parašas)                          (vardas ir pavardė) </w:t>
      </w:r>
    </w:p>
    <w:p w:rsidR="0082551F" w:rsidRPr="0082551F" w:rsidRDefault="0082551F" w:rsidP="0082551F">
      <w:pPr>
        <w:ind w:firstLine="248"/>
        <w:rPr>
          <w:color w:val="000000"/>
          <w:szCs w:val="24"/>
          <w:lang w:eastAsia="lt-LT"/>
        </w:rPr>
      </w:pPr>
      <w:r w:rsidRPr="0082551F">
        <w:rPr>
          <w:i/>
          <w:iCs/>
          <w:color w:val="000000"/>
          <w:szCs w:val="24"/>
          <w:lang w:eastAsia="lt-LT"/>
        </w:rPr>
        <w:t>Vertinimo komisijoje)</w:t>
      </w:r>
    </w:p>
    <w:p w:rsidR="00446ADE" w:rsidRPr="00446ADE" w:rsidRDefault="0082551F" w:rsidP="0082551F">
      <w:pPr>
        <w:jc w:val="center"/>
        <w:rPr>
          <w:rFonts w:eastAsia="Calibri"/>
        </w:rPr>
      </w:pPr>
      <w:bookmarkStart w:id="33" w:name="part_1f9a4dd969b748e7b33ff970e7e49800"/>
      <w:bookmarkEnd w:id="33"/>
      <w:r w:rsidRPr="0082551F">
        <w:rPr>
          <w:color w:val="000000"/>
          <w:szCs w:val="24"/>
          <w:lang w:eastAsia="lt-LT"/>
        </w:rPr>
        <w:br/>
      </w:r>
    </w:p>
    <w:p w:rsidR="000214E4" w:rsidRDefault="000214E4" w:rsidP="0082551F">
      <w:pPr>
        <w:suppressAutoHyphens/>
        <w:jc w:val="both"/>
        <w:rPr>
          <w:szCs w:val="24"/>
          <w:lang w:eastAsia="ar-SA"/>
        </w:rPr>
      </w:pPr>
    </w:p>
    <w:p w:rsidR="000214E4" w:rsidRDefault="000214E4" w:rsidP="00446ADE">
      <w:pPr>
        <w:suppressAutoHyphens/>
        <w:ind w:left="5040"/>
        <w:jc w:val="both"/>
        <w:rPr>
          <w:szCs w:val="24"/>
          <w:lang w:eastAsia="ar-SA"/>
        </w:rPr>
      </w:pPr>
    </w:p>
    <w:p w:rsidR="0082551F" w:rsidRPr="00446ADE" w:rsidRDefault="0082551F" w:rsidP="0082551F">
      <w:pPr>
        <w:ind w:left="4500" w:right="71"/>
        <w:jc w:val="both"/>
        <w:rPr>
          <w:rFonts w:eastAsia="Calibri"/>
          <w:szCs w:val="24"/>
        </w:rPr>
      </w:pPr>
      <w:r w:rsidRPr="00446ADE">
        <w:rPr>
          <w:rFonts w:eastAsia="Calibri"/>
          <w:szCs w:val="24"/>
        </w:rPr>
        <w:lastRenderedPageBreak/>
        <w:t>Nevyriausybini</w:t>
      </w:r>
      <w:r>
        <w:rPr>
          <w:rFonts w:eastAsia="Calibri"/>
          <w:szCs w:val="24"/>
        </w:rPr>
        <w:t>ų organizacijų</w:t>
      </w:r>
      <w:r w:rsidRPr="00446ADE">
        <w:rPr>
          <w:rFonts w:eastAsia="Calibri"/>
          <w:szCs w:val="24"/>
        </w:rPr>
        <w:t xml:space="preserve"> veiklos stiprinimo 202</w:t>
      </w:r>
      <w:r>
        <w:rPr>
          <w:rFonts w:eastAsia="Calibri"/>
          <w:szCs w:val="24"/>
          <w:lang w:val="en-US"/>
        </w:rPr>
        <w:t>3-2025</w:t>
      </w:r>
      <w:r>
        <w:rPr>
          <w:rFonts w:eastAsia="Calibri"/>
          <w:szCs w:val="24"/>
        </w:rPr>
        <w:t xml:space="preserve"> metų veiksmų plano 2.1.1.1.</w:t>
      </w:r>
      <w:r w:rsidRPr="00446ADE">
        <w:rPr>
          <w:rFonts w:eastAsia="Calibri"/>
          <w:szCs w:val="24"/>
        </w:rPr>
        <w:t xml:space="preserve"> priemonės „Stiprinti bendruomeninę veiklą savivaldybėse“ įgyvendinimo </w:t>
      </w:r>
      <w:r>
        <w:rPr>
          <w:rFonts w:eastAsia="Calibri"/>
          <w:szCs w:val="24"/>
        </w:rPr>
        <w:t xml:space="preserve">Šilalės rajono savivaldybėje tvarkos </w:t>
      </w:r>
      <w:r w:rsidRPr="00446ADE">
        <w:rPr>
          <w:rFonts w:eastAsia="Calibri"/>
          <w:szCs w:val="24"/>
        </w:rPr>
        <w:t>aprašo</w:t>
      </w:r>
    </w:p>
    <w:p w:rsidR="00446ADE" w:rsidRPr="00446ADE" w:rsidRDefault="0082551F" w:rsidP="0082551F">
      <w:pPr>
        <w:suppressAutoHyphens/>
      </w:pPr>
      <w:r>
        <w:rPr>
          <w:szCs w:val="24"/>
          <w:lang w:eastAsia="ar-SA"/>
        </w:rPr>
        <w:t xml:space="preserve">                                                                           6</w:t>
      </w:r>
      <w:r w:rsidR="00446ADE" w:rsidRPr="00446ADE">
        <w:rPr>
          <w:szCs w:val="24"/>
          <w:lang w:eastAsia="ar-SA"/>
        </w:rPr>
        <w:t xml:space="preserve"> priedas</w:t>
      </w:r>
    </w:p>
    <w:p w:rsidR="00446ADE" w:rsidRPr="00446ADE" w:rsidRDefault="00446ADE" w:rsidP="00446ADE"/>
    <w:p w:rsidR="00446ADE" w:rsidRPr="00446ADE" w:rsidRDefault="00446ADE" w:rsidP="00446ADE">
      <w:pPr>
        <w:jc w:val="center"/>
        <w:rPr>
          <w:rFonts w:eastAsia="Calibri"/>
          <w:b/>
        </w:rPr>
      </w:pPr>
      <w:r w:rsidRPr="00446ADE">
        <w:rPr>
          <w:rFonts w:eastAsia="Calibri"/>
          <w:b/>
        </w:rPr>
        <w:t>(Konfidencialumo pasižadėjimo forma)</w:t>
      </w:r>
    </w:p>
    <w:p w:rsidR="00446ADE" w:rsidRPr="00446ADE" w:rsidRDefault="00446ADE" w:rsidP="00446ADE">
      <w:pPr>
        <w:rPr>
          <w:sz w:val="18"/>
          <w:szCs w:val="18"/>
        </w:rPr>
      </w:pPr>
    </w:p>
    <w:p w:rsidR="00446ADE" w:rsidRPr="00446ADE" w:rsidRDefault="00446ADE" w:rsidP="00446ADE">
      <w:pPr>
        <w:jc w:val="center"/>
        <w:rPr>
          <w:rFonts w:eastAsia="Calibri"/>
          <w:b/>
        </w:rPr>
      </w:pPr>
      <w:r w:rsidRPr="00446ADE">
        <w:rPr>
          <w:rFonts w:eastAsia="Calibri"/>
          <w:b/>
        </w:rPr>
        <w:t>KONFIDENCIALUMO PASIŽADĖJIMAS UŽTIKRINTI KONKURSO INFORMACIJOS KONFIDENCIALUMĄ, VIEŠAI NESKELBTI IR NEPLATINTI ŠIOS INFORMACIJOS</w:t>
      </w:r>
    </w:p>
    <w:p w:rsidR="00446ADE" w:rsidRPr="00446ADE" w:rsidRDefault="00446ADE" w:rsidP="00446ADE">
      <w:pPr>
        <w:jc w:val="center"/>
        <w:rPr>
          <w:rFonts w:eastAsia="Calibri"/>
          <w:b/>
        </w:rPr>
      </w:pPr>
    </w:p>
    <w:p w:rsidR="00446ADE" w:rsidRPr="00446ADE" w:rsidRDefault="00446ADE" w:rsidP="00446ADE">
      <w:pPr>
        <w:jc w:val="center"/>
        <w:rPr>
          <w:rFonts w:eastAsia="Calibri"/>
          <w:i/>
        </w:rPr>
      </w:pPr>
      <w:r w:rsidRPr="00446ADE">
        <w:rPr>
          <w:rFonts w:eastAsia="Calibri"/>
          <w:i/>
        </w:rPr>
        <w:t>(data)</w:t>
      </w:r>
    </w:p>
    <w:p w:rsidR="00446ADE" w:rsidRPr="00446ADE" w:rsidRDefault="00446ADE" w:rsidP="00446ADE">
      <w:pPr>
        <w:jc w:val="center"/>
        <w:rPr>
          <w:rFonts w:eastAsia="Calibri"/>
        </w:rPr>
      </w:pPr>
    </w:p>
    <w:p w:rsidR="00446ADE" w:rsidRPr="00446ADE" w:rsidRDefault="00446ADE" w:rsidP="00446ADE">
      <w:pPr>
        <w:ind w:firstLine="1134"/>
        <w:jc w:val="both"/>
      </w:pPr>
      <w:r w:rsidRPr="00446ADE">
        <w:rPr>
          <w:rFonts w:eastAsia="Calibri"/>
        </w:rPr>
        <w:t xml:space="preserve">Aš, _____________________, būdamas (-a) </w:t>
      </w:r>
      <w:r w:rsidRPr="00446ADE">
        <w:t>Nevyriausy</w:t>
      </w:r>
      <w:r w:rsidR="0082551F">
        <w:t xml:space="preserve">binių organizacijų </w:t>
      </w:r>
      <w:r w:rsidRPr="00446ADE">
        <w:t xml:space="preserve"> </w:t>
      </w:r>
    </w:p>
    <w:p w:rsidR="00446ADE" w:rsidRPr="00446ADE" w:rsidRDefault="00446ADE" w:rsidP="00446ADE">
      <w:pPr>
        <w:ind w:firstLine="1874"/>
        <w:jc w:val="both"/>
      </w:pPr>
      <w:r w:rsidRPr="00446ADE">
        <w:rPr>
          <w:rFonts w:eastAsia="Calibri"/>
          <w:i/>
        </w:rPr>
        <w:t>(vardas, pavardė)</w:t>
      </w:r>
    </w:p>
    <w:p w:rsidR="00446ADE" w:rsidRPr="00446ADE" w:rsidRDefault="0082551F" w:rsidP="00446ADE">
      <w:pPr>
        <w:jc w:val="both"/>
      </w:pPr>
      <w:r>
        <w:t>veiklos stiprinimo 2023-2025</w:t>
      </w:r>
      <w:r w:rsidR="00446ADE" w:rsidRPr="00446ADE">
        <w:t xml:space="preserve"> metų veiksmų plano </w:t>
      </w:r>
      <w:r>
        <w:t>2.1.1.1.</w:t>
      </w:r>
      <w:r w:rsidR="00446ADE" w:rsidRPr="00446ADE">
        <w:t xml:space="preserve"> priemonės „Stiprinti bendruomeninę veiklą savivaldybėse“ įgyvendinimo aprašo nustatyta tvarka organizuotam </w:t>
      </w:r>
      <w:r w:rsidR="00446ADE" w:rsidRPr="00446ADE">
        <w:rPr>
          <w:rFonts w:eastAsia="Calibri"/>
        </w:rPr>
        <w:t>konkursui pateiktų projektų Vertinimo komisijos posėdžio stebėtoju (-a) ar savivaldybės įstaigos valstybės tarnautoju (-a) ar darbuotoju (-a), atsakingu (</w:t>
      </w:r>
      <w:r w:rsidR="00446ADE" w:rsidRPr="00446ADE">
        <w:rPr>
          <w:rFonts w:eastAsia="Calibri"/>
        </w:rPr>
        <w:noBreakHyphen/>
        <w:t xml:space="preserve">a) už </w:t>
      </w:r>
      <w:r w:rsidR="00446ADE" w:rsidRPr="00446ADE">
        <w:t>Nevyriausybinių</w:t>
      </w:r>
      <w:r>
        <w:t xml:space="preserve"> organizacijų veiklos stiprinimo 2023-2025 metų veiksmų plano 2.1.1.1.</w:t>
      </w:r>
      <w:r w:rsidR="00446ADE" w:rsidRPr="00446ADE">
        <w:t> priemonės „Stiprinti bendruomeninę veiklą savivaldybėse“</w:t>
      </w:r>
      <w:r w:rsidR="00446ADE" w:rsidRPr="00446ADE">
        <w:rPr>
          <w:rFonts w:eastAsia="Calibri"/>
        </w:rPr>
        <w:t xml:space="preserve"> įgyvendinimą savivaldybėje,</w:t>
      </w:r>
    </w:p>
    <w:p w:rsidR="00446ADE" w:rsidRPr="00446ADE" w:rsidRDefault="00446ADE" w:rsidP="00446ADE">
      <w:pPr>
        <w:ind w:firstLine="1134"/>
        <w:jc w:val="both"/>
        <w:rPr>
          <w:rFonts w:eastAsia="Calibri"/>
        </w:rPr>
      </w:pPr>
      <w:r w:rsidRPr="00446ADE">
        <w:rPr>
          <w:rFonts w:eastAsia="Calibri"/>
        </w:rPr>
        <w:t>PASIŽADU:</w:t>
      </w:r>
    </w:p>
    <w:p w:rsidR="00446ADE" w:rsidRPr="00446ADE" w:rsidRDefault="00446ADE" w:rsidP="00446ADE">
      <w:pPr>
        <w:ind w:firstLine="1134"/>
        <w:jc w:val="both"/>
        <w:rPr>
          <w:rFonts w:eastAsia="Calibri"/>
        </w:rPr>
      </w:pPr>
      <w:r w:rsidRPr="00446ADE">
        <w:rPr>
          <w:rFonts w:eastAsia="Calibri"/>
        </w:rPr>
        <w:t>1. saugoti ir tik teisės aktų nustatytais tikslais ir tvarka naudoti informaciją, kuri man taps žinoma, stebint Vertinimo komisijos posėdį:</w:t>
      </w:r>
    </w:p>
    <w:p w:rsidR="00446ADE" w:rsidRPr="00446ADE" w:rsidRDefault="00446ADE" w:rsidP="00446ADE">
      <w:pPr>
        <w:ind w:firstLine="1134"/>
        <w:jc w:val="both"/>
        <w:rPr>
          <w:rFonts w:eastAsia="Calibri"/>
        </w:rPr>
      </w:pPr>
      <w:r w:rsidRPr="00446ADE">
        <w:rPr>
          <w:rFonts w:eastAsia="Calibri"/>
        </w:rPr>
        <w:t>a) būdamas posėdžio stebėtoju (-a) – posėdžio stebėsenos tikslais;</w:t>
      </w:r>
    </w:p>
    <w:p w:rsidR="00446ADE" w:rsidRPr="00446ADE" w:rsidRDefault="00446ADE" w:rsidP="00446ADE">
      <w:pPr>
        <w:ind w:firstLine="1134"/>
        <w:jc w:val="both"/>
        <w:rPr>
          <w:rFonts w:eastAsia="Calibri"/>
        </w:rPr>
      </w:pPr>
      <w:r w:rsidRPr="00446ADE">
        <w:rPr>
          <w:rFonts w:eastAsia="Calibri"/>
        </w:rPr>
        <w:t>b) būdamas savivaldybės įstaigos valstybės tarnautoju (-a) ar darbuotoju (-a) – savo funkcijoms ir prievolėms vykdyti;</w:t>
      </w:r>
    </w:p>
    <w:p w:rsidR="00446ADE" w:rsidRPr="00446ADE" w:rsidRDefault="00446ADE" w:rsidP="00446ADE">
      <w:pPr>
        <w:ind w:firstLine="1134"/>
        <w:jc w:val="both"/>
        <w:rPr>
          <w:rFonts w:eastAsia="Calibri"/>
        </w:rPr>
      </w:pPr>
      <w:r w:rsidRPr="00446ADE">
        <w:rPr>
          <w:rFonts w:eastAsia="Calibri"/>
        </w:rPr>
        <w:t>2. savo ir (ar) man artimų asmenų privačių interesų naudai nesinaudoti ir neleisti naudotis informacija, kurią įgysiu dalyvaudamas (-a) Vertinimo komisijos posėdyje.</w:t>
      </w:r>
    </w:p>
    <w:p w:rsidR="00446ADE" w:rsidRPr="00446ADE" w:rsidRDefault="00446ADE" w:rsidP="00446ADE">
      <w:pPr>
        <w:ind w:firstLine="1134"/>
        <w:jc w:val="both"/>
        <w:rPr>
          <w:rFonts w:eastAsia="Calibri"/>
        </w:rPr>
      </w:pPr>
      <w:r w:rsidRPr="00446ADE">
        <w:rPr>
          <w:rFonts w:eastAsia="Calibri"/>
        </w:rPr>
        <w:t>Esu įspėtas (-a), kad, pažeidęs (-</w:t>
      </w:r>
      <w:proofErr w:type="spellStart"/>
      <w:r w:rsidRPr="00446ADE">
        <w:rPr>
          <w:rFonts w:eastAsia="Calibri"/>
        </w:rPr>
        <w:t>usi</w:t>
      </w:r>
      <w:proofErr w:type="spellEnd"/>
      <w:r w:rsidRPr="00446ADE">
        <w:rPr>
          <w:rFonts w:eastAsia="Calibri"/>
        </w:rPr>
        <w:t>) šį pasižadėjimą, turėsiu atlyginti Lietuvos Respublikos socialinės apsaugos ir darbo ministerijai ir pareiškėjams padarytus nuostolius.</w:t>
      </w:r>
    </w:p>
    <w:p w:rsidR="00446ADE" w:rsidRPr="00446ADE" w:rsidRDefault="00446ADE" w:rsidP="00446ADE">
      <w:pPr>
        <w:ind w:firstLine="1134"/>
        <w:jc w:val="both"/>
        <w:rPr>
          <w:rFonts w:eastAsia="Calibri"/>
        </w:rPr>
      </w:pPr>
      <w:r w:rsidRPr="00446ADE">
        <w:rPr>
          <w:rFonts w:eastAsia="Calibri"/>
        </w:rPr>
        <w:t xml:space="preserve">Man išaiškinta, kad man artimi asmenys yra mano </w:t>
      </w:r>
      <w:r w:rsidRPr="00446ADE">
        <w:rPr>
          <w:szCs w:val="24"/>
        </w:rPr>
        <w:t>sutuoktinis, sugyventinis, partneris, taip pat šių mano ir mano sutuoktinio, sugyventinio, partnerio tėvai (įtėviai), vaikai (įvaikiai), broliai (įbroliai), seserys (įseserės), seneliai, vaikaičiai ir jų sutuoktiniai, sugyventiniai ar partneriai.</w:t>
      </w:r>
    </w:p>
    <w:p w:rsidR="00446ADE" w:rsidRPr="00446ADE" w:rsidRDefault="00446ADE" w:rsidP="00446ADE">
      <w:pPr>
        <w:rPr>
          <w:sz w:val="18"/>
          <w:szCs w:val="18"/>
        </w:rPr>
      </w:pPr>
    </w:p>
    <w:p w:rsidR="00446ADE" w:rsidRPr="00446ADE" w:rsidRDefault="00446ADE" w:rsidP="00446ADE">
      <w:r w:rsidRPr="00446ADE">
        <w:t>____________________                 ______________________                _________________</w:t>
      </w:r>
    </w:p>
    <w:p w:rsidR="00446ADE" w:rsidRPr="00446ADE" w:rsidRDefault="00446ADE" w:rsidP="00446ADE">
      <w:pPr>
        <w:rPr>
          <w:i/>
        </w:rPr>
      </w:pPr>
      <w:r w:rsidRPr="00446ADE">
        <w:rPr>
          <w:i/>
        </w:rPr>
        <w:t>(posėdyje dalyvaujančio</w:t>
      </w:r>
      <w:r w:rsidRPr="00446ADE">
        <w:t xml:space="preserve">                                  </w:t>
      </w:r>
      <w:r w:rsidRPr="00446ADE">
        <w:rPr>
          <w:i/>
        </w:rPr>
        <w:t>(parašas)                               (vardas ir pavardė)</w:t>
      </w:r>
    </w:p>
    <w:p w:rsidR="00446ADE" w:rsidRPr="00446ADE" w:rsidRDefault="00446ADE" w:rsidP="00446ADE">
      <w:pPr>
        <w:rPr>
          <w:sz w:val="22"/>
          <w:szCs w:val="22"/>
        </w:rPr>
      </w:pPr>
      <w:r w:rsidRPr="00446ADE">
        <w:rPr>
          <w:i/>
        </w:rPr>
        <w:t xml:space="preserve">asmens teisinė padėtis)  </w:t>
      </w:r>
    </w:p>
    <w:p w:rsidR="00446ADE" w:rsidRPr="00446ADE" w:rsidRDefault="00446ADE" w:rsidP="00446ADE">
      <w:pPr>
        <w:widowControl w:val="0"/>
      </w:pPr>
    </w:p>
    <w:p w:rsidR="00446ADE" w:rsidRPr="00446ADE" w:rsidRDefault="00446ADE" w:rsidP="00446ADE">
      <w:pPr>
        <w:ind w:firstLine="720"/>
        <w:jc w:val="both"/>
      </w:pPr>
    </w:p>
    <w:p w:rsidR="00446ADE" w:rsidRPr="00446ADE" w:rsidRDefault="00446ADE" w:rsidP="00446ADE">
      <w:pPr>
        <w:tabs>
          <w:tab w:val="left" w:pos="6804"/>
        </w:tabs>
        <w:rPr>
          <w:szCs w:val="24"/>
        </w:rPr>
      </w:pPr>
    </w:p>
    <w:p w:rsidR="00446ADE" w:rsidRPr="00446ADE" w:rsidRDefault="00446ADE" w:rsidP="00446ADE">
      <w:pPr>
        <w:ind w:firstLine="720"/>
        <w:jc w:val="center"/>
        <w:rPr>
          <w:szCs w:val="24"/>
        </w:rPr>
      </w:pPr>
    </w:p>
    <w:p w:rsidR="00446ADE" w:rsidRPr="00446ADE" w:rsidRDefault="00446ADE" w:rsidP="00446ADE">
      <w:pPr>
        <w:ind w:firstLine="720"/>
        <w:jc w:val="both"/>
        <w:rPr>
          <w:szCs w:val="24"/>
        </w:rPr>
      </w:pPr>
    </w:p>
    <w:p w:rsidR="00685FB3" w:rsidRDefault="00685FB3"/>
    <w:p w:rsidR="0082551F" w:rsidRDefault="0082551F"/>
    <w:p w:rsidR="0082551F" w:rsidRDefault="0082551F"/>
    <w:p w:rsidR="0082551F" w:rsidRDefault="0082551F"/>
    <w:p w:rsidR="0082551F" w:rsidRPr="00446ADE" w:rsidRDefault="0082551F" w:rsidP="0082551F">
      <w:pPr>
        <w:ind w:left="4500" w:right="71"/>
        <w:jc w:val="both"/>
        <w:rPr>
          <w:rFonts w:eastAsia="Calibri"/>
          <w:szCs w:val="24"/>
        </w:rPr>
      </w:pPr>
      <w:r w:rsidRPr="00446ADE">
        <w:rPr>
          <w:rFonts w:eastAsia="Calibri"/>
          <w:szCs w:val="24"/>
        </w:rPr>
        <w:lastRenderedPageBreak/>
        <w:t>Nevyriausybini</w:t>
      </w:r>
      <w:r>
        <w:rPr>
          <w:rFonts w:eastAsia="Calibri"/>
          <w:szCs w:val="24"/>
        </w:rPr>
        <w:t>ų organizacijų</w:t>
      </w:r>
      <w:r w:rsidRPr="00446ADE">
        <w:rPr>
          <w:rFonts w:eastAsia="Calibri"/>
          <w:szCs w:val="24"/>
        </w:rPr>
        <w:t xml:space="preserve"> veiklos stiprinimo 202</w:t>
      </w:r>
      <w:r>
        <w:rPr>
          <w:rFonts w:eastAsia="Calibri"/>
          <w:szCs w:val="24"/>
          <w:lang w:val="en-US"/>
        </w:rPr>
        <w:t>3-2025</w:t>
      </w:r>
      <w:r>
        <w:rPr>
          <w:rFonts w:eastAsia="Calibri"/>
          <w:szCs w:val="24"/>
        </w:rPr>
        <w:t xml:space="preserve"> metų veiksmų plano 2.1.1.1.</w:t>
      </w:r>
      <w:r w:rsidRPr="00446ADE">
        <w:rPr>
          <w:rFonts w:eastAsia="Calibri"/>
          <w:szCs w:val="24"/>
        </w:rPr>
        <w:t xml:space="preserve"> priemonės „Stiprinti bendruomeninę veiklą savivaldybėse“ įgyvendinimo </w:t>
      </w:r>
      <w:r>
        <w:rPr>
          <w:rFonts w:eastAsia="Calibri"/>
          <w:szCs w:val="24"/>
        </w:rPr>
        <w:t xml:space="preserve">Šilalės rajono savivaldybėje tvarkos </w:t>
      </w:r>
      <w:r w:rsidRPr="00446ADE">
        <w:rPr>
          <w:rFonts w:eastAsia="Calibri"/>
          <w:szCs w:val="24"/>
        </w:rPr>
        <w:t>aprašo</w:t>
      </w:r>
    </w:p>
    <w:p w:rsidR="0082551F" w:rsidRDefault="0082551F" w:rsidP="0082551F">
      <w:pPr>
        <w:suppressAutoHyphens/>
      </w:pPr>
      <w:r>
        <w:rPr>
          <w:szCs w:val="24"/>
          <w:lang w:eastAsia="ar-SA"/>
        </w:rPr>
        <w:t xml:space="preserve">                                                                           7</w:t>
      </w:r>
      <w:r w:rsidRPr="00446ADE">
        <w:rPr>
          <w:szCs w:val="24"/>
          <w:lang w:eastAsia="ar-SA"/>
        </w:rPr>
        <w:t xml:space="preserve"> priedas</w:t>
      </w:r>
    </w:p>
    <w:p w:rsidR="0082551F" w:rsidRDefault="0082551F"/>
    <w:p w:rsidR="0082551F" w:rsidRPr="0082551F" w:rsidRDefault="0082551F" w:rsidP="0082551F">
      <w:pPr>
        <w:jc w:val="center"/>
        <w:rPr>
          <w:color w:val="000000"/>
          <w:sz w:val="27"/>
          <w:szCs w:val="27"/>
          <w:lang w:eastAsia="lt-LT"/>
        </w:rPr>
      </w:pPr>
      <w:r w:rsidRPr="0082551F">
        <w:rPr>
          <w:b/>
          <w:bCs/>
          <w:caps/>
          <w:color w:val="000000"/>
          <w:sz w:val="23"/>
          <w:szCs w:val="23"/>
          <w:lang w:eastAsia="lt-LT"/>
        </w:rPr>
        <w:t>(</w:t>
      </w:r>
      <w:r w:rsidRPr="0082551F">
        <w:rPr>
          <w:b/>
          <w:bCs/>
          <w:color w:val="000000"/>
          <w:sz w:val="23"/>
          <w:szCs w:val="23"/>
          <w:lang w:eastAsia="lt-LT"/>
        </w:rPr>
        <w:t>Partnerio sutikimo dalyvauti projekte forma)</w:t>
      </w:r>
    </w:p>
    <w:p w:rsidR="0082551F" w:rsidRPr="0082551F" w:rsidRDefault="0082551F" w:rsidP="0082551F">
      <w:pPr>
        <w:rPr>
          <w:color w:val="000000"/>
          <w:sz w:val="27"/>
          <w:szCs w:val="27"/>
          <w:lang w:eastAsia="lt-LT"/>
        </w:rPr>
      </w:pPr>
      <w:r w:rsidRPr="0082551F">
        <w:rPr>
          <w:b/>
          <w:bCs/>
          <w:caps/>
          <w:color w:val="000000"/>
          <w:sz w:val="23"/>
          <w:szCs w:val="23"/>
          <w:lang w:eastAsia="lt-LT"/>
        </w:rPr>
        <w:t> </w:t>
      </w:r>
    </w:p>
    <w:p w:rsidR="0082551F" w:rsidRPr="0082551F" w:rsidRDefault="0082551F" w:rsidP="0082551F">
      <w:pPr>
        <w:jc w:val="center"/>
        <w:rPr>
          <w:color w:val="000000"/>
          <w:sz w:val="27"/>
          <w:szCs w:val="27"/>
          <w:lang w:eastAsia="lt-LT"/>
        </w:rPr>
      </w:pPr>
      <w:r w:rsidRPr="0082551F">
        <w:rPr>
          <w:b/>
          <w:bCs/>
          <w:color w:val="000000"/>
          <w:sz w:val="23"/>
          <w:szCs w:val="23"/>
          <w:lang w:eastAsia="lt-LT"/>
        </w:rPr>
        <w:t>Nevyriausybinių organizacijų veiklos stiprinimo 2023</w:t>
      </w:r>
      <w:r w:rsidRPr="0082551F">
        <w:rPr>
          <w:color w:val="000000"/>
          <w:sz w:val="27"/>
          <w:szCs w:val="27"/>
          <w:lang w:eastAsia="lt-LT"/>
        </w:rPr>
        <w:t>–</w:t>
      </w:r>
      <w:r w:rsidRPr="0082551F">
        <w:rPr>
          <w:b/>
          <w:bCs/>
          <w:color w:val="000000"/>
          <w:sz w:val="23"/>
          <w:szCs w:val="23"/>
          <w:lang w:eastAsia="lt-LT"/>
        </w:rPr>
        <w:t>2025 metų veiksmų plano</w:t>
      </w:r>
    </w:p>
    <w:p w:rsidR="0082551F" w:rsidRPr="0082551F" w:rsidRDefault="0082551F" w:rsidP="0082551F">
      <w:pPr>
        <w:jc w:val="center"/>
        <w:rPr>
          <w:color w:val="000000"/>
          <w:sz w:val="27"/>
          <w:szCs w:val="27"/>
          <w:lang w:eastAsia="lt-LT"/>
        </w:rPr>
      </w:pPr>
      <w:r w:rsidRPr="0082551F">
        <w:rPr>
          <w:b/>
          <w:bCs/>
          <w:color w:val="000000"/>
          <w:sz w:val="23"/>
          <w:szCs w:val="23"/>
          <w:lang w:eastAsia="lt-LT"/>
        </w:rPr>
        <w:t>2.1.1.1. priemonės „Stiprinti bendruomeninę veiklą savivaldybėse“ partnerio sutikimas dalyvauti projekte</w:t>
      </w:r>
    </w:p>
    <w:p w:rsidR="0082551F" w:rsidRPr="0082551F" w:rsidRDefault="0082551F" w:rsidP="0082551F">
      <w:pPr>
        <w:jc w:val="center"/>
        <w:rPr>
          <w:color w:val="000000"/>
          <w:sz w:val="27"/>
          <w:szCs w:val="27"/>
          <w:lang w:eastAsia="lt-LT"/>
        </w:rPr>
      </w:pPr>
      <w:r w:rsidRPr="0082551F">
        <w:rPr>
          <w:b/>
          <w:bCs/>
          <w:color w:val="000000"/>
          <w:sz w:val="23"/>
          <w:szCs w:val="23"/>
          <w:lang w:eastAsia="lt-LT"/>
        </w:rPr>
        <w:t> </w:t>
      </w:r>
    </w:p>
    <w:p w:rsidR="0082551F" w:rsidRPr="0082551F" w:rsidRDefault="0082551F" w:rsidP="0082551F">
      <w:pPr>
        <w:jc w:val="center"/>
        <w:rPr>
          <w:color w:val="000000"/>
          <w:sz w:val="27"/>
          <w:szCs w:val="27"/>
          <w:lang w:eastAsia="lt-LT"/>
        </w:rPr>
      </w:pPr>
      <w:r w:rsidRPr="0082551F">
        <w:rPr>
          <w:b/>
          <w:bCs/>
          <w:color w:val="000000"/>
          <w:sz w:val="23"/>
          <w:szCs w:val="23"/>
          <w:lang w:eastAsia="lt-LT"/>
        </w:rPr>
        <w:t>202... m.</w:t>
      </w:r>
    </w:p>
    <w:p w:rsidR="0082551F" w:rsidRPr="0082551F" w:rsidRDefault="0082551F" w:rsidP="0082551F">
      <w:pPr>
        <w:jc w:val="both"/>
        <w:rPr>
          <w:color w:val="000000"/>
          <w:sz w:val="27"/>
          <w:szCs w:val="27"/>
          <w:lang w:eastAsia="lt-LT"/>
        </w:rPr>
      </w:pPr>
      <w:r w:rsidRPr="0082551F">
        <w:rPr>
          <w:color w:val="000000"/>
          <w:sz w:val="23"/>
          <w:szCs w:val="23"/>
          <w:lang w:eastAsia="lt-LT"/>
        </w:rPr>
        <w:t> </w:t>
      </w:r>
    </w:p>
    <w:p w:rsidR="0082551F" w:rsidRPr="0082551F" w:rsidRDefault="0082551F" w:rsidP="0082551F">
      <w:pPr>
        <w:ind w:firstLine="567"/>
        <w:jc w:val="both"/>
        <w:rPr>
          <w:color w:val="000000"/>
          <w:sz w:val="27"/>
          <w:szCs w:val="27"/>
          <w:lang w:eastAsia="lt-LT"/>
        </w:rPr>
      </w:pPr>
      <w:r w:rsidRPr="0082551F">
        <w:rPr>
          <w:color w:val="000000"/>
          <w:sz w:val="23"/>
          <w:szCs w:val="23"/>
          <w:lang w:eastAsia="lt-LT"/>
        </w:rPr>
        <w:t>Patvirtiname, kad sutinkame būti partneriu ir įgyvendinti paraiškoje nurodytus įsipareigojimus šiame Nevyriausybinių organizacijų veiklos stiprinimo 2023</w:t>
      </w:r>
      <w:r w:rsidRPr="0082551F">
        <w:rPr>
          <w:color w:val="000000"/>
          <w:sz w:val="27"/>
          <w:szCs w:val="27"/>
          <w:lang w:eastAsia="lt-LT"/>
        </w:rPr>
        <w:t>–</w:t>
      </w:r>
      <w:r w:rsidRPr="0082551F">
        <w:rPr>
          <w:color w:val="000000"/>
          <w:sz w:val="23"/>
          <w:szCs w:val="23"/>
          <w:lang w:eastAsia="lt-LT"/>
        </w:rPr>
        <w:t>2025 metų veiksmų plano 2.1.1.1. priemonės „Stiprinti bendruomeninę veiklą savivaldybėse“ projekte:</w:t>
      </w:r>
    </w:p>
    <w:p w:rsidR="0082551F" w:rsidRPr="0082551F" w:rsidRDefault="0082551F" w:rsidP="0082551F">
      <w:pPr>
        <w:ind w:firstLine="567"/>
        <w:jc w:val="both"/>
        <w:rPr>
          <w:color w:val="000000"/>
          <w:sz w:val="27"/>
          <w:szCs w:val="27"/>
          <w:lang w:eastAsia="lt-LT"/>
        </w:rPr>
      </w:pPr>
      <w:r w:rsidRPr="0082551F">
        <w:rPr>
          <w:color w:val="000000"/>
          <w:sz w:val="23"/>
          <w:szCs w:val="23"/>
          <w:lang w:eastAsia="lt-LT"/>
        </w:rPr>
        <w:t> </w:t>
      </w:r>
    </w:p>
    <w:p w:rsidR="0082551F" w:rsidRPr="0082551F" w:rsidRDefault="0082551F" w:rsidP="0082551F">
      <w:pPr>
        <w:jc w:val="both"/>
        <w:rPr>
          <w:color w:val="000000"/>
          <w:sz w:val="27"/>
          <w:szCs w:val="27"/>
          <w:lang w:eastAsia="lt-LT"/>
        </w:rPr>
      </w:pPr>
      <w:r w:rsidRPr="0082551F">
        <w:rPr>
          <w:color w:val="000000"/>
          <w:sz w:val="23"/>
          <w:szCs w:val="23"/>
          <w:lang w:eastAsia="lt-LT"/>
        </w:rPr>
        <w:t> </w:t>
      </w:r>
    </w:p>
    <w:tbl>
      <w:tblPr>
        <w:tblW w:w="9639" w:type="dxa"/>
        <w:tblInd w:w="-5" w:type="dxa"/>
        <w:tblCellMar>
          <w:left w:w="0" w:type="dxa"/>
          <w:right w:w="0" w:type="dxa"/>
        </w:tblCellMar>
        <w:tblLook w:val="04A0" w:firstRow="1" w:lastRow="0" w:firstColumn="1" w:lastColumn="0" w:noHBand="0" w:noVBand="1"/>
      </w:tblPr>
      <w:tblGrid>
        <w:gridCol w:w="3090"/>
        <w:gridCol w:w="6549"/>
      </w:tblGrid>
      <w:tr w:rsidR="0082551F" w:rsidRPr="0082551F" w:rsidTr="0082551F">
        <w:trPr>
          <w:trHeight w:val="325"/>
        </w:trPr>
        <w:tc>
          <w:tcPr>
            <w:tcW w:w="3119" w:type="dxa"/>
            <w:tcBorders>
              <w:top w:val="single" w:sz="8" w:space="0" w:color="00000A"/>
              <w:left w:val="single" w:sz="8" w:space="0" w:color="00000A"/>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jc w:val="both"/>
              <w:rPr>
                <w:szCs w:val="24"/>
                <w:lang w:eastAsia="lt-LT"/>
              </w:rPr>
            </w:pPr>
            <w:r w:rsidRPr="0082551F">
              <w:rPr>
                <w:b/>
                <w:bCs/>
                <w:sz w:val="23"/>
                <w:szCs w:val="23"/>
                <w:lang w:eastAsia="lt-LT"/>
              </w:rPr>
              <w:t>Projekto pavadinimas</w:t>
            </w:r>
          </w:p>
        </w:tc>
        <w:tc>
          <w:tcPr>
            <w:tcW w:w="6662" w:type="dxa"/>
            <w:tcBorders>
              <w:top w:val="single" w:sz="8" w:space="0" w:color="00000A"/>
              <w:left w:val="nil"/>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jc w:val="both"/>
              <w:rPr>
                <w:szCs w:val="24"/>
                <w:lang w:eastAsia="lt-LT"/>
              </w:rPr>
            </w:pPr>
            <w:r w:rsidRPr="0082551F">
              <w:rPr>
                <w:b/>
                <w:bCs/>
                <w:sz w:val="23"/>
                <w:szCs w:val="23"/>
                <w:lang w:eastAsia="lt-LT"/>
              </w:rPr>
              <w:t> </w:t>
            </w:r>
            <w:r w:rsidRPr="0082551F">
              <w:rPr>
                <w:b/>
                <w:bCs/>
                <w:sz w:val="23"/>
                <w:szCs w:val="23"/>
                <w:lang w:eastAsia="lt-LT"/>
              </w:rPr>
              <w:t> </w:t>
            </w:r>
            <w:r w:rsidRPr="0082551F">
              <w:rPr>
                <w:b/>
                <w:bCs/>
                <w:sz w:val="23"/>
                <w:szCs w:val="23"/>
                <w:lang w:eastAsia="lt-LT"/>
              </w:rPr>
              <w:t> </w:t>
            </w:r>
            <w:r w:rsidRPr="0082551F">
              <w:rPr>
                <w:b/>
                <w:bCs/>
                <w:sz w:val="23"/>
                <w:szCs w:val="23"/>
                <w:lang w:eastAsia="lt-LT"/>
              </w:rPr>
              <w:t> </w:t>
            </w:r>
            <w:r w:rsidRPr="0082551F">
              <w:rPr>
                <w:b/>
                <w:bCs/>
                <w:sz w:val="23"/>
                <w:szCs w:val="23"/>
                <w:lang w:eastAsia="lt-LT"/>
              </w:rPr>
              <w:t> </w:t>
            </w:r>
          </w:p>
          <w:p w:rsidR="0082551F" w:rsidRPr="0082551F" w:rsidRDefault="0082551F" w:rsidP="0082551F">
            <w:pPr>
              <w:jc w:val="both"/>
              <w:rPr>
                <w:szCs w:val="24"/>
                <w:lang w:eastAsia="lt-LT"/>
              </w:rPr>
            </w:pPr>
            <w:r w:rsidRPr="0082551F">
              <w:rPr>
                <w:b/>
                <w:bCs/>
                <w:sz w:val="23"/>
                <w:szCs w:val="23"/>
                <w:lang w:eastAsia="lt-LT"/>
              </w:rPr>
              <w:t> </w:t>
            </w:r>
          </w:p>
        </w:tc>
      </w:tr>
      <w:tr w:rsidR="0082551F" w:rsidRPr="0082551F" w:rsidTr="0082551F">
        <w:tc>
          <w:tcPr>
            <w:tcW w:w="3119" w:type="dxa"/>
            <w:tcBorders>
              <w:top w:val="nil"/>
              <w:left w:val="single" w:sz="8" w:space="0" w:color="00000A"/>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jc w:val="both"/>
              <w:rPr>
                <w:szCs w:val="24"/>
                <w:lang w:eastAsia="lt-LT"/>
              </w:rPr>
            </w:pPr>
            <w:r w:rsidRPr="0082551F">
              <w:rPr>
                <w:b/>
                <w:bCs/>
                <w:sz w:val="23"/>
                <w:szCs w:val="23"/>
                <w:lang w:eastAsia="lt-LT"/>
              </w:rPr>
              <w:t>Pareiškėjo pavadinimas</w:t>
            </w:r>
          </w:p>
        </w:tc>
        <w:tc>
          <w:tcPr>
            <w:tcW w:w="6662" w:type="dxa"/>
            <w:tcBorders>
              <w:top w:val="nil"/>
              <w:left w:val="nil"/>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jc w:val="both"/>
              <w:rPr>
                <w:szCs w:val="24"/>
                <w:lang w:eastAsia="lt-LT"/>
              </w:rPr>
            </w:pPr>
            <w:r w:rsidRPr="0082551F">
              <w:rPr>
                <w:b/>
                <w:bCs/>
                <w:sz w:val="23"/>
                <w:szCs w:val="23"/>
                <w:lang w:eastAsia="lt-LT"/>
              </w:rPr>
              <w:t> </w:t>
            </w:r>
            <w:r w:rsidRPr="0082551F">
              <w:rPr>
                <w:b/>
                <w:bCs/>
                <w:sz w:val="23"/>
                <w:szCs w:val="23"/>
                <w:lang w:eastAsia="lt-LT"/>
              </w:rPr>
              <w:t> </w:t>
            </w:r>
            <w:r w:rsidRPr="0082551F">
              <w:rPr>
                <w:b/>
                <w:bCs/>
                <w:sz w:val="23"/>
                <w:szCs w:val="23"/>
                <w:lang w:eastAsia="lt-LT"/>
              </w:rPr>
              <w:t> </w:t>
            </w:r>
            <w:r w:rsidRPr="0082551F">
              <w:rPr>
                <w:b/>
                <w:bCs/>
                <w:sz w:val="23"/>
                <w:szCs w:val="23"/>
                <w:lang w:eastAsia="lt-LT"/>
              </w:rPr>
              <w:t> </w:t>
            </w:r>
            <w:r w:rsidRPr="0082551F">
              <w:rPr>
                <w:b/>
                <w:bCs/>
                <w:sz w:val="23"/>
                <w:szCs w:val="23"/>
                <w:lang w:eastAsia="lt-LT"/>
              </w:rPr>
              <w:t> </w:t>
            </w:r>
          </w:p>
          <w:p w:rsidR="0082551F" w:rsidRPr="0082551F" w:rsidRDefault="0082551F" w:rsidP="0082551F">
            <w:pPr>
              <w:jc w:val="both"/>
              <w:rPr>
                <w:szCs w:val="24"/>
                <w:lang w:eastAsia="lt-LT"/>
              </w:rPr>
            </w:pPr>
            <w:r w:rsidRPr="0082551F">
              <w:rPr>
                <w:b/>
                <w:bCs/>
                <w:sz w:val="23"/>
                <w:szCs w:val="23"/>
                <w:lang w:eastAsia="lt-LT"/>
              </w:rPr>
              <w:t> </w:t>
            </w:r>
          </w:p>
        </w:tc>
      </w:tr>
    </w:tbl>
    <w:p w:rsidR="0082551F" w:rsidRPr="0082551F" w:rsidRDefault="0082551F" w:rsidP="0082551F">
      <w:pPr>
        <w:jc w:val="both"/>
        <w:rPr>
          <w:color w:val="000000"/>
          <w:sz w:val="27"/>
          <w:szCs w:val="27"/>
          <w:lang w:eastAsia="lt-LT"/>
        </w:rPr>
      </w:pPr>
      <w:r w:rsidRPr="0082551F">
        <w:rPr>
          <w:b/>
          <w:bCs/>
          <w:color w:val="000000"/>
          <w:sz w:val="23"/>
          <w:szCs w:val="23"/>
          <w:lang w:eastAsia="lt-LT"/>
        </w:rPr>
        <w:t> </w:t>
      </w:r>
    </w:p>
    <w:p w:rsidR="0082551F" w:rsidRPr="0082551F" w:rsidRDefault="0082551F" w:rsidP="0082551F">
      <w:pPr>
        <w:jc w:val="both"/>
        <w:rPr>
          <w:color w:val="000000"/>
          <w:sz w:val="27"/>
          <w:szCs w:val="27"/>
          <w:lang w:eastAsia="lt-LT"/>
        </w:rPr>
      </w:pPr>
      <w:r w:rsidRPr="0082551F">
        <w:rPr>
          <w:b/>
          <w:bCs/>
          <w:color w:val="000000"/>
          <w:sz w:val="23"/>
          <w:szCs w:val="23"/>
          <w:lang w:eastAsia="lt-LT"/>
        </w:rPr>
        <w:t> </w:t>
      </w:r>
    </w:p>
    <w:tbl>
      <w:tblPr>
        <w:tblW w:w="9639" w:type="dxa"/>
        <w:tblInd w:w="-5" w:type="dxa"/>
        <w:tblCellMar>
          <w:left w:w="0" w:type="dxa"/>
          <w:right w:w="0" w:type="dxa"/>
        </w:tblCellMar>
        <w:tblLook w:val="04A0" w:firstRow="1" w:lastRow="0" w:firstColumn="1" w:lastColumn="0" w:noHBand="0" w:noVBand="1"/>
      </w:tblPr>
      <w:tblGrid>
        <w:gridCol w:w="3065"/>
        <w:gridCol w:w="6574"/>
      </w:tblGrid>
      <w:tr w:rsidR="0082551F" w:rsidRPr="0082551F" w:rsidTr="0082551F">
        <w:tc>
          <w:tcPr>
            <w:tcW w:w="3096" w:type="dxa"/>
            <w:tcBorders>
              <w:top w:val="single" w:sz="8" w:space="0" w:color="00000A"/>
              <w:left w:val="single" w:sz="8" w:space="0" w:color="00000A"/>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jc w:val="both"/>
              <w:rPr>
                <w:szCs w:val="24"/>
                <w:lang w:eastAsia="lt-LT"/>
              </w:rPr>
            </w:pPr>
            <w:r w:rsidRPr="0082551F">
              <w:rPr>
                <w:sz w:val="23"/>
                <w:szCs w:val="23"/>
                <w:lang w:eastAsia="lt-LT"/>
              </w:rPr>
              <w:t>Partnerio pavadinimas</w:t>
            </w:r>
          </w:p>
          <w:p w:rsidR="0082551F" w:rsidRPr="0082551F" w:rsidRDefault="0082551F" w:rsidP="0082551F">
            <w:pPr>
              <w:jc w:val="both"/>
              <w:rPr>
                <w:szCs w:val="24"/>
                <w:lang w:eastAsia="lt-LT"/>
              </w:rPr>
            </w:pPr>
            <w:r w:rsidRPr="0082551F">
              <w:rPr>
                <w:sz w:val="23"/>
                <w:szCs w:val="23"/>
                <w:lang w:eastAsia="lt-LT"/>
              </w:rPr>
              <w:t> </w:t>
            </w:r>
          </w:p>
        </w:tc>
        <w:tc>
          <w:tcPr>
            <w:tcW w:w="6685" w:type="dxa"/>
            <w:tcBorders>
              <w:top w:val="single" w:sz="8" w:space="0" w:color="00000A"/>
              <w:left w:val="nil"/>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jc w:val="both"/>
              <w:rPr>
                <w:szCs w:val="24"/>
                <w:lang w:eastAsia="lt-LT"/>
              </w:rPr>
            </w:pPr>
            <w:r w:rsidRPr="0082551F">
              <w:rPr>
                <w:sz w:val="23"/>
                <w:szCs w:val="23"/>
                <w:lang w:eastAsia="lt-LT"/>
              </w:rPr>
              <w:t> </w:t>
            </w:r>
            <w:r w:rsidRPr="0082551F">
              <w:rPr>
                <w:sz w:val="23"/>
                <w:szCs w:val="23"/>
                <w:lang w:eastAsia="lt-LT"/>
              </w:rPr>
              <w:t> </w:t>
            </w:r>
            <w:r w:rsidRPr="0082551F">
              <w:rPr>
                <w:sz w:val="23"/>
                <w:szCs w:val="23"/>
                <w:lang w:eastAsia="lt-LT"/>
              </w:rPr>
              <w:t> </w:t>
            </w:r>
            <w:r w:rsidRPr="0082551F">
              <w:rPr>
                <w:sz w:val="23"/>
                <w:szCs w:val="23"/>
                <w:lang w:eastAsia="lt-LT"/>
              </w:rPr>
              <w:t> </w:t>
            </w:r>
            <w:r w:rsidRPr="0082551F">
              <w:rPr>
                <w:sz w:val="23"/>
                <w:szCs w:val="23"/>
                <w:lang w:eastAsia="lt-LT"/>
              </w:rPr>
              <w:t> </w:t>
            </w:r>
          </w:p>
        </w:tc>
      </w:tr>
      <w:tr w:rsidR="0082551F" w:rsidRPr="0082551F" w:rsidTr="0082551F">
        <w:tc>
          <w:tcPr>
            <w:tcW w:w="3096" w:type="dxa"/>
            <w:tcBorders>
              <w:top w:val="nil"/>
              <w:left w:val="single" w:sz="8" w:space="0" w:color="00000A"/>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jc w:val="both"/>
              <w:rPr>
                <w:szCs w:val="24"/>
                <w:lang w:eastAsia="lt-LT"/>
              </w:rPr>
            </w:pPr>
            <w:r w:rsidRPr="0082551F">
              <w:rPr>
                <w:sz w:val="23"/>
                <w:szCs w:val="23"/>
                <w:lang w:eastAsia="lt-LT"/>
              </w:rPr>
              <w:t>Partnerio teisinė forma</w:t>
            </w:r>
          </w:p>
          <w:p w:rsidR="0082551F" w:rsidRPr="0082551F" w:rsidRDefault="0082551F" w:rsidP="0082551F">
            <w:pPr>
              <w:jc w:val="both"/>
              <w:rPr>
                <w:szCs w:val="24"/>
                <w:lang w:eastAsia="lt-LT"/>
              </w:rPr>
            </w:pPr>
            <w:r w:rsidRPr="0082551F">
              <w:rPr>
                <w:sz w:val="23"/>
                <w:szCs w:val="23"/>
                <w:lang w:eastAsia="lt-LT"/>
              </w:rPr>
              <w:t> </w:t>
            </w:r>
          </w:p>
        </w:tc>
        <w:tc>
          <w:tcPr>
            <w:tcW w:w="6685" w:type="dxa"/>
            <w:tcBorders>
              <w:top w:val="nil"/>
              <w:left w:val="nil"/>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jc w:val="both"/>
              <w:rPr>
                <w:szCs w:val="24"/>
                <w:lang w:eastAsia="lt-LT"/>
              </w:rPr>
            </w:pPr>
            <w:r w:rsidRPr="0082551F">
              <w:rPr>
                <w:sz w:val="23"/>
                <w:szCs w:val="23"/>
                <w:lang w:eastAsia="lt-LT"/>
              </w:rPr>
              <w:t> </w:t>
            </w:r>
            <w:r w:rsidRPr="0082551F">
              <w:rPr>
                <w:sz w:val="23"/>
                <w:szCs w:val="23"/>
                <w:lang w:eastAsia="lt-LT"/>
              </w:rPr>
              <w:t> </w:t>
            </w:r>
            <w:r w:rsidRPr="0082551F">
              <w:rPr>
                <w:sz w:val="23"/>
                <w:szCs w:val="23"/>
                <w:lang w:eastAsia="lt-LT"/>
              </w:rPr>
              <w:t> </w:t>
            </w:r>
            <w:r w:rsidRPr="0082551F">
              <w:rPr>
                <w:sz w:val="23"/>
                <w:szCs w:val="23"/>
                <w:lang w:eastAsia="lt-LT"/>
              </w:rPr>
              <w:t> </w:t>
            </w:r>
            <w:r w:rsidRPr="0082551F">
              <w:rPr>
                <w:sz w:val="23"/>
                <w:szCs w:val="23"/>
                <w:lang w:eastAsia="lt-LT"/>
              </w:rPr>
              <w:t> </w:t>
            </w:r>
          </w:p>
        </w:tc>
      </w:tr>
      <w:tr w:rsidR="0082551F" w:rsidRPr="0082551F" w:rsidTr="0082551F">
        <w:tc>
          <w:tcPr>
            <w:tcW w:w="3096" w:type="dxa"/>
            <w:tcBorders>
              <w:top w:val="nil"/>
              <w:left w:val="single" w:sz="8" w:space="0" w:color="00000A"/>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ind w:right="180"/>
              <w:jc w:val="both"/>
              <w:rPr>
                <w:szCs w:val="24"/>
                <w:lang w:eastAsia="lt-LT"/>
              </w:rPr>
            </w:pPr>
            <w:r w:rsidRPr="0082551F">
              <w:rPr>
                <w:sz w:val="23"/>
                <w:szCs w:val="23"/>
                <w:lang w:eastAsia="lt-LT"/>
              </w:rPr>
              <w:t>Juridinio asmens kodas</w:t>
            </w:r>
          </w:p>
          <w:p w:rsidR="0082551F" w:rsidRPr="0082551F" w:rsidRDefault="0082551F" w:rsidP="0082551F">
            <w:pPr>
              <w:ind w:right="180"/>
              <w:jc w:val="both"/>
              <w:rPr>
                <w:szCs w:val="24"/>
                <w:lang w:eastAsia="lt-LT"/>
              </w:rPr>
            </w:pPr>
            <w:r w:rsidRPr="0082551F">
              <w:rPr>
                <w:sz w:val="23"/>
                <w:szCs w:val="23"/>
                <w:lang w:eastAsia="lt-LT"/>
              </w:rPr>
              <w:t> </w:t>
            </w:r>
          </w:p>
        </w:tc>
        <w:tc>
          <w:tcPr>
            <w:tcW w:w="6685" w:type="dxa"/>
            <w:tcBorders>
              <w:top w:val="nil"/>
              <w:left w:val="nil"/>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jc w:val="both"/>
              <w:rPr>
                <w:szCs w:val="24"/>
                <w:lang w:eastAsia="lt-LT"/>
              </w:rPr>
            </w:pPr>
            <w:r w:rsidRPr="0082551F">
              <w:rPr>
                <w:sz w:val="23"/>
                <w:szCs w:val="23"/>
                <w:lang w:eastAsia="lt-LT"/>
              </w:rPr>
              <w:t> </w:t>
            </w:r>
            <w:r w:rsidRPr="0082551F">
              <w:rPr>
                <w:sz w:val="23"/>
                <w:szCs w:val="23"/>
                <w:lang w:eastAsia="lt-LT"/>
              </w:rPr>
              <w:t> </w:t>
            </w:r>
            <w:r w:rsidRPr="0082551F">
              <w:rPr>
                <w:sz w:val="23"/>
                <w:szCs w:val="23"/>
                <w:lang w:eastAsia="lt-LT"/>
              </w:rPr>
              <w:t> </w:t>
            </w:r>
            <w:r w:rsidRPr="0082551F">
              <w:rPr>
                <w:sz w:val="23"/>
                <w:szCs w:val="23"/>
                <w:lang w:eastAsia="lt-LT"/>
              </w:rPr>
              <w:t> </w:t>
            </w:r>
            <w:r w:rsidRPr="0082551F">
              <w:rPr>
                <w:sz w:val="23"/>
                <w:szCs w:val="23"/>
                <w:lang w:eastAsia="lt-LT"/>
              </w:rPr>
              <w:t> </w:t>
            </w:r>
          </w:p>
        </w:tc>
      </w:tr>
      <w:tr w:rsidR="0082551F" w:rsidRPr="0082551F" w:rsidTr="0082551F">
        <w:tc>
          <w:tcPr>
            <w:tcW w:w="3096" w:type="dxa"/>
            <w:tcBorders>
              <w:top w:val="nil"/>
              <w:left w:val="single" w:sz="8" w:space="0" w:color="00000A"/>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ind w:right="180"/>
              <w:jc w:val="both"/>
              <w:rPr>
                <w:szCs w:val="24"/>
                <w:lang w:eastAsia="lt-LT"/>
              </w:rPr>
            </w:pPr>
            <w:r w:rsidRPr="0082551F">
              <w:rPr>
                <w:sz w:val="23"/>
                <w:szCs w:val="23"/>
                <w:lang w:eastAsia="lt-LT"/>
              </w:rPr>
              <w:t>Savivaldybė ir seniūnija, kurioje veikia partneris</w:t>
            </w:r>
          </w:p>
        </w:tc>
        <w:tc>
          <w:tcPr>
            <w:tcW w:w="6685" w:type="dxa"/>
            <w:tcBorders>
              <w:top w:val="nil"/>
              <w:left w:val="nil"/>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jc w:val="both"/>
              <w:rPr>
                <w:szCs w:val="24"/>
                <w:lang w:eastAsia="lt-LT"/>
              </w:rPr>
            </w:pPr>
            <w:r w:rsidRPr="0082551F">
              <w:rPr>
                <w:sz w:val="23"/>
                <w:szCs w:val="23"/>
                <w:lang w:eastAsia="lt-LT"/>
              </w:rPr>
              <w:t> </w:t>
            </w:r>
            <w:r w:rsidRPr="0082551F">
              <w:rPr>
                <w:sz w:val="23"/>
                <w:szCs w:val="23"/>
                <w:lang w:eastAsia="lt-LT"/>
              </w:rPr>
              <w:t> </w:t>
            </w:r>
            <w:r w:rsidRPr="0082551F">
              <w:rPr>
                <w:sz w:val="23"/>
                <w:szCs w:val="23"/>
                <w:lang w:eastAsia="lt-LT"/>
              </w:rPr>
              <w:t> </w:t>
            </w:r>
            <w:r w:rsidRPr="0082551F">
              <w:rPr>
                <w:sz w:val="23"/>
                <w:szCs w:val="23"/>
                <w:lang w:eastAsia="lt-LT"/>
              </w:rPr>
              <w:t> </w:t>
            </w:r>
            <w:r w:rsidRPr="0082551F">
              <w:rPr>
                <w:sz w:val="23"/>
                <w:szCs w:val="23"/>
                <w:lang w:eastAsia="lt-LT"/>
              </w:rPr>
              <w:t> </w:t>
            </w:r>
          </w:p>
        </w:tc>
      </w:tr>
      <w:tr w:rsidR="0082551F" w:rsidRPr="0082551F" w:rsidTr="0082551F">
        <w:trPr>
          <w:trHeight w:val="140"/>
        </w:trPr>
        <w:tc>
          <w:tcPr>
            <w:tcW w:w="3096" w:type="dxa"/>
            <w:vMerge w:val="restart"/>
            <w:tcBorders>
              <w:top w:val="nil"/>
              <w:left w:val="single" w:sz="8" w:space="0" w:color="00000A"/>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ind w:right="180"/>
              <w:jc w:val="both"/>
              <w:rPr>
                <w:szCs w:val="24"/>
                <w:lang w:eastAsia="lt-LT"/>
              </w:rPr>
            </w:pPr>
            <w:r w:rsidRPr="0082551F">
              <w:rPr>
                <w:sz w:val="23"/>
                <w:szCs w:val="23"/>
                <w:lang w:eastAsia="lt-LT"/>
              </w:rPr>
              <w:t>Partnerio kontaktinis asmuo </w:t>
            </w:r>
          </w:p>
        </w:tc>
        <w:tc>
          <w:tcPr>
            <w:tcW w:w="6685" w:type="dxa"/>
            <w:tcBorders>
              <w:top w:val="nil"/>
              <w:left w:val="nil"/>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jc w:val="both"/>
              <w:rPr>
                <w:szCs w:val="24"/>
                <w:lang w:eastAsia="lt-LT"/>
              </w:rPr>
            </w:pPr>
            <w:r w:rsidRPr="0082551F">
              <w:rPr>
                <w:sz w:val="23"/>
                <w:szCs w:val="23"/>
                <w:lang w:eastAsia="lt-LT"/>
              </w:rPr>
              <w:t>Pareigos</w:t>
            </w:r>
          </w:p>
        </w:tc>
      </w:tr>
      <w:tr w:rsidR="0082551F" w:rsidRPr="0082551F" w:rsidTr="0082551F">
        <w:trPr>
          <w:trHeight w:val="140"/>
        </w:trPr>
        <w:tc>
          <w:tcPr>
            <w:tcW w:w="0" w:type="auto"/>
            <w:vMerge/>
            <w:tcBorders>
              <w:top w:val="nil"/>
              <w:left w:val="single" w:sz="8" w:space="0" w:color="00000A"/>
              <w:bottom w:val="single" w:sz="8" w:space="0" w:color="00000A"/>
              <w:right w:val="single" w:sz="8" w:space="0" w:color="00000A"/>
            </w:tcBorders>
            <w:vAlign w:val="center"/>
            <w:hideMark/>
          </w:tcPr>
          <w:p w:rsidR="0082551F" w:rsidRPr="0082551F" w:rsidRDefault="0082551F" w:rsidP="0082551F">
            <w:pPr>
              <w:rPr>
                <w:szCs w:val="24"/>
                <w:lang w:eastAsia="lt-LT"/>
              </w:rPr>
            </w:pPr>
          </w:p>
        </w:tc>
        <w:tc>
          <w:tcPr>
            <w:tcW w:w="6685" w:type="dxa"/>
            <w:tcBorders>
              <w:top w:val="nil"/>
              <w:left w:val="nil"/>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jc w:val="both"/>
              <w:rPr>
                <w:szCs w:val="24"/>
                <w:lang w:eastAsia="lt-LT"/>
              </w:rPr>
            </w:pPr>
            <w:r w:rsidRPr="0082551F">
              <w:rPr>
                <w:sz w:val="23"/>
                <w:szCs w:val="23"/>
                <w:lang w:eastAsia="lt-LT"/>
              </w:rPr>
              <w:t>Vardas, pavardė</w:t>
            </w:r>
          </w:p>
        </w:tc>
      </w:tr>
      <w:tr w:rsidR="0082551F" w:rsidRPr="0082551F" w:rsidTr="0082551F">
        <w:trPr>
          <w:trHeight w:val="183"/>
        </w:trPr>
        <w:tc>
          <w:tcPr>
            <w:tcW w:w="0" w:type="auto"/>
            <w:vMerge/>
            <w:tcBorders>
              <w:top w:val="nil"/>
              <w:left w:val="single" w:sz="8" w:space="0" w:color="00000A"/>
              <w:bottom w:val="single" w:sz="8" w:space="0" w:color="00000A"/>
              <w:right w:val="single" w:sz="8" w:space="0" w:color="00000A"/>
            </w:tcBorders>
            <w:vAlign w:val="center"/>
            <w:hideMark/>
          </w:tcPr>
          <w:p w:rsidR="0082551F" w:rsidRPr="0082551F" w:rsidRDefault="0082551F" w:rsidP="0082551F">
            <w:pPr>
              <w:rPr>
                <w:szCs w:val="24"/>
                <w:lang w:eastAsia="lt-LT"/>
              </w:rPr>
            </w:pPr>
          </w:p>
        </w:tc>
        <w:tc>
          <w:tcPr>
            <w:tcW w:w="6685" w:type="dxa"/>
            <w:tcBorders>
              <w:top w:val="nil"/>
              <w:left w:val="nil"/>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jc w:val="both"/>
              <w:rPr>
                <w:szCs w:val="24"/>
                <w:lang w:eastAsia="lt-LT"/>
              </w:rPr>
            </w:pPr>
            <w:r w:rsidRPr="0082551F">
              <w:rPr>
                <w:sz w:val="23"/>
                <w:szCs w:val="23"/>
                <w:lang w:eastAsia="lt-LT"/>
              </w:rPr>
              <w:t>Telefonas +370</w:t>
            </w:r>
            <w:r w:rsidRPr="0082551F">
              <w:rPr>
                <w:sz w:val="23"/>
                <w:szCs w:val="23"/>
                <w:lang w:eastAsia="lt-LT"/>
              </w:rPr>
              <w:t> </w:t>
            </w:r>
            <w:r w:rsidRPr="0082551F">
              <w:rPr>
                <w:sz w:val="23"/>
                <w:szCs w:val="23"/>
                <w:lang w:eastAsia="lt-LT"/>
              </w:rPr>
              <w:t> </w:t>
            </w:r>
            <w:r w:rsidRPr="0082551F">
              <w:rPr>
                <w:sz w:val="23"/>
                <w:szCs w:val="23"/>
                <w:lang w:eastAsia="lt-LT"/>
              </w:rPr>
              <w:t> </w:t>
            </w:r>
            <w:r w:rsidRPr="0082551F">
              <w:rPr>
                <w:sz w:val="23"/>
                <w:szCs w:val="23"/>
                <w:lang w:eastAsia="lt-LT"/>
              </w:rPr>
              <w:t> </w:t>
            </w:r>
            <w:r w:rsidRPr="0082551F">
              <w:rPr>
                <w:sz w:val="23"/>
                <w:szCs w:val="23"/>
                <w:lang w:eastAsia="lt-LT"/>
              </w:rPr>
              <w:t> </w:t>
            </w:r>
          </w:p>
        </w:tc>
      </w:tr>
      <w:tr w:rsidR="0082551F" w:rsidRPr="0082551F" w:rsidTr="0082551F">
        <w:trPr>
          <w:trHeight w:val="183"/>
        </w:trPr>
        <w:tc>
          <w:tcPr>
            <w:tcW w:w="0" w:type="auto"/>
            <w:vMerge/>
            <w:tcBorders>
              <w:top w:val="nil"/>
              <w:left w:val="single" w:sz="8" w:space="0" w:color="00000A"/>
              <w:bottom w:val="single" w:sz="8" w:space="0" w:color="00000A"/>
              <w:right w:val="single" w:sz="8" w:space="0" w:color="00000A"/>
            </w:tcBorders>
            <w:vAlign w:val="center"/>
            <w:hideMark/>
          </w:tcPr>
          <w:p w:rsidR="0082551F" w:rsidRPr="0082551F" w:rsidRDefault="0082551F" w:rsidP="0082551F">
            <w:pPr>
              <w:rPr>
                <w:szCs w:val="24"/>
                <w:lang w:eastAsia="lt-LT"/>
              </w:rPr>
            </w:pPr>
          </w:p>
        </w:tc>
        <w:tc>
          <w:tcPr>
            <w:tcW w:w="6685" w:type="dxa"/>
            <w:tcBorders>
              <w:top w:val="nil"/>
              <w:left w:val="nil"/>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jc w:val="both"/>
              <w:rPr>
                <w:szCs w:val="24"/>
                <w:lang w:eastAsia="lt-LT"/>
              </w:rPr>
            </w:pPr>
            <w:r w:rsidRPr="0082551F">
              <w:rPr>
                <w:sz w:val="23"/>
                <w:szCs w:val="23"/>
                <w:lang w:eastAsia="lt-LT"/>
              </w:rPr>
              <w:t xml:space="preserve">El. paštas </w:t>
            </w:r>
            <w:r w:rsidRPr="0082551F">
              <w:rPr>
                <w:sz w:val="23"/>
                <w:szCs w:val="23"/>
                <w:lang w:eastAsia="lt-LT"/>
              </w:rPr>
              <w:t> </w:t>
            </w:r>
            <w:r w:rsidRPr="0082551F">
              <w:rPr>
                <w:sz w:val="23"/>
                <w:szCs w:val="23"/>
                <w:lang w:eastAsia="lt-LT"/>
              </w:rPr>
              <w:t> </w:t>
            </w:r>
            <w:r w:rsidRPr="0082551F">
              <w:rPr>
                <w:sz w:val="23"/>
                <w:szCs w:val="23"/>
                <w:lang w:eastAsia="lt-LT"/>
              </w:rPr>
              <w:t> </w:t>
            </w:r>
            <w:r w:rsidRPr="0082551F">
              <w:rPr>
                <w:sz w:val="23"/>
                <w:szCs w:val="23"/>
                <w:lang w:eastAsia="lt-LT"/>
              </w:rPr>
              <w:t> </w:t>
            </w:r>
            <w:r w:rsidRPr="0082551F">
              <w:rPr>
                <w:sz w:val="23"/>
                <w:szCs w:val="23"/>
                <w:lang w:eastAsia="lt-LT"/>
              </w:rPr>
              <w:t> </w:t>
            </w:r>
          </w:p>
        </w:tc>
      </w:tr>
      <w:tr w:rsidR="0082551F" w:rsidRPr="0082551F" w:rsidTr="0082551F">
        <w:trPr>
          <w:trHeight w:val="183"/>
        </w:trPr>
        <w:tc>
          <w:tcPr>
            <w:tcW w:w="3096" w:type="dxa"/>
            <w:tcBorders>
              <w:top w:val="nil"/>
              <w:left w:val="single" w:sz="8" w:space="0" w:color="00000A"/>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ind w:right="180"/>
              <w:jc w:val="both"/>
              <w:rPr>
                <w:szCs w:val="24"/>
                <w:lang w:eastAsia="lt-LT"/>
              </w:rPr>
            </w:pPr>
            <w:r w:rsidRPr="0082551F">
              <w:rPr>
                <w:sz w:val="23"/>
                <w:szCs w:val="23"/>
                <w:lang w:eastAsia="lt-LT"/>
              </w:rPr>
              <w:t>Partnerio funkcijos projekte</w:t>
            </w:r>
          </w:p>
        </w:tc>
        <w:tc>
          <w:tcPr>
            <w:tcW w:w="6685" w:type="dxa"/>
            <w:tcBorders>
              <w:top w:val="nil"/>
              <w:left w:val="nil"/>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jc w:val="both"/>
              <w:rPr>
                <w:szCs w:val="24"/>
                <w:lang w:eastAsia="lt-LT"/>
              </w:rPr>
            </w:pPr>
            <w:r w:rsidRPr="0082551F">
              <w:rPr>
                <w:sz w:val="23"/>
                <w:szCs w:val="23"/>
                <w:lang w:eastAsia="lt-LT"/>
              </w:rPr>
              <w:t> </w:t>
            </w:r>
            <w:r w:rsidRPr="0082551F">
              <w:rPr>
                <w:sz w:val="23"/>
                <w:szCs w:val="23"/>
                <w:lang w:eastAsia="lt-LT"/>
              </w:rPr>
              <w:t> </w:t>
            </w:r>
            <w:r w:rsidRPr="0082551F">
              <w:rPr>
                <w:sz w:val="23"/>
                <w:szCs w:val="23"/>
                <w:lang w:eastAsia="lt-LT"/>
              </w:rPr>
              <w:t> </w:t>
            </w:r>
            <w:r w:rsidRPr="0082551F">
              <w:rPr>
                <w:sz w:val="23"/>
                <w:szCs w:val="23"/>
                <w:lang w:eastAsia="lt-LT"/>
              </w:rPr>
              <w:t> </w:t>
            </w:r>
            <w:r w:rsidRPr="0082551F">
              <w:rPr>
                <w:sz w:val="23"/>
                <w:szCs w:val="23"/>
                <w:lang w:eastAsia="lt-LT"/>
              </w:rPr>
              <w:t> </w:t>
            </w:r>
          </w:p>
          <w:p w:rsidR="0082551F" w:rsidRPr="0082551F" w:rsidRDefault="0082551F" w:rsidP="0082551F">
            <w:pPr>
              <w:jc w:val="both"/>
              <w:rPr>
                <w:szCs w:val="24"/>
                <w:lang w:eastAsia="lt-LT"/>
              </w:rPr>
            </w:pPr>
            <w:r w:rsidRPr="0082551F">
              <w:rPr>
                <w:sz w:val="23"/>
                <w:szCs w:val="23"/>
                <w:lang w:eastAsia="lt-LT"/>
              </w:rPr>
              <w:t> </w:t>
            </w:r>
          </w:p>
        </w:tc>
      </w:tr>
      <w:tr w:rsidR="0082551F" w:rsidRPr="0082551F" w:rsidTr="0082551F">
        <w:trPr>
          <w:trHeight w:val="183"/>
        </w:trPr>
        <w:tc>
          <w:tcPr>
            <w:tcW w:w="3096" w:type="dxa"/>
            <w:tcBorders>
              <w:top w:val="nil"/>
              <w:left w:val="single" w:sz="8" w:space="0" w:color="00000A"/>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jc w:val="both"/>
              <w:rPr>
                <w:szCs w:val="24"/>
                <w:lang w:eastAsia="lt-LT"/>
              </w:rPr>
            </w:pPr>
            <w:r w:rsidRPr="0082551F">
              <w:rPr>
                <w:szCs w:val="24"/>
                <w:lang w:eastAsia="lt-LT"/>
              </w:rPr>
              <w:t>Dokumentas, patvirtinantis asmens teisę veikti partnerio vardu, jei partneriui atstovauja ne jo vadovas (pažymėti, jei pridedamas įgaliojimas)</w:t>
            </w:r>
          </w:p>
          <w:p w:rsidR="0082551F" w:rsidRPr="0082551F" w:rsidRDefault="0082551F" w:rsidP="0082551F">
            <w:pPr>
              <w:ind w:right="180"/>
              <w:jc w:val="both"/>
              <w:rPr>
                <w:szCs w:val="24"/>
                <w:lang w:eastAsia="lt-LT"/>
              </w:rPr>
            </w:pPr>
            <w:r w:rsidRPr="0082551F">
              <w:rPr>
                <w:sz w:val="23"/>
                <w:szCs w:val="23"/>
                <w:lang w:eastAsia="lt-LT"/>
              </w:rPr>
              <w:t> </w:t>
            </w:r>
          </w:p>
        </w:tc>
        <w:tc>
          <w:tcPr>
            <w:tcW w:w="6685" w:type="dxa"/>
            <w:tcBorders>
              <w:top w:val="nil"/>
              <w:left w:val="nil"/>
              <w:bottom w:val="single" w:sz="8" w:space="0" w:color="00000A"/>
              <w:right w:val="single" w:sz="8" w:space="0" w:color="00000A"/>
            </w:tcBorders>
            <w:tcMar>
              <w:top w:w="0" w:type="dxa"/>
              <w:left w:w="103" w:type="dxa"/>
              <w:bottom w:w="0" w:type="dxa"/>
              <w:right w:w="108" w:type="dxa"/>
            </w:tcMar>
            <w:hideMark/>
          </w:tcPr>
          <w:p w:rsidR="0082551F" w:rsidRPr="0082551F" w:rsidRDefault="0082551F" w:rsidP="0082551F">
            <w:pPr>
              <w:jc w:val="both"/>
              <w:rPr>
                <w:szCs w:val="24"/>
                <w:lang w:eastAsia="lt-LT"/>
              </w:rPr>
            </w:pPr>
            <w:r w:rsidRPr="0082551F">
              <w:rPr>
                <w:sz w:val="23"/>
                <w:szCs w:val="23"/>
                <w:lang w:eastAsia="lt-LT"/>
              </w:rPr>
              <w:t> </w:t>
            </w:r>
          </w:p>
          <w:p w:rsidR="0082551F" w:rsidRPr="0082551F" w:rsidRDefault="0082551F" w:rsidP="0082551F">
            <w:pPr>
              <w:jc w:val="both"/>
              <w:rPr>
                <w:szCs w:val="24"/>
                <w:lang w:eastAsia="lt-LT"/>
              </w:rPr>
            </w:pPr>
            <w:r w:rsidRPr="0082551F">
              <w:rPr>
                <w:sz w:val="23"/>
                <w:szCs w:val="23"/>
                <w:lang w:eastAsia="lt-LT"/>
              </w:rPr>
              <w:t> </w:t>
            </w:r>
          </w:p>
          <w:p w:rsidR="0082551F" w:rsidRPr="0082551F" w:rsidRDefault="0082551F" w:rsidP="0082551F">
            <w:pPr>
              <w:jc w:val="both"/>
              <w:rPr>
                <w:szCs w:val="24"/>
                <w:lang w:eastAsia="lt-LT"/>
              </w:rPr>
            </w:pPr>
            <w:r w:rsidRPr="0082551F">
              <w:rPr>
                <w:sz w:val="23"/>
                <w:szCs w:val="23"/>
                <w:lang w:eastAsia="lt-LT"/>
              </w:rPr>
              <w:t> </w:t>
            </w:r>
          </w:p>
          <w:p w:rsidR="0082551F" w:rsidRPr="0082551F" w:rsidRDefault="0082551F" w:rsidP="0082551F">
            <w:pPr>
              <w:jc w:val="both"/>
              <w:rPr>
                <w:szCs w:val="24"/>
                <w:lang w:eastAsia="lt-LT"/>
              </w:rPr>
            </w:pPr>
            <w:r w:rsidRPr="0082551F">
              <w:rPr>
                <w:rFonts w:ascii="Segoe UI Symbol" w:hAnsi="Segoe UI Symbol"/>
                <w:sz w:val="22"/>
                <w:szCs w:val="22"/>
                <w:lang w:eastAsia="lt-LT"/>
              </w:rPr>
              <w:t>☐</w:t>
            </w:r>
          </w:p>
        </w:tc>
      </w:tr>
    </w:tbl>
    <w:p w:rsidR="0082551F" w:rsidRPr="0082551F" w:rsidRDefault="0082551F" w:rsidP="0082551F">
      <w:pPr>
        <w:ind w:firstLine="57"/>
        <w:jc w:val="both"/>
        <w:rPr>
          <w:color w:val="000000"/>
          <w:sz w:val="27"/>
          <w:szCs w:val="27"/>
          <w:lang w:eastAsia="lt-LT"/>
        </w:rPr>
      </w:pPr>
      <w:r w:rsidRPr="0082551F">
        <w:rPr>
          <w:b/>
          <w:bCs/>
          <w:color w:val="000000"/>
          <w:sz w:val="23"/>
          <w:szCs w:val="23"/>
          <w:lang w:eastAsia="lt-LT"/>
        </w:rPr>
        <w:t> </w:t>
      </w:r>
    </w:p>
    <w:p w:rsidR="0082551F" w:rsidRDefault="0082551F" w:rsidP="0082551F">
      <w:pPr>
        <w:jc w:val="both"/>
        <w:rPr>
          <w:b/>
          <w:bCs/>
          <w:color w:val="000000"/>
          <w:sz w:val="23"/>
          <w:szCs w:val="23"/>
          <w:lang w:eastAsia="lt-LT"/>
        </w:rPr>
      </w:pPr>
      <w:bookmarkStart w:id="34" w:name="part_14a28e296bd74a8a86b30f4c5a927b55"/>
      <w:bookmarkEnd w:id="34"/>
    </w:p>
    <w:p w:rsidR="0082551F" w:rsidRDefault="0082551F" w:rsidP="0082551F">
      <w:pPr>
        <w:jc w:val="both"/>
        <w:rPr>
          <w:b/>
          <w:bCs/>
          <w:color w:val="000000"/>
          <w:sz w:val="23"/>
          <w:szCs w:val="23"/>
          <w:lang w:eastAsia="lt-LT"/>
        </w:rPr>
      </w:pPr>
    </w:p>
    <w:p w:rsidR="0082551F" w:rsidRPr="0082551F" w:rsidRDefault="0082551F" w:rsidP="0082551F">
      <w:pPr>
        <w:jc w:val="both"/>
        <w:rPr>
          <w:color w:val="000000"/>
          <w:szCs w:val="24"/>
          <w:lang w:eastAsia="lt-LT"/>
        </w:rPr>
      </w:pPr>
      <w:r w:rsidRPr="0082551F">
        <w:rPr>
          <w:b/>
          <w:bCs/>
          <w:color w:val="000000"/>
          <w:sz w:val="23"/>
          <w:szCs w:val="23"/>
          <w:lang w:eastAsia="lt-LT"/>
        </w:rPr>
        <w:lastRenderedPageBreak/>
        <w:t>SĄŽININGUMO DEKLARACIJA</w:t>
      </w:r>
    </w:p>
    <w:p w:rsidR="0082551F" w:rsidRPr="0082551F" w:rsidRDefault="0082551F" w:rsidP="0082551F">
      <w:pPr>
        <w:jc w:val="both"/>
        <w:rPr>
          <w:color w:val="000000"/>
          <w:szCs w:val="24"/>
          <w:lang w:eastAsia="lt-LT"/>
        </w:rPr>
      </w:pPr>
      <w:r w:rsidRPr="0082551F">
        <w:rPr>
          <w:b/>
          <w:bCs/>
          <w:color w:val="000000"/>
          <w:sz w:val="23"/>
          <w:szCs w:val="23"/>
          <w:lang w:eastAsia="lt-LT"/>
        </w:rPr>
        <w:t> </w:t>
      </w:r>
    </w:p>
    <w:p w:rsidR="0082551F" w:rsidRPr="0082551F" w:rsidRDefault="0082551F" w:rsidP="0082551F">
      <w:pPr>
        <w:jc w:val="both"/>
        <w:rPr>
          <w:color w:val="000000"/>
          <w:szCs w:val="24"/>
          <w:lang w:eastAsia="lt-LT"/>
        </w:rPr>
      </w:pPr>
      <w:r w:rsidRPr="0082551F">
        <w:rPr>
          <w:i/>
          <w:iCs/>
          <w:color w:val="000000"/>
          <w:sz w:val="23"/>
          <w:szCs w:val="23"/>
          <w:lang w:eastAsia="lt-LT"/>
        </w:rPr>
        <w:t>Patvirtiname, kad šios paraiškos teikimo metu nėra toliau nurodytų aplinkybių:</w:t>
      </w:r>
    </w:p>
    <w:p w:rsidR="0082551F" w:rsidRPr="0082551F" w:rsidRDefault="0082551F" w:rsidP="0082551F">
      <w:pPr>
        <w:ind w:left="1211" w:hanging="360"/>
        <w:jc w:val="both"/>
        <w:rPr>
          <w:color w:val="000000"/>
          <w:szCs w:val="24"/>
          <w:lang w:eastAsia="lt-LT"/>
        </w:rPr>
      </w:pPr>
      <w:r w:rsidRPr="0082551F">
        <w:rPr>
          <w:rFonts w:ascii="Symbol" w:hAnsi="Symbol"/>
          <w:color w:val="000000"/>
          <w:sz w:val="23"/>
          <w:szCs w:val="23"/>
          <w:lang w:eastAsia="lt-LT"/>
        </w:rPr>
        <w:t></w:t>
      </w:r>
      <w:r w:rsidRPr="0082551F">
        <w:rPr>
          <w:rFonts w:ascii="Symbol" w:hAnsi="Symbol"/>
          <w:color w:val="000000"/>
          <w:sz w:val="23"/>
          <w:szCs w:val="23"/>
          <w:lang w:eastAsia="lt-LT"/>
        </w:rPr>
        <w:t></w:t>
      </w:r>
      <w:r w:rsidRPr="0082551F">
        <w:rPr>
          <w:rFonts w:ascii="Symbol" w:hAnsi="Symbol"/>
          <w:color w:val="000000"/>
          <w:sz w:val="23"/>
          <w:szCs w:val="23"/>
          <w:lang w:eastAsia="lt-LT"/>
        </w:rPr>
        <w:t></w:t>
      </w:r>
      <w:r w:rsidRPr="0082551F">
        <w:rPr>
          <w:rFonts w:ascii="Symbol" w:hAnsi="Symbol"/>
          <w:color w:val="000000"/>
          <w:sz w:val="23"/>
          <w:szCs w:val="23"/>
          <w:lang w:eastAsia="lt-LT"/>
        </w:rPr>
        <w:t></w:t>
      </w:r>
      <w:r w:rsidRPr="0082551F">
        <w:rPr>
          <w:rFonts w:ascii="Symbol" w:hAnsi="Symbol"/>
          <w:color w:val="000000"/>
          <w:sz w:val="23"/>
          <w:szCs w:val="23"/>
          <w:lang w:eastAsia="lt-LT"/>
        </w:rPr>
        <w:t></w:t>
      </w:r>
      <w:r w:rsidRPr="0082551F">
        <w:rPr>
          <w:i/>
          <w:iCs/>
          <w:color w:val="000000"/>
          <w:sz w:val="23"/>
          <w:szCs w:val="23"/>
          <w:lang w:eastAsia="lt-LT"/>
        </w:rPr>
        <w:t>partneris nėra sudaręs taikos sutarties su kreditoriais, sustabdęs ar apribojęs savo veiklos;</w:t>
      </w:r>
    </w:p>
    <w:p w:rsidR="0082551F" w:rsidRPr="0082551F" w:rsidRDefault="0082551F" w:rsidP="0082551F">
      <w:pPr>
        <w:ind w:left="1211" w:hanging="360"/>
        <w:jc w:val="both"/>
        <w:rPr>
          <w:color w:val="000000"/>
          <w:szCs w:val="24"/>
          <w:lang w:eastAsia="lt-LT"/>
        </w:rPr>
      </w:pPr>
      <w:r w:rsidRPr="0082551F">
        <w:rPr>
          <w:rFonts w:ascii="Symbol" w:hAnsi="Symbol"/>
          <w:color w:val="000000"/>
          <w:sz w:val="23"/>
          <w:szCs w:val="23"/>
          <w:lang w:eastAsia="lt-LT"/>
        </w:rPr>
        <w:t></w:t>
      </w:r>
      <w:r w:rsidRPr="0082551F">
        <w:rPr>
          <w:rFonts w:ascii="Symbol" w:hAnsi="Symbol"/>
          <w:color w:val="000000"/>
          <w:sz w:val="23"/>
          <w:szCs w:val="23"/>
          <w:lang w:eastAsia="lt-LT"/>
        </w:rPr>
        <w:t></w:t>
      </w:r>
      <w:r w:rsidRPr="0082551F">
        <w:rPr>
          <w:rFonts w:ascii="Symbol" w:hAnsi="Symbol"/>
          <w:color w:val="000000"/>
          <w:sz w:val="23"/>
          <w:szCs w:val="23"/>
          <w:lang w:eastAsia="lt-LT"/>
        </w:rPr>
        <w:t></w:t>
      </w:r>
      <w:r w:rsidRPr="0082551F">
        <w:rPr>
          <w:rFonts w:ascii="Symbol" w:hAnsi="Symbol"/>
          <w:color w:val="000000"/>
          <w:sz w:val="23"/>
          <w:szCs w:val="23"/>
          <w:lang w:eastAsia="lt-LT"/>
        </w:rPr>
        <w:t></w:t>
      </w:r>
      <w:r w:rsidRPr="0082551F">
        <w:rPr>
          <w:rFonts w:ascii="Symbol" w:hAnsi="Symbol"/>
          <w:color w:val="000000"/>
          <w:sz w:val="23"/>
          <w:szCs w:val="23"/>
          <w:lang w:eastAsia="lt-LT"/>
        </w:rPr>
        <w:t></w:t>
      </w:r>
      <w:r w:rsidRPr="0082551F">
        <w:rPr>
          <w:i/>
          <w:iCs/>
          <w:color w:val="000000"/>
          <w:sz w:val="23"/>
          <w:szCs w:val="23"/>
          <w:lang w:eastAsia="lt-LT"/>
        </w:rPr>
        <w:t>asmuo, turintis teisę veikti partnerio vardu, neturi neišnykusio ar nepanaikinto teistumo už nusikaltimus, numatytus Lietuvos Respublikos baudžiamojo kodekso XXXIII skyriuje (Nusikaltimai</w:t>
      </w:r>
      <w:r w:rsidRPr="0082551F">
        <w:rPr>
          <w:i/>
          <w:iCs/>
          <w:color w:val="000000"/>
          <w:szCs w:val="24"/>
          <w:lang w:eastAsia="lt-LT"/>
        </w:rPr>
        <w:t> ir baudžiamieji nusižengimai</w:t>
      </w:r>
      <w:r w:rsidRPr="0082551F">
        <w:rPr>
          <w:i/>
          <w:iCs/>
          <w:color w:val="000000"/>
          <w:sz w:val="23"/>
          <w:szCs w:val="23"/>
          <w:lang w:eastAsia="lt-LT"/>
        </w:rPr>
        <w:t> valstybės  tarnybai ir viešiesiems interesams), taip pat už nusikaltimus, numatytus Lietuvos Respublikos baudžiamojo kodekso 205 straipsnyje (Apgaulingas pareiškimas apie juridinio asmens veiklą), 206 straipsnyje (Kredito, paskolos</w:t>
      </w:r>
      <w:r w:rsidRPr="0082551F">
        <w:rPr>
          <w:i/>
          <w:iCs/>
          <w:color w:val="000000"/>
          <w:szCs w:val="24"/>
          <w:lang w:eastAsia="lt-LT"/>
        </w:rPr>
        <w:t>, tikslinės paramos, subsidijos ar dotacijos </w:t>
      </w:r>
      <w:r w:rsidRPr="0082551F">
        <w:rPr>
          <w:i/>
          <w:iCs/>
          <w:color w:val="000000"/>
          <w:sz w:val="23"/>
          <w:szCs w:val="23"/>
          <w:lang w:eastAsia="lt-LT"/>
        </w:rPr>
        <w:t>panaudojimas ne pagal paskirtį ar nustatytą tvarką), 207 straipsnyje (Kreditinis sukčiavimas), 219 straipsnyje (Mokesčių nesumokėjimas), 220 straipsnyje (Neteisingų duomenų apie pajamas, pelną ar turtą pateikimas), 222 straipsnyje (Apgaulingas finansinės apskaitos tvarkymas ir (arba) organizavimas) bei 223 straipsnyje (Aplaidus apskaitos tvarkymas ir (arba) organizavimas);</w:t>
      </w:r>
    </w:p>
    <w:p w:rsidR="0082551F" w:rsidRPr="0082551F" w:rsidRDefault="0082551F" w:rsidP="0082551F">
      <w:pPr>
        <w:ind w:left="1211" w:hanging="360"/>
        <w:jc w:val="both"/>
        <w:rPr>
          <w:color w:val="000000"/>
          <w:szCs w:val="24"/>
          <w:lang w:eastAsia="lt-LT"/>
        </w:rPr>
      </w:pPr>
      <w:r w:rsidRPr="0082551F">
        <w:rPr>
          <w:rFonts w:ascii="Symbol" w:hAnsi="Symbol"/>
          <w:color w:val="000000"/>
          <w:sz w:val="23"/>
          <w:szCs w:val="23"/>
          <w:lang w:eastAsia="lt-LT"/>
        </w:rPr>
        <w:t></w:t>
      </w:r>
      <w:r w:rsidRPr="0082551F">
        <w:rPr>
          <w:rFonts w:ascii="Symbol" w:hAnsi="Symbol"/>
          <w:color w:val="000000"/>
          <w:sz w:val="23"/>
          <w:szCs w:val="23"/>
          <w:lang w:eastAsia="lt-LT"/>
        </w:rPr>
        <w:t></w:t>
      </w:r>
      <w:r w:rsidRPr="0082551F">
        <w:rPr>
          <w:rFonts w:ascii="Symbol" w:hAnsi="Symbol"/>
          <w:color w:val="000000"/>
          <w:sz w:val="23"/>
          <w:szCs w:val="23"/>
          <w:lang w:eastAsia="lt-LT"/>
        </w:rPr>
        <w:t></w:t>
      </w:r>
      <w:r w:rsidRPr="0082551F">
        <w:rPr>
          <w:rFonts w:ascii="Symbol" w:hAnsi="Symbol"/>
          <w:color w:val="000000"/>
          <w:sz w:val="23"/>
          <w:szCs w:val="23"/>
          <w:lang w:eastAsia="lt-LT"/>
        </w:rPr>
        <w:t></w:t>
      </w:r>
      <w:r w:rsidRPr="0082551F">
        <w:rPr>
          <w:rFonts w:ascii="Symbol" w:hAnsi="Symbol"/>
          <w:color w:val="000000"/>
          <w:sz w:val="23"/>
          <w:szCs w:val="23"/>
          <w:lang w:eastAsia="lt-LT"/>
        </w:rPr>
        <w:t></w:t>
      </w:r>
      <w:r w:rsidRPr="0082551F">
        <w:rPr>
          <w:i/>
          <w:iCs/>
          <w:color w:val="000000"/>
          <w:sz w:val="23"/>
          <w:szCs w:val="23"/>
          <w:lang w:eastAsia="lt-LT"/>
        </w:rPr>
        <w:t>partnerio vadovui ar jo įgaliotam asmeniui yra žinoma, kad šioje deklaracijoje nurodžius klaidinančią ar melagingą informaciją, vadovaujantis Nevyriausybinių organizacijų veiklos stiprinimo 2023</w:t>
      </w:r>
      <w:r w:rsidRPr="0082551F">
        <w:rPr>
          <w:color w:val="000000"/>
          <w:szCs w:val="24"/>
          <w:lang w:eastAsia="lt-LT"/>
        </w:rPr>
        <w:t>–</w:t>
      </w:r>
      <w:r w:rsidRPr="0082551F">
        <w:rPr>
          <w:i/>
          <w:iCs/>
          <w:color w:val="000000"/>
          <w:sz w:val="23"/>
          <w:szCs w:val="23"/>
          <w:lang w:eastAsia="lt-LT"/>
        </w:rPr>
        <w:t>2025 metų veiksmų plano 2.1.1.1. priemonės „</w:t>
      </w:r>
      <w:r w:rsidRPr="0082551F">
        <w:rPr>
          <w:i/>
          <w:iCs/>
          <w:color w:val="00000A"/>
          <w:sz w:val="23"/>
          <w:szCs w:val="23"/>
          <w:lang w:eastAsia="lt-LT"/>
        </w:rPr>
        <w:t>Stiprinti bendruomeninę veiklą savivaldybėse</w:t>
      </w:r>
      <w:r w:rsidRPr="0082551F">
        <w:rPr>
          <w:i/>
          <w:iCs/>
          <w:color w:val="000000"/>
          <w:sz w:val="23"/>
          <w:szCs w:val="23"/>
          <w:lang w:eastAsia="lt-LT"/>
        </w:rPr>
        <w:t>“ aprašo 63.5 papunkčiu, sudaryta Valstybės biudžeto lėšų naudojimo projektui įgyvendinti pagal Nevyriausybinių organizacijų veiklos stiprinimo 2023-2025 metų veiksmų plano 2.1.1.1. priemonę „</w:t>
      </w:r>
      <w:r w:rsidRPr="0082551F">
        <w:rPr>
          <w:i/>
          <w:iCs/>
          <w:color w:val="00000A"/>
          <w:sz w:val="23"/>
          <w:szCs w:val="23"/>
          <w:lang w:eastAsia="lt-LT"/>
        </w:rPr>
        <w:t>Stiprinti bendruomeninę veiklą savivaldybėse</w:t>
      </w:r>
      <w:r w:rsidRPr="0082551F">
        <w:rPr>
          <w:i/>
          <w:iCs/>
          <w:color w:val="000000"/>
          <w:sz w:val="23"/>
          <w:szCs w:val="23"/>
          <w:lang w:eastAsia="lt-LT"/>
        </w:rPr>
        <w:t>“, sutartis bus vienašališkai nutraukta.</w:t>
      </w:r>
    </w:p>
    <w:p w:rsidR="0082551F" w:rsidRPr="0082551F" w:rsidRDefault="0082551F" w:rsidP="0082551F">
      <w:pPr>
        <w:ind w:firstLine="851"/>
        <w:jc w:val="both"/>
        <w:rPr>
          <w:color w:val="000000"/>
          <w:szCs w:val="24"/>
          <w:lang w:eastAsia="lt-LT"/>
        </w:rPr>
      </w:pPr>
      <w:r w:rsidRPr="0082551F">
        <w:rPr>
          <w:i/>
          <w:iCs/>
          <w:color w:val="000000"/>
          <w:sz w:val="23"/>
          <w:szCs w:val="23"/>
          <w:lang w:eastAsia="lt-LT"/>
        </w:rPr>
        <w:t> </w:t>
      </w:r>
    </w:p>
    <w:p w:rsidR="0082551F" w:rsidRPr="0082551F" w:rsidRDefault="0082551F" w:rsidP="0082551F">
      <w:pPr>
        <w:ind w:right="-1440"/>
        <w:jc w:val="both"/>
        <w:rPr>
          <w:color w:val="000000"/>
          <w:szCs w:val="24"/>
          <w:lang w:eastAsia="lt-LT"/>
        </w:rPr>
      </w:pPr>
      <w:r w:rsidRPr="0082551F">
        <w:rPr>
          <w:color w:val="000000"/>
          <w:sz w:val="23"/>
          <w:szCs w:val="23"/>
          <w:lang w:eastAsia="lt-LT"/>
        </w:rPr>
        <w:t> </w:t>
      </w:r>
    </w:p>
    <w:p w:rsidR="0082551F" w:rsidRPr="0082551F" w:rsidRDefault="0082551F" w:rsidP="0082551F">
      <w:pPr>
        <w:ind w:right="-1440"/>
        <w:jc w:val="both"/>
        <w:rPr>
          <w:color w:val="000000"/>
          <w:szCs w:val="24"/>
          <w:lang w:eastAsia="lt-LT"/>
        </w:rPr>
      </w:pPr>
      <w:r w:rsidRPr="0082551F">
        <w:rPr>
          <w:color w:val="000000"/>
          <w:sz w:val="23"/>
          <w:szCs w:val="23"/>
          <w:lang w:eastAsia="lt-LT"/>
        </w:rPr>
        <w:t>Partnerio vadovas ar jo įgaliotas asmuo ________________ ________________________</w:t>
      </w:r>
    </w:p>
    <w:p w:rsidR="0082551F" w:rsidRPr="0082551F" w:rsidRDefault="0082551F" w:rsidP="0082551F">
      <w:pPr>
        <w:ind w:left="2592" w:right="-1440" w:firstLine="1668"/>
        <w:jc w:val="both"/>
        <w:rPr>
          <w:color w:val="000000"/>
          <w:szCs w:val="24"/>
          <w:lang w:eastAsia="lt-LT"/>
        </w:rPr>
      </w:pPr>
      <w:r w:rsidRPr="0082551F">
        <w:rPr>
          <w:color w:val="000000"/>
          <w:sz w:val="23"/>
          <w:szCs w:val="23"/>
          <w:lang w:eastAsia="lt-LT"/>
        </w:rPr>
        <w:t>(parašas)                                             (vardas ir pavardė)</w:t>
      </w:r>
    </w:p>
    <w:p w:rsidR="0082551F" w:rsidRPr="0082551F" w:rsidRDefault="0082551F" w:rsidP="0082551F">
      <w:pPr>
        <w:ind w:left="2592" w:right="-1440" w:firstLine="1668"/>
        <w:jc w:val="both"/>
        <w:rPr>
          <w:color w:val="000000"/>
          <w:szCs w:val="24"/>
          <w:lang w:eastAsia="lt-LT"/>
        </w:rPr>
      </w:pPr>
      <w:r w:rsidRPr="0082551F">
        <w:rPr>
          <w:color w:val="000000"/>
          <w:sz w:val="23"/>
          <w:szCs w:val="23"/>
          <w:lang w:eastAsia="lt-LT"/>
        </w:rPr>
        <w:t> </w:t>
      </w:r>
    </w:p>
    <w:p w:rsidR="0082551F" w:rsidRPr="0082551F" w:rsidRDefault="0082551F" w:rsidP="0082551F">
      <w:pPr>
        <w:ind w:left="2592" w:right="-1440" w:firstLine="1668"/>
        <w:jc w:val="both"/>
        <w:rPr>
          <w:color w:val="000000"/>
          <w:szCs w:val="24"/>
          <w:lang w:eastAsia="lt-LT"/>
        </w:rPr>
      </w:pPr>
      <w:r w:rsidRPr="0082551F">
        <w:rPr>
          <w:color w:val="000000"/>
          <w:sz w:val="23"/>
          <w:szCs w:val="23"/>
          <w:lang w:eastAsia="lt-LT"/>
        </w:rPr>
        <w:t> </w:t>
      </w:r>
    </w:p>
    <w:p w:rsidR="0082551F" w:rsidRPr="0082551F" w:rsidRDefault="0082551F" w:rsidP="0082551F">
      <w:pPr>
        <w:ind w:left="2592" w:right="-1440" w:firstLine="1668"/>
        <w:jc w:val="both"/>
        <w:rPr>
          <w:color w:val="000000"/>
          <w:szCs w:val="24"/>
          <w:lang w:eastAsia="lt-LT"/>
        </w:rPr>
      </w:pPr>
      <w:r w:rsidRPr="0082551F">
        <w:rPr>
          <w:color w:val="000000"/>
          <w:sz w:val="23"/>
          <w:szCs w:val="23"/>
          <w:lang w:eastAsia="lt-LT"/>
        </w:rPr>
        <w:t> </w:t>
      </w:r>
    </w:p>
    <w:p w:rsidR="0082551F" w:rsidRPr="0082551F" w:rsidRDefault="0082551F" w:rsidP="0082551F">
      <w:pPr>
        <w:ind w:left="2592" w:right="-1440" w:firstLine="1668"/>
        <w:jc w:val="both"/>
        <w:rPr>
          <w:color w:val="000000"/>
          <w:szCs w:val="24"/>
          <w:lang w:eastAsia="lt-LT"/>
        </w:rPr>
      </w:pPr>
      <w:r w:rsidRPr="0082551F">
        <w:rPr>
          <w:color w:val="000000"/>
          <w:sz w:val="23"/>
          <w:szCs w:val="23"/>
          <w:lang w:eastAsia="lt-LT"/>
        </w:rPr>
        <w:t>A. V.</w:t>
      </w:r>
    </w:p>
    <w:p w:rsidR="0082551F" w:rsidRPr="0082551F" w:rsidRDefault="0082551F" w:rsidP="0082551F">
      <w:pPr>
        <w:rPr>
          <w:color w:val="000000"/>
          <w:szCs w:val="24"/>
          <w:lang w:eastAsia="lt-LT"/>
        </w:rPr>
      </w:pPr>
      <w:r w:rsidRPr="0082551F">
        <w:rPr>
          <w:color w:val="000000"/>
          <w:sz w:val="23"/>
          <w:szCs w:val="23"/>
          <w:lang w:eastAsia="lt-LT"/>
        </w:rPr>
        <w:t> </w:t>
      </w:r>
    </w:p>
    <w:p w:rsidR="0082551F" w:rsidRDefault="0082551F"/>
    <w:p w:rsidR="0082551F" w:rsidRDefault="0082551F"/>
    <w:p w:rsidR="006F0144" w:rsidRDefault="006F0144"/>
    <w:p w:rsidR="006F0144" w:rsidRDefault="006F0144"/>
    <w:p w:rsidR="006F0144" w:rsidRDefault="006F0144"/>
    <w:p w:rsidR="006F0144" w:rsidRDefault="006F0144"/>
    <w:p w:rsidR="006F0144" w:rsidRDefault="006F0144"/>
    <w:p w:rsidR="006F0144" w:rsidRDefault="006F0144"/>
    <w:p w:rsidR="006F0144" w:rsidRDefault="006F0144"/>
    <w:p w:rsidR="006F0144" w:rsidRDefault="006F0144"/>
    <w:p w:rsidR="006F0144" w:rsidRDefault="006F0144"/>
    <w:p w:rsidR="006F0144" w:rsidRDefault="006F0144"/>
    <w:p w:rsidR="006F0144" w:rsidRDefault="006F0144"/>
    <w:p w:rsidR="006F0144" w:rsidRDefault="006F0144"/>
    <w:p w:rsidR="006F0144" w:rsidRDefault="006F0144"/>
    <w:p w:rsidR="006F0144" w:rsidRDefault="006F0144"/>
    <w:p w:rsidR="006F0144" w:rsidRDefault="006F0144"/>
    <w:p w:rsidR="006F0144" w:rsidRDefault="006F0144"/>
    <w:p w:rsidR="006F0144" w:rsidRDefault="006F0144"/>
    <w:p w:rsidR="00BE4CEC" w:rsidRDefault="00BE4CEC" w:rsidP="00BE4CEC">
      <w:pPr>
        <w:ind w:left="4962" w:right="71"/>
        <w:jc w:val="both"/>
        <w:rPr>
          <w:szCs w:val="24"/>
        </w:rPr>
      </w:pPr>
      <w:r w:rsidRPr="00BE0D0F">
        <w:rPr>
          <w:szCs w:val="24"/>
        </w:rPr>
        <w:t xml:space="preserve">Nevyriausybinių organizacijų veiklos stiprinimo </w:t>
      </w:r>
      <w:r w:rsidRPr="00BE0D0F">
        <w:rPr>
          <w:szCs w:val="24"/>
          <w:lang w:val="en-US"/>
        </w:rPr>
        <w:t xml:space="preserve">2023-2025 </w:t>
      </w:r>
      <w:r w:rsidRPr="00BE0D0F">
        <w:rPr>
          <w:szCs w:val="24"/>
        </w:rPr>
        <w:t xml:space="preserve"> metų veiksmų plano 2.1.1.1. priemonės „Stiprinti bendruomeninę veiklą savivaldybėse“ įgyvendinimo Šilalės rajono savivaldybėje tvarkos aprašo</w:t>
      </w:r>
    </w:p>
    <w:p w:rsidR="00BE4CEC" w:rsidRDefault="006477F0" w:rsidP="006477F0">
      <w:pPr>
        <w:ind w:right="71"/>
        <w:jc w:val="both"/>
        <w:rPr>
          <w:szCs w:val="24"/>
        </w:rPr>
      </w:pPr>
      <w:r>
        <w:rPr>
          <w:szCs w:val="24"/>
        </w:rPr>
        <w:t xml:space="preserve">                                                                                   8</w:t>
      </w:r>
      <w:r w:rsidR="00BE4CEC" w:rsidRPr="00BE0D0F">
        <w:rPr>
          <w:szCs w:val="24"/>
        </w:rPr>
        <w:t xml:space="preserve"> priedas</w:t>
      </w:r>
    </w:p>
    <w:tbl>
      <w:tblPr>
        <w:tblpPr w:leftFromText="180" w:rightFromText="180" w:vertAnchor="page" w:horzAnchor="margin" w:tblpY="3736"/>
        <w:tblW w:w="10348" w:type="dxa"/>
        <w:tblLayout w:type="fixed"/>
        <w:tblLook w:val="04A0" w:firstRow="1" w:lastRow="0" w:firstColumn="1" w:lastColumn="0" w:noHBand="0" w:noVBand="1"/>
      </w:tblPr>
      <w:tblGrid>
        <w:gridCol w:w="519"/>
        <w:gridCol w:w="1072"/>
        <w:gridCol w:w="3087"/>
        <w:gridCol w:w="553"/>
        <w:gridCol w:w="649"/>
        <w:gridCol w:w="12"/>
        <w:gridCol w:w="769"/>
        <w:gridCol w:w="285"/>
        <w:gridCol w:w="625"/>
        <w:gridCol w:w="2777"/>
      </w:tblGrid>
      <w:tr w:rsidR="00BE4CEC" w:rsidRPr="00BE0D0F" w:rsidTr="00E1761B">
        <w:trPr>
          <w:trHeight w:val="241"/>
        </w:trPr>
        <w:tc>
          <w:tcPr>
            <w:tcW w:w="519" w:type="dxa"/>
            <w:tcBorders>
              <w:top w:val="nil"/>
              <w:left w:val="nil"/>
              <w:bottom w:val="nil"/>
              <w:right w:val="nil"/>
            </w:tcBorders>
            <w:shd w:val="clear" w:color="auto" w:fill="auto"/>
            <w:noWrap/>
            <w:vAlign w:val="bottom"/>
            <w:hideMark/>
          </w:tcPr>
          <w:p w:rsidR="00BE4CEC" w:rsidRPr="00BE0D0F" w:rsidRDefault="00BE4CEC" w:rsidP="00E1761B">
            <w:pPr>
              <w:rPr>
                <w:sz w:val="20"/>
                <w:lang w:eastAsia="lt-LT"/>
              </w:rPr>
            </w:pPr>
          </w:p>
        </w:tc>
        <w:tc>
          <w:tcPr>
            <w:tcW w:w="7052" w:type="dxa"/>
            <w:gridSpan w:val="8"/>
            <w:tcBorders>
              <w:top w:val="single" w:sz="4" w:space="0" w:color="auto"/>
              <w:left w:val="nil"/>
              <w:bottom w:val="nil"/>
              <w:right w:val="nil"/>
            </w:tcBorders>
            <w:shd w:val="clear" w:color="auto" w:fill="auto"/>
            <w:noWrap/>
            <w:vAlign w:val="bottom"/>
            <w:hideMark/>
          </w:tcPr>
          <w:p w:rsidR="00BE4CEC" w:rsidRPr="00BE0D0F" w:rsidRDefault="009E14D2" w:rsidP="00E1761B">
            <w:pPr>
              <w:jc w:val="center"/>
              <w:rPr>
                <w:i/>
                <w:iCs/>
                <w:sz w:val="18"/>
                <w:szCs w:val="18"/>
                <w:lang w:eastAsia="lt-LT"/>
              </w:rPr>
            </w:pPr>
            <w:r>
              <w:rPr>
                <w:i/>
                <w:iCs/>
                <w:sz w:val="18"/>
                <w:szCs w:val="18"/>
                <w:lang w:eastAsia="lt-LT"/>
              </w:rPr>
              <w:t xml:space="preserve">                    (Dokumento sudarytojo (įstaigos) pavadinimas</w:t>
            </w:r>
            <w:r w:rsidR="00BE4CEC" w:rsidRPr="00BE0D0F">
              <w:rPr>
                <w:i/>
                <w:iCs/>
                <w:sz w:val="18"/>
                <w:szCs w:val="18"/>
                <w:lang w:eastAsia="lt-LT"/>
              </w:rPr>
              <w:t>)</w:t>
            </w:r>
          </w:p>
        </w:tc>
        <w:tc>
          <w:tcPr>
            <w:tcW w:w="2777" w:type="dxa"/>
            <w:tcBorders>
              <w:top w:val="nil"/>
              <w:left w:val="nil"/>
              <w:bottom w:val="nil"/>
              <w:right w:val="nil"/>
            </w:tcBorders>
            <w:shd w:val="clear" w:color="auto" w:fill="auto"/>
            <w:noWrap/>
            <w:vAlign w:val="bottom"/>
            <w:hideMark/>
          </w:tcPr>
          <w:p w:rsidR="00BE4CEC" w:rsidRPr="00BE0D0F" w:rsidRDefault="00BE4CEC" w:rsidP="00E1761B">
            <w:pPr>
              <w:rPr>
                <w:sz w:val="20"/>
                <w:lang w:eastAsia="lt-LT"/>
              </w:rPr>
            </w:pPr>
          </w:p>
        </w:tc>
      </w:tr>
      <w:tr w:rsidR="00BE4CEC" w:rsidRPr="00BE0D0F" w:rsidTr="00E1761B">
        <w:trPr>
          <w:trHeight w:val="355"/>
        </w:trPr>
        <w:tc>
          <w:tcPr>
            <w:tcW w:w="519" w:type="dxa"/>
            <w:tcBorders>
              <w:top w:val="nil"/>
              <w:left w:val="nil"/>
              <w:bottom w:val="nil"/>
              <w:right w:val="nil"/>
            </w:tcBorders>
            <w:shd w:val="clear" w:color="auto" w:fill="auto"/>
            <w:noWrap/>
            <w:vAlign w:val="bottom"/>
            <w:hideMark/>
          </w:tcPr>
          <w:p w:rsidR="00BE4CEC" w:rsidRPr="00BE0D0F" w:rsidRDefault="00BE4CEC" w:rsidP="00E1761B">
            <w:pPr>
              <w:rPr>
                <w:sz w:val="20"/>
                <w:lang w:eastAsia="lt-LT"/>
              </w:rPr>
            </w:pPr>
          </w:p>
        </w:tc>
        <w:tc>
          <w:tcPr>
            <w:tcW w:w="1072" w:type="dxa"/>
            <w:tcBorders>
              <w:top w:val="nil"/>
              <w:left w:val="nil"/>
              <w:bottom w:val="nil"/>
              <w:right w:val="nil"/>
            </w:tcBorders>
            <w:shd w:val="clear" w:color="auto" w:fill="auto"/>
            <w:noWrap/>
            <w:vAlign w:val="bottom"/>
            <w:hideMark/>
          </w:tcPr>
          <w:p w:rsidR="00BE4CEC" w:rsidRPr="00BE0D0F" w:rsidRDefault="00BE4CEC" w:rsidP="00E1761B">
            <w:pPr>
              <w:jc w:val="center"/>
              <w:rPr>
                <w:i/>
                <w:iCs/>
                <w:sz w:val="20"/>
                <w:lang w:eastAsia="lt-LT"/>
              </w:rPr>
            </w:pPr>
          </w:p>
        </w:tc>
        <w:tc>
          <w:tcPr>
            <w:tcW w:w="3087" w:type="dxa"/>
            <w:tcBorders>
              <w:top w:val="nil"/>
              <w:left w:val="nil"/>
              <w:bottom w:val="nil"/>
              <w:right w:val="nil"/>
            </w:tcBorders>
            <w:shd w:val="clear" w:color="auto" w:fill="auto"/>
            <w:noWrap/>
            <w:vAlign w:val="bottom"/>
            <w:hideMark/>
          </w:tcPr>
          <w:p w:rsidR="00BE4CEC" w:rsidRPr="00BE0D0F" w:rsidRDefault="00BE4CEC" w:rsidP="00E1761B">
            <w:pPr>
              <w:jc w:val="center"/>
              <w:rPr>
                <w:sz w:val="20"/>
                <w:lang w:eastAsia="lt-LT"/>
              </w:rPr>
            </w:pPr>
          </w:p>
        </w:tc>
        <w:tc>
          <w:tcPr>
            <w:tcW w:w="553" w:type="dxa"/>
            <w:tcBorders>
              <w:top w:val="nil"/>
              <w:left w:val="nil"/>
              <w:bottom w:val="nil"/>
              <w:right w:val="nil"/>
            </w:tcBorders>
            <w:shd w:val="clear" w:color="auto" w:fill="auto"/>
            <w:noWrap/>
            <w:vAlign w:val="bottom"/>
            <w:hideMark/>
          </w:tcPr>
          <w:p w:rsidR="00BE4CEC" w:rsidRPr="00BE0D0F" w:rsidRDefault="00BE4CEC" w:rsidP="00E1761B">
            <w:pPr>
              <w:jc w:val="center"/>
              <w:rPr>
                <w:sz w:val="20"/>
                <w:lang w:eastAsia="lt-LT"/>
              </w:rPr>
            </w:pPr>
          </w:p>
        </w:tc>
        <w:tc>
          <w:tcPr>
            <w:tcW w:w="649" w:type="dxa"/>
            <w:tcBorders>
              <w:top w:val="nil"/>
              <w:left w:val="nil"/>
              <w:bottom w:val="nil"/>
              <w:right w:val="nil"/>
            </w:tcBorders>
            <w:shd w:val="clear" w:color="auto" w:fill="auto"/>
            <w:noWrap/>
            <w:vAlign w:val="bottom"/>
            <w:hideMark/>
          </w:tcPr>
          <w:p w:rsidR="00BE4CEC" w:rsidRPr="00BE0D0F" w:rsidRDefault="00BE4CEC" w:rsidP="00E1761B">
            <w:pPr>
              <w:jc w:val="center"/>
              <w:rPr>
                <w:sz w:val="20"/>
                <w:lang w:eastAsia="lt-LT"/>
              </w:rPr>
            </w:pPr>
          </w:p>
        </w:tc>
        <w:tc>
          <w:tcPr>
            <w:tcW w:w="781" w:type="dxa"/>
            <w:gridSpan w:val="2"/>
            <w:tcBorders>
              <w:top w:val="nil"/>
              <w:left w:val="nil"/>
              <w:bottom w:val="nil"/>
              <w:right w:val="nil"/>
            </w:tcBorders>
            <w:shd w:val="clear" w:color="auto" w:fill="auto"/>
            <w:noWrap/>
            <w:vAlign w:val="bottom"/>
            <w:hideMark/>
          </w:tcPr>
          <w:p w:rsidR="00BE4CEC" w:rsidRPr="00BE0D0F" w:rsidRDefault="00BE4CEC" w:rsidP="00E1761B">
            <w:pPr>
              <w:jc w:val="center"/>
              <w:rPr>
                <w:sz w:val="20"/>
                <w:lang w:eastAsia="lt-LT"/>
              </w:rPr>
            </w:pPr>
          </w:p>
        </w:tc>
        <w:tc>
          <w:tcPr>
            <w:tcW w:w="910" w:type="dxa"/>
            <w:gridSpan w:val="2"/>
            <w:tcBorders>
              <w:top w:val="nil"/>
              <w:left w:val="nil"/>
              <w:bottom w:val="nil"/>
              <w:right w:val="nil"/>
            </w:tcBorders>
            <w:shd w:val="clear" w:color="auto" w:fill="auto"/>
            <w:noWrap/>
            <w:vAlign w:val="bottom"/>
            <w:hideMark/>
          </w:tcPr>
          <w:p w:rsidR="00BE4CEC" w:rsidRPr="00BE0D0F" w:rsidRDefault="00BE4CEC" w:rsidP="00E1761B">
            <w:pPr>
              <w:jc w:val="center"/>
              <w:rPr>
                <w:sz w:val="20"/>
                <w:lang w:eastAsia="lt-LT"/>
              </w:rPr>
            </w:pPr>
          </w:p>
        </w:tc>
        <w:tc>
          <w:tcPr>
            <w:tcW w:w="2777" w:type="dxa"/>
            <w:tcBorders>
              <w:top w:val="nil"/>
              <w:left w:val="nil"/>
              <w:bottom w:val="nil"/>
              <w:right w:val="nil"/>
            </w:tcBorders>
            <w:shd w:val="clear" w:color="auto" w:fill="auto"/>
            <w:noWrap/>
            <w:vAlign w:val="bottom"/>
            <w:hideMark/>
          </w:tcPr>
          <w:p w:rsidR="00BE4CEC" w:rsidRPr="00BE0D0F" w:rsidRDefault="00BE4CEC" w:rsidP="00F97A4C">
            <w:pPr>
              <w:ind w:right="175"/>
              <w:rPr>
                <w:sz w:val="20"/>
                <w:lang w:eastAsia="lt-LT"/>
              </w:rPr>
            </w:pPr>
          </w:p>
        </w:tc>
      </w:tr>
      <w:tr w:rsidR="00BE4CEC" w:rsidRPr="00BE0D0F" w:rsidTr="00F756BD">
        <w:trPr>
          <w:trHeight w:val="1667"/>
        </w:trPr>
        <w:tc>
          <w:tcPr>
            <w:tcW w:w="10348" w:type="dxa"/>
            <w:gridSpan w:val="10"/>
            <w:tcBorders>
              <w:top w:val="nil"/>
              <w:left w:val="nil"/>
              <w:bottom w:val="nil"/>
              <w:right w:val="nil"/>
            </w:tcBorders>
            <w:shd w:val="clear" w:color="auto" w:fill="auto"/>
            <w:noWrap/>
            <w:vAlign w:val="bottom"/>
            <w:hideMark/>
          </w:tcPr>
          <w:p w:rsidR="00BE4CEC" w:rsidRPr="00BE0D0F" w:rsidRDefault="00BE4CEC" w:rsidP="00E1761B">
            <w:pPr>
              <w:jc w:val="center"/>
              <w:rPr>
                <w:b/>
                <w:bCs/>
                <w:szCs w:val="24"/>
                <w:lang w:eastAsia="lt-LT"/>
              </w:rPr>
            </w:pPr>
            <w:r w:rsidRPr="00BE0D0F">
              <w:rPr>
                <w:b/>
                <w:bCs/>
                <w:szCs w:val="24"/>
                <w:lang w:eastAsia="lt-LT"/>
              </w:rPr>
              <w:t>2</w:t>
            </w:r>
            <w:r w:rsidR="009E14D2">
              <w:rPr>
                <w:b/>
                <w:bCs/>
                <w:szCs w:val="24"/>
                <w:lang w:eastAsia="lt-LT"/>
              </w:rPr>
              <w:t>023 M. PROGRAMOS SĄMATA</w:t>
            </w:r>
          </w:p>
          <w:tbl>
            <w:tblPr>
              <w:tblW w:w="9357" w:type="dxa"/>
              <w:tblLayout w:type="fixed"/>
              <w:tblLook w:val="04A0" w:firstRow="1" w:lastRow="0" w:firstColumn="1" w:lastColumn="0" w:noHBand="0" w:noVBand="1"/>
            </w:tblPr>
            <w:tblGrid>
              <w:gridCol w:w="9357"/>
            </w:tblGrid>
            <w:tr w:rsidR="00BE4CEC" w:rsidRPr="00BE0D0F" w:rsidTr="00E1761B">
              <w:trPr>
                <w:trHeight w:val="298"/>
              </w:trPr>
              <w:tc>
                <w:tcPr>
                  <w:tcW w:w="9357" w:type="dxa"/>
                  <w:tcBorders>
                    <w:top w:val="nil"/>
                    <w:left w:val="nil"/>
                    <w:bottom w:val="nil"/>
                    <w:right w:val="nil"/>
                  </w:tcBorders>
                  <w:shd w:val="clear" w:color="auto" w:fill="auto"/>
                  <w:noWrap/>
                  <w:vAlign w:val="bottom"/>
                  <w:hideMark/>
                </w:tcPr>
                <w:p w:rsidR="00BE4CEC" w:rsidRPr="00BE0D0F" w:rsidRDefault="00BE4CEC" w:rsidP="00856482">
                  <w:pPr>
                    <w:framePr w:hSpace="180" w:wrap="around" w:vAnchor="page" w:hAnchor="margin" w:y="3736"/>
                    <w:jc w:val="center"/>
                    <w:rPr>
                      <w:b/>
                      <w:bCs/>
                      <w:szCs w:val="24"/>
                      <w:lang w:eastAsia="lt-LT"/>
                    </w:rPr>
                  </w:pPr>
                  <w:r w:rsidRPr="00BE0D0F">
                    <w:rPr>
                      <w:b/>
                      <w:bCs/>
                      <w:szCs w:val="24"/>
                      <w:lang w:eastAsia="lt-LT"/>
                    </w:rPr>
                    <w:t>________________________</w:t>
                  </w:r>
                </w:p>
              </w:tc>
            </w:tr>
            <w:tr w:rsidR="00BE4CEC" w:rsidRPr="00BE0D0F" w:rsidTr="00E1761B">
              <w:trPr>
                <w:trHeight w:val="241"/>
              </w:trPr>
              <w:tc>
                <w:tcPr>
                  <w:tcW w:w="9357" w:type="dxa"/>
                  <w:tcBorders>
                    <w:top w:val="nil"/>
                    <w:left w:val="nil"/>
                    <w:bottom w:val="nil"/>
                    <w:right w:val="nil"/>
                  </w:tcBorders>
                  <w:shd w:val="clear" w:color="auto" w:fill="auto"/>
                  <w:noWrap/>
                  <w:vAlign w:val="bottom"/>
                  <w:hideMark/>
                </w:tcPr>
                <w:p w:rsidR="00BE4CEC" w:rsidRPr="00BE0D0F" w:rsidRDefault="00BE4CEC" w:rsidP="00856482">
                  <w:pPr>
                    <w:framePr w:hSpace="180" w:wrap="around" w:vAnchor="page" w:hAnchor="margin" w:y="3736"/>
                    <w:jc w:val="center"/>
                    <w:rPr>
                      <w:sz w:val="20"/>
                      <w:lang w:eastAsia="lt-LT"/>
                    </w:rPr>
                  </w:pPr>
                  <w:r w:rsidRPr="00BE0D0F">
                    <w:rPr>
                      <w:sz w:val="20"/>
                      <w:lang w:eastAsia="lt-LT"/>
                    </w:rPr>
                    <w:t>(data)</w:t>
                  </w:r>
                </w:p>
                <w:p w:rsidR="00BE4CEC" w:rsidRPr="00BE0D0F" w:rsidRDefault="00BE4CEC" w:rsidP="00856482">
                  <w:pPr>
                    <w:framePr w:hSpace="180" w:wrap="around" w:vAnchor="page" w:hAnchor="margin" w:y="3736"/>
                    <w:jc w:val="center"/>
                    <w:rPr>
                      <w:sz w:val="20"/>
                      <w:lang w:eastAsia="lt-LT"/>
                    </w:rPr>
                  </w:pPr>
                </w:p>
                <w:p w:rsidR="00BE4CEC" w:rsidRPr="00BE0D0F" w:rsidRDefault="00BE4CEC" w:rsidP="00856482">
                  <w:pPr>
                    <w:framePr w:hSpace="180" w:wrap="around" w:vAnchor="page" w:hAnchor="margin" w:y="3736"/>
                    <w:jc w:val="center"/>
                    <w:rPr>
                      <w:sz w:val="20"/>
                      <w:lang w:eastAsia="lt-LT"/>
                    </w:rPr>
                  </w:pPr>
                </w:p>
                <w:p w:rsidR="00BE4CEC" w:rsidRPr="00BE0D0F" w:rsidRDefault="00BE4CEC" w:rsidP="00856482">
                  <w:pPr>
                    <w:framePr w:hSpace="180" w:wrap="around" w:vAnchor="page" w:hAnchor="margin" w:y="3736"/>
                    <w:jc w:val="center"/>
                    <w:rPr>
                      <w:sz w:val="20"/>
                      <w:lang w:eastAsia="lt-LT"/>
                    </w:rPr>
                  </w:pPr>
                </w:p>
              </w:tc>
            </w:tr>
          </w:tbl>
          <w:p w:rsidR="00BE4CEC" w:rsidRPr="00BE0D0F" w:rsidRDefault="00BE4CEC" w:rsidP="00E1761B">
            <w:pPr>
              <w:jc w:val="center"/>
              <w:rPr>
                <w:b/>
                <w:bCs/>
                <w:szCs w:val="24"/>
                <w:lang w:eastAsia="lt-LT"/>
              </w:rPr>
            </w:pPr>
          </w:p>
        </w:tc>
      </w:tr>
      <w:tr w:rsidR="00BE4CEC" w:rsidRPr="00BE0D0F" w:rsidTr="00F97A4C">
        <w:trPr>
          <w:trHeight w:val="298"/>
        </w:trPr>
        <w:tc>
          <w:tcPr>
            <w:tcW w:w="5892" w:type="dxa"/>
            <w:gridSpan w:val="6"/>
            <w:tcBorders>
              <w:top w:val="nil"/>
              <w:left w:val="nil"/>
              <w:bottom w:val="nil"/>
              <w:right w:val="nil"/>
            </w:tcBorders>
            <w:shd w:val="clear" w:color="auto" w:fill="auto"/>
            <w:noWrap/>
            <w:hideMark/>
          </w:tcPr>
          <w:p w:rsidR="00BE4CEC" w:rsidRPr="00BE0D0F" w:rsidRDefault="00BE4CEC" w:rsidP="00E1761B">
            <w:pPr>
              <w:rPr>
                <w:b/>
                <w:bCs/>
                <w:szCs w:val="24"/>
              </w:rPr>
            </w:pPr>
            <w:r w:rsidRPr="00BE0D0F">
              <w:rPr>
                <w:b/>
                <w:bCs/>
                <w:szCs w:val="24"/>
              </w:rPr>
              <w:t>Programa:</w:t>
            </w:r>
            <w:r w:rsidR="00E1761B">
              <w:rPr>
                <w:szCs w:val="24"/>
              </w:rPr>
              <w:t xml:space="preserve"> Bendruomeninei veiklai stiprinti</w:t>
            </w:r>
          </w:p>
        </w:tc>
        <w:tc>
          <w:tcPr>
            <w:tcW w:w="1054" w:type="dxa"/>
            <w:gridSpan w:val="2"/>
            <w:tcBorders>
              <w:top w:val="nil"/>
              <w:left w:val="nil"/>
              <w:bottom w:val="nil"/>
              <w:right w:val="nil"/>
            </w:tcBorders>
            <w:shd w:val="clear" w:color="auto" w:fill="auto"/>
            <w:noWrap/>
            <w:vAlign w:val="bottom"/>
            <w:hideMark/>
          </w:tcPr>
          <w:p w:rsidR="00BE4CEC" w:rsidRPr="00BE0D0F" w:rsidRDefault="00BE4CEC" w:rsidP="00E1761B">
            <w:pPr>
              <w:rPr>
                <w:szCs w:val="24"/>
                <w:lang w:val="en-GB"/>
              </w:rPr>
            </w:pPr>
          </w:p>
        </w:tc>
        <w:tc>
          <w:tcPr>
            <w:tcW w:w="3402" w:type="dxa"/>
            <w:gridSpan w:val="2"/>
            <w:tcBorders>
              <w:top w:val="single" w:sz="4" w:space="0" w:color="auto"/>
              <w:left w:val="single" w:sz="4" w:space="0" w:color="auto"/>
              <w:bottom w:val="single" w:sz="4" w:space="0" w:color="auto"/>
            </w:tcBorders>
            <w:shd w:val="clear" w:color="auto" w:fill="auto"/>
            <w:noWrap/>
            <w:vAlign w:val="bottom"/>
            <w:hideMark/>
          </w:tcPr>
          <w:p w:rsidR="00BE4CEC" w:rsidRPr="00BE0D0F" w:rsidRDefault="00E1761B" w:rsidP="00E1761B">
            <w:pPr>
              <w:jc w:val="center"/>
              <w:rPr>
                <w:szCs w:val="24"/>
                <w:lang w:val="en-GB"/>
              </w:rPr>
            </w:pPr>
            <w:r>
              <w:rPr>
                <w:szCs w:val="24"/>
                <w:lang w:val="en-GB"/>
              </w:rPr>
              <w:t>09.03.01.23</w:t>
            </w:r>
          </w:p>
        </w:tc>
      </w:tr>
      <w:tr w:rsidR="00BE4CEC" w:rsidRPr="00BE0D0F" w:rsidTr="00F97A4C">
        <w:trPr>
          <w:trHeight w:val="302"/>
        </w:trPr>
        <w:tc>
          <w:tcPr>
            <w:tcW w:w="5892" w:type="dxa"/>
            <w:gridSpan w:val="6"/>
            <w:tcBorders>
              <w:top w:val="nil"/>
              <w:left w:val="nil"/>
              <w:bottom w:val="nil"/>
              <w:right w:val="nil"/>
            </w:tcBorders>
            <w:shd w:val="clear" w:color="auto" w:fill="auto"/>
            <w:noWrap/>
            <w:hideMark/>
          </w:tcPr>
          <w:p w:rsidR="00BE4CEC" w:rsidRPr="00BE0D0F" w:rsidRDefault="00BE4CEC" w:rsidP="00E1761B">
            <w:pPr>
              <w:rPr>
                <w:szCs w:val="24"/>
              </w:rPr>
            </w:pPr>
            <w:r w:rsidRPr="00BE0D0F">
              <w:rPr>
                <w:b/>
                <w:bCs/>
                <w:szCs w:val="24"/>
              </w:rPr>
              <w:t>Valstybės funkcija:</w:t>
            </w:r>
            <w:r w:rsidRPr="00BE0D0F">
              <w:rPr>
                <w:szCs w:val="24"/>
              </w:rPr>
              <w:t xml:space="preserve"> Kiti jokiai grupei nepriskirti su </w:t>
            </w:r>
          </w:p>
          <w:p w:rsidR="00BE4CEC" w:rsidRPr="00BE0D0F" w:rsidRDefault="00BE4CEC" w:rsidP="00E1761B">
            <w:pPr>
              <w:rPr>
                <w:szCs w:val="24"/>
              </w:rPr>
            </w:pPr>
            <w:r w:rsidRPr="00BE0D0F">
              <w:rPr>
                <w:szCs w:val="24"/>
              </w:rPr>
              <w:t>socialine apsauga susiję reikalai</w:t>
            </w:r>
          </w:p>
        </w:tc>
        <w:tc>
          <w:tcPr>
            <w:tcW w:w="1054" w:type="dxa"/>
            <w:gridSpan w:val="2"/>
            <w:tcBorders>
              <w:top w:val="nil"/>
              <w:left w:val="nil"/>
              <w:bottom w:val="nil"/>
              <w:right w:val="nil"/>
            </w:tcBorders>
            <w:shd w:val="clear" w:color="auto" w:fill="auto"/>
            <w:noWrap/>
            <w:vAlign w:val="bottom"/>
            <w:hideMark/>
          </w:tcPr>
          <w:p w:rsidR="00BE4CEC" w:rsidRPr="00BE0D0F" w:rsidRDefault="00BE4CEC" w:rsidP="00E1761B">
            <w:pPr>
              <w:rPr>
                <w:szCs w:val="24"/>
                <w:lang w:val="en-GB"/>
              </w:rPr>
            </w:pPr>
          </w:p>
        </w:tc>
        <w:tc>
          <w:tcPr>
            <w:tcW w:w="3402" w:type="dxa"/>
            <w:gridSpan w:val="2"/>
            <w:tcBorders>
              <w:top w:val="single" w:sz="4" w:space="0" w:color="auto"/>
              <w:left w:val="single" w:sz="4" w:space="0" w:color="auto"/>
              <w:bottom w:val="single" w:sz="4" w:space="0" w:color="auto"/>
            </w:tcBorders>
            <w:shd w:val="clear" w:color="auto" w:fill="auto"/>
            <w:noWrap/>
            <w:vAlign w:val="bottom"/>
            <w:hideMark/>
          </w:tcPr>
          <w:p w:rsidR="00BE4CEC" w:rsidRPr="00BE0D0F" w:rsidRDefault="00BE4CEC" w:rsidP="00E1761B">
            <w:pPr>
              <w:jc w:val="center"/>
              <w:rPr>
                <w:szCs w:val="24"/>
                <w:lang w:val="en-GB"/>
              </w:rPr>
            </w:pPr>
            <w:r w:rsidRPr="00BE0D0F">
              <w:rPr>
                <w:szCs w:val="24"/>
                <w:lang w:val="en-GB"/>
              </w:rPr>
              <w:t>10.09.01.01</w:t>
            </w:r>
          </w:p>
        </w:tc>
      </w:tr>
      <w:tr w:rsidR="00BE4CEC" w:rsidRPr="00BE0D0F" w:rsidTr="00F97A4C">
        <w:trPr>
          <w:trHeight w:val="298"/>
        </w:trPr>
        <w:tc>
          <w:tcPr>
            <w:tcW w:w="5892" w:type="dxa"/>
            <w:gridSpan w:val="6"/>
            <w:tcBorders>
              <w:top w:val="nil"/>
              <w:left w:val="nil"/>
              <w:bottom w:val="nil"/>
              <w:right w:val="nil"/>
            </w:tcBorders>
            <w:shd w:val="clear" w:color="auto" w:fill="auto"/>
            <w:noWrap/>
            <w:hideMark/>
          </w:tcPr>
          <w:p w:rsidR="00BE4CEC" w:rsidRPr="00BE0D0F" w:rsidRDefault="009E14D2" w:rsidP="00E1761B">
            <w:pPr>
              <w:rPr>
                <w:szCs w:val="24"/>
                <w:lang w:eastAsia="lt-LT"/>
              </w:rPr>
            </w:pPr>
            <w:r>
              <w:rPr>
                <w:b/>
                <w:bCs/>
                <w:szCs w:val="24"/>
              </w:rPr>
              <w:t>Finansavimo šaltinis</w:t>
            </w:r>
            <w:r w:rsidR="00BE4CEC" w:rsidRPr="00BE0D0F">
              <w:rPr>
                <w:b/>
                <w:bCs/>
                <w:szCs w:val="24"/>
              </w:rPr>
              <w:t>:</w:t>
            </w:r>
            <w:r w:rsidR="00E1761B">
              <w:rPr>
                <w:szCs w:val="24"/>
              </w:rPr>
              <w:t xml:space="preserve"> </w:t>
            </w:r>
            <w:r>
              <w:rPr>
                <w:szCs w:val="24"/>
              </w:rPr>
              <w:t>Valstybės biudžeto lėšos</w:t>
            </w:r>
          </w:p>
        </w:tc>
        <w:tc>
          <w:tcPr>
            <w:tcW w:w="1054" w:type="dxa"/>
            <w:gridSpan w:val="2"/>
            <w:tcBorders>
              <w:top w:val="nil"/>
              <w:left w:val="nil"/>
              <w:bottom w:val="nil"/>
              <w:right w:val="nil"/>
            </w:tcBorders>
            <w:shd w:val="clear" w:color="auto" w:fill="auto"/>
            <w:noWrap/>
            <w:vAlign w:val="bottom"/>
            <w:hideMark/>
          </w:tcPr>
          <w:p w:rsidR="00BE4CEC" w:rsidRPr="00BE0D0F" w:rsidRDefault="00BE4CEC" w:rsidP="00E1761B">
            <w:pPr>
              <w:rPr>
                <w:szCs w:val="24"/>
                <w:lang w:val="en-GB"/>
              </w:rPr>
            </w:pPr>
          </w:p>
        </w:tc>
        <w:tc>
          <w:tcPr>
            <w:tcW w:w="3402" w:type="dxa"/>
            <w:gridSpan w:val="2"/>
            <w:tcBorders>
              <w:top w:val="single" w:sz="4" w:space="0" w:color="auto"/>
              <w:left w:val="single" w:sz="4" w:space="0" w:color="auto"/>
              <w:bottom w:val="single" w:sz="4" w:space="0" w:color="auto"/>
            </w:tcBorders>
            <w:shd w:val="clear" w:color="auto" w:fill="auto"/>
            <w:noWrap/>
            <w:vAlign w:val="bottom"/>
            <w:hideMark/>
          </w:tcPr>
          <w:p w:rsidR="00BE4CEC" w:rsidRPr="00BE0D0F" w:rsidRDefault="009E14D2" w:rsidP="00E1761B">
            <w:pPr>
              <w:jc w:val="center"/>
              <w:rPr>
                <w:szCs w:val="24"/>
                <w:lang w:val="en-GB"/>
              </w:rPr>
            </w:pPr>
            <w:r>
              <w:rPr>
                <w:szCs w:val="24"/>
                <w:lang w:val="en-GB"/>
              </w:rPr>
              <w:t>144</w:t>
            </w:r>
          </w:p>
        </w:tc>
      </w:tr>
      <w:tr w:rsidR="00BE4CEC" w:rsidRPr="00BE0D0F" w:rsidTr="00E1761B">
        <w:trPr>
          <w:trHeight w:val="253"/>
        </w:trPr>
        <w:tc>
          <w:tcPr>
            <w:tcW w:w="519" w:type="dxa"/>
            <w:tcBorders>
              <w:top w:val="nil"/>
              <w:left w:val="nil"/>
              <w:bottom w:val="nil"/>
              <w:right w:val="nil"/>
            </w:tcBorders>
            <w:shd w:val="clear" w:color="auto" w:fill="auto"/>
            <w:noWrap/>
            <w:vAlign w:val="bottom"/>
            <w:hideMark/>
          </w:tcPr>
          <w:p w:rsidR="00BE4CEC" w:rsidRPr="00BE0D0F" w:rsidRDefault="00BE4CEC" w:rsidP="00E1761B">
            <w:pPr>
              <w:rPr>
                <w:b/>
                <w:bCs/>
                <w:sz w:val="20"/>
                <w:lang w:eastAsia="lt-LT"/>
              </w:rPr>
            </w:pPr>
          </w:p>
        </w:tc>
        <w:tc>
          <w:tcPr>
            <w:tcW w:w="1072" w:type="dxa"/>
            <w:tcBorders>
              <w:top w:val="nil"/>
              <w:left w:val="nil"/>
              <w:bottom w:val="nil"/>
              <w:right w:val="nil"/>
            </w:tcBorders>
            <w:shd w:val="clear" w:color="auto" w:fill="auto"/>
            <w:noWrap/>
            <w:vAlign w:val="bottom"/>
            <w:hideMark/>
          </w:tcPr>
          <w:p w:rsidR="00BE4CEC" w:rsidRPr="00BE0D0F" w:rsidRDefault="00BE4CEC" w:rsidP="00E1761B">
            <w:pPr>
              <w:rPr>
                <w:b/>
                <w:bCs/>
                <w:sz w:val="20"/>
                <w:lang w:eastAsia="lt-LT"/>
              </w:rPr>
            </w:pPr>
          </w:p>
        </w:tc>
        <w:tc>
          <w:tcPr>
            <w:tcW w:w="3640" w:type="dxa"/>
            <w:gridSpan w:val="2"/>
            <w:tcBorders>
              <w:top w:val="nil"/>
              <w:left w:val="nil"/>
              <w:bottom w:val="nil"/>
              <w:right w:val="nil"/>
            </w:tcBorders>
            <w:shd w:val="clear" w:color="auto" w:fill="auto"/>
            <w:noWrap/>
            <w:vAlign w:val="bottom"/>
            <w:hideMark/>
          </w:tcPr>
          <w:p w:rsidR="00BE4CEC" w:rsidRPr="00BE0D0F" w:rsidRDefault="00BE4CEC" w:rsidP="00E1761B">
            <w:pPr>
              <w:jc w:val="center"/>
              <w:rPr>
                <w:i/>
                <w:iCs/>
                <w:sz w:val="20"/>
                <w:lang w:eastAsia="lt-LT"/>
              </w:rPr>
            </w:pPr>
          </w:p>
        </w:tc>
        <w:tc>
          <w:tcPr>
            <w:tcW w:w="649" w:type="dxa"/>
            <w:tcBorders>
              <w:top w:val="nil"/>
              <w:left w:val="nil"/>
              <w:bottom w:val="nil"/>
              <w:right w:val="nil"/>
            </w:tcBorders>
            <w:shd w:val="clear" w:color="auto" w:fill="auto"/>
            <w:noWrap/>
            <w:vAlign w:val="bottom"/>
            <w:hideMark/>
          </w:tcPr>
          <w:p w:rsidR="00BE4CEC" w:rsidRPr="00BE0D0F" w:rsidRDefault="00BE4CEC" w:rsidP="00E1761B">
            <w:pPr>
              <w:jc w:val="center"/>
              <w:rPr>
                <w:i/>
                <w:iCs/>
                <w:sz w:val="20"/>
                <w:lang w:eastAsia="lt-LT"/>
              </w:rPr>
            </w:pPr>
          </w:p>
        </w:tc>
        <w:tc>
          <w:tcPr>
            <w:tcW w:w="781" w:type="dxa"/>
            <w:gridSpan w:val="2"/>
            <w:tcBorders>
              <w:top w:val="nil"/>
              <w:left w:val="nil"/>
              <w:bottom w:val="nil"/>
              <w:right w:val="nil"/>
            </w:tcBorders>
            <w:shd w:val="clear" w:color="auto" w:fill="auto"/>
            <w:noWrap/>
            <w:vAlign w:val="bottom"/>
            <w:hideMark/>
          </w:tcPr>
          <w:p w:rsidR="00BE4CEC" w:rsidRPr="00BE0D0F" w:rsidRDefault="00BE4CEC" w:rsidP="00E1761B">
            <w:pPr>
              <w:jc w:val="center"/>
              <w:rPr>
                <w:i/>
                <w:iCs/>
                <w:sz w:val="20"/>
                <w:lang w:eastAsia="lt-LT"/>
              </w:rPr>
            </w:pPr>
          </w:p>
        </w:tc>
        <w:tc>
          <w:tcPr>
            <w:tcW w:w="910" w:type="dxa"/>
            <w:gridSpan w:val="2"/>
            <w:tcBorders>
              <w:top w:val="nil"/>
              <w:left w:val="nil"/>
              <w:bottom w:val="nil"/>
              <w:right w:val="nil"/>
            </w:tcBorders>
            <w:shd w:val="clear" w:color="auto" w:fill="auto"/>
            <w:noWrap/>
            <w:vAlign w:val="bottom"/>
            <w:hideMark/>
          </w:tcPr>
          <w:p w:rsidR="00BE4CEC" w:rsidRPr="00BE0D0F" w:rsidRDefault="00BE4CEC" w:rsidP="00E1761B">
            <w:pPr>
              <w:rPr>
                <w:b/>
                <w:bCs/>
                <w:sz w:val="20"/>
                <w:lang w:eastAsia="lt-LT"/>
              </w:rPr>
            </w:pPr>
          </w:p>
        </w:tc>
        <w:tc>
          <w:tcPr>
            <w:tcW w:w="2777" w:type="dxa"/>
            <w:tcBorders>
              <w:top w:val="nil"/>
              <w:left w:val="nil"/>
              <w:bottom w:val="nil"/>
              <w:right w:val="nil"/>
            </w:tcBorders>
            <w:shd w:val="clear" w:color="auto" w:fill="auto"/>
            <w:noWrap/>
            <w:vAlign w:val="bottom"/>
            <w:hideMark/>
          </w:tcPr>
          <w:p w:rsidR="00BE4CEC" w:rsidRDefault="00BE4CEC" w:rsidP="00E1761B">
            <w:pPr>
              <w:rPr>
                <w:b/>
                <w:bCs/>
                <w:sz w:val="20"/>
                <w:lang w:eastAsia="lt-LT"/>
              </w:rPr>
            </w:pPr>
          </w:p>
          <w:p w:rsidR="0033048C" w:rsidRDefault="0033048C" w:rsidP="00E1761B">
            <w:pPr>
              <w:rPr>
                <w:b/>
                <w:bCs/>
                <w:sz w:val="20"/>
                <w:lang w:eastAsia="lt-LT"/>
              </w:rPr>
            </w:pPr>
          </w:p>
          <w:p w:rsidR="0033048C" w:rsidRDefault="0033048C" w:rsidP="00E1761B">
            <w:pPr>
              <w:rPr>
                <w:b/>
                <w:bCs/>
                <w:sz w:val="20"/>
                <w:lang w:eastAsia="lt-LT"/>
              </w:rPr>
            </w:pPr>
          </w:p>
          <w:p w:rsidR="0033048C" w:rsidRDefault="0033048C" w:rsidP="00E1761B">
            <w:pPr>
              <w:rPr>
                <w:b/>
                <w:bCs/>
                <w:sz w:val="20"/>
                <w:lang w:eastAsia="lt-LT"/>
              </w:rPr>
            </w:pPr>
          </w:p>
          <w:p w:rsidR="0033048C" w:rsidRDefault="0033048C" w:rsidP="00E1761B">
            <w:pPr>
              <w:rPr>
                <w:b/>
                <w:bCs/>
                <w:sz w:val="20"/>
                <w:lang w:eastAsia="lt-LT"/>
              </w:rPr>
            </w:pPr>
          </w:p>
          <w:p w:rsidR="0033048C" w:rsidRPr="00BE0D0F" w:rsidRDefault="0033048C" w:rsidP="00E1761B">
            <w:pPr>
              <w:rPr>
                <w:b/>
                <w:bCs/>
                <w:sz w:val="20"/>
                <w:lang w:eastAsia="lt-LT"/>
              </w:rPr>
            </w:pPr>
          </w:p>
        </w:tc>
      </w:tr>
      <w:tr w:rsidR="00BE4CEC" w:rsidRPr="00BE0D0F" w:rsidTr="00E1761B">
        <w:trPr>
          <w:trHeight w:val="128"/>
        </w:trPr>
        <w:tc>
          <w:tcPr>
            <w:tcW w:w="519" w:type="dxa"/>
            <w:tcBorders>
              <w:top w:val="nil"/>
              <w:left w:val="nil"/>
              <w:bottom w:val="nil"/>
              <w:right w:val="nil"/>
            </w:tcBorders>
            <w:shd w:val="clear" w:color="auto" w:fill="auto"/>
            <w:vAlign w:val="bottom"/>
          </w:tcPr>
          <w:p w:rsidR="00BE4CEC" w:rsidRPr="00BE0D0F" w:rsidRDefault="00BE4CEC" w:rsidP="00E1761B">
            <w:pPr>
              <w:rPr>
                <w:lang w:eastAsia="lt-LT"/>
              </w:rPr>
            </w:pPr>
          </w:p>
        </w:tc>
        <w:tc>
          <w:tcPr>
            <w:tcW w:w="1072" w:type="dxa"/>
            <w:tcBorders>
              <w:top w:val="nil"/>
              <w:left w:val="nil"/>
              <w:bottom w:val="nil"/>
              <w:right w:val="nil"/>
            </w:tcBorders>
            <w:shd w:val="clear" w:color="auto" w:fill="auto"/>
            <w:vAlign w:val="bottom"/>
          </w:tcPr>
          <w:p w:rsidR="00BE4CEC" w:rsidRPr="00BE0D0F" w:rsidRDefault="00BE4CEC" w:rsidP="00E1761B">
            <w:pPr>
              <w:rPr>
                <w:lang w:eastAsia="lt-LT"/>
              </w:rPr>
            </w:pPr>
          </w:p>
        </w:tc>
        <w:tc>
          <w:tcPr>
            <w:tcW w:w="3087" w:type="dxa"/>
            <w:tcBorders>
              <w:top w:val="nil"/>
              <w:left w:val="nil"/>
              <w:bottom w:val="nil"/>
              <w:right w:val="nil"/>
            </w:tcBorders>
            <w:shd w:val="clear" w:color="auto" w:fill="auto"/>
            <w:vAlign w:val="bottom"/>
          </w:tcPr>
          <w:p w:rsidR="00BE4CEC" w:rsidRPr="00BE0D0F" w:rsidRDefault="00BE4CEC" w:rsidP="00E1761B">
            <w:pPr>
              <w:rPr>
                <w:lang w:eastAsia="lt-LT"/>
              </w:rPr>
            </w:pPr>
          </w:p>
        </w:tc>
        <w:tc>
          <w:tcPr>
            <w:tcW w:w="553" w:type="dxa"/>
            <w:tcBorders>
              <w:top w:val="nil"/>
              <w:left w:val="nil"/>
              <w:bottom w:val="nil"/>
              <w:right w:val="nil"/>
            </w:tcBorders>
            <w:shd w:val="clear" w:color="auto" w:fill="auto"/>
            <w:vAlign w:val="bottom"/>
          </w:tcPr>
          <w:p w:rsidR="00BE4CEC" w:rsidRPr="00BE0D0F" w:rsidRDefault="00BE4CEC" w:rsidP="00E1761B">
            <w:pPr>
              <w:rPr>
                <w:lang w:eastAsia="lt-LT"/>
              </w:rPr>
            </w:pPr>
          </w:p>
        </w:tc>
        <w:tc>
          <w:tcPr>
            <w:tcW w:w="649" w:type="dxa"/>
            <w:tcBorders>
              <w:top w:val="nil"/>
              <w:left w:val="nil"/>
              <w:bottom w:val="nil"/>
              <w:right w:val="nil"/>
            </w:tcBorders>
            <w:shd w:val="clear" w:color="auto" w:fill="auto"/>
            <w:vAlign w:val="bottom"/>
          </w:tcPr>
          <w:p w:rsidR="00BE4CEC" w:rsidRPr="00BE0D0F" w:rsidRDefault="00BE4CEC" w:rsidP="00E1761B">
            <w:pPr>
              <w:rPr>
                <w:lang w:eastAsia="lt-LT"/>
              </w:rPr>
            </w:pPr>
          </w:p>
        </w:tc>
        <w:tc>
          <w:tcPr>
            <w:tcW w:w="781" w:type="dxa"/>
            <w:gridSpan w:val="2"/>
            <w:tcBorders>
              <w:top w:val="nil"/>
              <w:left w:val="nil"/>
              <w:bottom w:val="nil"/>
              <w:right w:val="nil"/>
            </w:tcBorders>
            <w:shd w:val="clear" w:color="auto" w:fill="auto"/>
            <w:vAlign w:val="bottom"/>
          </w:tcPr>
          <w:p w:rsidR="00BE4CEC" w:rsidRPr="00BE0D0F" w:rsidRDefault="00BE4CEC" w:rsidP="00E1761B">
            <w:pPr>
              <w:rPr>
                <w:lang w:eastAsia="lt-LT"/>
              </w:rPr>
            </w:pPr>
          </w:p>
        </w:tc>
        <w:tc>
          <w:tcPr>
            <w:tcW w:w="910" w:type="dxa"/>
            <w:gridSpan w:val="2"/>
            <w:tcBorders>
              <w:top w:val="nil"/>
              <w:left w:val="nil"/>
              <w:bottom w:val="nil"/>
              <w:right w:val="nil"/>
            </w:tcBorders>
            <w:shd w:val="clear" w:color="auto" w:fill="auto"/>
            <w:vAlign w:val="bottom"/>
          </w:tcPr>
          <w:p w:rsidR="00BE4CEC" w:rsidRPr="00BE0D0F" w:rsidRDefault="00BE4CEC" w:rsidP="00E1761B">
            <w:pPr>
              <w:rPr>
                <w:lang w:eastAsia="lt-LT"/>
              </w:rPr>
            </w:pPr>
          </w:p>
        </w:tc>
        <w:tc>
          <w:tcPr>
            <w:tcW w:w="2777" w:type="dxa"/>
            <w:tcBorders>
              <w:top w:val="nil"/>
              <w:left w:val="nil"/>
              <w:bottom w:val="nil"/>
              <w:right w:val="nil"/>
            </w:tcBorders>
            <w:shd w:val="clear" w:color="auto" w:fill="auto"/>
            <w:vAlign w:val="bottom"/>
          </w:tcPr>
          <w:p w:rsidR="00BE4CEC" w:rsidRPr="00BE0D0F" w:rsidRDefault="009E14D2" w:rsidP="009E14D2">
            <w:pPr>
              <w:rPr>
                <w:lang w:eastAsia="lt-LT"/>
              </w:rPr>
            </w:pPr>
            <w:r>
              <w:rPr>
                <w:lang w:eastAsia="lt-LT"/>
              </w:rPr>
              <w:t xml:space="preserve">                    (</w:t>
            </w:r>
            <w:r w:rsidRPr="009E14D2">
              <w:rPr>
                <w:lang w:eastAsia="lt-LT"/>
              </w:rPr>
              <w:t xml:space="preserve"> </w:t>
            </w:r>
            <w:proofErr w:type="spellStart"/>
            <w:r w:rsidRPr="009E14D2">
              <w:rPr>
                <w:lang w:eastAsia="lt-LT"/>
              </w:rPr>
              <w:t>Eur</w:t>
            </w:r>
            <w:proofErr w:type="spellEnd"/>
            <w:r w:rsidRPr="009E14D2">
              <w:rPr>
                <w:lang w:eastAsia="lt-LT"/>
              </w:rPr>
              <w:t>)</w:t>
            </w:r>
          </w:p>
        </w:tc>
      </w:tr>
      <w:tr w:rsidR="00BE4CEC" w:rsidRPr="00BE0D0F" w:rsidTr="00E1761B">
        <w:trPr>
          <w:trHeight w:val="113"/>
        </w:trPr>
        <w:tc>
          <w:tcPr>
            <w:tcW w:w="519" w:type="dxa"/>
            <w:tcBorders>
              <w:top w:val="nil"/>
              <w:left w:val="nil"/>
              <w:bottom w:val="nil"/>
              <w:right w:val="nil"/>
            </w:tcBorders>
            <w:shd w:val="clear" w:color="auto" w:fill="auto"/>
            <w:vAlign w:val="bottom"/>
            <w:hideMark/>
          </w:tcPr>
          <w:p w:rsidR="00BE4CEC" w:rsidRPr="00BE0D0F" w:rsidRDefault="00BE4CEC" w:rsidP="00E1761B">
            <w:pPr>
              <w:rPr>
                <w:lang w:eastAsia="lt-LT"/>
              </w:rPr>
            </w:pPr>
          </w:p>
        </w:tc>
        <w:tc>
          <w:tcPr>
            <w:tcW w:w="1072" w:type="dxa"/>
            <w:tcBorders>
              <w:top w:val="nil"/>
              <w:left w:val="nil"/>
              <w:bottom w:val="nil"/>
              <w:right w:val="nil"/>
            </w:tcBorders>
            <w:shd w:val="clear" w:color="auto" w:fill="auto"/>
            <w:vAlign w:val="bottom"/>
            <w:hideMark/>
          </w:tcPr>
          <w:p w:rsidR="00BE4CEC" w:rsidRPr="00BE0D0F" w:rsidRDefault="00BE4CEC" w:rsidP="00E1761B">
            <w:pPr>
              <w:rPr>
                <w:lang w:eastAsia="lt-LT"/>
              </w:rPr>
            </w:pPr>
          </w:p>
        </w:tc>
        <w:tc>
          <w:tcPr>
            <w:tcW w:w="3087" w:type="dxa"/>
            <w:tcBorders>
              <w:top w:val="nil"/>
              <w:left w:val="nil"/>
              <w:bottom w:val="nil"/>
              <w:right w:val="nil"/>
            </w:tcBorders>
            <w:shd w:val="clear" w:color="auto" w:fill="auto"/>
            <w:vAlign w:val="bottom"/>
            <w:hideMark/>
          </w:tcPr>
          <w:p w:rsidR="00BE4CEC" w:rsidRPr="00BE0D0F" w:rsidRDefault="00BE4CEC" w:rsidP="00E1761B">
            <w:pPr>
              <w:rPr>
                <w:lang w:eastAsia="lt-LT"/>
              </w:rPr>
            </w:pPr>
          </w:p>
        </w:tc>
        <w:tc>
          <w:tcPr>
            <w:tcW w:w="553" w:type="dxa"/>
            <w:tcBorders>
              <w:top w:val="nil"/>
              <w:left w:val="nil"/>
              <w:bottom w:val="nil"/>
              <w:right w:val="nil"/>
            </w:tcBorders>
            <w:shd w:val="clear" w:color="auto" w:fill="auto"/>
            <w:vAlign w:val="bottom"/>
            <w:hideMark/>
          </w:tcPr>
          <w:p w:rsidR="00BE4CEC" w:rsidRPr="00BE0D0F" w:rsidRDefault="00BE4CEC" w:rsidP="00E1761B">
            <w:pPr>
              <w:rPr>
                <w:lang w:eastAsia="lt-LT"/>
              </w:rPr>
            </w:pPr>
          </w:p>
        </w:tc>
        <w:tc>
          <w:tcPr>
            <w:tcW w:w="649" w:type="dxa"/>
            <w:tcBorders>
              <w:top w:val="nil"/>
              <w:left w:val="nil"/>
              <w:bottom w:val="nil"/>
              <w:right w:val="nil"/>
            </w:tcBorders>
            <w:shd w:val="clear" w:color="auto" w:fill="auto"/>
            <w:vAlign w:val="bottom"/>
            <w:hideMark/>
          </w:tcPr>
          <w:p w:rsidR="00BE4CEC" w:rsidRPr="00BE0D0F" w:rsidRDefault="00BE4CEC" w:rsidP="00E1761B">
            <w:pPr>
              <w:rPr>
                <w:lang w:eastAsia="lt-LT"/>
              </w:rPr>
            </w:pPr>
          </w:p>
        </w:tc>
        <w:tc>
          <w:tcPr>
            <w:tcW w:w="781" w:type="dxa"/>
            <w:gridSpan w:val="2"/>
            <w:tcBorders>
              <w:top w:val="nil"/>
              <w:left w:val="nil"/>
              <w:bottom w:val="nil"/>
              <w:right w:val="nil"/>
            </w:tcBorders>
            <w:shd w:val="clear" w:color="auto" w:fill="auto"/>
            <w:vAlign w:val="bottom"/>
            <w:hideMark/>
          </w:tcPr>
          <w:p w:rsidR="00BE4CEC" w:rsidRPr="00BE0D0F" w:rsidRDefault="00BE4CEC" w:rsidP="00E1761B">
            <w:pPr>
              <w:rPr>
                <w:lang w:eastAsia="lt-LT"/>
              </w:rPr>
            </w:pPr>
          </w:p>
        </w:tc>
        <w:tc>
          <w:tcPr>
            <w:tcW w:w="910" w:type="dxa"/>
            <w:gridSpan w:val="2"/>
            <w:tcBorders>
              <w:top w:val="nil"/>
              <w:left w:val="nil"/>
              <w:bottom w:val="nil"/>
              <w:right w:val="nil"/>
            </w:tcBorders>
            <w:shd w:val="clear" w:color="auto" w:fill="auto"/>
            <w:vAlign w:val="bottom"/>
            <w:hideMark/>
          </w:tcPr>
          <w:p w:rsidR="00BE4CEC" w:rsidRPr="00BE0D0F" w:rsidRDefault="00BE4CEC" w:rsidP="00E1761B">
            <w:pPr>
              <w:rPr>
                <w:lang w:eastAsia="lt-LT"/>
              </w:rPr>
            </w:pPr>
          </w:p>
        </w:tc>
        <w:tc>
          <w:tcPr>
            <w:tcW w:w="2777" w:type="dxa"/>
            <w:tcBorders>
              <w:top w:val="nil"/>
              <w:left w:val="nil"/>
              <w:bottom w:val="nil"/>
              <w:right w:val="nil"/>
            </w:tcBorders>
            <w:shd w:val="clear" w:color="auto" w:fill="auto"/>
            <w:vAlign w:val="bottom"/>
            <w:hideMark/>
          </w:tcPr>
          <w:p w:rsidR="00BE4CEC" w:rsidRPr="00BE0D0F" w:rsidRDefault="00BE4CEC" w:rsidP="00E1761B">
            <w:pPr>
              <w:jc w:val="center"/>
              <w:rPr>
                <w:b/>
                <w:bCs/>
                <w:lang w:eastAsia="lt-LT"/>
              </w:rPr>
            </w:pPr>
          </w:p>
        </w:tc>
      </w:tr>
    </w:tbl>
    <w:tbl>
      <w:tblPr>
        <w:tblStyle w:val="Lentelstinklelis"/>
        <w:tblW w:w="9634" w:type="dxa"/>
        <w:tblLook w:val="04A0" w:firstRow="1" w:lastRow="0" w:firstColumn="1" w:lastColumn="0" w:noHBand="0" w:noVBand="1"/>
      </w:tblPr>
      <w:tblGrid>
        <w:gridCol w:w="448"/>
        <w:gridCol w:w="395"/>
        <w:gridCol w:w="442"/>
        <w:gridCol w:w="419"/>
        <w:gridCol w:w="419"/>
        <w:gridCol w:w="456"/>
        <w:gridCol w:w="2814"/>
        <w:gridCol w:w="980"/>
        <w:gridCol w:w="716"/>
        <w:gridCol w:w="848"/>
        <w:gridCol w:w="849"/>
        <w:gridCol w:w="848"/>
      </w:tblGrid>
      <w:tr w:rsidR="009E14D2" w:rsidTr="006477F0">
        <w:tc>
          <w:tcPr>
            <w:tcW w:w="2547" w:type="dxa"/>
            <w:gridSpan w:val="6"/>
          </w:tcPr>
          <w:p w:rsidR="009E14D2" w:rsidRPr="009E14D2" w:rsidRDefault="009E14D2" w:rsidP="006F0144">
            <w:pPr>
              <w:tabs>
                <w:tab w:val="left" w:pos="1276"/>
                <w:tab w:val="left" w:pos="2592"/>
                <w:tab w:val="left" w:pos="3888"/>
                <w:tab w:val="left" w:pos="5185"/>
                <w:tab w:val="left" w:pos="6481"/>
                <w:tab w:val="left" w:pos="7777"/>
                <w:tab w:val="left" w:pos="9072"/>
                <w:tab w:val="left" w:pos="10335"/>
              </w:tabs>
              <w:spacing w:line="360" w:lineRule="auto"/>
              <w:rPr>
                <w:b/>
                <w:szCs w:val="24"/>
                <w:lang w:val="en-US"/>
              </w:rPr>
            </w:pPr>
            <w:proofErr w:type="spellStart"/>
            <w:r w:rsidRPr="009E14D2">
              <w:rPr>
                <w:b/>
                <w:szCs w:val="24"/>
                <w:lang w:val="en-US"/>
              </w:rPr>
              <w:t>Kodas</w:t>
            </w:r>
            <w:proofErr w:type="spellEnd"/>
          </w:p>
        </w:tc>
        <w:tc>
          <w:tcPr>
            <w:tcW w:w="2835" w:type="dxa"/>
          </w:tcPr>
          <w:p w:rsidR="009E14D2" w:rsidRPr="009E14D2" w:rsidRDefault="009E14D2" w:rsidP="006F0144">
            <w:pPr>
              <w:tabs>
                <w:tab w:val="left" w:pos="1276"/>
                <w:tab w:val="left" w:pos="2592"/>
                <w:tab w:val="left" w:pos="3888"/>
                <w:tab w:val="left" w:pos="5185"/>
                <w:tab w:val="left" w:pos="6481"/>
                <w:tab w:val="left" w:pos="7777"/>
                <w:tab w:val="left" w:pos="9072"/>
                <w:tab w:val="left" w:pos="10335"/>
              </w:tabs>
              <w:spacing w:line="360" w:lineRule="auto"/>
              <w:rPr>
                <w:b/>
                <w:szCs w:val="24"/>
                <w:lang w:val="en-US"/>
              </w:rPr>
            </w:pPr>
            <w:proofErr w:type="spellStart"/>
            <w:r w:rsidRPr="009E14D2">
              <w:rPr>
                <w:b/>
                <w:szCs w:val="24"/>
                <w:lang w:val="en-US"/>
              </w:rPr>
              <w:t>Sąmatos</w:t>
            </w:r>
            <w:proofErr w:type="spellEnd"/>
            <w:r w:rsidRPr="009E14D2">
              <w:rPr>
                <w:b/>
                <w:szCs w:val="24"/>
                <w:lang w:val="en-US"/>
              </w:rPr>
              <w:t xml:space="preserve"> </w:t>
            </w:r>
            <w:proofErr w:type="spellStart"/>
            <w:r w:rsidRPr="009E14D2">
              <w:rPr>
                <w:b/>
                <w:szCs w:val="24"/>
                <w:lang w:val="en-US"/>
              </w:rPr>
              <w:t>straipsnių</w:t>
            </w:r>
            <w:proofErr w:type="spellEnd"/>
            <w:r w:rsidRPr="009E14D2">
              <w:rPr>
                <w:b/>
                <w:szCs w:val="24"/>
                <w:lang w:val="en-US"/>
              </w:rPr>
              <w:t xml:space="preserve"> </w:t>
            </w:r>
            <w:proofErr w:type="spellStart"/>
            <w:r w:rsidRPr="009E14D2">
              <w:rPr>
                <w:b/>
                <w:szCs w:val="24"/>
                <w:lang w:val="en-US"/>
              </w:rPr>
              <w:t>pavadinimas</w:t>
            </w:r>
            <w:proofErr w:type="spellEnd"/>
          </w:p>
        </w:tc>
        <w:tc>
          <w:tcPr>
            <w:tcW w:w="985" w:type="dxa"/>
          </w:tcPr>
          <w:p w:rsidR="009E14D2" w:rsidRPr="009E14D2" w:rsidRDefault="009E14D2" w:rsidP="006F0144">
            <w:pPr>
              <w:tabs>
                <w:tab w:val="left" w:pos="1276"/>
                <w:tab w:val="left" w:pos="2592"/>
                <w:tab w:val="left" w:pos="3888"/>
                <w:tab w:val="left" w:pos="5185"/>
                <w:tab w:val="left" w:pos="6481"/>
                <w:tab w:val="left" w:pos="7777"/>
                <w:tab w:val="left" w:pos="9072"/>
                <w:tab w:val="left" w:pos="10335"/>
              </w:tabs>
              <w:spacing w:line="360" w:lineRule="auto"/>
              <w:rPr>
                <w:b/>
                <w:szCs w:val="24"/>
                <w:lang w:val="en-US"/>
              </w:rPr>
            </w:pPr>
            <w:proofErr w:type="spellStart"/>
            <w:r w:rsidRPr="009E14D2">
              <w:rPr>
                <w:b/>
                <w:szCs w:val="24"/>
                <w:lang w:val="en-US"/>
              </w:rPr>
              <w:t>Iš</w:t>
            </w:r>
            <w:proofErr w:type="spellEnd"/>
            <w:r w:rsidRPr="009E14D2">
              <w:rPr>
                <w:b/>
                <w:szCs w:val="24"/>
                <w:lang w:val="en-US"/>
              </w:rPr>
              <w:t xml:space="preserve"> </w:t>
            </w:r>
            <w:proofErr w:type="spellStart"/>
            <w:r w:rsidRPr="009E14D2">
              <w:rPr>
                <w:b/>
                <w:szCs w:val="24"/>
                <w:lang w:val="en-US"/>
              </w:rPr>
              <w:t>viso</w:t>
            </w:r>
            <w:proofErr w:type="spellEnd"/>
            <w:r w:rsidRPr="009E14D2">
              <w:rPr>
                <w:b/>
                <w:szCs w:val="24"/>
                <w:lang w:val="en-US"/>
              </w:rPr>
              <w:t>:</w:t>
            </w:r>
          </w:p>
        </w:tc>
        <w:tc>
          <w:tcPr>
            <w:tcW w:w="716" w:type="dxa"/>
          </w:tcPr>
          <w:p w:rsidR="009E14D2" w:rsidRPr="009E14D2" w:rsidRDefault="009E14D2" w:rsidP="006F0144">
            <w:pPr>
              <w:tabs>
                <w:tab w:val="left" w:pos="1276"/>
                <w:tab w:val="left" w:pos="2592"/>
                <w:tab w:val="left" w:pos="3888"/>
                <w:tab w:val="left" w:pos="5185"/>
                <w:tab w:val="left" w:pos="6481"/>
                <w:tab w:val="left" w:pos="7777"/>
                <w:tab w:val="left" w:pos="9072"/>
                <w:tab w:val="left" w:pos="10335"/>
              </w:tabs>
              <w:spacing w:line="360" w:lineRule="auto"/>
              <w:rPr>
                <w:b/>
                <w:szCs w:val="24"/>
                <w:lang w:val="en-US"/>
              </w:rPr>
            </w:pPr>
            <w:r w:rsidRPr="009E14D2">
              <w:rPr>
                <w:b/>
                <w:szCs w:val="24"/>
                <w:lang w:val="en-US"/>
              </w:rPr>
              <w:t xml:space="preserve">I </w:t>
            </w:r>
            <w:proofErr w:type="spellStart"/>
            <w:r w:rsidRPr="009E14D2">
              <w:rPr>
                <w:b/>
                <w:szCs w:val="24"/>
                <w:lang w:val="en-US"/>
              </w:rPr>
              <w:t>ketv</w:t>
            </w:r>
            <w:proofErr w:type="spellEnd"/>
            <w:r w:rsidRPr="009E14D2">
              <w:rPr>
                <w:b/>
                <w:szCs w:val="24"/>
                <w:lang w:val="en-US"/>
              </w:rPr>
              <w:t xml:space="preserve">. </w:t>
            </w:r>
          </w:p>
        </w:tc>
        <w:tc>
          <w:tcPr>
            <w:tcW w:w="850" w:type="dxa"/>
          </w:tcPr>
          <w:p w:rsidR="009E14D2" w:rsidRPr="009E14D2" w:rsidRDefault="009E14D2" w:rsidP="006F0144">
            <w:pPr>
              <w:tabs>
                <w:tab w:val="left" w:pos="1276"/>
                <w:tab w:val="left" w:pos="2592"/>
                <w:tab w:val="left" w:pos="3888"/>
                <w:tab w:val="left" w:pos="5185"/>
                <w:tab w:val="left" w:pos="6481"/>
                <w:tab w:val="left" w:pos="7777"/>
                <w:tab w:val="left" w:pos="9072"/>
                <w:tab w:val="left" w:pos="10335"/>
              </w:tabs>
              <w:spacing w:line="360" w:lineRule="auto"/>
              <w:rPr>
                <w:b/>
                <w:szCs w:val="24"/>
                <w:lang w:val="en-US"/>
              </w:rPr>
            </w:pPr>
            <w:r w:rsidRPr="009E14D2">
              <w:rPr>
                <w:b/>
                <w:szCs w:val="24"/>
                <w:lang w:val="en-US"/>
              </w:rPr>
              <w:t xml:space="preserve">II </w:t>
            </w:r>
            <w:proofErr w:type="spellStart"/>
            <w:r w:rsidRPr="009E14D2">
              <w:rPr>
                <w:b/>
                <w:szCs w:val="24"/>
                <w:lang w:val="en-US"/>
              </w:rPr>
              <w:t>ketv</w:t>
            </w:r>
            <w:proofErr w:type="spellEnd"/>
            <w:r w:rsidRPr="009E14D2">
              <w:rPr>
                <w:b/>
                <w:szCs w:val="24"/>
                <w:lang w:val="en-US"/>
              </w:rPr>
              <w:t xml:space="preserve">. </w:t>
            </w:r>
          </w:p>
        </w:tc>
        <w:tc>
          <w:tcPr>
            <w:tcW w:w="851" w:type="dxa"/>
          </w:tcPr>
          <w:p w:rsidR="009E14D2" w:rsidRPr="009E14D2" w:rsidRDefault="009E14D2" w:rsidP="006F0144">
            <w:pPr>
              <w:tabs>
                <w:tab w:val="left" w:pos="1276"/>
                <w:tab w:val="left" w:pos="2592"/>
                <w:tab w:val="left" w:pos="3888"/>
                <w:tab w:val="left" w:pos="5185"/>
                <w:tab w:val="left" w:pos="6481"/>
                <w:tab w:val="left" w:pos="7777"/>
                <w:tab w:val="left" w:pos="9072"/>
                <w:tab w:val="left" w:pos="10335"/>
              </w:tabs>
              <w:spacing w:line="360" w:lineRule="auto"/>
              <w:rPr>
                <w:b/>
                <w:szCs w:val="24"/>
                <w:lang w:val="en-US"/>
              </w:rPr>
            </w:pPr>
            <w:r w:rsidRPr="009E14D2">
              <w:rPr>
                <w:b/>
                <w:szCs w:val="24"/>
                <w:lang w:val="en-US"/>
              </w:rPr>
              <w:t xml:space="preserve">III </w:t>
            </w:r>
            <w:proofErr w:type="spellStart"/>
            <w:r w:rsidRPr="009E14D2">
              <w:rPr>
                <w:b/>
                <w:szCs w:val="24"/>
                <w:lang w:val="en-US"/>
              </w:rPr>
              <w:t>ketv</w:t>
            </w:r>
            <w:proofErr w:type="spellEnd"/>
            <w:r w:rsidRPr="009E14D2">
              <w:rPr>
                <w:b/>
                <w:szCs w:val="24"/>
                <w:lang w:val="en-US"/>
              </w:rPr>
              <w:t xml:space="preserve">. </w:t>
            </w:r>
          </w:p>
        </w:tc>
        <w:tc>
          <w:tcPr>
            <w:tcW w:w="850" w:type="dxa"/>
          </w:tcPr>
          <w:p w:rsidR="009E14D2" w:rsidRPr="009E14D2" w:rsidRDefault="009E14D2" w:rsidP="006F0144">
            <w:pPr>
              <w:tabs>
                <w:tab w:val="left" w:pos="1276"/>
                <w:tab w:val="left" w:pos="2592"/>
                <w:tab w:val="left" w:pos="3888"/>
                <w:tab w:val="left" w:pos="5185"/>
                <w:tab w:val="left" w:pos="6481"/>
                <w:tab w:val="left" w:pos="7777"/>
                <w:tab w:val="left" w:pos="9072"/>
                <w:tab w:val="left" w:pos="10335"/>
              </w:tabs>
              <w:spacing w:line="360" w:lineRule="auto"/>
              <w:rPr>
                <w:b/>
                <w:szCs w:val="24"/>
                <w:lang w:val="en-US"/>
              </w:rPr>
            </w:pPr>
            <w:r w:rsidRPr="009E14D2">
              <w:rPr>
                <w:b/>
                <w:szCs w:val="24"/>
                <w:lang w:val="en-US"/>
              </w:rPr>
              <w:t xml:space="preserve">IV </w:t>
            </w:r>
            <w:proofErr w:type="spellStart"/>
            <w:r w:rsidRPr="009E14D2">
              <w:rPr>
                <w:b/>
                <w:szCs w:val="24"/>
                <w:lang w:val="en-US"/>
              </w:rPr>
              <w:t>ketv</w:t>
            </w:r>
            <w:proofErr w:type="spellEnd"/>
            <w:r w:rsidRPr="009E14D2">
              <w:rPr>
                <w:b/>
                <w:szCs w:val="24"/>
                <w:lang w:val="en-US"/>
              </w:rPr>
              <w:t xml:space="preserve">. </w:t>
            </w:r>
          </w:p>
        </w:tc>
      </w:tr>
      <w:tr w:rsidR="006477F0" w:rsidTr="006477F0">
        <w:trPr>
          <w:trHeight w:val="278"/>
        </w:trPr>
        <w:tc>
          <w:tcPr>
            <w:tcW w:w="450" w:type="dxa"/>
          </w:tcPr>
          <w:p w:rsidR="006477F0" w:rsidRDefault="006477F0" w:rsidP="006477F0">
            <w:pPr>
              <w:tabs>
                <w:tab w:val="left" w:pos="1276"/>
                <w:tab w:val="left" w:pos="2592"/>
                <w:tab w:val="left" w:pos="3888"/>
                <w:tab w:val="left" w:pos="5185"/>
                <w:tab w:val="left" w:pos="6481"/>
                <w:tab w:val="left" w:pos="7777"/>
                <w:tab w:val="left" w:pos="9072"/>
                <w:tab w:val="left" w:pos="10335"/>
              </w:tabs>
              <w:rPr>
                <w:szCs w:val="24"/>
                <w:lang w:val="en-US"/>
              </w:rPr>
            </w:pPr>
            <w:r>
              <w:rPr>
                <w:szCs w:val="24"/>
                <w:lang w:val="en-US"/>
              </w:rPr>
              <w:t>2</w:t>
            </w:r>
          </w:p>
        </w:tc>
        <w:tc>
          <w:tcPr>
            <w:tcW w:w="396" w:type="dxa"/>
          </w:tcPr>
          <w:p w:rsidR="006477F0" w:rsidRDefault="006477F0" w:rsidP="006477F0">
            <w:pPr>
              <w:tabs>
                <w:tab w:val="left" w:pos="1276"/>
                <w:tab w:val="left" w:pos="2592"/>
                <w:tab w:val="left" w:pos="3888"/>
                <w:tab w:val="left" w:pos="5185"/>
                <w:tab w:val="left" w:pos="6481"/>
                <w:tab w:val="left" w:pos="7777"/>
                <w:tab w:val="left" w:pos="9072"/>
                <w:tab w:val="left" w:pos="10335"/>
              </w:tabs>
              <w:rPr>
                <w:szCs w:val="24"/>
                <w:lang w:val="en-US"/>
              </w:rPr>
            </w:pPr>
          </w:p>
        </w:tc>
        <w:tc>
          <w:tcPr>
            <w:tcW w:w="444" w:type="dxa"/>
          </w:tcPr>
          <w:p w:rsidR="006477F0" w:rsidRDefault="006477F0" w:rsidP="006477F0">
            <w:pPr>
              <w:tabs>
                <w:tab w:val="left" w:pos="1276"/>
                <w:tab w:val="left" w:pos="2592"/>
                <w:tab w:val="left" w:pos="3888"/>
                <w:tab w:val="left" w:pos="5185"/>
                <w:tab w:val="left" w:pos="6481"/>
                <w:tab w:val="left" w:pos="7777"/>
                <w:tab w:val="left" w:pos="9072"/>
                <w:tab w:val="left" w:pos="10335"/>
              </w:tabs>
              <w:rPr>
                <w:szCs w:val="24"/>
                <w:lang w:val="en-US"/>
              </w:rPr>
            </w:pPr>
          </w:p>
        </w:tc>
        <w:tc>
          <w:tcPr>
            <w:tcW w:w="420" w:type="dxa"/>
          </w:tcPr>
          <w:p w:rsidR="006477F0" w:rsidRDefault="006477F0" w:rsidP="006477F0">
            <w:pPr>
              <w:tabs>
                <w:tab w:val="left" w:pos="1276"/>
                <w:tab w:val="left" w:pos="2592"/>
                <w:tab w:val="left" w:pos="3888"/>
                <w:tab w:val="left" w:pos="5185"/>
                <w:tab w:val="left" w:pos="6481"/>
                <w:tab w:val="left" w:pos="7777"/>
                <w:tab w:val="left" w:pos="9072"/>
                <w:tab w:val="left" w:pos="10335"/>
              </w:tabs>
              <w:rPr>
                <w:szCs w:val="24"/>
                <w:lang w:val="en-US"/>
              </w:rPr>
            </w:pPr>
          </w:p>
        </w:tc>
        <w:tc>
          <w:tcPr>
            <w:tcW w:w="420" w:type="dxa"/>
          </w:tcPr>
          <w:p w:rsidR="006477F0" w:rsidRDefault="006477F0" w:rsidP="006477F0">
            <w:pPr>
              <w:tabs>
                <w:tab w:val="left" w:pos="1276"/>
                <w:tab w:val="left" w:pos="2592"/>
                <w:tab w:val="left" w:pos="3888"/>
                <w:tab w:val="left" w:pos="5185"/>
                <w:tab w:val="left" w:pos="6481"/>
                <w:tab w:val="left" w:pos="7777"/>
                <w:tab w:val="left" w:pos="9072"/>
                <w:tab w:val="left" w:pos="10335"/>
              </w:tabs>
              <w:rPr>
                <w:szCs w:val="24"/>
                <w:lang w:val="en-US"/>
              </w:rPr>
            </w:pPr>
          </w:p>
        </w:tc>
        <w:tc>
          <w:tcPr>
            <w:tcW w:w="417" w:type="dxa"/>
          </w:tcPr>
          <w:p w:rsidR="006477F0" w:rsidRDefault="006477F0" w:rsidP="006477F0">
            <w:pPr>
              <w:tabs>
                <w:tab w:val="left" w:pos="1276"/>
                <w:tab w:val="left" w:pos="2592"/>
                <w:tab w:val="left" w:pos="3888"/>
                <w:tab w:val="left" w:pos="5185"/>
                <w:tab w:val="left" w:pos="6481"/>
                <w:tab w:val="left" w:pos="7777"/>
                <w:tab w:val="left" w:pos="9072"/>
                <w:tab w:val="left" w:pos="10335"/>
              </w:tabs>
              <w:rPr>
                <w:szCs w:val="24"/>
                <w:lang w:val="en-US"/>
              </w:rPr>
            </w:pPr>
          </w:p>
        </w:tc>
        <w:tc>
          <w:tcPr>
            <w:tcW w:w="2835" w:type="dxa"/>
          </w:tcPr>
          <w:p w:rsidR="006477F0" w:rsidRDefault="006477F0" w:rsidP="006477F0">
            <w:pPr>
              <w:tabs>
                <w:tab w:val="left" w:pos="1276"/>
                <w:tab w:val="left" w:pos="2592"/>
                <w:tab w:val="left" w:pos="3888"/>
                <w:tab w:val="left" w:pos="5185"/>
                <w:tab w:val="left" w:pos="6481"/>
                <w:tab w:val="left" w:pos="7777"/>
                <w:tab w:val="left" w:pos="9072"/>
                <w:tab w:val="left" w:pos="10335"/>
              </w:tabs>
              <w:rPr>
                <w:szCs w:val="24"/>
                <w:lang w:val="en-US"/>
              </w:rPr>
            </w:pPr>
            <w:r>
              <w:rPr>
                <w:szCs w:val="24"/>
                <w:lang w:val="en-US"/>
              </w:rPr>
              <w:t>IŠLAIDOS</w:t>
            </w:r>
          </w:p>
        </w:tc>
        <w:tc>
          <w:tcPr>
            <w:tcW w:w="985" w:type="dxa"/>
          </w:tcPr>
          <w:p w:rsidR="006477F0" w:rsidRDefault="006477F0" w:rsidP="006477F0">
            <w:pPr>
              <w:tabs>
                <w:tab w:val="left" w:pos="1276"/>
                <w:tab w:val="left" w:pos="2592"/>
                <w:tab w:val="left" w:pos="3888"/>
                <w:tab w:val="left" w:pos="5185"/>
                <w:tab w:val="left" w:pos="6481"/>
                <w:tab w:val="left" w:pos="7777"/>
                <w:tab w:val="left" w:pos="9072"/>
                <w:tab w:val="left" w:pos="10335"/>
              </w:tabs>
              <w:rPr>
                <w:szCs w:val="24"/>
                <w:lang w:val="en-US"/>
              </w:rPr>
            </w:pPr>
          </w:p>
        </w:tc>
        <w:tc>
          <w:tcPr>
            <w:tcW w:w="716" w:type="dxa"/>
          </w:tcPr>
          <w:p w:rsidR="006477F0" w:rsidRDefault="006477F0" w:rsidP="006477F0">
            <w:pPr>
              <w:tabs>
                <w:tab w:val="left" w:pos="1276"/>
                <w:tab w:val="left" w:pos="2592"/>
                <w:tab w:val="left" w:pos="3888"/>
                <w:tab w:val="left" w:pos="5185"/>
                <w:tab w:val="left" w:pos="6481"/>
                <w:tab w:val="left" w:pos="7777"/>
                <w:tab w:val="left" w:pos="9072"/>
                <w:tab w:val="left" w:pos="10335"/>
              </w:tabs>
              <w:rPr>
                <w:szCs w:val="24"/>
                <w:lang w:val="en-US"/>
              </w:rPr>
            </w:pPr>
          </w:p>
        </w:tc>
        <w:tc>
          <w:tcPr>
            <w:tcW w:w="850" w:type="dxa"/>
          </w:tcPr>
          <w:p w:rsidR="006477F0" w:rsidRDefault="006477F0" w:rsidP="006477F0">
            <w:pPr>
              <w:tabs>
                <w:tab w:val="left" w:pos="1276"/>
                <w:tab w:val="left" w:pos="2592"/>
                <w:tab w:val="left" w:pos="3888"/>
                <w:tab w:val="left" w:pos="5185"/>
                <w:tab w:val="left" w:pos="6481"/>
                <w:tab w:val="left" w:pos="7777"/>
                <w:tab w:val="left" w:pos="9072"/>
                <w:tab w:val="left" w:pos="10335"/>
              </w:tabs>
              <w:rPr>
                <w:szCs w:val="24"/>
                <w:lang w:val="en-US"/>
              </w:rPr>
            </w:pPr>
          </w:p>
        </w:tc>
        <w:tc>
          <w:tcPr>
            <w:tcW w:w="851" w:type="dxa"/>
          </w:tcPr>
          <w:p w:rsidR="006477F0" w:rsidRDefault="006477F0" w:rsidP="006477F0">
            <w:pPr>
              <w:tabs>
                <w:tab w:val="left" w:pos="1276"/>
                <w:tab w:val="left" w:pos="2592"/>
                <w:tab w:val="left" w:pos="3888"/>
                <w:tab w:val="left" w:pos="5185"/>
                <w:tab w:val="left" w:pos="6481"/>
                <w:tab w:val="left" w:pos="7777"/>
                <w:tab w:val="left" w:pos="9072"/>
                <w:tab w:val="left" w:pos="10335"/>
              </w:tabs>
              <w:rPr>
                <w:szCs w:val="24"/>
                <w:lang w:val="en-US"/>
              </w:rPr>
            </w:pPr>
          </w:p>
        </w:tc>
        <w:tc>
          <w:tcPr>
            <w:tcW w:w="850" w:type="dxa"/>
          </w:tcPr>
          <w:p w:rsidR="006477F0" w:rsidRDefault="006477F0" w:rsidP="006477F0">
            <w:pPr>
              <w:tabs>
                <w:tab w:val="left" w:pos="1276"/>
                <w:tab w:val="left" w:pos="2592"/>
                <w:tab w:val="left" w:pos="3888"/>
                <w:tab w:val="left" w:pos="5185"/>
                <w:tab w:val="left" w:pos="6481"/>
                <w:tab w:val="left" w:pos="7777"/>
                <w:tab w:val="left" w:pos="9072"/>
                <w:tab w:val="left" w:pos="10335"/>
              </w:tabs>
              <w:rPr>
                <w:szCs w:val="24"/>
                <w:lang w:val="en-US"/>
              </w:rPr>
            </w:pPr>
          </w:p>
        </w:tc>
      </w:tr>
      <w:tr w:rsidR="006477F0" w:rsidTr="006477F0">
        <w:tc>
          <w:tcPr>
            <w:tcW w:w="450" w:type="dxa"/>
          </w:tcPr>
          <w:p w:rsidR="006477F0" w:rsidRDefault="006477F0" w:rsidP="006477F0">
            <w:pPr>
              <w:tabs>
                <w:tab w:val="left" w:pos="1276"/>
                <w:tab w:val="left" w:pos="2592"/>
                <w:tab w:val="left" w:pos="3888"/>
                <w:tab w:val="left" w:pos="5185"/>
                <w:tab w:val="left" w:pos="6481"/>
                <w:tab w:val="left" w:pos="7777"/>
                <w:tab w:val="left" w:pos="9072"/>
                <w:tab w:val="left" w:pos="10335"/>
              </w:tabs>
              <w:rPr>
                <w:szCs w:val="24"/>
                <w:lang w:val="en-US"/>
              </w:rPr>
            </w:pPr>
            <w:r>
              <w:rPr>
                <w:szCs w:val="24"/>
                <w:lang w:val="en-US"/>
              </w:rPr>
              <w:t>2</w:t>
            </w:r>
          </w:p>
        </w:tc>
        <w:tc>
          <w:tcPr>
            <w:tcW w:w="396" w:type="dxa"/>
          </w:tcPr>
          <w:p w:rsidR="006477F0" w:rsidRDefault="006477F0" w:rsidP="006477F0">
            <w:pPr>
              <w:tabs>
                <w:tab w:val="left" w:pos="1276"/>
                <w:tab w:val="left" w:pos="2592"/>
                <w:tab w:val="left" w:pos="3888"/>
                <w:tab w:val="left" w:pos="5185"/>
                <w:tab w:val="left" w:pos="6481"/>
                <w:tab w:val="left" w:pos="7777"/>
                <w:tab w:val="left" w:pos="9072"/>
                <w:tab w:val="left" w:pos="10335"/>
              </w:tabs>
              <w:rPr>
                <w:szCs w:val="24"/>
                <w:lang w:val="en-US"/>
              </w:rPr>
            </w:pPr>
            <w:r>
              <w:rPr>
                <w:szCs w:val="24"/>
                <w:lang w:val="en-US"/>
              </w:rPr>
              <w:t>8</w:t>
            </w:r>
          </w:p>
        </w:tc>
        <w:tc>
          <w:tcPr>
            <w:tcW w:w="444" w:type="dxa"/>
          </w:tcPr>
          <w:p w:rsidR="006477F0" w:rsidRDefault="006477F0" w:rsidP="006477F0">
            <w:pPr>
              <w:tabs>
                <w:tab w:val="left" w:pos="1276"/>
                <w:tab w:val="left" w:pos="2592"/>
                <w:tab w:val="left" w:pos="3888"/>
                <w:tab w:val="left" w:pos="5185"/>
                <w:tab w:val="left" w:pos="6481"/>
                <w:tab w:val="left" w:pos="7777"/>
                <w:tab w:val="left" w:pos="9072"/>
                <w:tab w:val="left" w:pos="10335"/>
              </w:tabs>
              <w:rPr>
                <w:szCs w:val="24"/>
                <w:lang w:val="en-US"/>
              </w:rPr>
            </w:pPr>
          </w:p>
        </w:tc>
        <w:tc>
          <w:tcPr>
            <w:tcW w:w="420" w:type="dxa"/>
          </w:tcPr>
          <w:p w:rsidR="006477F0" w:rsidRDefault="006477F0" w:rsidP="006477F0">
            <w:pPr>
              <w:tabs>
                <w:tab w:val="left" w:pos="1276"/>
                <w:tab w:val="left" w:pos="2592"/>
                <w:tab w:val="left" w:pos="3888"/>
                <w:tab w:val="left" w:pos="5185"/>
                <w:tab w:val="left" w:pos="6481"/>
                <w:tab w:val="left" w:pos="7777"/>
                <w:tab w:val="left" w:pos="9072"/>
                <w:tab w:val="left" w:pos="10335"/>
              </w:tabs>
              <w:rPr>
                <w:szCs w:val="24"/>
                <w:lang w:val="en-US"/>
              </w:rPr>
            </w:pPr>
          </w:p>
        </w:tc>
        <w:tc>
          <w:tcPr>
            <w:tcW w:w="420" w:type="dxa"/>
          </w:tcPr>
          <w:p w:rsidR="006477F0" w:rsidRDefault="006477F0" w:rsidP="006477F0">
            <w:pPr>
              <w:tabs>
                <w:tab w:val="left" w:pos="1276"/>
                <w:tab w:val="left" w:pos="2592"/>
                <w:tab w:val="left" w:pos="3888"/>
                <w:tab w:val="left" w:pos="5185"/>
                <w:tab w:val="left" w:pos="6481"/>
                <w:tab w:val="left" w:pos="7777"/>
                <w:tab w:val="left" w:pos="9072"/>
                <w:tab w:val="left" w:pos="10335"/>
              </w:tabs>
              <w:rPr>
                <w:szCs w:val="24"/>
                <w:lang w:val="en-US"/>
              </w:rPr>
            </w:pPr>
          </w:p>
        </w:tc>
        <w:tc>
          <w:tcPr>
            <w:tcW w:w="417" w:type="dxa"/>
          </w:tcPr>
          <w:p w:rsidR="006477F0" w:rsidRDefault="006477F0" w:rsidP="006477F0">
            <w:pPr>
              <w:tabs>
                <w:tab w:val="left" w:pos="1276"/>
                <w:tab w:val="left" w:pos="2592"/>
                <w:tab w:val="left" w:pos="3888"/>
                <w:tab w:val="left" w:pos="5185"/>
                <w:tab w:val="left" w:pos="6481"/>
                <w:tab w:val="left" w:pos="7777"/>
                <w:tab w:val="left" w:pos="9072"/>
                <w:tab w:val="left" w:pos="10335"/>
              </w:tabs>
              <w:rPr>
                <w:szCs w:val="24"/>
                <w:lang w:val="en-US"/>
              </w:rPr>
            </w:pPr>
          </w:p>
        </w:tc>
        <w:tc>
          <w:tcPr>
            <w:tcW w:w="2835" w:type="dxa"/>
          </w:tcPr>
          <w:p w:rsidR="006477F0" w:rsidRDefault="006477F0" w:rsidP="006477F0">
            <w:pPr>
              <w:tabs>
                <w:tab w:val="left" w:pos="1276"/>
                <w:tab w:val="left" w:pos="2592"/>
                <w:tab w:val="left" w:pos="3888"/>
                <w:tab w:val="left" w:pos="5185"/>
                <w:tab w:val="left" w:pos="6481"/>
                <w:tab w:val="left" w:pos="7777"/>
                <w:tab w:val="left" w:pos="9072"/>
                <w:tab w:val="left" w:pos="10335"/>
              </w:tabs>
              <w:rPr>
                <w:szCs w:val="24"/>
                <w:lang w:val="en-US"/>
              </w:rPr>
            </w:pPr>
            <w:proofErr w:type="spellStart"/>
            <w:r>
              <w:rPr>
                <w:szCs w:val="24"/>
                <w:lang w:val="en-US"/>
              </w:rPr>
              <w:t>Kitos</w:t>
            </w:r>
            <w:proofErr w:type="spellEnd"/>
            <w:r>
              <w:rPr>
                <w:szCs w:val="24"/>
                <w:lang w:val="en-US"/>
              </w:rPr>
              <w:t xml:space="preserve"> </w:t>
            </w:r>
            <w:proofErr w:type="spellStart"/>
            <w:r>
              <w:rPr>
                <w:szCs w:val="24"/>
                <w:lang w:val="en-US"/>
              </w:rPr>
              <w:t>išlaidos</w:t>
            </w:r>
            <w:proofErr w:type="spellEnd"/>
          </w:p>
        </w:tc>
        <w:tc>
          <w:tcPr>
            <w:tcW w:w="985" w:type="dxa"/>
          </w:tcPr>
          <w:p w:rsidR="006477F0" w:rsidRDefault="006477F0" w:rsidP="006477F0">
            <w:pPr>
              <w:tabs>
                <w:tab w:val="left" w:pos="1276"/>
                <w:tab w:val="left" w:pos="2592"/>
                <w:tab w:val="left" w:pos="3888"/>
                <w:tab w:val="left" w:pos="5185"/>
                <w:tab w:val="left" w:pos="6481"/>
                <w:tab w:val="left" w:pos="7777"/>
                <w:tab w:val="left" w:pos="9072"/>
                <w:tab w:val="left" w:pos="10335"/>
              </w:tabs>
              <w:rPr>
                <w:szCs w:val="24"/>
                <w:lang w:val="en-US"/>
              </w:rPr>
            </w:pPr>
          </w:p>
        </w:tc>
        <w:tc>
          <w:tcPr>
            <w:tcW w:w="716" w:type="dxa"/>
          </w:tcPr>
          <w:p w:rsidR="006477F0" w:rsidRDefault="006477F0" w:rsidP="006477F0">
            <w:pPr>
              <w:tabs>
                <w:tab w:val="left" w:pos="1276"/>
                <w:tab w:val="left" w:pos="2592"/>
                <w:tab w:val="left" w:pos="3888"/>
                <w:tab w:val="left" w:pos="5185"/>
                <w:tab w:val="left" w:pos="6481"/>
                <w:tab w:val="left" w:pos="7777"/>
                <w:tab w:val="left" w:pos="9072"/>
                <w:tab w:val="left" w:pos="10335"/>
              </w:tabs>
              <w:rPr>
                <w:szCs w:val="24"/>
                <w:lang w:val="en-US"/>
              </w:rPr>
            </w:pPr>
          </w:p>
        </w:tc>
        <w:tc>
          <w:tcPr>
            <w:tcW w:w="850" w:type="dxa"/>
          </w:tcPr>
          <w:p w:rsidR="006477F0" w:rsidRDefault="006477F0" w:rsidP="006477F0">
            <w:pPr>
              <w:tabs>
                <w:tab w:val="left" w:pos="1276"/>
                <w:tab w:val="left" w:pos="2592"/>
                <w:tab w:val="left" w:pos="3888"/>
                <w:tab w:val="left" w:pos="5185"/>
                <w:tab w:val="left" w:pos="6481"/>
                <w:tab w:val="left" w:pos="7777"/>
                <w:tab w:val="left" w:pos="9072"/>
                <w:tab w:val="left" w:pos="10335"/>
              </w:tabs>
              <w:rPr>
                <w:szCs w:val="24"/>
                <w:lang w:val="en-US"/>
              </w:rPr>
            </w:pPr>
          </w:p>
        </w:tc>
        <w:tc>
          <w:tcPr>
            <w:tcW w:w="851" w:type="dxa"/>
          </w:tcPr>
          <w:p w:rsidR="006477F0" w:rsidRDefault="006477F0" w:rsidP="006477F0">
            <w:pPr>
              <w:tabs>
                <w:tab w:val="left" w:pos="1276"/>
                <w:tab w:val="left" w:pos="2592"/>
                <w:tab w:val="left" w:pos="3888"/>
                <w:tab w:val="left" w:pos="5185"/>
                <w:tab w:val="left" w:pos="6481"/>
                <w:tab w:val="left" w:pos="7777"/>
                <w:tab w:val="left" w:pos="9072"/>
                <w:tab w:val="left" w:pos="10335"/>
              </w:tabs>
              <w:rPr>
                <w:szCs w:val="24"/>
                <w:lang w:val="en-US"/>
              </w:rPr>
            </w:pPr>
          </w:p>
        </w:tc>
        <w:tc>
          <w:tcPr>
            <w:tcW w:w="850" w:type="dxa"/>
          </w:tcPr>
          <w:p w:rsidR="006477F0" w:rsidRDefault="006477F0" w:rsidP="006477F0">
            <w:pPr>
              <w:tabs>
                <w:tab w:val="left" w:pos="1276"/>
                <w:tab w:val="left" w:pos="2592"/>
                <w:tab w:val="left" w:pos="3888"/>
                <w:tab w:val="left" w:pos="5185"/>
                <w:tab w:val="left" w:pos="6481"/>
                <w:tab w:val="left" w:pos="7777"/>
                <w:tab w:val="left" w:pos="9072"/>
                <w:tab w:val="left" w:pos="10335"/>
              </w:tabs>
              <w:rPr>
                <w:szCs w:val="24"/>
                <w:lang w:val="en-US"/>
              </w:rPr>
            </w:pPr>
          </w:p>
        </w:tc>
      </w:tr>
      <w:tr w:rsidR="006477F0" w:rsidTr="006477F0">
        <w:tc>
          <w:tcPr>
            <w:tcW w:w="450" w:type="dxa"/>
          </w:tcPr>
          <w:p w:rsidR="006477F0" w:rsidRDefault="006477F0" w:rsidP="006477F0">
            <w:pPr>
              <w:tabs>
                <w:tab w:val="left" w:pos="1276"/>
                <w:tab w:val="left" w:pos="2592"/>
                <w:tab w:val="left" w:pos="3888"/>
                <w:tab w:val="left" w:pos="5185"/>
                <w:tab w:val="left" w:pos="6481"/>
                <w:tab w:val="left" w:pos="7777"/>
                <w:tab w:val="left" w:pos="9072"/>
                <w:tab w:val="left" w:pos="10335"/>
              </w:tabs>
              <w:rPr>
                <w:szCs w:val="24"/>
                <w:lang w:val="en-US"/>
              </w:rPr>
            </w:pPr>
            <w:r>
              <w:rPr>
                <w:szCs w:val="24"/>
                <w:lang w:val="en-US"/>
              </w:rPr>
              <w:t>2</w:t>
            </w:r>
          </w:p>
        </w:tc>
        <w:tc>
          <w:tcPr>
            <w:tcW w:w="396" w:type="dxa"/>
          </w:tcPr>
          <w:p w:rsidR="006477F0" w:rsidRDefault="006477F0" w:rsidP="006477F0">
            <w:pPr>
              <w:tabs>
                <w:tab w:val="left" w:pos="1276"/>
                <w:tab w:val="left" w:pos="2592"/>
                <w:tab w:val="left" w:pos="3888"/>
                <w:tab w:val="left" w:pos="5185"/>
                <w:tab w:val="left" w:pos="6481"/>
                <w:tab w:val="left" w:pos="7777"/>
                <w:tab w:val="left" w:pos="9072"/>
                <w:tab w:val="left" w:pos="10335"/>
              </w:tabs>
              <w:rPr>
                <w:szCs w:val="24"/>
                <w:lang w:val="en-US"/>
              </w:rPr>
            </w:pPr>
            <w:r>
              <w:rPr>
                <w:szCs w:val="24"/>
                <w:lang w:val="en-US"/>
              </w:rPr>
              <w:t>8</w:t>
            </w:r>
          </w:p>
        </w:tc>
        <w:tc>
          <w:tcPr>
            <w:tcW w:w="444" w:type="dxa"/>
          </w:tcPr>
          <w:p w:rsidR="006477F0" w:rsidRDefault="006477F0" w:rsidP="006477F0">
            <w:pPr>
              <w:tabs>
                <w:tab w:val="left" w:pos="1276"/>
                <w:tab w:val="left" w:pos="2592"/>
                <w:tab w:val="left" w:pos="3888"/>
                <w:tab w:val="left" w:pos="5185"/>
                <w:tab w:val="left" w:pos="6481"/>
                <w:tab w:val="left" w:pos="7777"/>
                <w:tab w:val="left" w:pos="9072"/>
                <w:tab w:val="left" w:pos="10335"/>
              </w:tabs>
              <w:rPr>
                <w:szCs w:val="24"/>
                <w:lang w:val="en-US"/>
              </w:rPr>
            </w:pPr>
            <w:r>
              <w:rPr>
                <w:szCs w:val="24"/>
                <w:lang w:val="en-US"/>
              </w:rPr>
              <w:t>1</w:t>
            </w:r>
          </w:p>
        </w:tc>
        <w:tc>
          <w:tcPr>
            <w:tcW w:w="420" w:type="dxa"/>
          </w:tcPr>
          <w:p w:rsidR="006477F0" w:rsidRDefault="006477F0" w:rsidP="006477F0">
            <w:pPr>
              <w:tabs>
                <w:tab w:val="left" w:pos="1276"/>
                <w:tab w:val="left" w:pos="2592"/>
                <w:tab w:val="left" w:pos="3888"/>
                <w:tab w:val="left" w:pos="5185"/>
                <w:tab w:val="left" w:pos="6481"/>
                <w:tab w:val="left" w:pos="7777"/>
                <w:tab w:val="left" w:pos="9072"/>
                <w:tab w:val="left" w:pos="10335"/>
              </w:tabs>
              <w:rPr>
                <w:szCs w:val="24"/>
                <w:lang w:val="en-US"/>
              </w:rPr>
            </w:pPr>
          </w:p>
        </w:tc>
        <w:tc>
          <w:tcPr>
            <w:tcW w:w="420" w:type="dxa"/>
          </w:tcPr>
          <w:p w:rsidR="006477F0" w:rsidRDefault="006477F0" w:rsidP="006477F0">
            <w:pPr>
              <w:tabs>
                <w:tab w:val="left" w:pos="1276"/>
                <w:tab w:val="left" w:pos="2592"/>
                <w:tab w:val="left" w:pos="3888"/>
                <w:tab w:val="left" w:pos="5185"/>
                <w:tab w:val="left" w:pos="6481"/>
                <w:tab w:val="left" w:pos="7777"/>
                <w:tab w:val="left" w:pos="9072"/>
                <w:tab w:val="left" w:pos="10335"/>
              </w:tabs>
              <w:rPr>
                <w:szCs w:val="24"/>
                <w:lang w:val="en-US"/>
              </w:rPr>
            </w:pPr>
          </w:p>
        </w:tc>
        <w:tc>
          <w:tcPr>
            <w:tcW w:w="417" w:type="dxa"/>
          </w:tcPr>
          <w:p w:rsidR="006477F0" w:rsidRDefault="006477F0" w:rsidP="006477F0">
            <w:pPr>
              <w:tabs>
                <w:tab w:val="left" w:pos="1276"/>
                <w:tab w:val="left" w:pos="2592"/>
                <w:tab w:val="left" w:pos="3888"/>
                <w:tab w:val="left" w:pos="5185"/>
                <w:tab w:val="left" w:pos="6481"/>
                <w:tab w:val="left" w:pos="7777"/>
                <w:tab w:val="left" w:pos="9072"/>
                <w:tab w:val="left" w:pos="10335"/>
              </w:tabs>
              <w:rPr>
                <w:szCs w:val="24"/>
                <w:lang w:val="en-US"/>
              </w:rPr>
            </w:pPr>
          </w:p>
        </w:tc>
        <w:tc>
          <w:tcPr>
            <w:tcW w:w="2835" w:type="dxa"/>
          </w:tcPr>
          <w:p w:rsidR="006477F0" w:rsidRDefault="006477F0" w:rsidP="006477F0">
            <w:pPr>
              <w:tabs>
                <w:tab w:val="left" w:pos="1276"/>
                <w:tab w:val="left" w:pos="2592"/>
                <w:tab w:val="left" w:pos="3888"/>
                <w:tab w:val="left" w:pos="5185"/>
                <w:tab w:val="left" w:pos="6481"/>
                <w:tab w:val="left" w:pos="7777"/>
                <w:tab w:val="left" w:pos="9072"/>
                <w:tab w:val="left" w:pos="10335"/>
              </w:tabs>
              <w:rPr>
                <w:szCs w:val="24"/>
                <w:lang w:val="en-US"/>
              </w:rPr>
            </w:pPr>
            <w:proofErr w:type="spellStart"/>
            <w:r>
              <w:rPr>
                <w:szCs w:val="24"/>
                <w:lang w:val="en-US"/>
              </w:rPr>
              <w:t>Kitos</w:t>
            </w:r>
            <w:proofErr w:type="spellEnd"/>
            <w:r>
              <w:rPr>
                <w:szCs w:val="24"/>
                <w:lang w:val="en-US"/>
              </w:rPr>
              <w:t xml:space="preserve"> </w:t>
            </w:r>
            <w:proofErr w:type="spellStart"/>
            <w:r>
              <w:rPr>
                <w:szCs w:val="24"/>
                <w:lang w:val="en-US"/>
              </w:rPr>
              <w:t>išlaidos</w:t>
            </w:r>
            <w:proofErr w:type="spellEnd"/>
          </w:p>
        </w:tc>
        <w:tc>
          <w:tcPr>
            <w:tcW w:w="985" w:type="dxa"/>
          </w:tcPr>
          <w:p w:rsidR="006477F0" w:rsidRDefault="006477F0" w:rsidP="006477F0">
            <w:pPr>
              <w:tabs>
                <w:tab w:val="left" w:pos="1276"/>
                <w:tab w:val="left" w:pos="2592"/>
                <w:tab w:val="left" w:pos="3888"/>
                <w:tab w:val="left" w:pos="5185"/>
                <w:tab w:val="left" w:pos="6481"/>
                <w:tab w:val="left" w:pos="7777"/>
                <w:tab w:val="left" w:pos="9072"/>
                <w:tab w:val="left" w:pos="10335"/>
              </w:tabs>
              <w:rPr>
                <w:szCs w:val="24"/>
                <w:lang w:val="en-US"/>
              </w:rPr>
            </w:pPr>
          </w:p>
        </w:tc>
        <w:tc>
          <w:tcPr>
            <w:tcW w:w="716" w:type="dxa"/>
          </w:tcPr>
          <w:p w:rsidR="006477F0" w:rsidRDefault="006477F0" w:rsidP="006477F0">
            <w:pPr>
              <w:tabs>
                <w:tab w:val="left" w:pos="1276"/>
                <w:tab w:val="left" w:pos="2592"/>
                <w:tab w:val="left" w:pos="3888"/>
                <w:tab w:val="left" w:pos="5185"/>
                <w:tab w:val="left" w:pos="6481"/>
                <w:tab w:val="left" w:pos="7777"/>
                <w:tab w:val="left" w:pos="9072"/>
                <w:tab w:val="left" w:pos="10335"/>
              </w:tabs>
              <w:rPr>
                <w:szCs w:val="24"/>
                <w:lang w:val="en-US"/>
              </w:rPr>
            </w:pPr>
          </w:p>
        </w:tc>
        <w:tc>
          <w:tcPr>
            <w:tcW w:w="850" w:type="dxa"/>
          </w:tcPr>
          <w:p w:rsidR="006477F0" w:rsidRDefault="006477F0" w:rsidP="006477F0">
            <w:pPr>
              <w:tabs>
                <w:tab w:val="left" w:pos="1276"/>
                <w:tab w:val="left" w:pos="2592"/>
                <w:tab w:val="left" w:pos="3888"/>
                <w:tab w:val="left" w:pos="5185"/>
                <w:tab w:val="left" w:pos="6481"/>
                <w:tab w:val="left" w:pos="7777"/>
                <w:tab w:val="left" w:pos="9072"/>
                <w:tab w:val="left" w:pos="10335"/>
              </w:tabs>
              <w:rPr>
                <w:szCs w:val="24"/>
                <w:lang w:val="en-US"/>
              </w:rPr>
            </w:pPr>
          </w:p>
        </w:tc>
        <w:tc>
          <w:tcPr>
            <w:tcW w:w="851" w:type="dxa"/>
          </w:tcPr>
          <w:p w:rsidR="006477F0" w:rsidRDefault="006477F0" w:rsidP="006477F0">
            <w:pPr>
              <w:tabs>
                <w:tab w:val="left" w:pos="1276"/>
                <w:tab w:val="left" w:pos="2592"/>
                <w:tab w:val="left" w:pos="3888"/>
                <w:tab w:val="left" w:pos="5185"/>
                <w:tab w:val="left" w:pos="6481"/>
                <w:tab w:val="left" w:pos="7777"/>
                <w:tab w:val="left" w:pos="9072"/>
                <w:tab w:val="left" w:pos="10335"/>
              </w:tabs>
              <w:rPr>
                <w:szCs w:val="24"/>
                <w:lang w:val="en-US"/>
              </w:rPr>
            </w:pPr>
          </w:p>
        </w:tc>
        <w:tc>
          <w:tcPr>
            <w:tcW w:w="850" w:type="dxa"/>
          </w:tcPr>
          <w:p w:rsidR="006477F0" w:rsidRDefault="006477F0" w:rsidP="006477F0">
            <w:pPr>
              <w:tabs>
                <w:tab w:val="left" w:pos="1276"/>
                <w:tab w:val="left" w:pos="2592"/>
                <w:tab w:val="left" w:pos="3888"/>
                <w:tab w:val="left" w:pos="5185"/>
                <w:tab w:val="left" w:pos="6481"/>
                <w:tab w:val="left" w:pos="7777"/>
                <w:tab w:val="left" w:pos="9072"/>
                <w:tab w:val="left" w:pos="10335"/>
              </w:tabs>
              <w:rPr>
                <w:szCs w:val="24"/>
                <w:lang w:val="en-US"/>
              </w:rPr>
            </w:pPr>
          </w:p>
        </w:tc>
      </w:tr>
      <w:tr w:rsidR="006477F0" w:rsidTr="006477F0">
        <w:tc>
          <w:tcPr>
            <w:tcW w:w="450" w:type="dxa"/>
          </w:tcPr>
          <w:p w:rsidR="006477F0" w:rsidRDefault="006477F0" w:rsidP="006477F0">
            <w:pPr>
              <w:tabs>
                <w:tab w:val="left" w:pos="1276"/>
                <w:tab w:val="left" w:pos="2592"/>
                <w:tab w:val="left" w:pos="3888"/>
                <w:tab w:val="left" w:pos="5185"/>
                <w:tab w:val="left" w:pos="6481"/>
                <w:tab w:val="left" w:pos="7777"/>
                <w:tab w:val="left" w:pos="9072"/>
                <w:tab w:val="left" w:pos="10335"/>
              </w:tabs>
              <w:rPr>
                <w:szCs w:val="24"/>
                <w:lang w:val="en-US"/>
              </w:rPr>
            </w:pPr>
            <w:r>
              <w:rPr>
                <w:szCs w:val="24"/>
                <w:lang w:val="en-US"/>
              </w:rPr>
              <w:t>2</w:t>
            </w:r>
          </w:p>
        </w:tc>
        <w:tc>
          <w:tcPr>
            <w:tcW w:w="396" w:type="dxa"/>
          </w:tcPr>
          <w:p w:rsidR="006477F0" w:rsidRDefault="006477F0" w:rsidP="006477F0">
            <w:pPr>
              <w:tabs>
                <w:tab w:val="left" w:pos="1276"/>
                <w:tab w:val="left" w:pos="2592"/>
                <w:tab w:val="left" w:pos="3888"/>
                <w:tab w:val="left" w:pos="5185"/>
                <w:tab w:val="left" w:pos="6481"/>
                <w:tab w:val="left" w:pos="7777"/>
                <w:tab w:val="left" w:pos="9072"/>
                <w:tab w:val="left" w:pos="10335"/>
              </w:tabs>
              <w:rPr>
                <w:szCs w:val="24"/>
                <w:lang w:val="en-US"/>
              </w:rPr>
            </w:pPr>
            <w:r>
              <w:rPr>
                <w:szCs w:val="24"/>
                <w:lang w:val="en-US"/>
              </w:rPr>
              <w:t>8</w:t>
            </w:r>
          </w:p>
        </w:tc>
        <w:tc>
          <w:tcPr>
            <w:tcW w:w="444" w:type="dxa"/>
          </w:tcPr>
          <w:p w:rsidR="006477F0" w:rsidRDefault="006477F0" w:rsidP="006477F0">
            <w:pPr>
              <w:tabs>
                <w:tab w:val="left" w:pos="1276"/>
                <w:tab w:val="left" w:pos="2592"/>
                <w:tab w:val="left" w:pos="3888"/>
                <w:tab w:val="left" w:pos="5185"/>
                <w:tab w:val="left" w:pos="6481"/>
                <w:tab w:val="left" w:pos="7777"/>
                <w:tab w:val="left" w:pos="9072"/>
                <w:tab w:val="left" w:pos="10335"/>
              </w:tabs>
              <w:rPr>
                <w:szCs w:val="24"/>
                <w:lang w:val="en-US"/>
              </w:rPr>
            </w:pPr>
            <w:r>
              <w:rPr>
                <w:szCs w:val="24"/>
                <w:lang w:val="en-US"/>
              </w:rPr>
              <w:t>1</w:t>
            </w:r>
          </w:p>
        </w:tc>
        <w:tc>
          <w:tcPr>
            <w:tcW w:w="420" w:type="dxa"/>
          </w:tcPr>
          <w:p w:rsidR="006477F0" w:rsidRDefault="006477F0" w:rsidP="006477F0">
            <w:pPr>
              <w:tabs>
                <w:tab w:val="left" w:pos="1276"/>
                <w:tab w:val="left" w:pos="2592"/>
                <w:tab w:val="left" w:pos="3888"/>
                <w:tab w:val="left" w:pos="5185"/>
                <w:tab w:val="left" w:pos="6481"/>
                <w:tab w:val="left" w:pos="7777"/>
                <w:tab w:val="left" w:pos="9072"/>
                <w:tab w:val="left" w:pos="10335"/>
              </w:tabs>
              <w:rPr>
                <w:szCs w:val="24"/>
                <w:lang w:val="en-US"/>
              </w:rPr>
            </w:pPr>
            <w:r>
              <w:rPr>
                <w:szCs w:val="24"/>
                <w:lang w:val="en-US"/>
              </w:rPr>
              <w:t>1</w:t>
            </w:r>
          </w:p>
        </w:tc>
        <w:tc>
          <w:tcPr>
            <w:tcW w:w="420" w:type="dxa"/>
          </w:tcPr>
          <w:p w:rsidR="006477F0" w:rsidRDefault="006477F0" w:rsidP="006477F0">
            <w:pPr>
              <w:tabs>
                <w:tab w:val="left" w:pos="1276"/>
                <w:tab w:val="left" w:pos="2592"/>
                <w:tab w:val="left" w:pos="3888"/>
                <w:tab w:val="left" w:pos="5185"/>
                <w:tab w:val="left" w:pos="6481"/>
                <w:tab w:val="left" w:pos="7777"/>
                <w:tab w:val="left" w:pos="9072"/>
                <w:tab w:val="left" w:pos="10335"/>
              </w:tabs>
              <w:rPr>
                <w:szCs w:val="24"/>
                <w:lang w:val="en-US"/>
              </w:rPr>
            </w:pPr>
          </w:p>
        </w:tc>
        <w:tc>
          <w:tcPr>
            <w:tcW w:w="417" w:type="dxa"/>
          </w:tcPr>
          <w:p w:rsidR="006477F0" w:rsidRDefault="006477F0" w:rsidP="006477F0">
            <w:pPr>
              <w:tabs>
                <w:tab w:val="left" w:pos="1276"/>
                <w:tab w:val="left" w:pos="2592"/>
                <w:tab w:val="left" w:pos="3888"/>
                <w:tab w:val="left" w:pos="5185"/>
                <w:tab w:val="left" w:pos="6481"/>
                <w:tab w:val="left" w:pos="7777"/>
                <w:tab w:val="left" w:pos="9072"/>
                <w:tab w:val="left" w:pos="10335"/>
              </w:tabs>
              <w:rPr>
                <w:szCs w:val="24"/>
                <w:lang w:val="en-US"/>
              </w:rPr>
            </w:pPr>
          </w:p>
        </w:tc>
        <w:tc>
          <w:tcPr>
            <w:tcW w:w="2835" w:type="dxa"/>
          </w:tcPr>
          <w:p w:rsidR="006477F0" w:rsidRDefault="006477F0" w:rsidP="006477F0">
            <w:pPr>
              <w:tabs>
                <w:tab w:val="left" w:pos="1276"/>
                <w:tab w:val="left" w:pos="2592"/>
                <w:tab w:val="left" w:pos="3888"/>
                <w:tab w:val="left" w:pos="5185"/>
                <w:tab w:val="left" w:pos="6481"/>
                <w:tab w:val="left" w:pos="7777"/>
                <w:tab w:val="left" w:pos="9072"/>
                <w:tab w:val="left" w:pos="10335"/>
              </w:tabs>
              <w:rPr>
                <w:szCs w:val="24"/>
                <w:lang w:val="en-US"/>
              </w:rPr>
            </w:pPr>
            <w:proofErr w:type="spellStart"/>
            <w:r>
              <w:rPr>
                <w:szCs w:val="24"/>
                <w:lang w:val="en-US"/>
              </w:rPr>
              <w:t>Einamiesiems</w:t>
            </w:r>
            <w:proofErr w:type="spellEnd"/>
            <w:r>
              <w:rPr>
                <w:szCs w:val="24"/>
                <w:lang w:val="en-US"/>
              </w:rPr>
              <w:t xml:space="preserve"> </w:t>
            </w:r>
            <w:proofErr w:type="spellStart"/>
            <w:r>
              <w:rPr>
                <w:szCs w:val="24"/>
                <w:lang w:val="en-US"/>
              </w:rPr>
              <w:t>tikslams</w:t>
            </w:r>
            <w:proofErr w:type="spellEnd"/>
          </w:p>
        </w:tc>
        <w:tc>
          <w:tcPr>
            <w:tcW w:w="985" w:type="dxa"/>
          </w:tcPr>
          <w:p w:rsidR="006477F0" w:rsidRDefault="006477F0" w:rsidP="006477F0">
            <w:pPr>
              <w:tabs>
                <w:tab w:val="left" w:pos="1276"/>
                <w:tab w:val="left" w:pos="2592"/>
                <w:tab w:val="left" w:pos="3888"/>
                <w:tab w:val="left" w:pos="5185"/>
                <w:tab w:val="left" w:pos="6481"/>
                <w:tab w:val="left" w:pos="7777"/>
                <w:tab w:val="left" w:pos="9072"/>
                <w:tab w:val="left" w:pos="10335"/>
              </w:tabs>
              <w:rPr>
                <w:szCs w:val="24"/>
                <w:lang w:val="en-US"/>
              </w:rPr>
            </w:pPr>
          </w:p>
        </w:tc>
        <w:tc>
          <w:tcPr>
            <w:tcW w:w="716" w:type="dxa"/>
          </w:tcPr>
          <w:p w:rsidR="006477F0" w:rsidRDefault="006477F0" w:rsidP="006477F0">
            <w:pPr>
              <w:tabs>
                <w:tab w:val="left" w:pos="1276"/>
                <w:tab w:val="left" w:pos="2592"/>
                <w:tab w:val="left" w:pos="3888"/>
                <w:tab w:val="left" w:pos="5185"/>
                <w:tab w:val="left" w:pos="6481"/>
                <w:tab w:val="left" w:pos="7777"/>
                <w:tab w:val="left" w:pos="9072"/>
                <w:tab w:val="left" w:pos="10335"/>
              </w:tabs>
              <w:rPr>
                <w:szCs w:val="24"/>
                <w:lang w:val="en-US"/>
              </w:rPr>
            </w:pPr>
          </w:p>
        </w:tc>
        <w:tc>
          <w:tcPr>
            <w:tcW w:w="850" w:type="dxa"/>
          </w:tcPr>
          <w:p w:rsidR="006477F0" w:rsidRDefault="006477F0" w:rsidP="006477F0">
            <w:pPr>
              <w:tabs>
                <w:tab w:val="left" w:pos="1276"/>
                <w:tab w:val="left" w:pos="2592"/>
                <w:tab w:val="left" w:pos="3888"/>
                <w:tab w:val="left" w:pos="5185"/>
                <w:tab w:val="left" w:pos="6481"/>
                <w:tab w:val="left" w:pos="7777"/>
                <w:tab w:val="left" w:pos="9072"/>
                <w:tab w:val="left" w:pos="10335"/>
              </w:tabs>
              <w:rPr>
                <w:szCs w:val="24"/>
                <w:lang w:val="en-US"/>
              </w:rPr>
            </w:pPr>
          </w:p>
        </w:tc>
        <w:tc>
          <w:tcPr>
            <w:tcW w:w="851" w:type="dxa"/>
          </w:tcPr>
          <w:p w:rsidR="006477F0" w:rsidRDefault="006477F0" w:rsidP="006477F0">
            <w:pPr>
              <w:tabs>
                <w:tab w:val="left" w:pos="1276"/>
                <w:tab w:val="left" w:pos="2592"/>
                <w:tab w:val="left" w:pos="3888"/>
                <w:tab w:val="left" w:pos="5185"/>
                <w:tab w:val="left" w:pos="6481"/>
                <w:tab w:val="left" w:pos="7777"/>
                <w:tab w:val="left" w:pos="9072"/>
                <w:tab w:val="left" w:pos="10335"/>
              </w:tabs>
              <w:rPr>
                <w:szCs w:val="24"/>
                <w:lang w:val="en-US"/>
              </w:rPr>
            </w:pPr>
          </w:p>
        </w:tc>
        <w:tc>
          <w:tcPr>
            <w:tcW w:w="850" w:type="dxa"/>
          </w:tcPr>
          <w:p w:rsidR="006477F0" w:rsidRDefault="006477F0" w:rsidP="006477F0">
            <w:pPr>
              <w:tabs>
                <w:tab w:val="left" w:pos="1276"/>
                <w:tab w:val="left" w:pos="2592"/>
                <w:tab w:val="left" w:pos="3888"/>
                <w:tab w:val="left" w:pos="5185"/>
                <w:tab w:val="left" w:pos="6481"/>
                <w:tab w:val="left" w:pos="7777"/>
                <w:tab w:val="left" w:pos="9072"/>
                <w:tab w:val="left" w:pos="10335"/>
              </w:tabs>
              <w:rPr>
                <w:szCs w:val="24"/>
                <w:lang w:val="en-US"/>
              </w:rPr>
            </w:pPr>
          </w:p>
        </w:tc>
      </w:tr>
      <w:tr w:rsidR="006477F0" w:rsidTr="006477F0">
        <w:tc>
          <w:tcPr>
            <w:tcW w:w="450" w:type="dxa"/>
          </w:tcPr>
          <w:p w:rsidR="006477F0" w:rsidRDefault="006477F0" w:rsidP="006477F0">
            <w:pPr>
              <w:tabs>
                <w:tab w:val="left" w:pos="1276"/>
                <w:tab w:val="left" w:pos="2592"/>
                <w:tab w:val="left" w:pos="3888"/>
                <w:tab w:val="left" w:pos="5185"/>
                <w:tab w:val="left" w:pos="6481"/>
                <w:tab w:val="left" w:pos="7777"/>
                <w:tab w:val="left" w:pos="9072"/>
                <w:tab w:val="left" w:pos="10335"/>
              </w:tabs>
              <w:rPr>
                <w:szCs w:val="24"/>
                <w:lang w:val="en-US"/>
              </w:rPr>
            </w:pPr>
            <w:r>
              <w:rPr>
                <w:szCs w:val="24"/>
                <w:lang w:val="en-US"/>
              </w:rPr>
              <w:t>2</w:t>
            </w:r>
          </w:p>
        </w:tc>
        <w:tc>
          <w:tcPr>
            <w:tcW w:w="396" w:type="dxa"/>
          </w:tcPr>
          <w:p w:rsidR="006477F0" w:rsidRDefault="006477F0" w:rsidP="006477F0">
            <w:pPr>
              <w:tabs>
                <w:tab w:val="left" w:pos="1276"/>
                <w:tab w:val="left" w:pos="2592"/>
                <w:tab w:val="left" w:pos="3888"/>
                <w:tab w:val="left" w:pos="5185"/>
                <w:tab w:val="left" w:pos="6481"/>
                <w:tab w:val="left" w:pos="7777"/>
                <w:tab w:val="left" w:pos="9072"/>
                <w:tab w:val="left" w:pos="10335"/>
              </w:tabs>
              <w:rPr>
                <w:szCs w:val="24"/>
                <w:lang w:val="en-US"/>
              </w:rPr>
            </w:pPr>
            <w:r>
              <w:rPr>
                <w:szCs w:val="24"/>
                <w:lang w:val="en-US"/>
              </w:rPr>
              <w:t>8</w:t>
            </w:r>
          </w:p>
        </w:tc>
        <w:tc>
          <w:tcPr>
            <w:tcW w:w="444" w:type="dxa"/>
          </w:tcPr>
          <w:p w:rsidR="006477F0" w:rsidRDefault="006477F0" w:rsidP="006477F0">
            <w:pPr>
              <w:tabs>
                <w:tab w:val="left" w:pos="1276"/>
                <w:tab w:val="left" w:pos="2592"/>
                <w:tab w:val="left" w:pos="3888"/>
                <w:tab w:val="left" w:pos="5185"/>
                <w:tab w:val="left" w:pos="6481"/>
                <w:tab w:val="left" w:pos="7777"/>
                <w:tab w:val="left" w:pos="9072"/>
                <w:tab w:val="left" w:pos="10335"/>
              </w:tabs>
              <w:rPr>
                <w:szCs w:val="24"/>
                <w:lang w:val="en-US"/>
              </w:rPr>
            </w:pPr>
            <w:r>
              <w:rPr>
                <w:szCs w:val="24"/>
                <w:lang w:val="en-US"/>
              </w:rPr>
              <w:t>1</w:t>
            </w:r>
          </w:p>
        </w:tc>
        <w:tc>
          <w:tcPr>
            <w:tcW w:w="420" w:type="dxa"/>
          </w:tcPr>
          <w:p w:rsidR="006477F0" w:rsidRDefault="006477F0" w:rsidP="006477F0">
            <w:pPr>
              <w:tabs>
                <w:tab w:val="left" w:pos="1276"/>
                <w:tab w:val="left" w:pos="2592"/>
                <w:tab w:val="left" w:pos="3888"/>
                <w:tab w:val="left" w:pos="5185"/>
                <w:tab w:val="left" w:pos="6481"/>
                <w:tab w:val="left" w:pos="7777"/>
                <w:tab w:val="left" w:pos="9072"/>
                <w:tab w:val="left" w:pos="10335"/>
              </w:tabs>
              <w:rPr>
                <w:szCs w:val="24"/>
                <w:lang w:val="en-US"/>
              </w:rPr>
            </w:pPr>
            <w:r>
              <w:rPr>
                <w:szCs w:val="24"/>
                <w:lang w:val="en-US"/>
              </w:rPr>
              <w:t>1</w:t>
            </w:r>
          </w:p>
        </w:tc>
        <w:tc>
          <w:tcPr>
            <w:tcW w:w="420" w:type="dxa"/>
          </w:tcPr>
          <w:p w:rsidR="006477F0" w:rsidRDefault="006477F0" w:rsidP="006477F0">
            <w:pPr>
              <w:tabs>
                <w:tab w:val="left" w:pos="1276"/>
                <w:tab w:val="left" w:pos="2592"/>
                <w:tab w:val="left" w:pos="3888"/>
                <w:tab w:val="left" w:pos="5185"/>
                <w:tab w:val="left" w:pos="6481"/>
                <w:tab w:val="left" w:pos="7777"/>
                <w:tab w:val="left" w:pos="9072"/>
                <w:tab w:val="left" w:pos="10335"/>
              </w:tabs>
              <w:rPr>
                <w:szCs w:val="24"/>
                <w:lang w:val="en-US"/>
              </w:rPr>
            </w:pPr>
            <w:r>
              <w:rPr>
                <w:szCs w:val="24"/>
                <w:lang w:val="en-US"/>
              </w:rPr>
              <w:t>1</w:t>
            </w:r>
          </w:p>
        </w:tc>
        <w:tc>
          <w:tcPr>
            <w:tcW w:w="417" w:type="dxa"/>
          </w:tcPr>
          <w:p w:rsidR="006477F0" w:rsidRDefault="006477F0" w:rsidP="006477F0">
            <w:pPr>
              <w:tabs>
                <w:tab w:val="left" w:pos="1276"/>
                <w:tab w:val="left" w:pos="2592"/>
                <w:tab w:val="left" w:pos="3888"/>
                <w:tab w:val="left" w:pos="5185"/>
                <w:tab w:val="left" w:pos="6481"/>
                <w:tab w:val="left" w:pos="7777"/>
                <w:tab w:val="left" w:pos="9072"/>
                <w:tab w:val="left" w:pos="10335"/>
              </w:tabs>
              <w:rPr>
                <w:szCs w:val="24"/>
                <w:lang w:val="en-US"/>
              </w:rPr>
            </w:pPr>
            <w:r>
              <w:rPr>
                <w:szCs w:val="24"/>
                <w:lang w:val="en-US"/>
              </w:rPr>
              <w:t>2</w:t>
            </w:r>
          </w:p>
        </w:tc>
        <w:tc>
          <w:tcPr>
            <w:tcW w:w="2835" w:type="dxa"/>
          </w:tcPr>
          <w:p w:rsidR="006477F0" w:rsidRDefault="006477F0" w:rsidP="006477F0">
            <w:pPr>
              <w:tabs>
                <w:tab w:val="left" w:pos="1276"/>
                <w:tab w:val="left" w:pos="2592"/>
                <w:tab w:val="left" w:pos="3888"/>
                <w:tab w:val="left" w:pos="5185"/>
                <w:tab w:val="left" w:pos="6481"/>
                <w:tab w:val="left" w:pos="7777"/>
                <w:tab w:val="left" w:pos="9072"/>
                <w:tab w:val="left" w:pos="10335"/>
              </w:tabs>
              <w:rPr>
                <w:szCs w:val="24"/>
                <w:lang w:val="en-US"/>
              </w:rPr>
            </w:pPr>
            <w:proofErr w:type="spellStart"/>
            <w:r>
              <w:rPr>
                <w:szCs w:val="24"/>
                <w:lang w:val="en-US"/>
              </w:rPr>
              <w:t>Kitiems</w:t>
            </w:r>
            <w:proofErr w:type="spellEnd"/>
            <w:r>
              <w:rPr>
                <w:szCs w:val="24"/>
                <w:lang w:val="en-US"/>
              </w:rPr>
              <w:t xml:space="preserve"> </w:t>
            </w:r>
            <w:proofErr w:type="spellStart"/>
            <w:r>
              <w:rPr>
                <w:szCs w:val="24"/>
                <w:lang w:val="en-US"/>
              </w:rPr>
              <w:t>einamiesiems</w:t>
            </w:r>
            <w:proofErr w:type="spellEnd"/>
            <w:r>
              <w:rPr>
                <w:szCs w:val="24"/>
                <w:lang w:val="en-US"/>
              </w:rPr>
              <w:t xml:space="preserve"> </w:t>
            </w:r>
            <w:proofErr w:type="spellStart"/>
            <w:r>
              <w:rPr>
                <w:szCs w:val="24"/>
                <w:lang w:val="en-US"/>
              </w:rPr>
              <w:t>tikslams</w:t>
            </w:r>
            <w:proofErr w:type="spellEnd"/>
          </w:p>
        </w:tc>
        <w:tc>
          <w:tcPr>
            <w:tcW w:w="985" w:type="dxa"/>
          </w:tcPr>
          <w:p w:rsidR="006477F0" w:rsidRDefault="006477F0" w:rsidP="006477F0">
            <w:pPr>
              <w:tabs>
                <w:tab w:val="left" w:pos="1276"/>
                <w:tab w:val="left" w:pos="2592"/>
                <w:tab w:val="left" w:pos="3888"/>
                <w:tab w:val="left" w:pos="5185"/>
                <w:tab w:val="left" w:pos="6481"/>
                <w:tab w:val="left" w:pos="7777"/>
                <w:tab w:val="left" w:pos="9072"/>
                <w:tab w:val="left" w:pos="10335"/>
              </w:tabs>
              <w:rPr>
                <w:szCs w:val="24"/>
                <w:lang w:val="en-US"/>
              </w:rPr>
            </w:pPr>
          </w:p>
        </w:tc>
        <w:tc>
          <w:tcPr>
            <w:tcW w:w="716" w:type="dxa"/>
          </w:tcPr>
          <w:p w:rsidR="006477F0" w:rsidRDefault="006477F0" w:rsidP="006477F0">
            <w:pPr>
              <w:tabs>
                <w:tab w:val="left" w:pos="1276"/>
                <w:tab w:val="left" w:pos="2592"/>
                <w:tab w:val="left" w:pos="3888"/>
                <w:tab w:val="left" w:pos="5185"/>
                <w:tab w:val="left" w:pos="6481"/>
                <w:tab w:val="left" w:pos="7777"/>
                <w:tab w:val="left" w:pos="9072"/>
                <w:tab w:val="left" w:pos="10335"/>
              </w:tabs>
              <w:rPr>
                <w:szCs w:val="24"/>
                <w:lang w:val="en-US"/>
              </w:rPr>
            </w:pPr>
          </w:p>
        </w:tc>
        <w:tc>
          <w:tcPr>
            <w:tcW w:w="850" w:type="dxa"/>
          </w:tcPr>
          <w:p w:rsidR="006477F0" w:rsidRDefault="006477F0" w:rsidP="006477F0">
            <w:pPr>
              <w:tabs>
                <w:tab w:val="left" w:pos="1276"/>
                <w:tab w:val="left" w:pos="2592"/>
                <w:tab w:val="left" w:pos="3888"/>
                <w:tab w:val="left" w:pos="5185"/>
                <w:tab w:val="left" w:pos="6481"/>
                <w:tab w:val="left" w:pos="7777"/>
                <w:tab w:val="left" w:pos="9072"/>
                <w:tab w:val="left" w:pos="10335"/>
              </w:tabs>
              <w:rPr>
                <w:szCs w:val="24"/>
                <w:lang w:val="en-US"/>
              </w:rPr>
            </w:pPr>
          </w:p>
        </w:tc>
        <w:tc>
          <w:tcPr>
            <w:tcW w:w="851" w:type="dxa"/>
          </w:tcPr>
          <w:p w:rsidR="006477F0" w:rsidRDefault="006477F0" w:rsidP="006477F0">
            <w:pPr>
              <w:tabs>
                <w:tab w:val="left" w:pos="1276"/>
                <w:tab w:val="left" w:pos="2592"/>
                <w:tab w:val="left" w:pos="3888"/>
                <w:tab w:val="left" w:pos="5185"/>
                <w:tab w:val="left" w:pos="6481"/>
                <w:tab w:val="left" w:pos="7777"/>
                <w:tab w:val="left" w:pos="9072"/>
                <w:tab w:val="left" w:pos="10335"/>
              </w:tabs>
              <w:rPr>
                <w:szCs w:val="24"/>
                <w:lang w:val="en-US"/>
              </w:rPr>
            </w:pPr>
          </w:p>
        </w:tc>
        <w:tc>
          <w:tcPr>
            <w:tcW w:w="850" w:type="dxa"/>
          </w:tcPr>
          <w:p w:rsidR="006477F0" w:rsidRDefault="006477F0" w:rsidP="006477F0">
            <w:pPr>
              <w:tabs>
                <w:tab w:val="left" w:pos="1276"/>
                <w:tab w:val="left" w:pos="2592"/>
                <w:tab w:val="left" w:pos="3888"/>
                <w:tab w:val="left" w:pos="5185"/>
                <w:tab w:val="left" w:pos="6481"/>
                <w:tab w:val="left" w:pos="7777"/>
                <w:tab w:val="left" w:pos="9072"/>
                <w:tab w:val="left" w:pos="10335"/>
              </w:tabs>
              <w:rPr>
                <w:szCs w:val="24"/>
                <w:lang w:val="en-US"/>
              </w:rPr>
            </w:pPr>
          </w:p>
        </w:tc>
      </w:tr>
      <w:tr w:rsidR="006477F0" w:rsidTr="006477F0">
        <w:tc>
          <w:tcPr>
            <w:tcW w:w="450" w:type="dxa"/>
          </w:tcPr>
          <w:p w:rsidR="006477F0" w:rsidRDefault="006477F0" w:rsidP="006477F0">
            <w:pPr>
              <w:tabs>
                <w:tab w:val="left" w:pos="1276"/>
                <w:tab w:val="left" w:pos="2592"/>
                <w:tab w:val="left" w:pos="3888"/>
                <w:tab w:val="left" w:pos="5185"/>
                <w:tab w:val="left" w:pos="6481"/>
                <w:tab w:val="left" w:pos="7777"/>
                <w:tab w:val="left" w:pos="9072"/>
                <w:tab w:val="left" w:pos="10335"/>
              </w:tabs>
              <w:rPr>
                <w:szCs w:val="24"/>
                <w:lang w:val="en-US"/>
              </w:rPr>
            </w:pPr>
            <w:r>
              <w:rPr>
                <w:szCs w:val="24"/>
                <w:lang w:val="en-US"/>
              </w:rPr>
              <w:t>9</w:t>
            </w:r>
          </w:p>
        </w:tc>
        <w:tc>
          <w:tcPr>
            <w:tcW w:w="396" w:type="dxa"/>
          </w:tcPr>
          <w:p w:rsidR="006477F0" w:rsidRDefault="006477F0" w:rsidP="006477F0">
            <w:pPr>
              <w:tabs>
                <w:tab w:val="left" w:pos="1276"/>
                <w:tab w:val="left" w:pos="2592"/>
                <w:tab w:val="left" w:pos="3888"/>
                <w:tab w:val="left" w:pos="5185"/>
                <w:tab w:val="left" w:pos="6481"/>
                <w:tab w:val="left" w:pos="7777"/>
                <w:tab w:val="left" w:pos="9072"/>
                <w:tab w:val="left" w:pos="10335"/>
              </w:tabs>
              <w:rPr>
                <w:szCs w:val="24"/>
                <w:lang w:val="en-US"/>
              </w:rPr>
            </w:pPr>
            <w:r>
              <w:rPr>
                <w:szCs w:val="24"/>
                <w:lang w:val="en-US"/>
              </w:rPr>
              <w:t>9</w:t>
            </w:r>
          </w:p>
        </w:tc>
        <w:tc>
          <w:tcPr>
            <w:tcW w:w="444" w:type="dxa"/>
          </w:tcPr>
          <w:p w:rsidR="006477F0" w:rsidRDefault="006477F0" w:rsidP="006477F0">
            <w:pPr>
              <w:tabs>
                <w:tab w:val="left" w:pos="1276"/>
                <w:tab w:val="left" w:pos="2592"/>
                <w:tab w:val="left" w:pos="3888"/>
                <w:tab w:val="left" w:pos="5185"/>
                <w:tab w:val="left" w:pos="6481"/>
                <w:tab w:val="left" w:pos="7777"/>
                <w:tab w:val="left" w:pos="9072"/>
                <w:tab w:val="left" w:pos="10335"/>
              </w:tabs>
              <w:rPr>
                <w:szCs w:val="24"/>
                <w:lang w:val="en-US"/>
              </w:rPr>
            </w:pPr>
            <w:r>
              <w:rPr>
                <w:szCs w:val="24"/>
                <w:lang w:val="en-US"/>
              </w:rPr>
              <w:t>9</w:t>
            </w:r>
          </w:p>
        </w:tc>
        <w:tc>
          <w:tcPr>
            <w:tcW w:w="420" w:type="dxa"/>
          </w:tcPr>
          <w:p w:rsidR="006477F0" w:rsidRDefault="006477F0" w:rsidP="006477F0">
            <w:pPr>
              <w:tabs>
                <w:tab w:val="left" w:pos="1276"/>
                <w:tab w:val="left" w:pos="2592"/>
                <w:tab w:val="left" w:pos="3888"/>
                <w:tab w:val="left" w:pos="5185"/>
                <w:tab w:val="left" w:pos="6481"/>
                <w:tab w:val="left" w:pos="7777"/>
                <w:tab w:val="left" w:pos="9072"/>
                <w:tab w:val="left" w:pos="10335"/>
              </w:tabs>
              <w:rPr>
                <w:szCs w:val="24"/>
                <w:lang w:val="en-US"/>
              </w:rPr>
            </w:pPr>
            <w:r>
              <w:rPr>
                <w:szCs w:val="24"/>
                <w:lang w:val="en-US"/>
              </w:rPr>
              <w:t>9</w:t>
            </w:r>
          </w:p>
        </w:tc>
        <w:tc>
          <w:tcPr>
            <w:tcW w:w="420" w:type="dxa"/>
          </w:tcPr>
          <w:p w:rsidR="006477F0" w:rsidRDefault="006477F0" w:rsidP="006477F0">
            <w:pPr>
              <w:tabs>
                <w:tab w:val="left" w:pos="1276"/>
                <w:tab w:val="left" w:pos="2592"/>
                <w:tab w:val="left" w:pos="3888"/>
                <w:tab w:val="left" w:pos="5185"/>
                <w:tab w:val="left" w:pos="6481"/>
                <w:tab w:val="left" w:pos="7777"/>
                <w:tab w:val="left" w:pos="9072"/>
                <w:tab w:val="left" w:pos="10335"/>
              </w:tabs>
              <w:rPr>
                <w:szCs w:val="24"/>
                <w:lang w:val="en-US"/>
              </w:rPr>
            </w:pPr>
            <w:r>
              <w:rPr>
                <w:szCs w:val="24"/>
                <w:lang w:val="en-US"/>
              </w:rPr>
              <w:t>9</w:t>
            </w:r>
          </w:p>
        </w:tc>
        <w:tc>
          <w:tcPr>
            <w:tcW w:w="417" w:type="dxa"/>
          </w:tcPr>
          <w:p w:rsidR="006477F0" w:rsidRDefault="006477F0" w:rsidP="006477F0">
            <w:pPr>
              <w:tabs>
                <w:tab w:val="left" w:pos="1276"/>
                <w:tab w:val="left" w:pos="2592"/>
                <w:tab w:val="left" w:pos="3888"/>
                <w:tab w:val="left" w:pos="5185"/>
                <w:tab w:val="left" w:pos="6481"/>
                <w:tab w:val="left" w:pos="7777"/>
                <w:tab w:val="left" w:pos="9072"/>
                <w:tab w:val="left" w:pos="10335"/>
              </w:tabs>
              <w:rPr>
                <w:szCs w:val="24"/>
                <w:lang w:val="en-US"/>
              </w:rPr>
            </w:pPr>
            <w:r>
              <w:rPr>
                <w:szCs w:val="24"/>
                <w:lang w:val="en-US"/>
              </w:rPr>
              <w:t>99</w:t>
            </w:r>
          </w:p>
        </w:tc>
        <w:tc>
          <w:tcPr>
            <w:tcW w:w="2835" w:type="dxa"/>
          </w:tcPr>
          <w:p w:rsidR="006477F0" w:rsidRDefault="006477F0" w:rsidP="006477F0">
            <w:pPr>
              <w:tabs>
                <w:tab w:val="left" w:pos="1276"/>
                <w:tab w:val="left" w:pos="2592"/>
                <w:tab w:val="left" w:pos="3888"/>
                <w:tab w:val="left" w:pos="5185"/>
                <w:tab w:val="left" w:pos="6481"/>
                <w:tab w:val="left" w:pos="7777"/>
                <w:tab w:val="left" w:pos="9072"/>
                <w:tab w:val="left" w:pos="10335"/>
              </w:tabs>
              <w:rPr>
                <w:szCs w:val="24"/>
                <w:lang w:val="en-US"/>
              </w:rPr>
            </w:pPr>
            <w:proofErr w:type="spellStart"/>
            <w:r>
              <w:rPr>
                <w:szCs w:val="24"/>
                <w:lang w:val="en-US"/>
              </w:rPr>
              <w:t>Iš</w:t>
            </w:r>
            <w:proofErr w:type="spellEnd"/>
            <w:r>
              <w:rPr>
                <w:szCs w:val="24"/>
                <w:lang w:val="en-US"/>
              </w:rPr>
              <w:t xml:space="preserve"> </w:t>
            </w:r>
            <w:proofErr w:type="spellStart"/>
            <w:r>
              <w:rPr>
                <w:szCs w:val="24"/>
                <w:lang w:val="en-US"/>
              </w:rPr>
              <w:t>viso</w:t>
            </w:r>
            <w:proofErr w:type="spellEnd"/>
            <w:r>
              <w:rPr>
                <w:szCs w:val="24"/>
                <w:lang w:val="en-US"/>
              </w:rPr>
              <w:t xml:space="preserve"> </w:t>
            </w:r>
            <w:proofErr w:type="spellStart"/>
            <w:r>
              <w:rPr>
                <w:szCs w:val="24"/>
                <w:lang w:val="en-US"/>
              </w:rPr>
              <w:t>asignavimų</w:t>
            </w:r>
            <w:proofErr w:type="spellEnd"/>
          </w:p>
        </w:tc>
        <w:tc>
          <w:tcPr>
            <w:tcW w:w="985" w:type="dxa"/>
          </w:tcPr>
          <w:p w:rsidR="006477F0" w:rsidRDefault="006477F0" w:rsidP="006477F0">
            <w:pPr>
              <w:tabs>
                <w:tab w:val="left" w:pos="1276"/>
                <w:tab w:val="left" w:pos="2592"/>
                <w:tab w:val="left" w:pos="3888"/>
                <w:tab w:val="left" w:pos="5185"/>
                <w:tab w:val="left" w:pos="6481"/>
                <w:tab w:val="left" w:pos="7777"/>
                <w:tab w:val="left" w:pos="9072"/>
                <w:tab w:val="left" w:pos="10335"/>
              </w:tabs>
              <w:rPr>
                <w:szCs w:val="24"/>
                <w:lang w:val="en-US"/>
              </w:rPr>
            </w:pPr>
          </w:p>
        </w:tc>
        <w:tc>
          <w:tcPr>
            <w:tcW w:w="716" w:type="dxa"/>
          </w:tcPr>
          <w:p w:rsidR="006477F0" w:rsidRDefault="006477F0" w:rsidP="006477F0">
            <w:pPr>
              <w:tabs>
                <w:tab w:val="left" w:pos="1276"/>
                <w:tab w:val="left" w:pos="2592"/>
                <w:tab w:val="left" w:pos="3888"/>
                <w:tab w:val="left" w:pos="5185"/>
                <w:tab w:val="left" w:pos="6481"/>
                <w:tab w:val="left" w:pos="7777"/>
                <w:tab w:val="left" w:pos="9072"/>
                <w:tab w:val="left" w:pos="10335"/>
              </w:tabs>
              <w:rPr>
                <w:szCs w:val="24"/>
                <w:lang w:val="en-US"/>
              </w:rPr>
            </w:pPr>
          </w:p>
        </w:tc>
        <w:tc>
          <w:tcPr>
            <w:tcW w:w="850" w:type="dxa"/>
          </w:tcPr>
          <w:p w:rsidR="006477F0" w:rsidRDefault="006477F0" w:rsidP="006477F0">
            <w:pPr>
              <w:tabs>
                <w:tab w:val="left" w:pos="1276"/>
                <w:tab w:val="left" w:pos="2592"/>
                <w:tab w:val="left" w:pos="3888"/>
                <w:tab w:val="left" w:pos="5185"/>
                <w:tab w:val="left" w:pos="6481"/>
                <w:tab w:val="left" w:pos="7777"/>
                <w:tab w:val="left" w:pos="9072"/>
                <w:tab w:val="left" w:pos="10335"/>
              </w:tabs>
              <w:rPr>
                <w:szCs w:val="24"/>
                <w:lang w:val="en-US"/>
              </w:rPr>
            </w:pPr>
          </w:p>
        </w:tc>
        <w:tc>
          <w:tcPr>
            <w:tcW w:w="851" w:type="dxa"/>
          </w:tcPr>
          <w:p w:rsidR="006477F0" w:rsidRDefault="006477F0" w:rsidP="006477F0">
            <w:pPr>
              <w:tabs>
                <w:tab w:val="left" w:pos="1276"/>
                <w:tab w:val="left" w:pos="2592"/>
                <w:tab w:val="left" w:pos="3888"/>
                <w:tab w:val="left" w:pos="5185"/>
                <w:tab w:val="left" w:pos="6481"/>
                <w:tab w:val="left" w:pos="7777"/>
                <w:tab w:val="left" w:pos="9072"/>
                <w:tab w:val="left" w:pos="10335"/>
              </w:tabs>
              <w:rPr>
                <w:szCs w:val="24"/>
                <w:lang w:val="en-US"/>
              </w:rPr>
            </w:pPr>
          </w:p>
        </w:tc>
        <w:tc>
          <w:tcPr>
            <w:tcW w:w="850" w:type="dxa"/>
          </w:tcPr>
          <w:p w:rsidR="006477F0" w:rsidRDefault="006477F0" w:rsidP="006477F0">
            <w:pPr>
              <w:tabs>
                <w:tab w:val="left" w:pos="1276"/>
                <w:tab w:val="left" w:pos="2592"/>
                <w:tab w:val="left" w:pos="3888"/>
                <w:tab w:val="left" w:pos="5185"/>
                <w:tab w:val="left" w:pos="6481"/>
                <w:tab w:val="left" w:pos="7777"/>
                <w:tab w:val="left" w:pos="9072"/>
                <w:tab w:val="left" w:pos="10335"/>
              </w:tabs>
              <w:rPr>
                <w:szCs w:val="24"/>
                <w:lang w:val="en-US"/>
              </w:rPr>
            </w:pPr>
          </w:p>
        </w:tc>
      </w:tr>
    </w:tbl>
    <w:p w:rsidR="006F0144" w:rsidRDefault="006F0144" w:rsidP="006477F0">
      <w:pPr>
        <w:tabs>
          <w:tab w:val="left" w:pos="1276"/>
          <w:tab w:val="left" w:pos="2592"/>
          <w:tab w:val="left" w:pos="3888"/>
          <w:tab w:val="left" w:pos="5185"/>
          <w:tab w:val="left" w:pos="6481"/>
          <w:tab w:val="left" w:pos="7777"/>
          <w:tab w:val="left" w:pos="9072"/>
          <w:tab w:val="left" w:pos="10335"/>
        </w:tabs>
        <w:rPr>
          <w:szCs w:val="24"/>
          <w:lang w:val="en-US"/>
        </w:rPr>
      </w:pPr>
    </w:p>
    <w:p w:rsidR="006477F0" w:rsidRDefault="006477F0" w:rsidP="006477F0">
      <w:pPr>
        <w:tabs>
          <w:tab w:val="left" w:pos="1276"/>
          <w:tab w:val="left" w:pos="2592"/>
          <w:tab w:val="left" w:pos="3888"/>
          <w:tab w:val="left" w:pos="5185"/>
          <w:tab w:val="left" w:pos="6481"/>
          <w:tab w:val="left" w:pos="7777"/>
          <w:tab w:val="left" w:pos="9072"/>
          <w:tab w:val="left" w:pos="10335"/>
        </w:tabs>
        <w:rPr>
          <w:szCs w:val="24"/>
          <w:lang w:val="en-US"/>
        </w:rPr>
      </w:pPr>
    </w:p>
    <w:p w:rsidR="006477F0" w:rsidRDefault="006477F0" w:rsidP="006477F0">
      <w:pPr>
        <w:tabs>
          <w:tab w:val="left" w:pos="1276"/>
          <w:tab w:val="left" w:pos="2592"/>
          <w:tab w:val="left" w:pos="3888"/>
          <w:tab w:val="left" w:pos="5185"/>
          <w:tab w:val="left" w:pos="6481"/>
          <w:tab w:val="left" w:pos="7777"/>
          <w:tab w:val="left" w:pos="9072"/>
          <w:tab w:val="left" w:pos="10335"/>
        </w:tabs>
        <w:rPr>
          <w:szCs w:val="24"/>
          <w:lang w:val="en-US"/>
        </w:rPr>
      </w:pPr>
    </w:p>
    <w:p w:rsidR="006477F0" w:rsidRPr="006477F0" w:rsidRDefault="006477F0" w:rsidP="006477F0">
      <w:pPr>
        <w:tabs>
          <w:tab w:val="left" w:pos="1276"/>
          <w:tab w:val="left" w:pos="2592"/>
          <w:tab w:val="left" w:pos="3888"/>
          <w:tab w:val="left" w:pos="5185"/>
          <w:tab w:val="left" w:pos="6481"/>
          <w:tab w:val="left" w:pos="7777"/>
          <w:tab w:val="left" w:pos="9072"/>
          <w:tab w:val="left" w:pos="10335"/>
        </w:tabs>
        <w:rPr>
          <w:szCs w:val="24"/>
          <w:lang w:val="en-US"/>
        </w:rPr>
      </w:pPr>
      <w:r w:rsidRPr="006477F0">
        <w:rPr>
          <w:szCs w:val="24"/>
          <w:lang w:val="en-US"/>
        </w:rPr>
        <w:t>______________________ ______________________ __________________</w:t>
      </w:r>
    </w:p>
    <w:p w:rsidR="006477F0" w:rsidRPr="006477F0" w:rsidRDefault="006477F0" w:rsidP="006477F0">
      <w:pPr>
        <w:tabs>
          <w:tab w:val="left" w:pos="1276"/>
          <w:tab w:val="left" w:pos="2592"/>
          <w:tab w:val="left" w:pos="3888"/>
          <w:tab w:val="left" w:pos="5185"/>
          <w:tab w:val="left" w:pos="6481"/>
          <w:tab w:val="left" w:pos="7777"/>
          <w:tab w:val="left" w:pos="9072"/>
          <w:tab w:val="left" w:pos="10335"/>
        </w:tabs>
        <w:rPr>
          <w:szCs w:val="24"/>
          <w:lang w:val="en-US"/>
        </w:rPr>
      </w:pPr>
      <w:r>
        <w:rPr>
          <w:szCs w:val="24"/>
          <w:lang w:val="en-US"/>
        </w:rPr>
        <w:t>(</w:t>
      </w:r>
      <w:proofErr w:type="spellStart"/>
      <w:proofErr w:type="gramStart"/>
      <w:r>
        <w:rPr>
          <w:szCs w:val="24"/>
          <w:lang w:val="en-US"/>
        </w:rPr>
        <w:t>pareigos</w:t>
      </w:r>
      <w:proofErr w:type="spellEnd"/>
      <w:proofErr w:type="gramEnd"/>
      <w:r>
        <w:rPr>
          <w:szCs w:val="24"/>
          <w:lang w:val="en-US"/>
        </w:rPr>
        <w:t xml:space="preserve">) </w:t>
      </w:r>
      <w:r w:rsidRPr="006477F0">
        <w:rPr>
          <w:szCs w:val="24"/>
          <w:lang w:val="en-US"/>
        </w:rPr>
        <w:t xml:space="preserve">                                  (</w:t>
      </w:r>
      <w:proofErr w:type="spellStart"/>
      <w:proofErr w:type="gramStart"/>
      <w:r>
        <w:rPr>
          <w:szCs w:val="24"/>
          <w:lang w:val="en-US"/>
        </w:rPr>
        <w:t>parašas</w:t>
      </w:r>
      <w:proofErr w:type="spellEnd"/>
      <w:proofErr w:type="gramEnd"/>
      <w:r>
        <w:rPr>
          <w:szCs w:val="24"/>
          <w:lang w:val="en-US"/>
        </w:rPr>
        <w:t>)                              (</w:t>
      </w:r>
      <w:proofErr w:type="spellStart"/>
      <w:proofErr w:type="gramStart"/>
      <w:r>
        <w:rPr>
          <w:szCs w:val="24"/>
          <w:lang w:val="en-US"/>
        </w:rPr>
        <w:t>vardas</w:t>
      </w:r>
      <w:proofErr w:type="spellEnd"/>
      <w:proofErr w:type="gramEnd"/>
      <w:r>
        <w:rPr>
          <w:szCs w:val="24"/>
          <w:lang w:val="en-US"/>
        </w:rPr>
        <w:t xml:space="preserve"> </w:t>
      </w:r>
      <w:proofErr w:type="spellStart"/>
      <w:r>
        <w:rPr>
          <w:szCs w:val="24"/>
          <w:lang w:val="en-US"/>
        </w:rPr>
        <w:t>ir</w:t>
      </w:r>
      <w:proofErr w:type="spellEnd"/>
      <w:r>
        <w:rPr>
          <w:szCs w:val="24"/>
          <w:lang w:val="en-US"/>
        </w:rPr>
        <w:t xml:space="preserve"> </w:t>
      </w:r>
      <w:proofErr w:type="spellStart"/>
      <w:r>
        <w:rPr>
          <w:szCs w:val="24"/>
          <w:lang w:val="en-US"/>
        </w:rPr>
        <w:t>pavardė</w:t>
      </w:r>
      <w:proofErr w:type="spellEnd"/>
      <w:r w:rsidRPr="006477F0">
        <w:rPr>
          <w:szCs w:val="24"/>
          <w:lang w:val="en-US"/>
        </w:rPr>
        <w:t>)</w:t>
      </w:r>
    </w:p>
    <w:p w:rsidR="006477F0" w:rsidRPr="006477F0" w:rsidRDefault="006477F0" w:rsidP="006477F0">
      <w:pPr>
        <w:tabs>
          <w:tab w:val="left" w:pos="1276"/>
          <w:tab w:val="left" w:pos="2592"/>
          <w:tab w:val="left" w:pos="3888"/>
          <w:tab w:val="left" w:pos="5185"/>
          <w:tab w:val="left" w:pos="6481"/>
          <w:tab w:val="left" w:pos="7777"/>
          <w:tab w:val="left" w:pos="9072"/>
          <w:tab w:val="left" w:pos="10335"/>
        </w:tabs>
        <w:rPr>
          <w:szCs w:val="24"/>
          <w:lang w:val="en-US"/>
        </w:rPr>
      </w:pPr>
    </w:p>
    <w:p w:rsidR="006477F0" w:rsidRDefault="006477F0" w:rsidP="006477F0">
      <w:pPr>
        <w:tabs>
          <w:tab w:val="left" w:pos="1276"/>
          <w:tab w:val="left" w:pos="2592"/>
          <w:tab w:val="left" w:pos="3888"/>
          <w:tab w:val="left" w:pos="5185"/>
          <w:tab w:val="left" w:pos="6481"/>
          <w:tab w:val="left" w:pos="7777"/>
          <w:tab w:val="left" w:pos="9072"/>
          <w:tab w:val="left" w:pos="10335"/>
        </w:tabs>
        <w:rPr>
          <w:szCs w:val="24"/>
          <w:lang w:val="en-US"/>
        </w:rPr>
      </w:pPr>
      <w:r>
        <w:rPr>
          <w:szCs w:val="24"/>
          <w:lang w:val="en-US"/>
        </w:rPr>
        <w:t xml:space="preserve"> </w:t>
      </w:r>
    </w:p>
    <w:sectPr w:rsidR="006477F0" w:rsidSect="00922AEC">
      <w:pgSz w:w="11906" w:h="16838"/>
      <w:pgMar w:top="1134" w:right="1134" w:bottom="1701" w:left="1701" w:header="720" w:footer="720" w:gutter="0"/>
      <w:pgNumType w:start="1"/>
      <w:cols w:space="1296"/>
      <w:titlePg/>
      <w:docGrid w:linePitch="326"/>
    </w:sectPr>
  </w:body>
</w:document>
</file>

<file path=word/commentsExtensible.xml><?xml version="1.0" encoding="utf-8"?>
<w16cex:commentsExtensible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58EB6" w16cex:dateUtc="2021-04-29T16:59:00Z"/>
  <w16cex:commentExtensible w16cex:durableId="24356D79" w16cex:dateUtc="2021-04-29T14:38:00Z"/>
  <w16cex:commentExtensible w16cex:durableId="2435942D" w16cex:dateUtc="2021-04-29T17:23:00Z"/>
  <w16cex:commentExtensible w16cex:durableId="2435947D" w16cex:dateUtc="2021-04-29T17:24:00Z"/>
  <w16cex:commentExtensible w16cex:durableId="24358F93" w16cex:dateUtc="2021-04-29T17:03:00Z"/>
  <w16cex:commentExtensible w16cex:durableId="24357996" w16cex:dateUtc="2021-04-29T15:29:00Z"/>
  <w16cex:commentExtensible w16cex:durableId="24357C13" w16cex:dateUtc="2021-04-29T15:40:00Z"/>
  <w16cex:commentExtensible w16cex:durableId="243592A9" w16cex:dateUtc="2021-04-29T17:16:00Z"/>
  <w16cex:commentExtensible w16cex:durableId="2435958B" w16cex:dateUtc="2021-04-29T17:28:00Z"/>
  <w16cex:commentExtensible w16cex:durableId="243595BA" w16cex:dateUtc="2021-04-29T17:29:00Z"/>
  <w16cex:commentExtensible w16cex:durableId="24358C40" w16cex:dateUtc="2021-04-29T16:4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540" w:rsidRDefault="00211540">
      <w:pPr>
        <w:rPr>
          <w:rFonts w:ascii="TimesLT" w:hAnsi="TimesLT"/>
          <w:sz w:val="20"/>
        </w:rPr>
      </w:pPr>
      <w:r>
        <w:rPr>
          <w:rFonts w:ascii="TimesLT" w:hAnsi="TimesLT"/>
          <w:sz w:val="20"/>
        </w:rPr>
        <w:separator/>
      </w:r>
    </w:p>
  </w:endnote>
  <w:endnote w:type="continuationSeparator" w:id="0">
    <w:p w:rsidR="00211540" w:rsidRDefault="00211540">
      <w:pPr>
        <w:rPr>
          <w:rFonts w:ascii="TimesLT" w:hAnsi="TimesLT"/>
          <w:sz w:val="20"/>
        </w:rPr>
      </w:pPr>
      <w:r>
        <w:rPr>
          <w:rFonts w:ascii="TimesLT" w:hAnsi="TimesLT"/>
          <w:sz w:val="20"/>
        </w:rPr>
        <w:continuationSeparator/>
      </w:r>
    </w:p>
  </w:endnote>
  <w:endnote w:type="continuationNotice" w:id="1">
    <w:p w:rsidR="00211540" w:rsidRDefault="002115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SimSun;宋体">
    <w:altName w:val="MS Gothic"/>
    <w:panose1 w:val="00000000000000000000"/>
    <w:charset w:val="80"/>
    <w:family w:val="roman"/>
    <w:notTrueType/>
    <w:pitch w:val="default"/>
  </w:font>
  <w:font w:name="Liberation Serif;Times New Roma">
    <w:altName w:val="Times New Roman"/>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BA"/>
    <w:family w:val="swiss"/>
    <w:pitch w:val="variable"/>
    <w:sig w:usb0="80000AFF" w:usb1="0000396B" w:usb2="00000000" w:usb3="00000000" w:csb0="000000BF" w:csb1="00000000"/>
  </w:font>
  <w:font w:name="Segoe UI Emoji">
    <w:panose1 w:val="020B0502040204020203"/>
    <w:charset w:val="00"/>
    <w:family w:val="swiss"/>
    <w:pitch w:val="variable"/>
    <w:sig w:usb0="00000003" w:usb1="02000000" w:usb2="00000000" w:usb3="00000000" w:csb0="00000001" w:csb1="00000000"/>
  </w:font>
  <w:font w:name="Varela Roun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688" w:rsidRDefault="00CA4688">
    <w:pPr>
      <w:tabs>
        <w:tab w:val="center" w:pos="4986"/>
        <w:tab w:val="right" w:pos="9972"/>
      </w:tabs>
      <w:rPr>
        <w:rFonts w:ascii="TimesLT" w:hAnsi="Times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688" w:rsidRDefault="00CA4688">
    <w:pPr>
      <w:tabs>
        <w:tab w:val="center" w:pos="4986"/>
        <w:tab w:val="right" w:pos="9972"/>
      </w:tabs>
      <w:rPr>
        <w:rFonts w:ascii="TimesLT" w:hAnsi="Times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688" w:rsidRDefault="00CA4688">
    <w:pPr>
      <w:tabs>
        <w:tab w:val="center" w:pos="4986"/>
        <w:tab w:val="right" w:pos="9972"/>
      </w:tabs>
      <w:rPr>
        <w:rFonts w:ascii="TimesLT" w:hAnsi="TimesLT"/>
        <w:sz w:val="20"/>
        <w:lang w:val="en-G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688" w:rsidRDefault="00CA4688">
    <w:pPr>
      <w:tabs>
        <w:tab w:val="center" w:pos="4819"/>
        <w:tab w:val="right" w:pos="9638"/>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688" w:rsidRDefault="00CA4688">
    <w:pPr>
      <w:tabs>
        <w:tab w:val="center" w:pos="4819"/>
        <w:tab w:val="right" w:pos="9638"/>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688" w:rsidRDefault="00CA4688">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540" w:rsidRDefault="00211540">
      <w:pPr>
        <w:rPr>
          <w:rFonts w:ascii="TimesLT" w:hAnsi="TimesLT"/>
          <w:sz w:val="20"/>
        </w:rPr>
      </w:pPr>
      <w:r>
        <w:rPr>
          <w:rFonts w:ascii="TimesLT" w:hAnsi="TimesLT"/>
          <w:sz w:val="20"/>
        </w:rPr>
        <w:separator/>
      </w:r>
    </w:p>
  </w:footnote>
  <w:footnote w:type="continuationSeparator" w:id="0">
    <w:p w:rsidR="00211540" w:rsidRDefault="00211540">
      <w:pPr>
        <w:rPr>
          <w:rFonts w:ascii="TimesLT" w:hAnsi="TimesLT"/>
          <w:sz w:val="20"/>
        </w:rPr>
      </w:pPr>
      <w:r>
        <w:rPr>
          <w:rFonts w:ascii="TimesLT" w:hAnsi="TimesLT"/>
          <w:sz w:val="20"/>
        </w:rPr>
        <w:continuationSeparator/>
      </w:r>
    </w:p>
  </w:footnote>
  <w:footnote w:type="continuationNotice" w:id="1">
    <w:p w:rsidR="00211540" w:rsidRDefault="002115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688" w:rsidRDefault="00CA4688">
    <w:pPr>
      <w:framePr w:wrap="auto" w:vAnchor="text" w:hAnchor="margin" w:xAlign="center" w:y="1"/>
      <w:tabs>
        <w:tab w:val="center" w:pos="4819"/>
        <w:tab w:val="right" w:pos="9638"/>
      </w:tabs>
      <w:spacing w:after="160" w:line="259" w:lineRule="auto"/>
      <w:rPr>
        <w:rFonts w:ascii="TimesLT" w:hAnsi="TimesLT"/>
        <w:sz w:val="20"/>
        <w:szCs w:val="22"/>
        <w:lang w:val="en-GB"/>
      </w:rPr>
    </w:pPr>
    <w:r>
      <w:rPr>
        <w:rFonts w:ascii="TimesLT" w:hAnsi="TimesLT"/>
        <w:sz w:val="20"/>
        <w:szCs w:val="22"/>
        <w:lang w:val="en-GB"/>
      </w:rPr>
      <w:fldChar w:fldCharType="begin"/>
    </w:r>
    <w:r>
      <w:rPr>
        <w:rFonts w:ascii="TimesLT" w:hAnsi="TimesLT"/>
        <w:sz w:val="20"/>
        <w:szCs w:val="22"/>
        <w:lang w:val="en-GB"/>
      </w:rPr>
      <w:instrText xml:space="preserve">PAGE  </w:instrText>
    </w:r>
    <w:r>
      <w:rPr>
        <w:rFonts w:ascii="TimesLT" w:hAnsi="TimesLT"/>
        <w:sz w:val="20"/>
        <w:szCs w:val="22"/>
        <w:lang w:val="en-GB"/>
      </w:rPr>
      <w:fldChar w:fldCharType="end"/>
    </w:r>
  </w:p>
  <w:p w:rsidR="00CA4688" w:rsidRDefault="00CA4688">
    <w:pPr>
      <w:tabs>
        <w:tab w:val="center" w:pos="4819"/>
        <w:tab w:val="right" w:pos="9638"/>
      </w:tabs>
      <w:spacing w:after="160" w:line="259" w:lineRule="auto"/>
      <w:rPr>
        <w:rFonts w:ascii="TimesLT" w:hAnsi="TimesLT"/>
        <w:sz w:val="20"/>
        <w:szCs w:val="22"/>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688" w:rsidRPr="00453973" w:rsidRDefault="00CA4688" w:rsidP="00453973">
    <w:pPr>
      <w:tabs>
        <w:tab w:val="center" w:pos="4680"/>
        <w:tab w:val="right" w:pos="9360"/>
      </w:tabs>
      <w:spacing w:after="160" w:line="259" w:lineRule="auto"/>
      <w:jc w:val="center"/>
      <w:rPr>
        <w:szCs w:val="24"/>
        <w:lang w:val="en-US"/>
      </w:rPr>
    </w:pPr>
    <w:r>
      <w:rPr>
        <w:szCs w:val="24"/>
        <w:lang w:val="en-US"/>
      </w:rPr>
      <w:fldChar w:fldCharType="begin"/>
    </w:r>
    <w:r>
      <w:rPr>
        <w:szCs w:val="24"/>
        <w:lang w:val="en-US"/>
      </w:rPr>
      <w:instrText xml:space="preserve"> PAGE   \* MERGEFORMAT </w:instrText>
    </w:r>
    <w:r>
      <w:rPr>
        <w:szCs w:val="24"/>
        <w:lang w:val="en-US"/>
      </w:rPr>
      <w:fldChar w:fldCharType="separate"/>
    </w:r>
    <w:r w:rsidR="00856482">
      <w:rPr>
        <w:noProof/>
        <w:szCs w:val="24"/>
        <w:lang w:val="en-US"/>
      </w:rPr>
      <w:t>4</w:t>
    </w:r>
    <w:r>
      <w:rPr>
        <w:szCs w:val="24"/>
        <w:lang w:val="en-US"/>
      </w:rPr>
      <w:fldChar w:fldCharType="end"/>
    </w:r>
  </w:p>
  <w:p w:rsidR="00CA4688" w:rsidRDefault="00CA468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688" w:rsidRDefault="00CA4688">
    <w:pPr>
      <w:tabs>
        <w:tab w:val="center" w:pos="4986"/>
        <w:tab w:val="right" w:pos="997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688" w:rsidRDefault="00CA4688">
    <w:pPr>
      <w:framePr w:wrap="auto" w:vAnchor="text" w:hAnchor="margin" w:xAlign="center" w:y="1"/>
      <w:tabs>
        <w:tab w:val="center" w:pos="4819"/>
        <w:tab w:val="right" w:pos="9638"/>
      </w:tabs>
      <w:spacing w:after="200" w:line="276" w:lineRule="auto"/>
      <w:rPr>
        <w:rFonts w:ascii="TimesLT" w:hAnsi="TimesLT"/>
        <w:sz w:val="20"/>
        <w:szCs w:val="22"/>
        <w:lang w:val="en-GB" w:eastAsia="lt-LT"/>
      </w:rPr>
    </w:pPr>
    <w:r>
      <w:rPr>
        <w:rFonts w:ascii="TimesLT" w:hAnsi="TimesLT"/>
        <w:sz w:val="20"/>
        <w:szCs w:val="22"/>
        <w:lang w:val="en-GB" w:eastAsia="lt-LT"/>
      </w:rPr>
      <w:fldChar w:fldCharType="begin"/>
    </w:r>
    <w:r>
      <w:rPr>
        <w:rFonts w:ascii="TimesLT" w:hAnsi="TimesLT"/>
        <w:sz w:val="20"/>
        <w:szCs w:val="22"/>
        <w:lang w:val="en-GB" w:eastAsia="lt-LT"/>
      </w:rPr>
      <w:instrText xml:space="preserve">PAGE  </w:instrText>
    </w:r>
    <w:r>
      <w:rPr>
        <w:rFonts w:ascii="TimesLT" w:hAnsi="TimesLT"/>
        <w:sz w:val="20"/>
        <w:szCs w:val="22"/>
        <w:lang w:val="en-GB" w:eastAsia="lt-LT"/>
      </w:rPr>
      <w:fldChar w:fldCharType="end"/>
    </w:r>
  </w:p>
  <w:p w:rsidR="00CA4688" w:rsidRDefault="00CA4688">
    <w:pPr>
      <w:tabs>
        <w:tab w:val="center" w:pos="4819"/>
        <w:tab w:val="right" w:pos="9638"/>
      </w:tabs>
      <w:spacing w:after="200" w:line="276" w:lineRule="auto"/>
      <w:rPr>
        <w:rFonts w:ascii="TimesLT" w:hAnsi="TimesLT"/>
        <w:sz w:val="20"/>
        <w:szCs w:val="22"/>
        <w:lang w:val="en-GB" w:eastAsia="lt-L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688" w:rsidRPr="0043627B" w:rsidRDefault="00CA4688" w:rsidP="00446ADE">
    <w:pPr>
      <w:pStyle w:val="Antrats"/>
      <w:rPr>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688" w:rsidRDefault="00CA4688">
    <w:pPr>
      <w:tabs>
        <w:tab w:val="center" w:pos="4986"/>
        <w:tab w:val="right" w:pos="9972"/>
      </w:tabs>
      <w:spacing w:after="200" w:line="276" w:lineRule="auto"/>
      <w:rPr>
        <w:sz w:val="22"/>
        <w:szCs w:val="22"/>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07C1D"/>
    <w:multiLevelType w:val="hybridMultilevel"/>
    <w:tmpl w:val="581CA2CE"/>
    <w:lvl w:ilvl="0" w:tplc="ECD654B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oNotHyphenateCaps/>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BAD"/>
    <w:rsid w:val="000214E4"/>
    <w:rsid w:val="000376A0"/>
    <w:rsid w:val="0004389A"/>
    <w:rsid w:val="00066E9C"/>
    <w:rsid w:val="00073097"/>
    <w:rsid w:val="000A3CB7"/>
    <w:rsid w:val="000C6E4E"/>
    <w:rsid w:val="000D4E0E"/>
    <w:rsid w:val="000D63E8"/>
    <w:rsid w:val="00107BCD"/>
    <w:rsid w:val="001521F5"/>
    <w:rsid w:val="00152D79"/>
    <w:rsid w:val="001A7EBB"/>
    <w:rsid w:val="001A7F1C"/>
    <w:rsid w:val="001B177B"/>
    <w:rsid w:val="001E0674"/>
    <w:rsid w:val="001E5E9F"/>
    <w:rsid w:val="001F1186"/>
    <w:rsid w:val="00204ACD"/>
    <w:rsid w:val="00211540"/>
    <w:rsid w:val="00232965"/>
    <w:rsid w:val="002925F7"/>
    <w:rsid w:val="002B1F29"/>
    <w:rsid w:val="002D762E"/>
    <w:rsid w:val="002E41FC"/>
    <w:rsid w:val="002E55D7"/>
    <w:rsid w:val="00306AC0"/>
    <w:rsid w:val="00317FED"/>
    <w:rsid w:val="00325A8C"/>
    <w:rsid w:val="0033048C"/>
    <w:rsid w:val="00364850"/>
    <w:rsid w:val="003A7A03"/>
    <w:rsid w:val="003C70CB"/>
    <w:rsid w:val="003D0BAD"/>
    <w:rsid w:val="003D52D6"/>
    <w:rsid w:val="003E6F29"/>
    <w:rsid w:val="004001C1"/>
    <w:rsid w:val="00424DD2"/>
    <w:rsid w:val="00434DE8"/>
    <w:rsid w:val="00440247"/>
    <w:rsid w:val="00446ADE"/>
    <w:rsid w:val="00453973"/>
    <w:rsid w:val="004721D5"/>
    <w:rsid w:val="00486CCA"/>
    <w:rsid w:val="004C27A1"/>
    <w:rsid w:val="004D3D84"/>
    <w:rsid w:val="0050571F"/>
    <w:rsid w:val="00540262"/>
    <w:rsid w:val="00585496"/>
    <w:rsid w:val="005C04B3"/>
    <w:rsid w:val="005C0DD0"/>
    <w:rsid w:val="005C6DCF"/>
    <w:rsid w:val="005D49CD"/>
    <w:rsid w:val="005D6C46"/>
    <w:rsid w:val="006072D0"/>
    <w:rsid w:val="00624EAC"/>
    <w:rsid w:val="0063568E"/>
    <w:rsid w:val="00644819"/>
    <w:rsid w:val="00646CB4"/>
    <w:rsid w:val="006477F0"/>
    <w:rsid w:val="00657305"/>
    <w:rsid w:val="00657CA5"/>
    <w:rsid w:val="0066313E"/>
    <w:rsid w:val="00685FB3"/>
    <w:rsid w:val="00690438"/>
    <w:rsid w:val="006B086F"/>
    <w:rsid w:val="006F0144"/>
    <w:rsid w:val="006F69DA"/>
    <w:rsid w:val="00711E3A"/>
    <w:rsid w:val="007435E9"/>
    <w:rsid w:val="00752D5C"/>
    <w:rsid w:val="00760910"/>
    <w:rsid w:val="00764F8D"/>
    <w:rsid w:val="007A61FA"/>
    <w:rsid w:val="007B258F"/>
    <w:rsid w:val="007C1CA4"/>
    <w:rsid w:val="007D5CE4"/>
    <w:rsid w:val="0082551F"/>
    <w:rsid w:val="00836646"/>
    <w:rsid w:val="00854CA1"/>
    <w:rsid w:val="00856482"/>
    <w:rsid w:val="00887014"/>
    <w:rsid w:val="00887F2C"/>
    <w:rsid w:val="008B55BB"/>
    <w:rsid w:val="008F7C65"/>
    <w:rsid w:val="00922AEC"/>
    <w:rsid w:val="0095444F"/>
    <w:rsid w:val="009963F3"/>
    <w:rsid w:val="009B0E1F"/>
    <w:rsid w:val="009B29AE"/>
    <w:rsid w:val="009E14D2"/>
    <w:rsid w:val="00A64BBE"/>
    <w:rsid w:val="00A71720"/>
    <w:rsid w:val="00A909CE"/>
    <w:rsid w:val="00AA72A1"/>
    <w:rsid w:val="00AD16D1"/>
    <w:rsid w:val="00B23C32"/>
    <w:rsid w:val="00B3433B"/>
    <w:rsid w:val="00B625CD"/>
    <w:rsid w:val="00B67584"/>
    <w:rsid w:val="00B97F1F"/>
    <w:rsid w:val="00BB532C"/>
    <w:rsid w:val="00BC57BE"/>
    <w:rsid w:val="00BE4CEC"/>
    <w:rsid w:val="00BE4D73"/>
    <w:rsid w:val="00C04192"/>
    <w:rsid w:val="00C41962"/>
    <w:rsid w:val="00C42406"/>
    <w:rsid w:val="00C476E9"/>
    <w:rsid w:val="00C510DC"/>
    <w:rsid w:val="00C742A6"/>
    <w:rsid w:val="00C8545B"/>
    <w:rsid w:val="00C87FB1"/>
    <w:rsid w:val="00C958BE"/>
    <w:rsid w:val="00CA4688"/>
    <w:rsid w:val="00CA787F"/>
    <w:rsid w:val="00CB462E"/>
    <w:rsid w:val="00CB54D3"/>
    <w:rsid w:val="00CC06FB"/>
    <w:rsid w:val="00CE7A0D"/>
    <w:rsid w:val="00CF11CB"/>
    <w:rsid w:val="00D00546"/>
    <w:rsid w:val="00D0254E"/>
    <w:rsid w:val="00D231F9"/>
    <w:rsid w:val="00D26FF3"/>
    <w:rsid w:val="00D4468A"/>
    <w:rsid w:val="00D80AFB"/>
    <w:rsid w:val="00D90DF1"/>
    <w:rsid w:val="00D929B9"/>
    <w:rsid w:val="00DC28D1"/>
    <w:rsid w:val="00DD2412"/>
    <w:rsid w:val="00E040D9"/>
    <w:rsid w:val="00E042C9"/>
    <w:rsid w:val="00E1761B"/>
    <w:rsid w:val="00E2174F"/>
    <w:rsid w:val="00E3073B"/>
    <w:rsid w:val="00E31818"/>
    <w:rsid w:val="00E826BB"/>
    <w:rsid w:val="00E83916"/>
    <w:rsid w:val="00E84AFA"/>
    <w:rsid w:val="00E960EB"/>
    <w:rsid w:val="00ED4131"/>
    <w:rsid w:val="00EF37FA"/>
    <w:rsid w:val="00EF7302"/>
    <w:rsid w:val="00F124F1"/>
    <w:rsid w:val="00F37ADC"/>
    <w:rsid w:val="00F455F9"/>
    <w:rsid w:val="00F736EA"/>
    <w:rsid w:val="00F756BD"/>
    <w:rsid w:val="00F97A4C"/>
    <w:rsid w:val="00FF43CD"/>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DE0F3C-6302-4314-9FE4-5063FC8F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F014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F1186"/>
    <w:rPr>
      <w:color w:val="808080"/>
    </w:rPr>
  </w:style>
  <w:style w:type="paragraph" w:styleId="Debesliotekstas">
    <w:name w:val="Balloon Text"/>
    <w:basedOn w:val="prastasis"/>
    <w:link w:val="DebesliotekstasDiagrama"/>
    <w:rsid w:val="00EF37FA"/>
    <w:rPr>
      <w:rFonts w:ascii="Tahoma" w:hAnsi="Tahoma" w:cs="Tahoma"/>
      <w:sz w:val="16"/>
      <w:szCs w:val="16"/>
    </w:rPr>
  </w:style>
  <w:style w:type="character" w:customStyle="1" w:styleId="DebesliotekstasDiagrama">
    <w:name w:val="Debesėlio tekstas Diagrama"/>
    <w:basedOn w:val="Numatytasispastraiposriftas"/>
    <w:link w:val="Debesliotekstas"/>
    <w:rsid w:val="00EF37FA"/>
    <w:rPr>
      <w:rFonts w:ascii="Tahoma" w:hAnsi="Tahoma" w:cs="Tahoma"/>
      <w:sz w:val="16"/>
      <w:szCs w:val="16"/>
    </w:rPr>
  </w:style>
  <w:style w:type="character" w:styleId="Hipersaitas">
    <w:name w:val="Hyperlink"/>
    <w:basedOn w:val="Numatytasispastraiposriftas"/>
    <w:rsid w:val="00C958BE"/>
    <w:rPr>
      <w:color w:val="0000FF" w:themeColor="hyperlink"/>
      <w:u w:val="single"/>
    </w:rPr>
  </w:style>
  <w:style w:type="paragraph" w:styleId="Antrats">
    <w:name w:val="header"/>
    <w:basedOn w:val="prastasis"/>
    <w:link w:val="AntratsDiagrama"/>
    <w:uiPriority w:val="99"/>
    <w:unhideWhenUsed/>
    <w:rsid w:val="00446ADE"/>
    <w:pPr>
      <w:tabs>
        <w:tab w:val="center" w:pos="4819"/>
        <w:tab w:val="right" w:pos="9638"/>
      </w:tabs>
    </w:pPr>
  </w:style>
  <w:style w:type="character" w:customStyle="1" w:styleId="AntratsDiagrama">
    <w:name w:val="Antraštės Diagrama"/>
    <w:basedOn w:val="Numatytasispastraiposriftas"/>
    <w:link w:val="Antrats"/>
    <w:uiPriority w:val="99"/>
    <w:rsid w:val="00446ADE"/>
  </w:style>
  <w:style w:type="table" w:styleId="Lentelstinklelis">
    <w:name w:val="Table Grid"/>
    <w:basedOn w:val="prastojilentel"/>
    <w:rsid w:val="00E17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unhideWhenUsed/>
    <w:rsid w:val="00F97A4C"/>
    <w:pPr>
      <w:tabs>
        <w:tab w:val="center" w:pos="4680"/>
        <w:tab w:val="right" w:pos="9360"/>
      </w:tabs>
    </w:pPr>
    <w:rPr>
      <w:rFonts w:asciiTheme="minorHAnsi" w:eastAsiaTheme="minorEastAsia" w:hAnsiTheme="minorHAnsi"/>
      <w:sz w:val="22"/>
      <w:szCs w:val="22"/>
      <w:lang w:eastAsia="lt-LT"/>
    </w:rPr>
  </w:style>
  <w:style w:type="character" w:customStyle="1" w:styleId="PoratDiagrama">
    <w:name w:val="Poraštė Diagrama"/>
    <w:basedOn w:val="Numatytasispastraiposriftas"/>
    <w:link w:val="Porat"/>
    <w:uiPriority w:val="99"/>
    <w:rsid w:val="00F97A4C"/>
    <w:rPr>
      <w:rFonts w:asciiTheme="minorHAnsi" w:eastAsiaTheme="minorEastAsia" w:hAnsiTheme="minorHAns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75395">
      <w:bodyDiv w:val="1"/>
      <w:marLeft w:val="0"/>
      <w:marRight w:val="0"/>
      <w:marTop w:val="0"/>
      <w:marBottom w:val="0"/>
      <w:divBdr>
        <w:top w:val="none" w:sz="0" w:space="0" w:color="auto"/>
        <w:left w:val="none" w:sz="0" w:space="0" w:color="auto"/>
        <w:bottom w:val="none" w:sz="0" w:space="0" w:color="auto"/>
        <w:right w:val="none" w:sz="0" w:space="0" w:color="auto"/>
      </w:divBdr>
    </w:div>
    <w:div w:id="460727823">
      <w:bodyDiv w:val="1"/>
      <w:marLeft w:val="0"/>
      <w:marRight w:val="0"/>
      <w:marTop w:val="0"/>
      <w:marBottom w:val="0"/>
      <w:divBdr>
        <w:top w:val="none" w:sz="0" w:space="0" w:color="auto"/>
        <w:left w:val="none" w:sz="0" w:space="0" w:color="auto"/>
        <w:bottom w:val="none" w:sz="0" w:space="0" w:color="auto"/>
        <w:right w:val="none" w:sz="0" w:space="0" w:color="auto"/>
      </w:divBdr>
      <w:divsChild>
        <w:div w:id="1084448642">
          <w:marLeft w:val="0"/>
          <w:marRight w:val="0"/>
          <w:marTop w:val="0"/>
          <w:marBottom w:val="0"/>
          <w:divBdr>
            <w:top w:val="none" w:sz="0" w:space="0" w:color="auto"/>
            <w:left w:val="none" w:sz="0" w:space="0" w:color="auto"/>
            <w:bottom w:val="none" w:sz="0" w:space="0" w:color="auto"/>
            <w:right w:val="none" w:sz="0" w:space="0" w:color="auto"/>
          </w:divBdr>
          <w:divsChild>
            <w:div w:id="125852158">
              <w:marLeft w:val="0"/>
              <w:marRight w:val="0"/>
              <w:marTop w:val="0"/>
              <w:marBottom w:val="0"/>
              <w:divBdr>
                <w:top w:val="none" w:sz="0" w:space="0" w:color="auto"/>
                <w:left w:val="none" w:sz="0" w:space="0" w:color="auto"/>
                <w:bottom w:val="none" w:sz="0" w:space="0" w:color="auto"/>
                <w:right w:val="none" w:sz="0" w:space="0" w:color="auto"/>
              </w:divBdr>
            </w:div>
            <w:div w:id="25914566">
              <w:marLeft w:val="0"/>
              <w:marRight w:val="0"/>
              <w:marTop w:val="0"/>
              <w:marBottom w:val="0"/>
              <w:divBdr>
                <w:top w:val="none" w:sz="0" w:space="0" w:color="auto"/>
                <w:left w:val="none" w:sz="0" w:space="0" w:color="auto"/>
                <w:bottom w:val="none" w:sz="0" w:space="0" w:color="auto"/>
                <w:right w:val="none" w:sz="0" w:space="0" w:color="auto"/>
              </w:divBdr>
              <w:divsChild>
                <w:div w:id="430665299">
                  <w:marLeft w:val="0"/>
                  <w:marRight w:val="0"/>
                  <w:marTop w:val="0"/>
                  <w:marBottom w:val="0"/>
                  <w:divBdr>
                    <w:top w:val="none" w:sz="0" w:space="0" w:color="auto"/>
                    <w:left w:val="none" w:sz="0" w:space="0" w:color="auto"/>
                    <w:bottom w:val="none" w:sz="0" w:space="0" w:color="auto"/>
                    <w:right w:val="none" w:sz="0" w:space="0" w:color="auto"/>
                  </w:divBdr>
                </w:div>
                <w:div w:id="501970876">
                  <w:marLeft w:val="0"/>
                  <w:marRight w:val="0"/>
                  <w:marTop w:val="0"/>
                  <w:marBottom w:val="0"/>
                  <w:divBdr>
                    <w:top w:val="none" w:sz="0" w:space="0" w:color="auto"/>
                    <w:left w:val="none" w:sz="0" w:space="0" w:color="auto"/>
                    <w:bottom w:val="none" w:sz="0" w:space="0" w:color="auto"/>
                    <w:right w:val="none" w:sz="0" w:space="0" w:color="auto"/>
                  </w:divBdr>
                </w:div>
                <w:div w:id="70125458">
                  <w:marLeft w:val="0"/>
                  <w:marRight w:val="0"/>
                  <w:marTop w:val="0"/>
                  <w:marBottom w:val="0"/>
                  <w:divBdr>
                    <w:top w:val="none" w:sz="0" w:space="0" w:color="auto"/>
                    <w:left w:val="none" w:sz="0" w:space="0" w:color="auto"/>
                    <w:bottom w:val="none" w:sz="0" w:space="0" w:color="auto"/>
                    <w:right w:val="none" w:sz="0" w:space="0" w:color="auto"/>
                  </w:divBdr>
                </w:div>
              </w:divsChild>
            </w:div>
            <w:div w:id="17951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4100">
      <w:bodyDiv w:val="1"/>
      <w:marLeft w:val="0"/>
      <w:marRight w:val="0"/>
      <w:marTop w:val="0"/>
      <w:marBottom w:val="0"/>
      <w:divBdr>
        <w:top w:val="none" w:sz="0" w:space="0" w:color="auto"/>
        <w:left w:val="none" w:sz="0" w:space="0" w:color="auto"/>
        <w:bottom w:val="none" w:sz="0" w:space="0" w:color="auto"/>
        <w:right w:val="none" w:sz="0" w:space="0" w:color="auto"/>
      </w:divBdr>
    </w:div>
    <w:div w:id="502014096">
      <w:bodyDiv w:val="1"/>
      <w:marLeft w:val="0"/>
      <w:marRight w:val="0"/>
      <w:marTop w:val="0"/>
      <w:marBottom w:val="0"/>
      <w:divBdr>
        <w:top w:val="none" w:sz="0" w:space="0" w:color="auto"/>
        <w:left w:val="none" w:sz="0" w:space="0" w:color="auto"/>
        <w:bottom w:val="none" w:sz="0" w:space="0" w:color="auto"/>
        <w:right w:val="none" w:sz="0" w:space="0" w:color="auto"/>
      </w:divBdr>
      <w:divsChild>
        <w:div w:id="1234461914">
          <w:marLeft w:val="0"/>
          <w:marRight w:val="0"/>
          <w:marTop w:val="0"/>
          <w:marBottom w:val="0"/>
          <w:divBdr>
            <w:top w:val="none" w:sz="0" w:space="0" w:color="auto"/>
            <w:left w:val="none" w:sz="0" w:space="0" w:color="auto"/>
            <w:bottom w:val="none" w:sz="0" w:space="0" w:color="auto"/>
            <w:right w:val="none" w:sz="0" w:space="0" w:color="auto"/>
          </w:divBdr>
        </w:div>
        <w:div w:id="728260362">
          <w:marLeft w:val="0"/>
          <w:marRight w:val="0"/>
          <w:marTop w:val="0"/>
          <w:marBottom w:val="0"/>
          <w:divBdr>
            <w:top w:val="none" w:sz="0" w:space="0" w:color="auto"/>
            <w:left w:val="none" w:sz="0" w:space="0" w:color="auto"/>
            <w:bottom w:val="none" w:sz="0" w:space="0" w:color="auto"/>
            <w:right w:val="none" w:sz="0" w:space="0" w:color="auto"/>
          </w:divBdr>
        </w:div>
      </w:divsChild>
    </w:div>
    <w:div w:id="712534590">
      <w:bodyDiv w:val="1"/>
      <w:marLeft w:val="0"/>
      <w:marRight w:val="0"/>
      <w:marTop w:val="0"/>
      <w:marBottom w:val="0"/>
      <w:divBdr>
        <w:top w:val="none" w:sz="0" w:space="0" w:color="auto"/>
        <w:left w:val="none" w:sz="0" w:space="0" w:color="auto"/>
        <w:bottom w:val="none" w:sz="0" w:space="0" w:color="auto"/>
        <w:right w:val="none" w:sz="0" w:space="0" w:color="auto"/>
      </w:divBdr>
      <w:divsChild>
        <w:div w:id="1632591078">
          <w:marLeft w:val="0"/>
          <w:marRight w:val="0"/>
          <w:marTop w:val="0"/>
          <w:marBottom w:val="0"/>
          <w:divBdr>
            <w:top w:val="none" w:sz="0" w:space="0" w:color="auto"/>
            <w:left w:val="none" w:sz="0" w:space="0" w:color="auto"/>
            <w:bottom w:val="none" w:sz="0" w:space="0" w:color="auto"/>
            <w:right w:val="none" w:sz="0" w:space="0" w:color="auto"/>
          </w:divBdr>
        </w:div>
        <w:div w:id="281229195">
          <w:marLeft w:val="0"/>
          <w:marRight w:val="0"/>
          <w:marTop w:val="0"/>
          <w:marBottom w:val="0"/>
          <w:divBdr>
            <w:top w:val="none" w:sz="0" w:space="0" w:color="auto"/>
            <w:left w:val="none" w:sz="0" w:space="0" w:color="auto"/>
            <w:bottom w:val="none" w:sz="0" w:space="0" w:color="auto"/>
            <w:right w:val="none" w:sz="0" w:space="0" w:color="auto"/>
          </w:divBdr>
        </w:div>
        <w:div w:id="1821267178">
          <w:marLeft w:val="0"/>
          <w:marRight w:val="0"/>
          <w:marTop w:val="0"/>
          <w:marBottom w:val="0"/>
          <w:divBdr>
            <w:top w:val="none" w:sz="0" w:space="0" w:color="auto"/>
            <w:left w:val="none" w:sz="0" w:space="0" w:color="auto"/>
            <w:bottom w:val="none" w:sz="0" w:space="0" w:color="auto"/>
            <w:right w:val="none" w:sz="0" w:space="0" w:color="auto"/>
          </w:divBdr>
        </w:div>
        <w:div w:id="1133985588">
          <w:marLeft w:val="0"/>
          <w:marRight w:val="0"/>
          <w:marTop w:val="0"/>
          <w:marBottom w:val="0"/>
          <w:divBdr>
            <w:top w:val="none" w:sz="0" w:space="0" w:color="auto"/>
            <w:left w:val="none" w:sz="0" w:space="0" w:color="auto"/>
            <w:bottom w:val="none" w:sz="0" w:space="0" w:color="auto"/>
            <w:right w:val="none" w:sz="0" w:space="0" w:color="auto"/>
          </w:divBdr>
        </w:div>
        <w:div w:id="994186993">
          <w:marLeft w:val="0"/>
          <w:marRight w:val="0"/>
          <w:marTop w:val="0"/>
          <w:marBottom w:val="0"/>
          <w:divBdr>
            <w:top w:val="none" w:sz="0" w:space="0" w:color="auto"/>
            <w:left w:val="none" w:sz="0" w:space="0" w:color="auto"/>
            <w:bottom w:val="none" w:sz="0" w:space="0" w:color="auto"/>
            <w:right w:val="none" w:sz="0" w:space="0" w:color="auto"/>
          </w:divBdr>
        </w:div>
      </w:divsChild>
    </w:div>
    <w:div w:id="740642266">
      <w:bodyDiv w:val="1"/>
      <w:marLeft w:val="0"/>
      <w:marRight w:val="0"/>
      <w:marTop w:val="0"/>
      <w:marBottom w:val="0"/>
      <w:divBdr>
        <w:top w:val="none" w:sz="0" w:space="0" w:color="auto"/>
        <w:left w:val="none" w:sz="0" w:space="0" w:color="auto"/>
        <w:bottom w:val="none" w:sz="0" w:space="0" w:color="auto"/>
        <w:right w:val="none" w:sz="0" w:space="0" w:color="auto"/>
      </w:divBdr>
    </w:div>
    <w:div w:id="946087430">
      <w:bodyDiv w:val="1"/>
      <w:marLeft w:val="0"/>
      <w:marRight w:val="0"/>
      <w:marTop w:val="0"/>
      <w:marBottom w:val="0"/>
      <w:divBdr>
        <w:top w:val="none" w:sz="0" w:space="0" w:color="auto"/>
        <w:left w:val="none" w:sz="0" w:space="0" w:color="auto"/>
        <w:bottom w:val="none" w:sz="0" w:space="0" w:color="auto"/>
        <w:right w:val="none" w:sz="0" w:space="0" w:color="auto"/>
      </w:divBdr>
      <w:divsChild>
        <w:div w:id="399792800">
          <w:marLeft w:val="0"/>
          <w:marRight w:val="0"/>
          <w:marTop w:val="0"/>
          <w:marBottom w:val="0"/>
          <w:divBdr>
            <w:top w:val="none" w:sz="0" w:space="0" w:color="auto"/>
            <w:left w:val="none" w:sz="0" w:space="0" w:color="auto"/>
            <w:bottom w:val="none" w:sz="0" w:space="0" w:color="auto"/>
            <w:right w:val="none" w:sz="0" w:space="0" w:color="auto"/>
          </w:divBdr>
        </w:div>
        <w:div w:id="1242837053">
          <w:marLeft w:val="0"/>
          <w:marRight w:val="0"/>
          <w:marTop w:val="0"/>
          <w:marBottom w:val="0"/>
          <w:divBdr>
            <w:top w:val="none" w:sz="0" w:space="0" w:color="auto"/>
            <w:left w:val="none" w:sz="0" w:space="0" w:color="auto"/>
            <w:bottom w:val="none" w:sz="0" w:space="0" w:color="auto"/>
            <w:right w:val="none" w:sz="0" w:space="0" w:color="auto"/>
          </w:divBdr>
        </w:div>
        <w:div w:id="743796302">
          <w:marLeft w:val="0"/>
          <w:marRight w:val="0"/>
          <w:marTop w:val="0"/>
          <w:marBottom w:val="0"/>
          <w:divBdr>
            <w:top w:val="none" w:sz="0" w:space="0" w:color="auto"/>
            <w:left w:val="none" w:sz="0" w:space="0" w:color="auto"/>
            <w:bottom w:val="none" w:sz="0" w:space="0" w:color="auto"/>
            <w:right w:val="none" w:sz="0" w:space="0" w:color="auto"/>
          </w:divBdr>
        </w:div>
        <w:div w:id="1009138602">
          <w:marLeft w:val="0"/>
          <w:marRight w:val="0"/>
          <w:marTop w:val="0"/>
          <w:marBottom w:val="0"/>
          <w:divBdr>
            <w:top w:val="none" w:sz="0" w:space="0" w:color="auto"/>
            <w:left w:val="none" w:sz="0" w:space="0" w:color="auto"/>
            <w:bottom w:val="none" w:sz="0" w:space="0" w:color="auto"/>
            <w:right w:val="none" w:sz="0" w:space="0" w:color="auto"/>
          </w:divBdr>
          <w:divsChild>
            <w:div w:id="1408922030">
              <w:marLeft w:val="0"/>
              <w:marRight w:val="0"/>
              <w:marTop w:val="0"/>
              <w:marBottom w:val="0"/>
              <w:divBdr>
                <w:top w:val="none" w:sz="0" w:space="0" w:color="auto"/>
                <w:left w:val="none" w:sz="0" w:space="0" w:color="auto"/>
                <w:bottom w:val="none" w:sz="0" w:space="0" w:color="auto"/>
                <w:right w:val="none" w:sz="0" w:space="0" w:color="auto"/>
              </w:divBdr>
            </w:div>
            <w:div w:id="1506168675">
              <w:marLeft w:val="0"/>
              <w:marRight w:val="0"/>
              <w:marTop w:val="0"/>
              <w:marBottom w:val="0"/>
              <w:divBdr>
                <w:top w:val="none" w:sz="0" w:space="0" w:color="auto"/>
                <w:left w:val="none" w:sz="0" w:space="0" w:color="auto"/>
                <w:bottom w:val="none" w:sz="0" w:space="0" w:color="auto"/>
                <w:right w:val="none" w:sz="0" w:space="0" w:color="auto"/>
              </w:divBdr>
            </w:div>
            <w:div w:id="878126740">
              <w:marLeft w:val="0"/>
              <w:marRight w:val="0"/>
              <w:marTop w:val="0"/>
              <w:marBottom w:val="0"/>
              <w:divBdr>
                <w:top w:val="none" w:sz="0" w:space="0" w:color="auto"/>
                <w:left w:val="none" w:sz="0" w:space="0" w:color="auto"/>
                <w:bottom w:val="none" w:sz="0" w:space="0" w:color="auto"/>
                <w:right w:val="none" w:sz="0" w:space="0" w:color="auto"/>
              </w:divBdr>
            </w:div>
            <w:div w:id="355272292">
              <w:marLeft w:val="0"/>
              <w:marRight w:val="0"/>
              <w:marTop w:val="0"/>
              <w:marBottom w:val="0"/>
              <w:divBdr>
                <w:top w:val="none" w:sz="0" w:space="0" w:color="auto"/>
                <w:left w:val="none" w:sz="0" w:space="0" w:color="auto"/>
                <w:bottom w:val="none" w:sz="0" w:space="0" w:color="auto"/>
                <w:right w:val="none" w:sz="0" w:space="0" w:color="auto"/>
              </w:divBdr>
            </w:div>
            <w:div w:id="756243539">
              <w:marLeft w:val="0"/>
              <w:marRight w:val="0"/>
              <w:marTop w:val="0"/>
              <w:marBottom w:val="0"/>
              <w:divBdr>
                <w:top w:val="none" w:sz="0" w:space="0" w:color="auto"/>
                <w:left w:val="none" w:sz="0" w:space="0" w:color="auto"/>
                <w:bottom w:val="none" w:sz="0" w:space="0" w:color="auto"/>
                <w:right w:val="none" w:sz="0" w:space="0" w:color="auto"/>
              </w:divBdr>
            </w:div>
            <w:div w:id="2121532961">
              <w:marLeft w:val="0"/>
              <w:marRight w:val="0"/>
              <w:marTop w:val="0"/>
              <w:marBottom w:val="0"/>
              <w:divBdr>
                <w:top w:val="none" w:sz="0" w:space="0" w:color="auto"/>
                <w:left w:val="none" w:sz="0" w:space="0" w:color="auto"/>
                <w:bottom w:val="none" w:sz="0" w:space="0" w:color="auto"/>
                <w:right w:val="none" w:sz="0" w:space="0" w:color="auto"/>
              </w:divBdr>
            </w:div>
          </w:divsChild>
        </w:div>
        <w:div w:id="1558205983">
          <w:marLeft w:val="0"/>
          <w:marRight w:val="0"/>
          <w:marTop w:val="0"/>
          <w:marBottom w:val="0"/>
          <w:divBdr>
            <w:top w:val="none" w:sz="0" w:space="0" w:color="auto"/>
            <w:left w:val="none" w:sz="0" w:space="0" w:color="auto"/>
            <w:bottom w:val="none" w:sz="0" w:space="0" w:color="auto"/>
            <w:right w:val="none" w:sz="0" w:space="0" w:color="auto"/>
          </w:divBdr>
          <w:divsChild>
            <w:div w:id="298193238">
              <w:marLeft w:val="0"/>
              <w:marRight w:val="0"/>
              <w:marTop w:val="0"/>
              <w:marBottom w:val="0"/>
              <w:divBdr>
                <w:top w:val="none" w:sz="0" w:space="0" w:color="auto"/>
                <w:left w:val="none" w:sz="0" w:space="0" w:color="auto"/>
                <w:bottom w:val="none" w:sz="0" w:space="0" w:color="auto"/>
                <w:right w:val="none" w:sz="0" w:space="0" w:color="auto"/>
              </w:divBdr>
            </w:div>
            <w:div w:id="796408505">
              <w:marLeft w:val="0"/>
              <w:marRight w:val="0"/>
              <w:marTop w:val="0"/>
              <w:marBottom w:val="0"/>
              <w:divBdr>
                <w:top w:val="none" w:sz="0" w:space="0" w:color="auto"/>
                <w:left w:val="none" w:sz="0" w:space="0" w:color="auto"/>
                <w:bottom w:val="none" w:sz="0" w:space="0" w:color="auto"/>
                <w:right w:val="none" w:sz="0" w:space="0" w:color="auto"/>
              </w:divBdr>
            </w:div>
          </w:divsChild>
        </w:div>
        <w:div w:id="247008255">
          <w:marLeft w:val="0"/>
          <w:marRight w:val="0"/>
          <w:marTop w:val="0"/>
          <w:marBottom w:val="0"/>
          <w:divBdr>
            <w:top w:val="none" w:sz="0" w:space="0" w:color="auto"/>
            <w:left w:val="none" w:sz="0" w:space="0" w:color="auto"/>
            <w:bottom w:val="none" w:sz="0" w:space="0" w:color="auto"/>
            <w:right w:val="none" w:sz="0" w:space="0" w:color="auto"/>
          </w:divBdr>
        </w:div>
        <w:div w:id="1153329362">
          <w:marLeft w:val="0"/>
          <w:marRight w:val="0"/>
          <w:marTop w:val="0"/>
          <w:marBottom w:val="0"/>
          <w:divBdr>
            <w:top w:val="none" w:sz="0" w:space="0" w:color="auto"/>
            <w:left w:val="none" w:sz="0" w:space="0" w:color="auto"/>
            <w:bottom w:val="none" w:sz="0" w:space="0" w:color="auto"/>
            <w:right w:val="none" w:sz="0" w:space="0" w:color="auto"/>
          </w:divBdr>
        </w:div>
        <w:div w:id="568076316">
          <w:marLeft w:val="0"/>
          <w:marRight w:val="0"/>
          <w:marTop w:val="0"/>
          <w:marBottom w:val="0"/>
          <w:divBdr>
            <w:top w:val="none" w:sz="0" w:space="0" w:color="auto"/>
            <w:left w:val="none" w:sz="0" w:space="0" w:color="auto"/>
            <w:bottom w:val="none" w:sz="0" w:space="0" w:color="auto"/>
            <w:right w:val="none" w:sz="0" w:space="0" w:color="auto"/>
          </w:divBdr>
          <w:divsChild>
            <w:div w:id="1843355082">
              <w:marLeft w:val="0"/>
              <w:marRight w:val="0"/>
              <w:marTop w:val="0"/>
              <w:marBottom w:val="0"/>
              <w:divBdr>
                <w:top w:val="none" w:sz="0" w:space="0" w:color="auto"/>
                <w:left w:val="none" w:sz="0" w:space="0" w:color="auto"/>
                <w:bottom w:val="none" w:sz="0" w:space="0" w:color="auto"/>
                <w:right w:val="none" w:sz="0" w:space="0" w:color="auto"/>
              </w:divBdr>
            </w:div>
            <w:div w:id="1125584060">
              <w:marLeft w:val="0"/>
              <w:marRight w:val="0"/>
              <w:marTop w:val="0"/>
              <w:marBottom w:val="0"/>
              <w:divBdr>
                <w:top w:val="none" w:sz="0" w:space="0" w:color="auto"/>
                <w:left w:val="none" w:sz="0" w:space="0" w:color="auto"/>
                <w:bottom w:val="none" w:sz="0" w:space="0" w:color="auto"/>
                <w:right w:val="none" w:sz="0" w:space="0" w:color="auto"/>
              </w:divBdr>
            </w:div>
          </w:divsChild>
        </w:div>
        <w:div w:id="527567741">
          <w:marLeft w:val="0"/>
          <w:marRight w:val="0"/>
          <w:marTop w:val="0"/>
          <w:marBottom w:val="0"/>
          <w:divBdr>
            <w:top w:val="none" w:sz="0" w:space="0" w:color="auto"/>
            <w:left w:val="none" w:sz="0" w:space="0" w:color="auto"/>
            <w:bottom w:val="none" w:sz="0" w:space="0" w:color="auto"/>
            <w:right w:val="none" w:sz="0" w:space="0" w:color="auto"/>
          </w:divBdr>
          <w:divsChild>
            <w:div w:id="1031565643">
              <w:marLeft w:val="0"/>
              <w:marRight w:val="0"/>
              <w:marTop w:val="0"/>
              <w:marBottom w:val="0"/>
              <w:divBdr>
                <w:top w:val="none" w:sz="0" w:space="0" w:color="auto"/>
                <w:left w:val="none" w:sz="0" w:space="0" w:color="auto"/>
                <w:bottom w:val="none" w:sz="0" w:space="0" w:color="auto"/>
                <w:right w:val="none" w:sz="0" w:space="0" w:color="auto"/>
              </w:divBdr>
            </w:div>
            <w:div w:id="1955406563">
              <w:marLeft w:val="0"/>
              <w:marRight w:val="0"/>
              <w:marTop w:val="0"/>
              <w:marBottom w:val="0"/>
              <w:divBdr>
                <w:top w:val="none" w:sz="0" w:space="0" w:color="auto"/>
                <w:left w:val="none" w:sz="0" w:space="0" w:color="auto"/>
                <w:bottom w:val="none" w:sz="0" w:space="0" w:color="auto"/>
                <w:right w:val="none" w:sz="0" w:space="0" w:color="auto"/>
              </w:divBdr>
            </w:div>
            <w:div w:id="1623227744">
              <w:marLeft w:val="0"/>
              <w:marRight w:val="0"/>
              <w:marTop w:val="0"/>
              <w:marBottom w:val="0"/>
              <w:divBdr>
                <w:top w:val="none" w:sz="0" w:space="0" w:color="auto"/>
                <w:left w:val="none" w:sz="0" w:space="0" w:color="auto"/>
                <w:bottom w:val="none" w:sz="0" w:space="0" w:color="auto"/>
                <w:right w:val="none" w:sz="0" w:space="0" w:color="auto"/>
              </w:divBdr>
            </w:div>
            <w:div w:id="2014987967">
              <w:marLeft w:val="0"/>
              <w:marRight w:val="0"/>
              <w:marTop w:val="0"/>
              <w:marBottom w:val="0"/>
              <w:divBdr>
                <w:top w:val="none" w:sz="0" w:space="0" w:color="auto"/>
                <w:left w:val="none" w:sz="0" w:space="0" w:color="auto"/>
                <w:bottom w:val="none" w:sz="0" w:space="0" w:color="auto"/>
                <w:right w:val="none" w:sz="0" w:space="0" w:color="auto"/>
              </w:divBdr>
            </w:div>
            <w:div w:id="569584975">
              <w:marLeft w:val="0"/>
              <w:marRight w:val="0"/>
              <w:marTop w:val="0"/>
              <w:marBottom w:val="0"/>
              <w:divBdr>
                <w:top w:val="none" w:sz="0" w:space="0" w:color="auto"/>
                <w:left w:val="none" w:sz="0" w:space="0" w:color="auto"/>
                <w:bottom w:val="none" w:sz="0" w:space="0" w:color="auto"/>
                <w:right w:val="none" w:sz="0" w:space="0" w:color="auto"/>
              </w:divBdr>
            </w:div>
            <w:div w:id="1290941692">
              <w:marLeft w:val="0"/>
              <w:marRight w:val="0"/>
              <w:marTop w:val="0"/>
              <w:marBottom w:val="0"/>
              <w:divBdr>
                <w:top w:val="none" w:sz="0" w:space="0" w:color="auto"/>
                <w:left w:val="none" w:sz="0" w:space="0" w:color="auto"/>
                <w:bottom w:val="none" w:sz="0" w:space="0" w:color="auto"/>
                <w:right w:val="none" w:sz="0" w:space="0" w:color="auto"/>
              </w:divBdr>
            </w:div>
            <w:div w:id="127378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841775">
      <w:bodyDiv w:val="1"/>
      <w:marLeft w:val="0"/>
      <w:marRight w:val="0"/>
      <w:marTop w:val="0"/>
      <w:marBottom w:val="0"/>
      <w:divBdr>
        <w:top w:val="none" w:sz="0" w:space="0" w:color="auto"/>
        <w:left w:val="none" w:sz="0" w:space="0" w:color="auto"/>
        <w:bottom w:val="none" w:sz="0" w:space="0" w:color="auto"/>
        <w:right w:val="none" w:sz="0" w:space="0" w:color="auto"/>
      </w:divBdr>
      <w:divsChild>
        <w:div w:id="1723093192">
          <w:marLeft w:val="0"/>
          <w:marRight w:val="0"/>
          <w:marTop w:val="0"/>
          <w:marBottom w:val="0"/>
          <w:divBdr>
            <w:top w:val="none" w:sz="0" w:space="0" w:color="auto"/>
            <w:left w:val="none" w:sz="0" w:space="0" w:color="auto"/>
            <w:bottom w:val="none" w:sz="0" w:space="0" w:color="auto"/>
            <w:right w:val="none" w:sz="0" w:space="0" w:color="auto"/>
          </w:divBdr>
          <w:divsChild>
            <w:div w:id="28796408">
              <w:marLeft w:val="0"/>
              <w:marRight w:val="0"/>
              <w:marTop w:val="0"/>
              <w:marBottom w:val="0"/>
              <w:divBdr>
                <w:top w:val="none" w:sz="0" w:space="0" w:color="auto"/>
                <w:left w:val="none" w:sz="0" w:space="0" w:color="auto"/>
                <w:bottom w:val="none" w:sz="0" w:space="0" w:color="auto"/>
                <w:right w:val="none" w:sz="0" w:space="0" w:color="auto"/>
              </w:divBdr>
            </w:div>
            <w:div w:id="1566913132">
              <w:marLeft w:val="0"/>
              <w:marRight w:val="0"/>
              <w:marTop w:val="0"/>
              <w:marBottom w:val="0"/>
              <w:divBdr>
                <w:top w:val="none" w:sz="0" w:space="0" w:color="auto"/>
                <w:left w:val="none" w:sz="0" w:space="0" w:color="auto"/>
                <w:bottom w:val="none" w:sz="0" w:space="0" w:color="auto"/>
                <w:right w:val="none" w:sz="0" w:space="0" w:color="auto"/>
              </w:divBdr>
            </w:div>
            <w:div w:id="130559832">
              <w:marLeft w:val="0"/>
              <w:marRight w:val="0"/>
              <w:marTop w:val="0"/>
              <w:marBottom w:val="0"/>
              <w:divBdr>
                <w:top w:val="none" w:sz="0" w:space="0" w:color="auto"/>
                <w:left w:val="none" w:sz="0" w:space="0" w:color="auto"/>
                <w:bottom w:val="none" w:sz="0" w:space="0" w:color="auto"/>
                <w:right w:val="none" w:sz="0" w:space="0" w:color="auto"/>
              </w:divBdr>
              <w:divsChild>
                <w:div w:id="1032415194">
                  <w:marLeft w:val="0"/>
                  <w:marRight w:val="0"/>
                  <w:marTop w:val="0"/>
                  <w:marBottom w:val="0"/>
                  <w:divBdr>
                    <w:top w:val="none" w:sz="0" w:space="0" w:color="auto"/>
                    <w:left w:val="none" w:sz="0" w:space="0" w:color="auto"/>
                    <w:bottom w:val="none" w:sz="0" w:space="0" w:color="auto"/>
                    <w:right w:val="none" w:sz="0" w:space="0" w:color="auto"/>
                  </w:divBdr>
                </w:div>
                <w:div w:id="2043364691">
                  <w:marLeft w:val="0"/>
                  <w:marRight w:val="0"/>
                  <w:marTop w:val="0"/>
                  <w:marBottom w:val="0"/>
                  <w:divBdr>
                    <w:top w:val="none" w:sz="0" w:space="0" w:color="auto"/>
                    <w:left w:val="none" w:sz="0" w:space="0" w:color="auto"/>
                    <w:bottom w:val="none" w:sz="0" w:space="0" w:color="auto"/>
                    <w:right w:val="none" w:sz="0" w:space="0" w:color="auto"/>
                  </w:divBdr>
                </w:div>
                <w:div w:id="408036396">
                  <w:marLeft w:val="0"/>
                  <w:marRight w:val="0"/>
                  <w:marTop w:val="0"/>
                  <w:marBottom w:val="0"/>
                  <w:divBdr>
                    <w:top w:val="none" w:sz="0" w:space="0" w:color="auto"/>
                    <w:left w:val="none" w:sz="0" w:space="0" w:color="auto"/>
                    <w:bottom w:val="none" w:sz="0" w:space="0" w:color="auto"/>
                    <w:right w:val="none" w:sz="0" w:space="0" w:color="auto"/>
                  </w:divBdr>
                </w:div>
                <w:div w:id="109223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31255">
          <w:marLeft w:val="0"/>
          <w:marRight w:val="0"/>
          <w:marTop w:val="0"/>
          <w:marBottom w:val="0"/>
          <w:divBdr>
            <w:top w:val="none" w:sz="0" w:space="0" w:color="auto"/>
            <w:left w:val="none" w:sz="0" w:space="0" w:color="auto"/>
            <w:bottom w:val="none" w:sz="0" w:space="0" w:color="auto"/>
            <w:right w:val="none" w:sz="0" w:space="0" w:color="auto"/>
          </w:divBdr>
          <w:divsChild>
            <w:div w:id="769853625">
              <w:marLeft w:val="0"/>
              <w:marRight w:val="0"/>
              <w:marTop w:val="0"/>
              <w:marBottom w:val="0"/>
              <w:divBdr>
                <w:top w:val="none" w:sz="0" w:space="0" w:color="auto"/>
                <w:left w:val="none" w:sz="0" w:space="0" w:color="auto"/>
                <w:bottom w:val="none" w:sz="0" w:space="0" w:color="auto"/>
                <w:right w:val="none" w:sz="0" w:space="0" w:color="auto"/>
              </w:divBdr>
            </w:div>
            <w:div w:id="570047136">
              <w:marLeft w:val="0"/>
              <w:marRight w:val="0"/>
              <w:marTop w:val="0"/>
              <w:marBottom w:val="0"/>
              <w:divBdr>
                <w:top w:val="none" w:sz="0" w:space="0" w:color="auto"/>
                <w:left w:val="none" w:sz="0" w:space="0" w:color="auto"/>
                <w:bottom w:val="none" w:sz="0" w:space="0" w:color="auto"/>
                <w:right w:val="none" w:sz="0" w:space="0" w:color="auto"/>
              </w:divBdr>
            </w:div>
            <w:div w:id="828324075">
              <w:marLeft w:val="0"/>
              <w:marRight w:val="0"/>
              <w:marTop w:val="0"/>
              <w:marBottom w:val="0"/>
              <w:divBdr>
                <w:top w:val="none" w:sz="0" w:space="0" w:color="auto"/>
                <w:left w:val="none" w:sz="0" w:space="0" w:color="auto"/>
                <w:bottom w:val="none" w:sz="0" w:space="0" w:color="auto"/>
                <w:right w:val="none" w:sz="0" w:space="0" w:color="auto"/>
              </w:divBdr>
            </w:div>
            <w:div w:id="534274069">
              <w:marLeft w:val="0"/>
              <w:marRight w:val="0"/>
              <w:marTop w:val="0"/>
              <w:marBottom w:val="0"/>
              <w:divBdr>
                <w:top w:val="none" w:sz="0" w:space="0" w:color="auto"/>
                <w:left w:val="none" w:sz="0" w:space="0" w:color="auto"/>
                <w:bottom w:val="none" w:sz="0" w:space="0" w:color="auto"/>
                <w:right w:val="none" w:sz="0" w:space="0" w:color="auto"/>
              </w:divBdr>
            </w:div>
            <w:div w:id="955717071">
              <w:marLeft w:val="0"/>
              <w:marRight w:val="0"/>
              <w:marTop w:val="0"/>
              <w:marBottom w:val="0"/>
              <w:divBdr>
                <w:top w:val="none" w:sz="0" w:space="0" w:color="auto"/>
                <w:left w:val="none" w:sz="0" w:space="0" w:color="auto"/>
                <w:bottom w:val="none" w:sz="0" w:space="0" w:color="auto"/>
                <w:right w:val="none" w:sz="0" w:space="0" w:color="auto"/>
              </w:divBdr>
            </w:div>
            <w:div w:id="1145514083">
              <w:marLeft w:val="0"/>
              <w:marRight w:val="0"/>
              <w:marTop w:val="0"/>
              <w:marBottom w:val="0"/>
              <w:divBdr>
                <w:top w:val="none" w:sz="0" w:space="0" w:color="auto"/>
                <w:left w:val="none" w:sz="0" w:space="0" w:color="auto"/>
                <w:bottom w:val="none" w:sz="0" w:space="0" w:color="auto"/>
                <w:right w:val="none" w:sz="0" w:space="0" w:color="auto"/>
              </w:divBdr>
            </w:div>
            <w:div w:id="582419554">
              <w:marLeft w:val="0"/>
              <w:marRight w:val="0"/>
              <w:marTop w:val="0"/>
              <w:marBottom w:val="0"/>
              <w:divBdr>
                <w:top w:val="none" w:sz="0" w:space="0" w:color="auto"/>
                <w:left w:val="none" w:sz="0" w:space="0" w:color="auto"/>
                <w:bottom w:val="none" w:sz="0" w:space="0" w:color="auto"/>
                <w:right w:val="none" w:sz="0" w:space="0" w:color="auto"/>
              </w:divBdr>
              <w:divsChild>
                <w:div w:id="378364876">
                  <w:marLeft w:val="0"/>
                  <w:marRight w:val="0"/>
                  <w:marTop w:val="0"/>
                  <w:marBottom w:val="0"/>
                  <w:divBdr>
                    <w:top w:val="none" w:sz="0" w:space="0" w:color="auto"/>
                    <w:left w:val="none" w:sz="0" w:space="0" w:color="auto"/>
                    <w:bottom w:val="none" w:sz="0" w:space="0" w:color="auto"/>
                    <w:right w:val="none" w:sz="0" w:space="0" w:color="auto"/>
                  </w:divBdr>
                </w:div>
                <w:div w:id="938761567">
                  <w:marLeft w:val="0"/>
                  <w:marRight w:val="0"/>
                  <w:marTop w:val="0"/>
                  <w:marBottom w:val="0"/>
                  <w:divBdr>
                    <w:top w:val="none" w:sz="0" w:space="0" w:color="auto"/>
                    <w:left w:val="none" w:sz="0" w:space="0" w:color="auto"/>
                    <w:bottom w:val="none" w:sz="0" w:space="0" w:color="auto"/>
                    <w:right w:val="none" w:sz="0" w:space="0" w:color="auto"/>
                  </w:divBdr>
                </w:div>
              </w:divsChild>
            </w:div>
            <w:div w:id="1097293113">
              <w:marLeft w:val="0"/>
              <w:marRight w:val="0"/>
              <w:marTop w:val="0"/>
              <w:marBottom w:val="0"/>
              <w:divBdr>
                <w:top w:val="none" w:sz="0" w:space="0" w:color="auto"/>
                <w:left w:val="none" w:sz="0" w:space="0" w:color="auto"/>
                <w:bottom w:val="none" w:sz="0" w:space="0" w:color="auto"/>
                <w:right w:val="none" w:sz="0" w:space="0" w:color="auto"/>
              </w:divBdr>
            </w:div>
            <w:div w:id="1517695365">
              <w:marLeft w:val="0"/>
              <w:marRight w:val="0"/>
              <w:marTop w:val="0"/>
              <w:marBottom w:val="0"/>
              <w:divBdr>
                <w:top w:val="none" w:sz="0" w:space="0" w:color="auto"/>
                <w:left w:val="none" w:sz="0" w:space="0" w:color="auto"/>
                <w:bottom w:val="none" w:sz="0" w:space="0" w:color="auto"/>
                <w:right w:val="none" w:sz="0" w:space="0" w:color="auto"/>
              </w:divBdr>
            </w:div>
            <w:div w:id="1682853747">
              <w:marLeft w:val="0"/>
              <w:marRight w:val="0"/>
              <w:marTop w:val="0"/>
              <w:marBottom w:val="0"/>
              <w:divBdr>
                <w:top w:val="none" w:sz="0" w:space="0" w:color="auto"/>
                <w:left w:val="none" w:sz="0" w:space="0" w:color="auto"/>
                <w:bottom w:val="none" w:sz="0" w:space="0" w:color="auto"/>
                <w:right w:val="none" w:sz="0" w:space="0" w:color="auto"/>
              </w:divBdr>
            </w:div>
            <w:div w:id="1924147230">
              <w:marLeft w:val="0"/>
              <w:marRight w:val="0"/>
              <w:marTop w:val="0"/>
              <w:marBottom w:val="0"/>
              <w:divBdr>
                <w:top w:val="none" w:sz="0" w:space="0" w:color="auto"/>
                <w:left w:val="none" w:sz="0" w:space="0" w:color="auto"/>
                <w:bottom w:val="none" w:sz="0" w:space="0" w:color="auto"/>
                <w:right w:val="none" w:sz="0" w:space="0" w:color="auto"/>
              </w:divBdr>
            </w:div>
            <w:div w:id="1256479965">
              <w:marLeft w:val="0"/>
              <w:marRight w:val="0"/>
              <w:marTop w:val="0"/>
              <w:marBottom w:val="0"/>
              <w:divBdr>
                <w:top w:val="none" w:sz="0" w:space="0" w:color="auto"/>
                <w:left w:val="none" w:sz="0" w:space="0" w:color="auto"/>
                <w:bottom w:val="none" w:sz="0" w:space="0" w:color="auto"/>
                <w:right w:val="none" w:sz="0" w:space="0" w:color="auto"/>
              </w:divBdr>
              <w:divsChild>
                <w:div w:id="28293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2907">
          <w:marLeft w:val="0"/>
          <w:marRight w:val="0"/>
          <w:marTop w:val="0"/>
          <w:marBottom w:val="0"/>
          <w:divBdr>
            <w:top w:val="none" w:sz="0" w:space="0" w:color="auto"/>
            <w:left w:val="none" w:sz="0" w:space="0" w:color="auto"/>
            <w:bottom w:val="none" w:sz="0" w:space="0" w:color="auto"/>
            <w:right w:val="none" w:sz="0" w:space="0" w:color="auto"/>
          </w:divBdr>
        </w:div>
      </w:divsChild>
    </w:div>
    <w:div w:id="1149060186">
      <w:bodyDiv w:val="1"/>
      <w:marLeft w:val="0"/>
      <w:marRight w:val="0"/>
      <w:marTop w:val="0"/>
      <w:marBottom w:val="0"/>
      <w:divBdr>
        <w:top w:val="none" w:sz="0" w:space="0" w:color="auto"/>
        <w:left w:val="none" w:sz="0" w:space="0" w:color="auto"/>
        <w:bottom w:val="none" w:sz="0" w:space="0" w:color="auto"/>
        <w:right w:val="none" w:sz="0" w:space="0" w:color="auto"/>
      </w:divBdr>
      <w:divsChild>
        <w:div w:id="1321041749">
          <w:marLeft w:val="0"/>
          <w:marRight w:val="0"/>
          <w:marTop w:val="0"/>
          <w:marBottom w:val="0"/>
          <w:divBdr>
            <w:top w:val="none" w:sz="0" w:space="0" w:color="auto"/>
            <w:left w:val="none" w:sz="0" w:space="0" w:color="auto"/>
            <w:bottom w:val="none" w:sz="0" w:space="0" w:color="auto"/>
            <w:right w:val="none" w:sz="0" w:space="0" w:color="auto"/>
          </w:divBdr>
        </w:div>
        <w:div w:id="50082027">
          <w:marLeft w:val="0"/>
          <w:marRight w:val="0"/>
          <w:marTop w:val="0"/>
          <w:marBottom w:val="0"/>
          <w:divBdr>
            <w:top w:val="none" w:sz="0" w:space="0" w:color="auto"/>
            <w:left w:val="none" w:sz="0" w:space="0" w:color="auto"/>
            <w:bottom w:val="none" w:sz="0" w:space="0" w:color="auto"/>
            <w:right w:val="none" w:sz="0" w:space="0" w:color="auto"/>
          </w:divBdr>
        </w:div>
        <w:div w:id="722676378">
          <w:marLeft w:val="0"/>
          <w:marRight w:val="0"/>
          <w:marTop w:val="0"/>
          <w:marBottom w:val="0"/>
          <w:divBdr>
            <w:top w:val="none" w:sz="0" w:space="0" w:color="auto"/>
            <w:left w:val="none" w:sz="0" w:space="0" w:color="auto"/>
            <w:bottom w:val="none" w:sz="0" w:space="0" w:color="auto"/>
            <w:right w:val="none" w:sz="0" w:space="0" w:color="auto"/>
          </w:divBdr>
        </w:div>
        <w:div w:id="1874076334">
          <w:marLeft w:val="0"/>
          <w:marRight w:val="0"/>
          <w:marTop w:val="0"/>
          <w:marBottom w:val="0"/>
          <w:divBdr>
            <w:top w:val="none" w:sz="0" w:space="0" w:color="auto"/>
            <w:left w:val="none" w:sz="0" w:space="0" w:color="auto"/>
            <w:bottom w:val="none" w:sz="0" w:space="0" w:color="auto"/>
            <w:right w:val="none" w:sz="0" w:space="0" w:color="auto"/>
          </w:divBdr>
          <w:divsChild>
            <w:div w:id="1598252582">
              <w:marLeft w:val="0"/>
              <w:marRight w:val="0"/>
              <w:marTop w:val="0"/>
              <w:marBottom w:val="0"/>
              <w:divBdr>
                <w:top w:val="none" w:sz="0" w:space="0" w:color="auto"/>
                <w:left w:val="none" w:sz="0" w:space="0" w:color="auto"/>
                <w:bottom w:val="none" w:sz="0" w:space="0" w:color="auto"/>
                <w:right w:val="none" w:sz="0" w:space="0" w:color="auto"/>
              </w:divBdr>
            </w:div>
            <w:div w:id="1751462292">
              <w:marLeft w:val="0"/>
              <w:marRight w:val="0"/>
              <w:marTop w:val="0"/>
              <w:marBottom w:val="0"/>
              <w:divBdr>
                <w:top w:val="none" w:sz="0" w:space="0" w:color="auto"/>
                <w:left w:val="none" w:sz="0" w:space="0" w:color="auto"/>
                <w:bottom w:val="none" w:sz="0" w:space="0" w:color="auto"/>
                <w:right w:val="none" w:sz="0" w:space="0" w:color="auto"/>
              </w:divBdr>
            </w:div>
            <w:div w:id="102766472">
              <w:marLeft w:val="0"/>
              <w:marRight w:val="0"/>
              <w:marTop w:val="0"/>
              <w:marBottom w:val="0"/>
              <w:divBdr>
                <w:top w:val="none" w:sz="0" w:space="0" w:color="auto"/>
                <w:left w:val="none" w:sz="0" w:space="0" w:color="auto"/>
                <w:bottom w:val="none" w:sz="0" w:space="0" w:color="auto"/>
                <w:right w:val="none" w:sz="0" w:space="0" w:color="auto"/>
              </w:divBdr>
            </w:div>
            <w:div w:id="1343431994">
              <w:marLeft w:val="0"/>
              <w:marRight w:val="0"/>
              <w:marTop w:val="0"/>
              <w:marBottom w:val="0"/>
              <w:divBdr>
                <w:top w:val="none" w:sz="0" w:space="0" w:color="auto"/>
                <w:left w:val="none" w:sz="0" w:space="0" w:color="auto"/>
                <w:bottom w:val="none" w:sz="0" w:space="0" w:color="auto"/>
                <w:right w:val="none" w:sz="0" w:space="0" w:color="auto"/>
              </w:divBdr>
            </w:div>
            <w:div w:id="1023479663">
              <w:marLeft w:val="0"/>
              <w:marRight w:val="0"/>
              <w:marTop w:val="0"/>
              <w:marBottom w:val="0"/>
              <w:divBdr>
                <w:top w:val="none" w:sz="0" w:space="0" w:color="auto"/>
                <w:left w:val="none" w:sz="0" w:space="0" w:color="auto"/>
                <w:bottom w:val="none" w:sz="0" w:space="0" w:color="auto"/>
                <w:right w:val="none" w:sz="0" w:space="0" w:color="auto"/>
              </w:divBdr>
            </w:div>
            <w:div w:id="314264117">
              <w:marLeft w:val="0"/>
              <w:marRight w:val="0"/>
              <w:marTop w:val="0"/>
              <w:marBottom w:val="0"/>
              <w:divBdr>
                <w:top w:val="none" w:sz="0" w:space="0" w:color="auto"/>
                <w:left w:val="none" w:sz="0" w:space="0" w:color="auto"/>
                <w:bottom w:val="none" w:sz="0" w:space="0" w:color="auto"/>
                <w:right w:val="none" w:sz="0" w:space="0" w:color="auto"/>
              </w:divBdr>
            </w:div>
          </w:divsChild>
        </w:div>
        <w:div w:id="1571305541">
          <w:marLeft w:val="0"/>
          <w:marRight w:val="0"/>
          <w:marTop w:val="0"/>
          <w:marBottom w:val="0"/>
          <w:divBdr>
            <w:top w:val="none" w:sz="0" w:space="0" w:color="auto"/>
            <w:left w:val="none" w:sz="0" w:space="0" w:color="auto"/>
            <w:bottom w:val="none" w:sz="0" w:space="0" w:color="auto"/>
            <w:right w:val="none" w:sz="0" w:space="0" w:color="auto"/>
          </w:divBdr>
          <w:divsChild>
            <w:div w:id="165246482">
              <w:marLeft w:val="0"/>
              <w:marRight w:val="0"/>
              <w:marTop w:val="0"/>
              <w:marBottom w:val="0"/>
              <w:divBdr>
                <w:top w:val="none" w:sz="0" w:space="0" w:color="auto"/>
                <w:left w:val="none" w:sz="0" w:space="0" w:color="auto"/>
                <w:bottom w:val="none" w:sz="0" w:space="0" w:color="auto"/>
                <w:right w:val="none" w:sz="0" w:space="0" w:color="auto"/>
              </w:divBdr>
            </w:div>
            <w:div w:id="1108045507">
              <w:marLeft w:val="0"/>
              <w:marRight w:val="0"/>
              <w:marTop w:val="0"/>
              <w:marBottom w:val="0"/>
              <w:divBdr>
                <w:top w:val="none" w:sz="0" w:space="0" w:color="auto"/>
                <w:left w:val="none" w:sz="0" w:space="0" w:color="auto"/>
                <w:bottom w:val="none" w:sz="0" w:space="0" w:color="auto"/>
                <w:right w:val="none" w:sz="0" w:space="0" w:color="auto"/>
              </w:divBdr>
            </w:div>
          </w:divsChild>
        </w:div>
        <w:div w:id="1042949255">
          <w:marLeft w:val="0"/>
          <w:marRight w:val="0"/>
          <w:marTop w:val="0"/>
          <w:marBottom w:val="0"/>
          <w:divBdr>
            <w:top w:val="none" w:sz="0" w:space="0" w:color="auto"/>
            <w:left w:val="none" w:sz="0" w:space="0" w:color="auto"/>
            <w:bottom w:val="none" w:sz="0" w:space="0" w:color="auto"/>
            <w:right w:val="none" w:sz="0" w:space="0" w:color="auto"/>
          </w:divBdr>
        </w:div>
        <w:div w:id="1621758479">
          <w:marLeft w:val="0"/>
          <w:marRight w:val="0"/>
          <w:marTop w:val="0"/>
          <w:marBottom w:val="0"/>
          <w:divBdr>
            <w:top w:val="none" w:sz="0" w:space="0" w:color="auto"/>
            <w:left w:val="none" w:sz="0" w:space="0" w:color="auto"/>
            <w:bottom w:val="none" w:sz="0" w:space="0" w:color="auto"/>
            <w:right w:val="none" w:sz="0" w:space="0" w:color="auto"/>
          </w:divBdr>
        </w:div>
        <w:div w:id="2101485036">
          <w:marLeft w:val="0"/>
          <w:marRight w:val="0"/>
          <w:marTop w:val="0"/>
          <w:marBottom w:val="0"/>
          <w:divBdr>
            <w:top w:val="none" w:sz="0" w:space="0" w:color="auto"/>
            <w:left w:val="none" w:sz="0" w:space="0" w:color="auto"/>
            <w:bottom w:val="none" w:sz="0" w:space="0" w:color="auto"/>
            <w:right w:val="none" w:sz="0" w:space="0" w:color="auto"/>
          </w:divBdr>
          <w:divsChild>
            <w:div w:id="1508860138">
              <w:marLeft w:val="0"/>
              <w:marRight w:val="0"/>
              <w:marTop w:val="0"/>
              <w:marBottom w:val="0"/>
              <w:divBdr>
                <w:top w:val="none" w:sz="0" w:space="0" w:color="auto"/>
                <w:left w:val="none" w:sz="0" w:space="0" w:color="auto"/>
                <w:bottom w:val="none" w:sz="0" w:space="0" w:color="auto"/>
                <w:right w:val="none" w:sz="0" w:space="0" w:color="auto"/>
              </w:divBdr>
            </w:div>
            <w:div w:id="597252636">
              <w:marLeft w:val="0"/>
              <w:marRight w:val="0"/>
              <w:marTop w:val="0"/>
              <w:marBottom w:val="0"/>
              <w:divBdr>
                <w:top w:val="none" w:sz="0" w:space="0" w:color="auto"/>
                <w:left w:val="none" w:sz="0" w:space="0" w:color="auto"/>
                <w:bottom w:val="none" w:sz="0" w:space="0" w:color="auto"/>
                <w:right w:val="none" w:sz="0" w:space="0" w:color="auto"/>
              </w:divBdr>
            </w:div>
          </w:divsChild>
        </w:div>
        <w:div w:id="1987666119">
          <w:marLeft w:val="0"/>
          <w:marRight w:val="0"/>
          <w:marTop w:val="0"/>
          <w:marBottom w:val="0"/>
          <w:divBdr>
            <w:top w:val="none" w:sz="0" w:space="0" w:color="auto"/>
            <w:left w:val="none" w:sz="0" w:space="0" w:color="auto"/>
            <w:bottom w:val="none" w:sz="0" w:space="0" w:color="auto"/>
            <w:right w:val="none" w:sz="0" w:space="0" w:color="auto"/>
          </w:divBdr>
          <w:divsChild>
            <w:div w:id="1848399516">
              <w:marLeft w:val="0"/>
              <w:marRight w:val="0"/>
              <w:marTop w:val="0"/>
              <w:marBottom w:val="0"/>
              <w:divBdr>
                <w:top w:val="none" w:sz="0" w:space="0" w:color="auto"/>
                <w:left w:val="none" w:sz="0" w:space="0" w:color="auto"/>
                <w:bottom w:val="none" w:sz="0" w:space="0" w:color="auto"/>
                <w:right w:val="none" w:sz="0" w:space="0" w:color="auto"/>
              </w:divBdr>
            </w:div>
            <w:div w:id="1312634591">
              <w:marLeft w:val="0"/>
              <w:marRight w:val="0"/>
              <w:marTop w:val="0"/>
              <w:marBottom w:val="0"/>
              <w:divBdr>
                <w:top w:val="none" w:sz="0" w:space="0" w:color="auto"/>
                <w:left w:val="none" w:sz="0" w:space="0" w:color="auto"/>
                <w:bottom w:val="none" w:sz="0" w:space="0" w:color="auto"/>
                <w:right w:val="none" w:sz="0" w:space="0" w:color="auto"/>
              </w:divBdr>
            </w:div>
            <w:div w:id="393353973">
              <w:marLeft w:val="0"/>
              <w:marRight w:val="0"/>
              <w:marTop w:val="0"/>
              <w:marBottom w:val="0"/>
              <w:divBdr>
                <w:top w:val="none" w:sz="0" w:space="0" w:color="auto"/>
                <w:left w:val="none" w:sz="0" w:space="0" w:color="auto"/>
                <w:bottom w:val="none" w:sz="0" w:space="0" w:color="auto"/>
                <w:right w:val="none" w:sz="0" w:space="0" w:color="auto"/>
              </w:divBdr>
            </w:div>
            <w:div w:id="1225871677">
              <w:marLeft w:val="0"/>
              <w:marRight w:val="0"/>
              <w:marTop w:val="0"/>
              <w:marBottom w:val="0"/>
              <w:divBdr>
                <w:top w:val="none" w:sz="0" w:space="0" w:color="auto"/>
                <w:left w:val="none" w:sz="0" w:space="0" w:color="auto"/>
                <w:bottom w:val="none" w:sz="0" w:space="0" w:color="auto"/>
                <w:right w:val="none" w:sz="0" w:space="0" w:color="auto"/>
              </w:divBdr>
            </w:div>
            <w:div w:id="1060708067">
              <w:marLeft w:val="0"/>
              <w:marRight w:val="0"/>
              <w:marTop w:val="0"/>
              <w:marBottom w:val="0"/>
              <w:divBdr>
                <w:top w:val="none" w:sz="0" w:space="0" w:color="auto"/>
                <w:left w:val="none" w:sz="0" w:space="0" w:color="auto"/>
                <w:bottom w:val="none" w:sz="0" w:space="0" w:color="auto"/>
                <w:right w:val="none" w:sz="0" w:space="0" w:color="auto"/>
              </w:divBdr>
            </w:div>
            <w:div w:id="59134663">
              <w:marLeft w:val="0"/>
              <w:marRight w:val="0"/>
              <w:marTop w:val="0"/>
              <w:marBottom w:val="0"/>
              <w:divBdr>
                <w:top w:val="none" w:sz="0" w:space="0" w:color="auto"/>
                <w:left w:val="none" w:sz="0" w:space="0" w:color="auto"/>
                <w:bottom w:val="none" w:sz="0" w:space="0" w:color="auto"/>
                <w:right w:val="none" w:sz="0" w:space="0" w:color="auto"/>
              </w:divBdr>
            </w:div>
            <w:div w:id="81811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4811">
      <w:bodyDiv w:val="1"/>
      <w:marLeft w:val="0"/>
      <w:marRight w:val="0"/>
      <w:marTop w:val="0"/>
      <w:marBottom w:val="0"/>
      <w:divBdr>
        <w:top w:val="none" w:sz="0" w:space="0" w:color="auto"/>
        <w:left w:val="none" w:sz="0" w:space="0" w:color="auto"/>
        <w:bottom w:val="none" w:sz="0" w:space="0" w:color="auto"/>
        <w:right w:val="none" w:sz="0" w:space="0" w:color="auto"/>
      </w:divBdr>
    </w:div>
    <w:div w:id="1843928062">
      <w:bodyDiv w:val="1"/>
      <w:marLeft w:val="0"/>
      <w:marRight w:val="0"/>
      <w:marTop w:val="0"/>
      <w:marBottom w:val="0"/>
      <w:divBdr>
        <w:top w:val="none" w:sz="0" w:space="0" w:color="auto"/>
        <w:left w:val="none" w:sz="0" w:space="0" w:color="auto"/>
        <w:bottom w:val="none" w:sz="0" w:space="0" w:color="auto"/>
        <w:right w:val="none" w:sz="0" w:space="0" w:color="auto"/>
      </w:divBdr>
    </w:div>
    <w:div w:id="1856267858">
      <w:bodyDiv w:val="1"/>
      <w:marLeft w:val="0"/>
      <w:marRight w:val="0"/>
      <w:marTop w:val="0"/>
      <w:marBottom w:val="0"/>
      <w:divBdr>
        <w:top w:val="none" w:sz="0" w:space="0" w:color="auto"/>
        <w:left w:val="none" w:sz="0" w:space="0" w:color="auto"/>
        <w:bottom w:val="none" w:sz="0" w:space="0" w:color="auto"/>
        <w:right w:val="none" w:sz="0" w:space="0" w:color="auto"/>
      </w:divBdr>
      <w:divsChild>
        <w:div w:id="2123457242">
          <w:marLeft w:val="0"/>
          <w:marRight w:val="0"/>
          <w:marTop w:val="0"/>
          <w:marBottom w:val="0"/>
          <w:divBdr>
            <w:top w:val="none" w:sz="0" w:space="0" w:color="auto"/>
            <w:left w:val="none" w:sz="0" w:space="0" w:color="auto"/>
            <w:bottom w:val="none" w:sz="0" w:space="0" w:color="auto"/>
            <w:right w:val="none" w:sz="0" w:space="0" w:color="auto"/>
          </w:divBdr>
        </w:div>
      </w:divsChild>
    </w:div>
    <w:div w:id="1981837269">
      <w:bodyDiv w:val="1"/>
      <w:marLeft w:val="0"/>
      <w:marRight w:val="0"/>
      <w:marTop w:val="0"/>
      <w:marBottom w:val="0"/>
      <w:divBdr>
        <w:top w:val="none" w:sz="0" w:space="0" w:color="auto"/>
        <w:left w:val="none" w:sz="0" w:space="0" w:color="auto"/>
        <w:bottom w:val="none" w:sz="0" w:space="0" w:color="auto"/>
        <w:right w:val="none" w:sz="0" w:space="0" w:color="auto"/>
      </w:divBdr>
      <w:divsChild>
        <w:div w:id="1051928038">
          <w:marLeft w:val="0"/>
          <w:marRight w:val="0"/>
          <w:marTop w:val="0"/>
          <w:marBottom w:val="0"/>
          <w:divBdr>
            <w:top w:val="none" w:sz="0" w:space="0" w:color="auto"/>
            <w:left w:val="none" w:sz="0" w:space="0" w:color="auto"/>
            <w:bottom w:val="none" w:sz="0" w:space="0" w:color="auto"/>
            <w:right w:val="none" w:sz="0" w:space="0" w:color="auto"/>
          </w:divBdr>
        </w:div>
      </w:divsChild>
    </w:div>
    <w:div w:id="211189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18/08/relationships/commentsExtensible" Target="commentsExtensi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fth Edition"/>
</file>

<file path=customXml/itemProps1.xml><?xml version="1.0" encoding="utf-8"?>
<ds:datastoreItem xmlns:ds="http://schemas.openxmlformats.org/officeDocument/2006/customXml" ds:itemID="{DAC92DF8-9F7D-4153-B800-57CAE872D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60969</Words>
  <Characters>34753</Characters>
  <Application>Microsoft Office Word</Application>
  <DocSecurity>0</DocSecurity>
  <Lines>289</Lines>
  <Paragraphs>191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Soc. apsaugos ir darbo min.</Company>
  <LinksUpToDate>false</LinksUpToDate>
  <CharactersWithSpaces>95531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User</cp:lastModifiedBy>
  <cp:revision>3</cp:revision>
  <cp:lastPrinted>2023-04-12T06:43:00Z</cp:lastPrinted>
  <dcterms:created xsi:type="dcterms:W3CDTF">2023-04-13T13:32:00Z</dcterms:created>
  <dcterms:modified xsi:type="dcterms:W3CDTF">2023-04-13T13:47:00Z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