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187F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19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0319B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2021-01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F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5B04ED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2021 metų darbo plano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187F71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liepos 30 d. sprendimo Nr. T1-194 ,,Dėl Šilalės rajono savivaldybės tarybos komitetų sudarymo“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viešosios įstaigos „Žaliasis regionas“ steigimo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2019 m. gegužės 6 d. sprendimo Nr. T1-101 „Dėl atstovų delegavimo į Lietuvos savivaldybių asociacijos suvažiavimą“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 xml:space="preserve">Dėl Šilalės rajono savivaldybės kultūros ir meno projektų dalinio finansavimo ir </w:t>
            </w:r>
            <w:proofErr w:type="spellStart"/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kofinansavimo</w:t>
            </w:r>
            <w:proofErr w:type="spellEnd"/>
            <w:r w:rsidRPr="005B04ED">
              <w:rPr>
                <w:rFonts w:ascii="Times New Roman" w:hAnsi="Times New Roman" w:cs="Times New Roman"/>
                <w:sz w:val="24"/>
                <w:szCs w:val="24"/>
              </w:rPr>
              <w:t xml:space="preserve"> tvarkos aprašo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administracijos direktoriaus pavaduotojo pareigybės aprašymo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2019 m. birželio 21 d. sprendimo Nr. T1-141 „Dėl Šilalės rajono religinių bendruomenių rėmimo ir nekilnojamojo kultūros paveldo tvarkybos programos 2019–2021 m. atrankos komisijos ir atrankos komisijos veiklos nuostatų“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2018 m. spalio 25 d. sprendimo Nr. T1-222 „Dėl Šilalės rajono savivaldybės neformaliojo vaikų švietimo lėšų skyrimo ir naudojimo tvarkos aprašo patvirtinimo“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pritarimo Šilalės rajono savivaldybės Narkotikų kontrolės komisijos veiklos ataskaitai už 2020 m.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leidimo rengti ir teikti paraišką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leidimo rengti ir teikti paraišką Šilalės miesto pušyno sporto aikštelių remontui ir priežiūrai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5B04ED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D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liepos 30 d. sprendimo Nr. T1-203 „Dėl pavedimo Šilalės Dariaus ir Girėno progimnazijai atlikti investicinio projekto bei techninio darbo projekto rengimo užsakovo funkcijas“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5B0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spalio 14 d. sprendimo Nr. T1-261 „Dėl papildomų lėšų skyrimo Šilalės Dariaus ir Girėno progimnazijai vykdyti Šilalės Dariaus ir Girėno progimnazijos pastato Šilalėje, Kovo 11-osios g. 18, vidaus patalpų modernizavimo ir teritorijos sutvarkymo projektą“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leidimo rengti ir teikti paraišką „Gatvių apšvietimo modernizavimas Šilalės rajone“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 xml:space="preserve">Dėl Šilalės rajono savivaldybės Šilalės kaimiškosios seniūnijos </w:t>
            </w:r>
            <w:proofErr w:type="spellStart"/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Struikų</w:t>
            </w:r>
            <w:proofErr w:type="spellEnd"/>
            <w:r w:rsidRPr="00064F50">
              <w:rPr>
                <w:rFonts w:ascii="Times New Roman" w:hAnsi="Times New Roman" w:cs="Times New Roman"/>
                <w:sz w:val="24"/>
                <w:szCs w:val="24"/>
              </w:rPr>
              <w:t xml:space="preserve"> kaimo gatvių geografinių charakteristikų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individualių buitinių nuotekų valymo įrenginių įsigijimo dalinio kompensavimo tvarkos aprašo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savivaldybės turto nuomos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bendrųjų socialinių paslaugų ir socialinės priežiūros kokybės kontrolės tvarkos aprašo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sutikimo pratęsti išlaikymą globos įstaigoje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maksimalių socialinės globos paslaugų finansavimo išlaidų dydžių nustatymo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064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C041B2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2015 m. gegužės 28 d. sprendimo Nr. T1-135 ,,Dėl Šilalės rajono savivaldybės Neįgaliųjų reikalų komisijos sudarymo ir nuostatų patvirtinimo“ pakeitimo</w:t>
            </w:r>
          </w:p>
        </w:tc>
      </w:tr>
      <w:tr w:rsidR="00064F50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B36E18" w:rsidRDefault="00064F50" w:rsidP="005F7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064F50" w:rsidRDefault="00064F50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2016 m. spalio 27 d. sprendimo Nr. T1-264 ,,Dėl Šilalės rajono savivaldybės neveiksnių asmenų būklės peržiūrėjimo komisijos sudarymo ir nuostatų pavirtinimo“ pakeitimo</w:t>
            </w:r>
          </w:p>
        </w:tc>
      </w:tr>
      <w:tr w:rsidR="00064F50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B36E18" w:rsidRDefault="00064F50" w:rsidP="005F7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064F50" w:rsidRDefault="001930EB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0">
              <w:rPr>
                <w:rFonts w:ascii="Times New Roman" w:hAnsi="Times New Roman" w:cs="Times New Roman"/>
                <w:sz w:val="24"/>
                <w:szCs w:val="24"/>
              </w:rPr>
              <w:t>Dėl pritarimo Šilalės rajono savivaldybės jaunimo reikalų tarybos 2020 m. veiklos ataskaitai</w:t>
            </w:r>
          </w:p>
        </w:tc>
      </w:tr>
      <w:tr w:rsidR="00064F50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B36E18" w:rsidRDefault="00064F50" w:rsidP="005F7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F50" w:rsidRPr="00064F50" w:rsidRDefault="001930EB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B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kontrolės komiteto pirmininko pavaduotojo skyrimo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1F" w:rsidRDefault="009F5C1F">
      <w:r>
        <w:separator/>
      </w:r>
    </w:p>
  </w:endnote>
  <w:endnote w:type="continuationSeparator" w:id="0">
    <w:p w:rsidR="009F5C1F" w:rsidRDefault="009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1F" w:rsidRDefault="009F5C1F">
      <w:r>
        <w:separator/>
      </w:r>
    </w:p>
  </w:footnote>
  <w:footnote w:type="continuationSeparator" w:id="0">
    <w:p w:rsidR="009F5C1F" w:rsidRDefault="009F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9F5C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30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9F5C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459B"/>
    <w:rsid w:val="0012698C"/>
    <w:rsid w:val="00126C0D"/>
    <w:rsid w:val="00146AE8"/>
    <w:rsid w:val="0015153E"/>
    <w:rsid w:val="001834CE"/>
    <w:rsid w:val="00187F71"/>
    <w:rsid w:val="001930EB"/>
    <w:rsid w:val="00206B88"/>
    <w:rsid w:val="002114D0"/>
    <w:rsid w:val="002144AD"/>
    <w:rsid w:val="00290A7F"/>
    <w:rsid w:val="002969F2"/>
    <w:rsid w:val="0035315D"/>
    <w:rsid w:val="003B38E5"/>
    <w:rsid w:val="003E62E6"/>
    <w:rsid w:val="003F7060"/>
    <w:rsid w:val="00406147"/>
    <w:rsid w:val="004261DC"/>
    <w:rsid w:val="00442457"/>
    <w:rsid w:val="0045646C"/>
    <w:rsid w:val="004804CD"/>
    <w:rsid w:val="0048613C"/>
    <w:rsid w:val="004B46AF"/>
    <w:rsid w:val="00513E06"/>
    <w:rsid w:val="005349CC"/>
    <w:rsid w:val="00556A21"/>
    <w:rsid w:val="00583C56"/>
    <w:rsid w:val="005B04ED"/>
    <w:rsid w:val="005B2BAB"/>
    <w:rsid w:val="005F703F"/>
    <w:rsid w:val="006421C7"/>
    <w:rsid w:val="0065042A"/>
    <w:rsid w:val="00655CA2"/>
    <w:rsid w:val="006C49A8"/>
    <w:rsid w:val="006F788C"/>
    <w:rsid w:val="00721372"/>
    <w:rsid w:val="0073310F"/>
    <w:rsid w:val="00757AEB"/>
    <w:rsid w:val="0078569C"/>
    <w:rsid w:val="007A26D8"/>
    <w:rsid w:val="007F0937"/>
    <w:rsid w:val="007F485C"/>
    <w:rsid w:val="00832CB4"/>
    <w:rsid w:val="00840552"/>
    <w:rsid w:val="00874964"/>
    <w:rsid w:val="008C4248"/>
    <w:rsid w:val="009210BD"/>
    <w:rsid w:val="00944039"/>
    <w:rsid w:val="00971EBD"/>
    <w:rsid w:val="00977477"/>
    <w:rsid w:val="009F5C1F"/>
    <w:rsid w:val="00A14D6C"/>
    <w:rsid w:val="00A27E44"/>
    <w:rsid w:val="00A761A7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21024"/>
    <w:rsid w:val="00C239F3"/>
    <w:rsid w:val="00CE56AD"/>
    <w:rsid w:val="00CF7869"/>
    <w:rsid w:val="00D4709A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71C90"/>
    <w:rsid w:val="00E834B3"/>
    <w:rsid w:val="00EA16FE"/>
    <w:rsid w:val="00EF47AF"/>
    <w:rsid w:val="00F40B3E"/>
    <w:rsid w:val="00F45AFA"/>
    <w:rsid w:val="00F4650D"/>
    <w:rsid w:val="00F502D8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2021-01-14T13:54:00Z</cp:lastPrinted>
  <dcterms:created xsi:type="dcterms:W3CDTF">2021-02-02T08:07:00Z</dcterms:created>
  <dcterms:modified xsi:type="dcterms:W3CDTF">2021-02-02T08:35:00Z</dcterms:modified>
</cp:coreProperties>
</file>