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E7A23" w14:textId="77777777" w:rsidR="005F0E1B" w:rsidRPr="0015401F" w:rsidRDefault="005F0E1B" w:rsidP="005F0E1B">
      <w:pPr>
        <w:spacing w:after="0" w:line="240" w:lineRule="auto"/>
        <w:ind w:left="6521" w:right="-1"/>
        <w:jc w:val="both"/>
        <w:rPr>
          <w:rFonts w:ascii="Times New Roman" w:hAnsi="Times New Roman" w:cs="Times New Roman"/>
          <w:sz w:val="24"/>
          <w:szCs w:val="24"/>
        </w:rPr>
      </w:pPr>
      <w:r w:rsidRPr="0015401F">
        <w:rPr>
          <w:rFonts w:ascii="Times New Roman" w:hAnsi="Times New Roman" w:cs="Times New Roman"/>
          <w:sz w:val="24"/>
          <w:szCs w:val="24"/>
        </w:rPr>
        <w:t>PATVIRTINTA</w:t>
      </w:r>
    </w:p>
    <w:p w14:paraId="59C03FD8" w14:textId="6912BBBB" w:rsidR="005F0E1B" w:rsidRPr="0015401F" w:rsidRDefault="00CA1A8B" w:rsidP="005F0E1B">
      <w:pPr>
        <w:spacing w:after="0" w:line="240" w:lineRule="auto"/>
        <w:ind w:left="6521" w:right="-1"/>
        <w:jc w:val="both"/>
        <w:rPr>
          <w:rFonts w:ascii="Times New Roman" w:hAnsi="Times New Roman" w:cs="Times New Roman"/>
          <w:sz w:val="24"/>
          <w:szCs w:val="24"/>
        </w:rPr>
      </w:pPr>
      <w:r>
        <w:rPr>
          <w:rFonts w:ascii="Times New Roman" w:hAnsi="Times New Roman" w:cs="Times New Roman"/>
          <w:sz w:val="24"/>
          <w:szCs w:val="24"/>
        </w:rPr>
        <w:t>Šilalės</w:t>
      </w:r>
      <w:r w:rsidR="005F0E1B" w:rsidRPr="0015401F">
        <w:rPr>
          <w:rFonts w:ascii="Times New Roman" w:hAnsi="Times New Roman" w:cs="Times New Roman"/>
          <w:sz w:val="24"/>
          <w:szCs w:val="24"/>
        </w:rPr>
        <w:t xml:space="preserve"> rajono savivaldybės</w:t>
      </w:r>
      <w:r w:rsidR="005F0E1B">
        <w:rPr>
          <w:rFonts w:ascii="Times New Roman" w:hAnsi="Times New Roman" w:cs="Times New Roman"/>
          <w:sz w:val="24"/>
          <w:szCs w:val="24"/>
        </w:rPr>
        <w:t xml:space="preserve"> </w:t>
      </w:r>
    </w:p>
    <w:p w14:paraId="3F5E24F9" w14:textId="77777777" w:rsidR="005F0E1B" w:rsidRPr="0015401F" w:rsidRDefault="005F0E1B" w:rsidP="005F0E1B">
      <w:pPr>
        <w:spacing w:after="0" w:line="240" w:lineRule="auto"/>
        <w:ind w:left="6521" w:right="-1"/>
        <w:jc w:val="both"/>
        <w:rPr>
          <w:rFonts w:ascii="Times New Roman" w:hAnsi="Times New Roman" w:cs="Times New Roman"/>
          <w:sz w:val="24"/>
          <w:szCs w:val="24"/>
        </w:rPr>
      </w:pPr>
      <w:r w:rsidRPr="0015401F">
        <w:rPr>
          <w:rFonts w:ascii="Times New Roman" w:hAnsi="Times New Roman" w:cs="Times New Roman"/>
          <w:sz w:val="24"/>
          <w:szCs w:val="24"/>
        </w:rPr>
        <w:t>administracijos direktoriaus</w:t>
      </w:r>
    </w:p>
    <w:p w14:paraId="19BD46B1" w14:textId="4A1D5B05" w:rsidR="005F0E1B" w:rsidRDefault="00331CE9" w:rsidP="00CA1A8B">
      <w:pPr>
        <w:spacing w:after="0" w:line="240" w:lineRule="auto"/>
        <w:ind w:left="6521" w:right="-1"/>
        <w:jc w:val="both"/>
        <w:rPr>
          <w:rFonts w:ascii="Times New Roman" w:hAnsi="Times New Roman" w:cs="Times New Roman"/>
          <w:sz w:val="24"/>
          <w:szCs w:val="24"/>
        </w:rPr>
      </w:pPr>
      <w:r>
        <w:rPr>
          <w:rFonts w:ascii="Times New Roman" w:hAnsi="Times New Roman" w:cs="Times New Roman"/>
          <w:sz w:val="24"/>
          <w:szCs w:val="24"/>
        </w:rPr>
        <w:t xml:space="preserve">2022 m. gruodžio 23 d. </w:t>
      </w:r>
      <w:r w:rsidR="005F0E1B" w:rsidRPr="0015401F">
        <w:rPr>
          <w:rFonts w:ascii="Times New Roman" w:hAnsi="Times New Roman" w:cs="Times New Roman"/>
          <w:sz w:val="24"/>
          <w:szCs w:val="24"/>
        </w:rPr>
        <w:t xml:space="preserve">įsakymu Nr. </w:t>
      </w:r>
      <w:r>
        <w:rPr>
          <w:rFonts w:ascii="Times New Roman" w:hAnsi="Times New Roman" w:cs="Times New Roman"/>
          <w:sz w:val="24"/>
          <w:szCs w:val="24"/>
        </w:rPr>
        <w:t>DĮV-947</w:t>
      </w:r>
      <w:bookmarkStart w:id="0" w:name="_GoBack"/>
      <w:bookmarkEnd w:id="0"/>
    </w:p>
    <w:p w14:paraId="0D4DACCD" w14:textId="77777777" w:rsidR="005F0E1B" w:rsidRDefault="005F0E1B" w:rsidP="005F0E1B">
      <w:pPr>
        <w:spacing w:after="0" w:line="240" w:lineRule="auto"/>
        <w:ind w:right="-1"/>
        <w:jc w:val="both"/>
        <w:rPr>
          <w:rFonts w:ascii="Times New Roman" w:hAnsi="Times New Roman" w:cs="Times New Roman"/>
          <w:sz w:val="24"/>
          <w:szCs w:val="24"/>
        </w:rPr>
      </w:pPr>
      <w:bookmarkStart w:id="1" w:name="_Hlk120281954"/>
    </w:p>
    <w:p w14:paraId="77EAE64C" w14:textId="77777777" w:rsidR="005F0E1B" w:rsidRPr="0015401F" w:rsidRDefault="005F0E1B" w:rsidP="005F0E1B">
      <w:pPr>
        <w:spacing w:after="0" w:line="240" w:lineRule="auto"/>
        <w:ind w:right="-1"/>
        <w:jc w:val="center"/>
        <w:rPr>
          <w:rFonts w:ascii="Times New Roman" w:hAnsi="Times New Roman" w:cs="Times New Roman"/>
          <w:b/>
          <w:bCs/>
          <w:sz w:val="24"/>
          <w:szCs w:val="24"/>
        </w:rPr>
      </w:pPr>
      <w:r w:rsidRPr="0015401F">
        <w:rPr>
          <w:rFonts w:ascii="Times New Roman" w:hAnsi="Times New Roman" w:cs="Times New Roman"/>
          <w:b/>
          <w:bCs/>
          <w:sz w:val="24"/>
          <w:szCs w:val="24"/>
        </w:rPr>
        <w:t>CENTRALIZUOTOS VIEŠŲJŲ PIRKIMŲ VEIKLOS PASLAUGŲ SUTARTIS</w:t>
      </w:r>
    </w:p>
    <w:bookmarkEnd w:id="1"/>
    <w:p w14:paraId="0991E9CC" w14:textId="77777777" w:rsidR="005F0E1B" w:rsidRDefault="005F0E1B" w:rsidP="005F0E1B">
      <w:pPr>
        <w:spacing w:after="0" w:line="240" w:lineRule="auto"/>
        <w:ind w:right="-1"/>
        <w:jc w:val="center"/>
        <w:rPr>
          <w:rFonts w:ascii="Times New Roman" w:hAnsi="Times New Roman" w:cs="Times New Roman"/>
          <w:i/>
          <w:iCs/>
          <w:sz w:val="24"/>
          <w:szCs w:val="24"/>
        </w:rPr>
      </w:pPr>
      <w:r w:rsidRPr="0015401F">
        <w:rPr>
          <w:rFonts w:ascii="Times New Roman" w:hAnsi="Times New Roman" w:cs="Times New Roman"/>
          <w:i/>
          <w:iCs/>
          <w:sz w:val="24"/>
          <w:szCs w:val="24"/>
        </w:rPr>
        <w:t>(pavyzdinė sutartis)</w:t>
      </w:r>
    </w:p>
    <w:p w14:paraId="3DC2F813" w14:textId="77777777" w:rsidR="005F0E1B" w:rsidRPr="0015401F" w:rsidRDefault="005F0E1B" w:rsidP="005F0E1B">
      <w:pPr>
        <w:spacing w:after="0" w:line="240" w:lineRule="auto"/>
        <w:ind w:right="-1"/>
        <w:jc w:val="center"/>
        <w:rPr>
          <w:rFonts w:ascii="Times New Roman" w:hAnsi="Times New Roman" w:cs="Times New Roman"/>
          <w:i/>
          <w:iCs/>
          <w:sz w:val="24"/>
          <w:szCs w:val="24"/>
        </w:rPr>
      </w:pPr>
    </w:p>
    <w:p w14:paraId="7BB3B6E2" w14:textId="77777777" w:rsidR="005F0E1B" w:rsidRPr="0015401F" w:rsidRDefault="005F0E1B" w:rsidP="005F0E1B">
      <w:pPr>
        <w:spacing w:after="0" w:line="240" w:lineRule="auto"/>
        <w:ind w:right="-1"/>
        <w:jc w:val="center"/>
        <w:rPr>
          <w:rFonts w:ascii="Times New Roman" w:hAnsi="Times New Roman" w:cs="Times New Roman"/>
          <w:sz w:val="24"/>
          <w:szCs w:val="24"/>
        </w:rPr>
      </w:pPr>
      <w:r w:rsidRPr="0015401F">
        <w:rPr>
          <w:rFonts w:ascii="Times New Roman" w:hAnsi="Times New Roman" w:cs="Times New Roman"/>
          <w:sz w:val="24"/>
          <w:szCs w:val="24"/>
        </w:rPr>
        <w:t>20__ m. _________ d. Nr.</w:t>
      </w:r>
    </w:p>
    <w:p w14:paraId="387BEEF8" w14:textId="4C9C464F" w:rsidR="005F0E1B" w:rsidRDefault="009660FC" w:rsidP="005F0E1B">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Šilalė</w:t>
      </w:r>
    </w:p>
    <w:p w14:paraId="058B651B" w14:textId="77777777" w:rsidR="005F0E1B" w:rsidRPr="0015401F" w:rsidRDefault="005F0E1B" w:rsidP="005F0E1B">
      <w:pPr>
        <w:spacing w:after="0" w:line="240" w:lineRule="auto"/>
        <w:ind w:right="-1" w:firstLine="851"/>
        <w:jc w:val="center"/>
        <w:rPr>
          <w:rFonts w:ascii="Times New Roman" w:hAnsi="Times New Roman" w:cs="Times New Roman"/>
          <w:sz w:val="24"/>
          <w:szCs w:val="24"/>
        </w:rPr>
      </w:pPr>
    </w:p>
    <w:p w14:paraId="4FB27B73" w14:textId="37301E39" w:rsidR="005F0E1B" w:rsidRDefault="00E24C01"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b/>
          <w:bCs/>
          <w:sz w:val="24"/>
          <w:szCs w:val="24"/>
        </w:rPr>
        <w:t>Šilalės</w:t>
      </w:r>
      <w:r w:rsidR="005F0E1B" w:rsidRPr="004030C5">
        <w:rPr>
          <w:rFonts w:ascii="Times New Roman" w:hAnsi="Times New Roman" w:cs="Times New Roman"/>
          <w:b/>
          <w:bCs/>
          <w:sz w:val="24"/>
          <w:szCs w:val="24"/>
        </w:rPr>
        <w:t xml:space="preserve"> rajono savivaldybės administracija</w:t>
      </w:r>
      <w:r w:rsidR="005F0E1B" w:rsidRPr="0015401F">
        <w:rPr>
          <w:rFonts w:ascii="Times New Roman" w:hAnsi="Times New Roman" w:cs="Times New Roman"/>
          <w:sz w:val="24"/>
          <w:szCs w:val="24"/>
        </w:rPr>
        <w:t xml:space="preserve">, juridinio asmens kodas </w:t>
      </w:r>
      <w:r w:rsidR="005F0E1B">
        <w:rPr>
          <w:rFonts w:ascii="Times New Roman" w:hAnsi="Times New Roman" w:cs="Times New Roman"/>
          <w:sz w:val="24"/>
          <w:szCs w:val="24"/>
        </w:rPr>
        <w:t>1887</w:t>
      </w:r>
      <w:r w:rsidR="004B1490">
        <w:rPr>
          <w:rFonts w:ascii="Times New Roman" w:hAnsi="Times New Roman" w:cs="Times New Roman"/>
          <w:sz w:val="24"/>
          <w:szCs w:val="24"/>
        </w:rPr>
        <w:t>73720</w:t>
      </w:r>
      <w:r w:rsidR="005F0E1B" w:rsidRPr="0015401F">
        <w:rPr>
          <w:rFonts w:ascii="Times New Roman" w:hAnsi="Times New Roman" w:cs="Times New Roman"/>
          <w:sz w:val="24"/>
          <w:szCs w:val="24"/>
        </w:rPr>
        <w:t>, adresas</w:t>
      </w:r>
      <w:r w:rsidR="00F17AD1">
        <w:rPr>
          <w:rFonts w:ascii="Times New Roman" w:hAnsi="Times New Roman" w:cs="Times New Roman"/>
          <w:sz w:val="24"/>
          <w:szCs w:val="24"/>
        </w:rPr>
        <w:t>:</w:t>
      </w:r>
      <w:r w:rsidR="005F0E1B" w:rsidRPr="0015401F">
        <w:rPr>
          <w:rFonts w:ascii="Times New Roman" w:hAnsi="Times New Roman" w:cs="Times New Roman"/>
          <w:sz w:val="24"/>
          <w:szCs w:val="24"/>
        </w:rPr>
        <w:t xml:space="preserve"> </w:t>
      </w:r>
      <w:r w:rsidR="004B1490">
        <w:rPr>
          <w:rFonts w:ascii="Times New Roman" w:hAnsi="Times New Roman" w:cs="Times New Roman"/>
          <w:sz w:val="24"/>
          <w:szCs w:val="24"/>
        </w:rPr>
        <w:t>J. Basanavičiaus</w:t>
      </w:r>
      <w:r w:rsidR="005F0E1B">
        <w:rPr>
          <w:rFonts w:ascii="Times New Roman" w:hAnsi="Times New Roman" w:cs="Times New Roman"/>
          <w:sz w:val="24"/>
          <w:szCs w:val="24"/>
        </w:rPr>
        <w:t xml:space="preserve"> g. 2</w:t>
      </w:r>
      <w:r w:rsidR="004B1490">
        <w:rPr>
          <w:rFonts w:ascii="Times New Roman" w:hAnsi="Times New Roman" w:cs="Times New Roman"/>
          <w:sz w:val="24"/>
          <w:szCs w:val="24"/>
        </w:rPr>
        <w:t>-1</w:t>
      </w:r>
      <w:r w:rsidR="00A26D7D">
        <w:rPr>
          <w:rFonts w:ascii="Times New Roman" w:hAnsi="Times New Roman" w:cs="Times New Roman"/>
          <w:sz w:val="24"/>
          <w:szCs w:val="24"/>
        </w:rPr>
        <w:t xml:space="preserve">, </w:t>
      </w:r>
      <w:r w:rsidR="004B1490">
        <w:rPr>
          <w:rFonts w:ascii="Times New Roman" w:hAnsi="Times New Roman" w:cs="Times New Roman"/>
          <w:sz w:val="24"/>
          <w:szCs w:val="24"/>
        </w:rPr>
        <w:t>75138</w:t>
      </w:r>
      <w:r w:rsidR="005F0E1B">
        <w:rPr>
          <w:rFonts w:ascii="Times New Roman" w:hAnsi="Times New Roman" w:cs="Times New Roman"/>
          <w:sz w:val="24"/>
          <w:szCs w:val="24"/>
        </w:rPr>
        <w:t xml:space="preserve"> </w:t>
      </w:r>
      <w:r w:rsidR="004B1490">
        <w:rPr>
          <w:rFonts w:ascii="Times New Roman" w:hAnsi="Times New Roman" w:cs="Times New Roman"/>
          <w:sz w:val="24"/>
          <w:szCs w:val="24"/>
        </w:rPr>
        <w:t>Šilalė</w:t>
      </w:r>
      <w:r w:rsidR="005F0E1B" w:rsidRPr="0015401F">
        <w:rPr>
          <w:rFonts w:ascii="Times New Roman" w:hAnsi="Times New Roman" w:cs="Times New Roman"/>
          <w:sz w:val="24"/>
          <w:szCs w:val="24"/>
        </w:rPr>
        <w:t xml:space="preserve">, el. paštas </w:t>
      </w:r>
      <w:r w:rsidR="001F5BBB">
        <w:rPr>
          <w:rFonts w:ascii="Times New Roman" w:hAnsi="Times New Roman" w:cs="Times New Roman"/>
          <w:sz w:val="24"/>
          <w:szCs w:val="24"/>
        </w:rPr>
        <w:t>info</w:t>
      </w:r>
      <w:r w:rsidR="005F0E1B" w:rsidRPr="0015401F">
        <w:rPr>
          <w:rFonts w:ascii="Times New Roman" w:hAnsi="Times New Roman" w:cs="Times New Roman"/>
          <w:sz w:val="24"/>
          <w:szCs w:val="24"/>
        </w:rPr>
        <w:t>@</w:t>
      </w:r>
      <w:r w:rsidR="001F5BBB">
        <w:rPr>
          <w:rFonts w:ascii="Times New Roman" w:hAnsi="Times New Roman" w:cs="Times New Roman"/>
          <w:sz w:val="24"/>
          <w:szCs w:val="24"/>
        </w:rPr>
        <w:t>silal</w:t>
      </w:r>
      <w:r w:rsidR="005F0E1B">
        <w:rPr>
          <w:rFonts w:ascii="Times New Roman" w:hAnsi="Times New Roman" w:cs="Times New Roman"/>
          <w:sz w:val="24"/>
          <w:szCs w:val="24"/>
        </w:rPr>
        <w:t>e</w:t>
      </w:r>
      <w:r w:rsidR="005F0E1B" w:rsidRPr="0015401F">
        <w:rPr>
          <w:rFonts w:ascii="Times New Roman" w:hAnsi="Times New Roman" w:cs="Times New Roman"/>
          <w:sz w:val="24"/>
          <w:szCs w:val="24"/>
        </w:rPr>
        <w:t xml:space="preserve">.lt (toliau – </w:t>
      </w:r>
      <w:r w:rsidR="001F5BBB">
        <w:rPr>
          <w:rFonts w:ascii="Times New Roman" w:hAnsi="Times New Roman" w:cs="Times New Roman"/>
          <w:sz w:val="24"/>
          <w:szCs w:val="24"/>
        </w:rPr>
        <w:t>Šilalės</w:t>
      </w:r>
      <w:r w:rsidR="005F0E1B">
        <w:rPr>
          <w:rFonts w:ascii="Times New Roman" w:hAnsi="Times New Roman" w:cs="Times New Roman"/>
          <w:sz w:val="24"/>
          <w:szCs w:val="24"/>
        </w:rPr>
        <w:t xml:space="preserve"> rajono </w:t>
      </w:r>
      <w:r w:rsidR="005F0E1B" w:rsidRPr="0015401F">
        <w:rPr>
          <w:rFonts w:ascii="Times New Roman" w:hAnsi="Times New Roman" w:cs="Times New Roman"/>
          <w:sz w:val="24"/>
          <w:szCs w:val="24"/>
        </w:rPr>
        <w:t>CP</w:t>
      </w:r>
      <w:r w:rsidR="005F0E1B">
        <w:rPr>
          <w:rFonts w:ascii="Times New Roman" w:hAnsi="Times New Roman" w:cs="Times New Roman"/>
          <w:sz w:val="24"/>
          <w:szCs w:val="24"/>
        </w:rPr>
        <w:t xml:space="preserve">O), </w:t>
      </w:r>
      <w:r w:rsidR="00A26D7D">
        <w:rPr>
          <w:rFonts w:ascii="Times New Roman" w:hAnsi="Times New Roman" w:cs="Times New Roman"/>
          <w:sz w:val="24"/>
          <w:szCs w:val="24"/>
        </w:rPr>
        <w:t>kuriai</w:t>
      </w:r>
      <w:r w:rsidR="005F0E1B" w:rsidRPr="0015401F">
        <w:rPr>
          <w:rFonts w:ascii="Times New Roman" w:hAnsi="Times New Roman" w:cs="Times New Roman"/>
          <w:sz w:val="24"/>
          <w:szCs w:val="24"/>
        </w:rPr>
        <w:t xml:space="preserve"> atstovauja _____________, veikianti</w:t>
      </w:r>
      <w:r w:rsidR="005F0E1B">
        <w:rPr>
          <w:rFonts w:ascii="Times New Roman" w:hAnsi="Times New Roman" w:cs="Times New Roman"/>
          <w:sz w:val="24"/>
          <w:szCs w:val="24"/>
        </w:rPr>
        <w:t>(-</w:t>
      </w:r>
      <w:r w:rsidR="005F0E1B" w:rsidRPr="0015401F">
        <w:rPr>
          <w:rFonts w:ascii="Times New Roman" w:hAnsi="Times New Roman" w:cs="Times New Roman"/>
          <w:sz w:val="24"/>
          <w:szCs w:val="24"/>
        </w:rPr>
        <w:t>s</w:t>
      </w:r>
      <w:r w:rsidR="005F0E1B">
        <w:rPr>
          <w:rFonts w:ascii="Times New Roman" w:hAnsi="Times New Roman" w:cs="Times New Roman"/>
          <w:sz w:val="24"/>
          <w:szCs w:val="24"/>
        </w:rPr>
        <w:t>)</w:t>
      </w:r>
      <w:r w:rsidR="005F0E1B" w:rsidRPr="0015401F">
        <w:rPr>
          <w:rFonts w:ascii="Times New Roman" w:hAnsi="Times New Roman" w:cs="Times New Roman"/>
          <w:sz w:val="24"/>
          <w:szCs w:val="24"/>
        </w:rPr>
        <w:t xml:space="preserve"> pagal </w:t>
      </w:r>
      <w:r w:rsidR="000E286A">
        <w:rPr>
          <w:rFonts w:ascii="Times New Roman" w:hAnsi="Times New Roman" w:cs="Times New Roman"/>
          <w:sz w:val="24"/>
          <w:szCs w:val="24"/>
        </w:rPr>
        <w:t>Šilalės</w:t>
      </w:r>
      <w:r w:rsidR="005F0E1B" w:rsidRPr="004030C5">
        <w:rPr>
          <w:rFonts w:ascii="Times New Roman" w:hAnsi="Times New Roman" w:cs="Times New Roman"/>
          <w:sz w:val="24"/>
          <w:szCs w:val="24"/>
        </w:rPr>
        <w:t xml:space="preserve"> rajono savivaldybės administracij</w:t>
      </w:r>
      <w:r w:rsidR="005F0E1B">
        <w:rPr>
          <w:rFonts w:ascii="Times New Roman" w:hAnsi="Times New Roman" w:cs="Times New Roman"/>
          <w:sz w:val="24"/>
          <w:szCs w:val="24"/>
        </w:rPr>
        <w:t>os nuostatus</w:t>
      </w:r>
      <w:r w:rsidR="000A6B9A">
        <w:rPr>
          <w:rFonts w:ascii="Times New Roman" w:hAnsi="Times New Roman" w:cs="Times New Roman"/>
          <w:sz w:val="24"/>
          <w:szCs w:val="24"/>
        </w:rPr>
        <w:t>,</w:t>
      </w:r>
      <w:r w:rsidR="005F0E1B">
        <w:rPr>
          <w:rFonts w:ascii="Times New Roman" w:hAnsi="Times New Roman" w:cs="Times New Roman"/>
          <w:sz w:val="24"/>
          <w:szCs w:val="24"/>
        </w:rPr>
        <w:t xml:space="preserve"> </w:t>
      </w:r>
    </w:p>
    <w:p w14:paraId="0D36BEED" w14:textId="77777777" w:rsidR="005F0E1B" w:rsidRDefault="005F0E1B" w:rsidP="005F0E1B">
      <w:pPr>
        <w:spacing w:after="0" w:line="240" w:lineRule="auto"/>
        <w:ind w:right="-1" w:firstLine="851"/>
        <w:jc w:val="both"/>
        <w:rPr>
          <w:rFonts w:ascii="Times New Roman" w:hAnsi="Times New Roman" w:cs="Times New Roman"/>
          <w:sz w:val="24"/>
          <w:szCs w:val="24"/>
        </w:rPr>
      </w:pPr>
      <w:r w:rsidRPr="0015401F">
        <w:rPr>
          <w:rFonts w:ascii="Times New Roman" w:hAnsi="Times New Roman" w:cs="Times New Roman"/>
          <w:sz w:val="24"/>
          <w:szCs w:val="24"/>
        </w:rPr>
        <w:t xml:space="preserve">ir </w:t>
      </w:r>
    </w:p>
    <w:p w14:paraId="08473CE7" w14:textId="6BA22968" w:rsidR="005F0E1B" w:rsidRDefault="005F0E1B" w:rsidP="005F0E1B">
      <w:pPr>
        <w:spacing w:after="0" w:line="240" w:lineRule="auto"/>
        <w:ind w:right="-1" w:firstLine="851"/>
        <w:jc w:val="both"/>
        <w:rPr>
          <w:rFonts w:ascii="Times New Roman" w:hAnsi="Times New Roman" w:cs="Times New Roman"/>
          <w:sz w:val="24"/>
          <w:szCs w:val="24"/>
        </w:rPr>
      </w:pPr>
      <w:r w:rsidRPr="0015401F">
        <w:rPr>
          <w:rFonts w:ascii="Times New Roman" w:hAnsi="Times New Roman" w:cs="Times New Roman"/>
          <w:sz w:val="24"/>
          <w:szCs w:val="24"/>
        </w:rPr>
        <w:t>______, juridinio asmens</w:t>
      </w:r>
      <w:r>
        <w:rPr>
          <w:rFonts w:ascii="Times New Roman" w:hAnsi="Times New Roman" w:cs="Times New Roman"/>
          <w:sz w:val="24"/>
          <w:szCs w:val="24"/>
        </w:rPr>
        <w:t xml:space="preserve"> </w:t>
      </w:r>
      <w:r w:rsidRPr="0015401F">
        <w:rPr>
          <w:rFonts w:ascii="Times New Roman" w:hAnsi="Times New Roman" w:cs="Times New Roman"/>
          <w:sz w:val="24"/>
          <w:szCs w:val="24"/>
        </w:rPr>
        <w:t>kodas</w:t>
      </w:r>
      <w:r>
        <w:rPr>
          <w:rFonts w:ascii="Times New Roman" w:hAnsi="Times New Roman" w:cs="Times New Roman"/>
          <w:sz w:val="24"/>
          <w:szCs w:val="24"/>
        </w:rPr>
        <w:t xml:space="preserve"> </w:t>
      </w:r>
      <w:r w:rsidRPr="0015401F">
        <w:rPr>
          <w:rFonts w:ascii="Times New Roman" w:hAnsi="Times New Roman" w:cs="Times New Roman"/>
          <w:sz w:val="24"/>
          <w:szCs w:val="24"/>
        </w:rPr>
        <w:t>_</w:t>
      </w:r>
      <w:r>
        <w:rPr>
          <w:rFonts w:ascii="Times New Roman" w:hAnsi="Times New Roman" w:cs="Times New Roman"/>
          <w:sz w:val="24"/>
          <w:szCs w:val="24"/>
        </w:rPr>
        <w:t>___</w:t>
      </w:r>
      <w:r w:rsidRPr="0015401F">
        <w:rPr>
          <w:rFonts w:ascii="Times New Roman" w:hAnsi="Times New Roman" w:cs="Times New Roman"/>
          <w:sz w:val="24"/>
          <w:szCs w:val="24"/>
        </w:rPr>
        <w:t>___, adresas</w:t>
      </w:r>
      <w:r w:rsidR="00024E27">
        <w:rPr>
          <w:rFonts w:ascii="Times New Roman" w:hAnsi="Times New Roman" w:cs="Times New Roman"/>
          <w:sz w:val="24"/>
          <w:szCs w:val="24"/>
        </w:rPr>
        <w:t>:</w:t>
      </w:r>
      <w:r>
        <w:rPr>
          <w:rFonts w:ascii="Times New Roman" w:hAnsi="Times New Roman" w:cs="Times New Roman"/>
          <w:sz w:val="24"/>
          <w:szCs w:val="24"/>
        </w:rPr>
        <w:t xml:space="preserve"> </w:t>
      </w:r>
      <w:r w:rsidRPr="0015401F">
        <w:rPr>
          <w:rFonts w:ascii="Times New Roman" w:hAnsi="Times New Roman" w:cs="Times New Roman"/>
          <w:sz w:val="24"/>
          <w:szCs w:val="24"/>
        </w:rPr>
        <w:t>_______, el. paštas ____</w:t>
      </w:r>
      <w:r>
        <w:rPr>
          <w:rFonts w:ascii="Times New Roman" w:hAnsi="Times New Roman" w:cs="Times New Roman"/>
          <w:sz w:val="24"/>
          <w:szCs w:val="24"/>
        </w:rPr>
        <w:t xml:space="preserve"> </w:t>
      </w:r>
      <w:r w:rsidRPr="0015401F">
        <w:rPr>
          <w:rFonts w:ascii="Times New Roman" w:hAnsi="Times New Roman" w:cs="Times New Roman"/>
          <w:sz w:val="24"/>
          <w:szCs w:val="24"/>
        </w:rPr>
        <w:t>(toliau – Perkančioji organizacija)</w:t>
      </w:r>
      <w:r>
        <w:rPr>
          <w:rFonts w:ascii="Times New Roman" w:hAnsi="Times New Roman" w:cs="Times New Roman"/>
          <w:sz w:val="24"/>
          <w:szCs w:val="24"/>
        </w:rPr>
        <w:t xml:space="preserve">, </w:t>
      </w:r>
      <w:r w:rsidR="00A26D7D">
        <w:rPr>
          <w:rFonts w:ascii="Times New Roman" w:hAnsi="Times New Roman" w:cs="Times New Roman"/>
          <w:sz w:val="24"/>
          <w:szCs w:val="24"/>
        </w:rPr>
        <w:t>kuriai (-iam</w:t>
      </w:r>
      <w:r w:rsidRPr="0015401F">
        <w:rPr>
          <w:rFonts w:ascii="Times New Roman" w:hAnsi="Times New Roman" w:cs="Times New Roman"/>
          <w:sz w:val="24"/>
          <w:szCs w:val="24"/>
        </w:rPr>
        <w:t>) atstovauja ________, veikianti</w:t>
      </w:r>
      <w:r>
        <w:rPr>
          <w:rFonts w:ascii="Times New Roman" w:hAnsi="Times New Roman" w:cs="Times New Roman"/>
          <w:sz w:val="24"/>
          <w:szCs w:val="24"/>
        </w:rPr>
        <w:t>(-</w:t>
      </w:r>
      <w:r w:rsidRPr="0015401F">
        <w:rPr>
          <w:rFonts w:ascii="Times New Roman" w:hAnsi="Times New Roman" w:cs="Times New Roman"/>
          <w:sz w:val="24"/>
          <w:szCs w:val="24"/>
        </w:rPr>
        <w:t>s</w:t>
      </w:r>
      <w:r>
        <w:rPr>
          <w:rFonts w:ascii="Times New Roman" w:hAnsi="Times New Roman" w:cs="Times New Roman"/>
          <w:sz w:val="24"/>
          <w:szCs w:val="24"/>
        </w:rPr>
        <w:t>)</w:t>
      </w:r>
      <w:r w:rsidRPr="0015401F">
        <w:rPr>
          <w:rFonts w:ascii="Times New Roman" w:hAnsi="Times New Roman" w:cs="Times New Roman"/>
          <w:sz w:val="24"/>
          <w:szCs w:val="24"/>
        </w:rPr>
        <w:t xml:space="preserve"> pagal</w:t>
      </w:r>
      <w:r>
        <w:rPr>
          <w:rFonts w:ascii="Times New Roman" w:hAnsi="Times New Roman" w:cs="Times New Roman"/>
          <w:sz w:val="24"/>
          <w:szCs w:val="24"/>
        </w:rPr>
        <w:t xml:space="preserve"> </w:t>
      </w:r>
      <w:r w:rsidRPr="0015401F">
        <w:rPr>
          <w:rFonts w:ascii="Times New Roman" w:hAnsi="Times New Roman" w:cs="Times New Roman"/>
          <w:sz w:val="24"/>
          <w:szCs w:val="24"/>
        </w:rPr>
        <w:t>_______,</w:t>
      </w:r>
    </w:p>
    <w:p w14:paraId="2FF8233D" w14:textId="25E050F9" w:rsidR="005F0E1B" w:rsidRDefault="005F0E1B" w:rsidP="005F0E1B">
      <w:pPr>
        <w:spacing w:after="0" w:line="240" w:lineRule="auto"/>
        <w:ind w:right="-1" w:firstLine="851"/>
        <w:jc w:val="both"/>
        <w:rPr>
          <w:rFonts w:ascii="Times New Roman" w:hAnsi="Times New Roman" w:cs="Times New Roman"/>
          <w:sz w:val="24"/>
          <w:szCs w:val="24"/>
        </w:rPr>
      </w:pPr>
      <w:r w:rsidRPr="0015401F">
        <w:rPr>
          <w:rFonts w:ascii="Times New Roman" w:hAnsi="Times New Roman" w:cs="Times New Roman"/>
          <w:sz w:val="24"/>
          <w:szCs w:val="24"/>
        </w:rPr>
        <w:t>toliau kartu šioje</w:t>
      </w:r>
      <w:r>
        <w:rPr>
          <w:rFonts w:ascii="Times New Roman" w:hAnsi="Times New Roman" w:cs="Times New Roman"/>
          <w:sz w:val="24"/>
          <w:szCs w:val="24"/>
        </w:rPr>
        <w:t xml:space="preserve"> </w:t>
      </w:r>
      <w:r w:rsidRPr="0015401F">
        <w:rPr>
          <w:rFonts w:ascii="Times New Roman" w:hAnsi="Times New Roman" w:cs="Times New Roman"/>
          <w:sz w:val="24"/>
          <w:szCs w:val="24"/>
        </w:rPr>
        <w:t>sutartyje vadinamos Šalimis, o kiekviena atskirai – Šalimi, susitar</w:t>
      </w:r>
      <w:r w:rsidR="00A26D7D">
        <w:rPr>
          <w:rFonts w:ascii="Times New Roman" w:hAnsi="Times New Roman" w:cs="Times New Roman"/>
          <w:sz w:val="24"/>
          <w:szCs w:val="24"/>
        </w:rPr>
        <w:t>ė ir sudarė šią C</w:t>
      </w:r>
      <w:r w:rsidRPr="0015401F">
        <w:rPr>
          <w:rFonts w:ascii="Times New Roman" w:hAnsi="Times New Roman" w:cs="Times New Roman"/>
          <w:sz w:val="24"/>
          <w:szCs w:val="24"/>
        </w:rPr>
        <w:t>entralizuotos viešųjų</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pirkimų veiklos sutartį (toliau </w:t>
      </w:r>
      <w:r>
        <w:rPr>
          <w:rFonts w:ascii="Times New Roman" w:hAnsi="Times New Roman" w:cs="Times New Roman"/>
          <w:sz w:val="24"/>
          <w:szCs w:val="24"/>
        </w:rPr>
        <w:t>–</w:t>
      </w:r>
      <w:r w:rsidRPr="0015401F">
        <w:rPr>
          <w:rFonts w:ascii="Times New Roman" w:hAnsi="Times New Roman" w:cs="Times New Roman"/>
          <w:sz w:val="24"/>
          <w:szCs w:val="24"/>
        </w:rPr>
        <w:t xml:space="preserve"> Sutartis):</w:t>
      </w:r>
    </w:p>
    <w:p w14:paraId="5D6CB346"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p>
    <w:p w14:paraId="2E2675A6" w14:textId="77777777" w:rsidR="005F0E1B" w:rsidRPr="004030C5" w:rsidRDefault="005F0E1B" w:rsidP="005F0E1B">
      <w:pPr>
        <w:pStyle w:val="Sraopastraipa"/>
        <w:numPr>
          <w:ilvl w:val="0"/>
          <w:numId w:val="1"/>
        </w:numPr>
        <w:spacing w:after="0" w:line="240" w:lineRule="auto"/>
        <w:ind w:right="-1"/>
        <w:jc w:val="both"/>
        <w:rPr>
          <w:rFonts w:ascii="Times New Roman" w:hAnsi="Times New Roman" w:cs="Times New Roman"/>
          <w:b/>
          <w:bCs/>
          <w:sz w:val="24"/>
          <w:szCs w:val="24"/>
        </w:rPr>
      </w:pPr>
      <w:r w:rsidRPr="004030C5">
        <w:rPr>
          <w:rFonts w:ascii="Times New Roman" w:hAnsi="Times New Roman" w:cs="Times New Roman"/>
          <w:b/>
          <w:bCs/>
          <w:sz w:val="24"/>
          <w:szCs w:val="24"/>
        </w:rPr>
        <w:t>SUTARTIES DALYKAS</w:t>
      </w:r>
    </w:p>
    <w:p w14:paraId="147C2664" w14:textId="581002F3" w:rsidR="005F0E1B" w:rsidRDefault="005F0E1B" w:rsidP="005F0E1B">
      <w:pPr>
        <w:spacing w:after="0" w:line="240" w:lineRule="auto"/>
        <w:ind w:right="-1" w:firstLine="851"/>
        <w:jc w:val="both"/>
        <w:rPr>
          <w:rFonts w:ascii="Times New Roman" w:hAnsi="Times New Roman" w:cs="Times New Roman"/>
          <w:sz w:val="24"/>
          <w:szCs w:val="24"/>
        </w:rPr>
      </w:pPr>
      <w:r w:rsidRPr="0015401F">
        <w:rPr>
          <w:rFonts w:ascii="Times New Roman" w:hAnsi="Times New Roman" w:cs="Times New Roman"/>
          <w:sz w:val="24"/>
          <w:szCs w:val="24"/>
        </w:rPr>
        <w:t>1.1. Šalys susitaria ir pareiškia, kad ši Sutartis sudaroma vadovaujantis Lietuvos Respublikos</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viešųjų pirkimų įstatymo (toliau – Viešųjų pirkimų </w:t>
      </w:r>
      <w:r w:rsidRPr="00876EC3">
        <w:rPr>
          <w:rFonts w:ascii="Times New Roman" w:hAnsi="Times New Roman" w:cs="Times New Roman"/>
          <w:sz w:val="24"/>
          <w:szCs w:val="24"/>
        </w:rPr>
        <w:t>įstatymas) 82 straipsniu, pabrėždamos</w:t>
      </w:r>
      <w:r w:rsidRPr="0015401F">
        <w:rPr>
          <w:rFonts w:ascii="Times New Roman" w:hAnsi="Times New Roman" w:cs="Times New Roman"/>
          <w:sz w:val="24"/>
          <w:szCs w:val="24"/>
        </w:rPr>
        <w:t xml:space="preserve"> aplinkybę,</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jog pagal šią Sutartį tiek </w:t>
      </w:r>
      <w:r w:rsidR="00EF3D43">
        <w:rPr>
          <w:rFonts w:ascii="Times New Roman" w:hAnsi="Times New Roman" w:cs="Times New Roman"/>
          <w:sz w:val="24"/>
          <w:szCs w:val="24"/>
        </w:rPr>
        <w:t>Šilalės</w:t>
      </w:r>
      <w:r>
        <w:rPr>
          <w:rFonts w:ascii="Times New Roman" w:hAnsi="Times New Roman" w:cs="Times New Roman"/>
          <w:sz w:val="24"/>
          <w:szCs w:val="24"/>
        </w:rPr>
        <w:t xml:space="preserve"> rajono </w:t>
      </w:r>
      <w:r w:rsidRPr="0015401F">
        <w:rPr>
          <w:rFonts w:ascii="Times New Roman" w:hAnsi="Times New Roman" w:cs="Times New Roman"/>
          <w:sz w:val="24"/>
          <w:szCs w:val="24"/>
        </w:rPr>
        <w:t>CPO, tiek Perkančioji organizacija atlieka šios Sutarties nuostatomis</w:t>
      </w:r>
      <w:r>
        <w:rPr>
          <w:rFonts w:ascii="Times New Roman" w:hAnsi="Times New Roman" w:cs="Times New Roman"/>
          <w:sz w:val="24"/>
          <w:szCs w:val="24"/>
        </w:rPr>
        <w:t xml:space="preserve"> </w:t>
      </w:r>
      <w:r w:rsidRPr="0015401F">
        <w:rPr>
          <w:rFonts w:ascii="Times New Roman" w:hAnsi="Times New Roman" w:cs="Times New Roman"/>
          <w:sz w:val="24"/>
          <w:szCs w:val="24"/>
        </w:rPr>
        <w:t>aptartas procedūras.</w:t>
      </w:r>
    </w:p>
    <w:p w14:paraId="79D98FEF" w14:textId="1E62B527" w:rsidR="005F0E1B" w:rsidRPr="0015401F" w:rsidRDefault="005F0E1B" w:rsidP="005F0E1B">
      <w:pPr>
        <w:spacing w:after="0" w:line="240" w:lineRule="auto"/>
        <w:ind w:right="-1" w:firstLine="851"/>
        <w:jc w:val="both"/>
        <w:rPr>
          <w:rFonts w:ascii="Times New Roman" w:hAnsi="Times New Roman" w:cs="Times New Roman"/>
          <w:sz w:val="24"/>
          <w:szCs w:val="24"/>
        </w:rPr>
      </w:pPr>
      <w:r w:rsidRPr="0015401F">
        <w:rPr>
          <w:rFonts w:ascii="Times New Roman" w:hAnsi="Times New Roman" w:cs="Times New Roman"/>
          <w:sz w:val="24"/>
          <w:szCs w:val="24"/>
        </w:rPr>
        <w:t>1.2. Šia Sutartimi Perkančioji organizacija paveda</w:t>
      </w:r>
      <w:r>
        <w:rPr>
          <w:rFonts w:ascii="Times New Roman" w:hAnsi="Times New Roman" w:cs="Times New Roman"/>
          <w:sz w:val="24"/>
          <w:szCs w:val="24"/>
        </w:rPr>
        <w:t xml:space="preserve"> </w:t>
      </w:r>
      <w:r w:rsidR="004C18EC">
        <w:rPr>
          <w:rFonts w:ascii="Times New Roman" w:hAnsi="Times New Roman" w:cs="Times New Roman"/>
          <w:sz w:val="24"/>
          <w:szCs w:val="24"/>
        </w:rPr>
        <w:t>Šilalės</w:t>
      </w:r>
      <w:r w:rsidRPr="0015401F">
        <w:rPr>
          <w:rFonts w:ascii="Times New Roman" w:hAnsi="Times New Roman" w:cs="Times New Roman"/>
          <w:sz w:val="24"/>
          <w:szCs w:val="24"/>
        </w:rPr>
        <w:t xml:space="preserve"> </w:t>
      </w:r>
      <w:r>
        <w:rPr>
          <w:rFonts w:ascii="Times New Roman" w:hAnsi="Times New Roman" w:cs="Times New Roman"/>
          <w:sz w:val="24"/>
          <w:szCs w:val="24"/>
        </w:rPr>
        <w:t xml:space="preserve">rajono </w:t>
      </w:r>
      <w:r w:rsidRPr="0015401F">
        <w:rPr>
          <w:rFonts w:ascii="Times New Roman" w:hAnsi="Times New Roman" w:cs="Times New Roman"/>
          <w:sz w:val="24"/>
          <w:szCs w:val="24"/>
        </w:rPr>
        <w:t>CPO atlikti atitinkamas reikalingas</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(išskyrus viešųjų pirkimų, kai viešojo pirkimo </w:t>
      </w:r>
      <w:r>
        <w:rPr>
          <w:rFonts w:ascii="Times New Roman" w:hAnsi="Times New Roman" w:cs="Times New Roman"/>
          <w:sz w:val="24"/>
          <w:szCs w:val="24"/>
        </w:rPr>
        <w:t xml:space="preserve">sutarties </w:t>
      </w:r>
      <w:r w:rsidRPr="0015401F">
        <w:rPr>
          <w:rFonts w:ascii="Times New Roman" w:hAnsi="Times New Roman" w:cs="Times New Roman"/>
          <w:sz w:val="24"/>
          <w:szCs w:val="24"/>
        </w:rPr>
        <w:t>vertė neviršija</w:t>
      </w:r>
      <w:r>
        <w:rPr>
          <w:rFonts w:ascii="Times New Roman" w:hAnsi="Times New Roman" w:cs="Times New Roman"/>
          <w:sz w:val="24"/>
          <w:szCs w:val="24"/>
        </w:rPr>
        <w:t xml:space="preserve"> 15 000 </w:t>
      </w:r>
      <w:r w:rsidRPr="0015401F">
        <w:rPr>
          <w:rFonts w:ascii="Times New Roman" w:hAnsi="Times New Roman" w:cs="Times New Roman"/>
          <w:sz w:val="24"/>
          <w:szCs w:val="24"/>
        </w:rPr>
        <w:t>Eur be pridėtinės vertės mokesčio (toliau – PVM)</w:t>
      </w:r>
      <w:r w:rsidRPr="009A2BCD">
        <w:t xml:space="preserve"> </w:t>
      </w:r>
      <w:r w:rsidRPr="009A2BCD">
        <w:rPr>
          <w:rFonts w:ascii="Times New Roman" w:hAnsi="Times New Roman" w:cs="Times New Roman"/>
          <w:sz w:val="24"/>
          <w:szCs w:val="24"/>
        </w:rPr>
        <w:t>arba</w:t>
      </w:r>
      <w:r>
        <w:rPr>
          <w:rFonts w:ascii="Times New Roman" w:hAnsi="Times New Roman" w:cs="Times New Roman"/>
          <w:sz w:val="24"/>
          <w:szCs w:val="24"/>
        </w:rPr>
        <w:t xml:space="preserve"> prireikus </w:t>
      </w:r>
      <w:r w:rsidRPr="009A2BCD">
        <w:rPr>
          <w:rFonts w:ascii="Times New Roman" w:hAnsi="Times New Roman" w:cs="Times New Roman"/>
          <w:sz w:val="24"/>
          <w:szCs w:val="24"/>
        </w:rPr>
        <w:t>bet kuri</w:t>
      </w:r>
      <w:r>
        <w:rPr>
          <w:rFonts w:ascii="Times New Roman" w:hAnsi="Times New Roman" w:cs="Times New Roman"/>
          <w:sz w:val="24"/>
          <w:szCs w:val="24"/>
        </w:rPr>
        <w:t>o</w:t>
      </w:r>
      <w:r w:rsidRPr="009A2BCD">
        <w:rPr>
          <w:rFonts w:ascii="Times New Roman" w:hAnsi="Times New Roman" w:cs="Times New Roman"/>
          <w:sz w:val="24"/>
          <w:szCs w:val="24"/>
        </w:rPr>
        <w:t xml:space="preserve"> kit</w:t>
      </w:r>
      <w:r>
        <w:rPr>
          <w:rFonts w:ascii="Times New Roman" w:hAnsi="Times New Roman" w:cs="Times New Roman"/>
          <w:sz w:val="24"/>
          <w:szCs w:val="24"/>
        </w:rPr>
        <w:t>o</w:t>
      </w:r>
      <w:r w:rsidRPr="009A2BCD">
        <w:rPr>
          <w:rFonts w:ascii="Times New Roman" w:hAnsi="Times New Roman" w:cs="Times New Roman"/>
          <w:sz w:val="24"/>
          <w:szCs w:val="24"/>
        </w:rPr>
        <w:t xml:space="preserve"> pirkim</w:t>
      </w:r>
      <w:r>
        <w:rPr>
          <w:rFonts w:ascii="Times New Roman" w:hAnsi="Times New Roman" w:cs="Times New Roman"/>
          <w:sz w:val="24"/>
          <w:szCs w:val="24"/>
        </w:rPr>
        <w:t>o</w:t>
      </w:r>
      <w:r w:rsidRPr="009A2BCD">
        <w:rPr>
          <w:rFonts w:ascii="Times New Roman" w:hAnsi="Times New Roman" w:cs="Times New Roman"/>
          <w:sz w:val="24"/>
          <w:szCs w:val="24"/>
        </w:rPr>
        <w:t>, atliekam</w:t>
      </w:r>
      <w:r>
        <w:rPr>
          <w:rFonts w:ascii="Times New Roman" w:hAnsi="Times New Roman" w:cs="Times New Roman"/>
          <w:sz w:val="24"/>
          <w:szCs w:val="24"/>
        </w:rPr>
        <w:t>o</w:t>
      </w:r>
      <w:r w:rsidRPr="009A2BCD">
        <w:rPr>
          <w:rFonts w:ascii="Times New Roman" w:hAnsi="Times New Roman" w:cs="Times New Roman"/>
          <w:sz w:val="24"/>
          <w:szCs w:val="24"/>
        </w:rPr>
        <w:t xml:space="preserve"> Perkančiosios organizacijos vardu Viešųjų pirkimų įstatymo 82 straipsnyje nustatyta tvarka</w:t>
      </w:r>
      <w:r w:rsidRPr="0015401F">
        <w:rPr>
          <w:rFonts w:ascii="Times New Roman" w:hAnsi="Times New Roman" w:cs="Times New Roman"/>
          <w:sz w:val="24"/>
          <w:szCs w:val="24"/>
        </w:rPr>
        <w:t>) inicijuotų pirkimų, numatytų</w:t>
      </w:r>
      <w:r>
        <w:rPr>
          <w:rFonts w:ascii="Times New Roman" w:hAnsi="Times New Roman" w:cs="Times New Roman"/>
          <w:sz w:val="24"/>
          <w:szCs w:val="24"/>
        </w:rPr>
        <w:t xml:space="preserve"> </w:t>
      </w:r>
      <w:r w:rsidRPr="0015401F">
        <w:rPr>
          <w:rFonts w:ascii="Times New Roman" w:hAnsi="Times New Roman" w:cs="Times New Roman"/>
          <w:sz w:val="24"/>
          <w:szCs w:val="24"/>
        </w:rPr>
        <w:t>Perkančiosios organizacijos patvirtintame planuojamų atlikti kiekvienais einamaisiais kalendoriniais</w:t>
      </w:r>
      <w:r>
        <w:rPr>
          <w:rFonts w:ascii="Times New Roman" w:hAnsi="Times New Roman" w:cs="Times New Roman"/>
          <w:sz w:val="24"/>
          <w:szCs w:val="24"/>
        </w:rPr>
        <w:t xml:space="preserve"> </w:t>
      </w:r>
      <w:r w:rsidRPr="0015401F">
        <w:rPr>
          <w:rFonts w:ascii="Times New Roman" w:hAnsi="Times New Roman" w:cs="Times New Roman"/>
          <w:sz w:val="24"/>
          <w:szCs w:val="24"/>
        </w:rPr>
        <w:t>metais pirkimų plane, procedūras ir pagal poreikį, esant Šalių susitarimui, teikti pagalbines viešųjų</w:t>
      </w:r>
      <w:r>
        <w:rPr>
          <w:rFonts w:ascii="Times New Roman" w:hAnsi="Times New Roman" w:cs="Times New Roman"/>
          <w:sz w:val="24"/>
          <w:szCs w:val="24"/>
        </w:rPr>
        <w:t xml:space="preserve"> </w:t>
      </w:r>
      <w:r w:rsidRPr="0015401F">
        <w:rPr>
          <w:rFonts w:ascii="Times New Roman" w:hAnsi="Times New Roman" w:cs="Times New Roman"/>
          <w:sz w:val="24"/>
          <w:szCs w:val="24"/>
        </w:rPr>
        <w:t>pirkimų veiklos paslaugas, susijusias su Perkančiosios organizacijos viešųjų pirkimų procedūromis</w:t>
      </w:r>
      <w:r>
        <w:rPr>
          <w:rFonts w:ascii="Times New Roman" w:hAnsi="Times New Roman" w:cs="Times New Roman"/>
          <w:sz w:val="24"/>
          <w:szCs w:val="24"/>
        </w:rPr>
        <w:t xml:space="preserve"> </w:t>
      </w:r>
      <w:r w:rsidRPr="0015401F">
        <w:rPr>
          <w:rFonts w:ascii="Times New Roman" w:hAnsi="Times New Roman" w:cs="Times New Roman"/>
          <w:sz w:val="24"/>
          <w:szCs w:val="24"/>
        </w:rPr>
        <w:t>ar dokumentų rengimu:</w:t>
      </w:r>
    </w:p>
    <w:p w14:paraId="2A73BA36"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sidRPr="0015401F">
        <w:rPr>
          <w:rFonts w:ascii="Times New Roman" w:hAnsi="Times New Roman" w:cs="Times New Roman"/>
          <w:sz w:val="24"/>
          <w:szCs w:val="24"/>
        </w:rPr>
        <w:t>1.</w:t>
      </w:r>
      <w:r>
        <w:rPr>
          <w:rFonts w:ascii="Times New Roman" w:hAnsi="Times New Roman" w:cs="Times New Roman"/>
          <w:sz w:val="24"/>
          <w:szCs w:val="24"/>
        </w:rPr>
        <w:t>2</w:t>
      </w:r>
      <w:r w:rsidRPr="0015401F">
        <w:rPr>
          <w:rFonts w:ascii="Times New Roman" w:hAnsi="Times New Roman" w:cs="Times New Roman"/>
          <w:sz w:val="24"/>
          <w:szCs w:val="24"/>
        </w:rPr>
        <w:t>.1. rengti ir teikti viešojo pirkimo procedūrų ataskaitas, kaip numatyta Viešųjų pirkimų</w:t>
      </w:r>
      <w:r>
        <w:rPr>
          <w:rFonts w:ascii="Times New Roman" w:hAnsi="Times New Roman" w:cs="Times New Roman"/>
          <w:sz w:val="24"/>
          <w:szCs w:val="24"/>
        </w:rPr>
        <w:t xml:space="preserve"> </w:t>
      </w:r>
      <w:r w:rsidRPr="0015401F">
        <w:rPr>
          <w:rFonts w:ascii="Times New Roman" w:hAnsi="Times New Roman" w:cs="Times New Roman"/>
          <w:sz w:val="24"/>
          <w:szCs w:val="24"/>
        </w:rPr>
        <w:t>įstatymo 9</w:t>
      </w:r>
      <w:r>
        <w:rPr>
          <w:rFonts w:ascii="Times New Roman" w:hAnsi="Times New Roman" w:cs="Times New Roman"/>
          <w:sz w:val="24"/>
          <w:szCs w:val="24"/>
        </w:rPr>
        <w:t>6</w:t>
      </w:r>
      <w:r w:rsidRPr="0015401F">
        <w:rPr>
          <w:rFonts w:ascii="Times New Roman" w:hAnsi="Times New Roman" w:cs="Times New Roman"/>
          <w:sz w:val="24"/>
          <w:szCs w:val="24"/>
        </w:rPr>
        <w:t xml:space="preserve"> straipsnyje;</w:t>
      </w:r>
    </w:p>
    <w:p w14:paraId="34BB8328"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sidRPr="0015401F">
        <w:rPr>
          <w:rFonts w:ascii="Times New Roman" w:hAnsi="Times New Roman" w:cs="Times New Roman"/>
          <w:sz w:val="24"/>
          <w:szCs w:val="24"/>
        </w:rPr>
        <w:t>1.</w:t>
      </w:r>
      <w:r>
        <w:rPr>
          <w:rFonts w:ascii="Times New Roman" w:hAnsi="Times New Roman" w:cs="Times New Roman"/>
          <w:sz w:val="24"/>
          <w:szCs w:val="24"/>
        </w:rPr>
        <w:t>2</w:t>
      </w:r>
      <w:r w:rsidRPr="0015401F">
        <w:rPr>
          <w:rFonts w:ascii="Times New Roman" w:hAnsi="Times New Roman" w:cs="Times New Roman"/>
          <w:sz w:val="24"/>
          <w:szCs w:val="24"/>
        </w:rPr>
        <w:t>.2. rengti ir teikti skelbimus, jų pakeitimus, įskaitant skelbimus apie pirkimą ir skelbimus</w:t>
      </w:r>
      <w:r>
        <w:rPr>
          <w:rFonts w:ascii="Times New Roman" w:hAnsi="Times New Roman" w:cs="Times New Roman"/>
          <w:sz w:val="24"/>
          <w:szCs w:val="24"/>
        </w:rPr>
        <w:t xml:space="preserve"> </w:t>
      </w:r>
      <w:r w:rsidRPr="0015401F">
        <w:rPr>
          <w:rFonts w:ascii="Times New Roman" w:hAnsi="Times New Roman" w:cs="Times New Roman"/>
          <w:sz w:val="24"/>
          <w:szCs w:val="24"/>
        </w:rPr>
        <w:t>apie pirkimo rezultatus, kaip numatyta Viešųjų pirkimų įstatymo 30-34 straips</w:t>
      </w:r>
      <w:r>
        <w:rPr>
          <w:rFonts w:ascii="Times New Roman" w:hAnsi="Times New Roman" w:cs="Times New Roman"/>
          <w:sz w:val="24"/>
          <w:szCs w:val="24"/>
        </w:rPr>
        <w:t>niuose</w:t>
      </w:r>
      <w:r w:rsidRPr="0015401F">
        <w:rPr>
          <w:rFonts w:ascii="Times New Roman" w:hAnsi="Times New Roman" w:cs="Times New Roman"/>
          <w:sz w:val="24"/>
          <w:szCs w:val="24"/>
        </w:rPr>
        <w:t>;</w:t>
      </w:r>
    </w:p>
    <w:p w14:paraId="18A371B2" w14:textId="1626C00A" w:rsidR="005F0E1B" w:rsidRPr="0044396A" w:rsidRDefault="005F0E1B" w:rsidP="005F0E1B">
      <w:pPr>
        <w:spacing w:after="0" w:line="240" w:lineRule="auto"/>
        <w:ind w:right="-1" w:firstLine="851"/>
        <w:jc w:val="both"/>
        <w:rPr>
          <w:rFonts w:ascii="Times New Roman" w:hAnsi="Times New Roman" w:cs="Times New Roman"/>
          <w:sz w:val="24"/>
          <w:szCs w:val="24"/>
        </w:rPr>
      </w:pPr>
      <w:r w:rsidRPr="0015401F">
        <w:rPr>
          <w:rFonts w:ascii="Times New Roman" w:hAnsi="Times New Roman" w:cs="Times New Roman"/>
          <w:sz w:val="24"/>
          <w:szCs w:val="24"/>
        </w:rPr>
        <w:t>1.</w:t>
      </w:r>
      <w:r>
        <w:rPr>
          <w:rFonts w:ascii="Times New Roman" w:hAnsi="Times New Roman" w:cs="Times New Roman"/>
          <w:sz w:val="24"/>
          <w:szCs w:val="24"/>
        </w:rPr>
        <w:t>2</w:t>
      </w:r>
      <w:r w:rsidRPr="0015401F">
        <w:rPr>
          <w:rFonts w:ascii="Times New Roman" w:hAnsi="Times New Roman" w:cs="Times New Roman"/>
          <w:sz w:val="24"/>
          <w:szCs w:val="24"/>
        </w:rPr>
        <w:t xml:space="preserve">.3. [naudojantis Perkančiųjų organizacijų </w:t>
      </w:r>
      <w:r w:rsidR="002B1D97">
        <w:rPr>
          <w:rFonts w:ascii="Times New Roman" w:hAnsi="Times New Roman" w:cs="Times New Roman"/>
          <w:sz w:val="24"/>
          <w:szCs w:val="24"/>
        </w:rPr>
        <w:t>Šilalės</w:t>
      </w:r>
      <w:r>
        <w:rPr>
          <w:rFonts w:ascii="Times New Roman" w:hAnsi="Times New Roman" w:cs="Times New Roman"/>
          <w:sz w:val="24"/>
          <w:szCs w:val="24"/>
        </w:rPr>
        <w:t xml:space="preserve"> rajono </w:t>
      </w:r>
      <w:r w:rsidRPr="0015401F">
        <w:rPr>
          <w:rFonts w:ascii="Times New Roman" w:hAnsi="Times New Roman" w:cs="Times New Roman"/>
          <w:sz w:val="24"/>
          <w:szCs w:val="24"/>
        </w:rPr>
        <w:t>CPO</w:t>
      </w:r>
      <w:r>
        <w:rPr>
          <w:rFonts w:ascii="Times New Roman" w:hAnsi="Times New Roman" w:cs="Times New Roman"/>
          <w:sz w:val="24"/>
          <w:szCs w:val="24"/>
        </w:rPr>
        <w:t xml:space="preserve"> </w:t>
      </w:r>
      <w:r w:rsidRPr="0015401F">
        <w:rPr>
          <w:rFonts w:ascii="Times New Roman" w:hAnsi="Times New Roman" w:cs="Times New Roman"/>
          <w:sz w:val="24"/>
          <w:szCs w:val="24"/>
        </w:rPr>
        <w:t>darbuotojui suteikta naudotojo teise</w:t>
      </w:r>
      <w:r>
        <w:rPr>
          <w:rFonts w:ascii="Times New Roman" w:hAnsi="Times New Roman" w:cs="Times New Roman"/>
          <w:sz w:val="24"/>
          <w:szCs w:val="24"/>
        </w:rPr>
        <w:t xml:space="preserve"> </w:t>
      </w:r>
      <w:r w:rsidRPr="00A34E51">
        <w:rPr>
          <w:rFonts w:ascii="Times New Roman" w:hAnsi="Times New Roman" w:cs="Times New Roman"/>
          <w:sz w:val="24"/>
          <w:szCs w:val="24"/>
        </w:rPr>
        <w:t>Centrin</w:t>
      </w:r>
      <w:r>
        <w:rPr>
          <w:rFonts w:ascii="Times New Roman" w:hAnsi="Times New Roman" w:cs="Times New Roman"/>
          <w:sz w:val="24"/>
          <w:szCs w:val="24"/>
        </w:rPr>
        <w:t>ės</w:t>
      </w:r>
      <w:r w:rsidRPr="00A34E51">
        <w:rPr>
          <w:rFonts w:ascii="Times New Roman" w:hAnsi="Times New Roman" w:cs="Times New Roman"/>
          <w:sz w:val="24"/>
          <w:szCs w:val="24"/>
        </w:rPr>
        <w:t xml:space="preserve"> viešųjų pirkimų informacinė</w:t>
      </w:r>
      <w:r>
        <w:rPr>
          <w:rFonts w:ascii="Times New Roman" w:hAnsi="Times New Roman" w:cs="Times New Roman"/>
          <w:sz w:val="24"/>
          <w:szCs w:val="24"/>
        </w:rPr>
        <w:t>s</w:t>
      </w:r>
      <w:r w:rsidRPr="00A34E51">
        <w:rPr>
          <w:rFonts w:ascii="Times New Roman" w:hAnsi="Times New Roman" w:cs="Times New Roman"/>
          <w:sz w:val="24"/>
          <w:szCs w:val="24"/>
        </w:rPr>
        <w:t xml:space="preserve"> sistemo</w:t>
      </w:r>
      <w:r>
        <w:rPr>
          <w:rFonts w:ascii="Times New Roman" w:hAnsi="Times New Roman" w:cs="Times New Roman"/>
          <w:sz w:val="24"/>
          <w:szCs w:val="24"/>
        </w:rPr>
        <w:t>s</w:t>
      </w:r>
      <w:r w:rsidRPr="00A34E51">
        <w:rPr>
          <w:rFonts w:ascii="Times New Roman" w:hAnsi="Times New Roman" w:cs="Times New Roman"/>
          <w:sz w:val="24"/>
          <w:szCs w:val="24"/>
        </w:rPr>
        <w:t xml:space="preserve"> </w:t>
      </w:r>
      <w:r>
        <w:rPr>
          <w:rFonts w:ascii="Times New Roman" w:hAnsi="Times New Roman" w:cs="Times New Roman"/>
          <w:sz w:val="24"/>
          <w:szCs w:val="24"/>
        </w:rPr>
        <w:t>(</w:t>
      </w:r>
      <w:r w:rsidRPr="009A2BCD">
        <w:rPr>
          <w:rFonts w:ascii="Times New Roman" w:hAnsi="Times New Roman" w:cs="Times New Roman"/>
          <w:sz w:val="24"/>
          <w:szCs w:val="24"/>
        </w:rPr>
        <w:t xml:space="preserve">toliau </w:t>
      </w:r>
      <w:r w:rsidRPr="00F04689">
        <w:rPr>
          <w:rFonts w:ascii="Times New Roman" w:hAnsi="Times New Roman" w:cs="Times New Roman"/>
          <w:sz w:val="24"/>
          <w:szCs w:val="24"/>
        </w:rPr>
        <w:t>– CVP IS</w:t>
      </w:r>
      <w:r w:rsidRPr="009A2BCD">
        <w:rPr>
          <w:rFonts w:ascii="Times New Roman" w:hAnsi="Times New Roman" w:cs="Times New Roman"/>
          <w:sz w:val="24"/>
          <w:szCs w:val="24"/>
        </w:rPr>
        <w:t>) paskyroje</w:t>
      </w:r>
      <w:r w:rsidRPr="0015401F">
        <w:rPr>
          <w:rFonts w:ascii="Times New Roman" w:hAnsi="Times New Roman" w:cs="Times New Roman"/>
          <w:sz w:val="24"/>
          <w:szCs w:val="24"/>
        </w:rPr>
        <w:t>, paskelbti laimėjusio dalyvio pasiūlymą, sudarytą pirkimo sutartį, preliminariąją</w:t>
      </w:r>
      <w:r>
        <w:rPr>
          <w:rFonts w:ascii="Times New Roman" w:hAnsi="Times New Roman" w:cs="Times New Roman"/>
          <w:sz w:val="24"/>
          <w:szCs w:val="24"/>
        </w:rPr>
        <w:t xml:space="preserve"> </w:t>
      </w:r>
      <w:r w:rsidRPr="0015401F">
        <w:rPr>
          <w:rFonts w:ascii="Times New Roman" w:hAnsi="Times New Roman" w:cs="Times New Roman"/>
          <w:sz w:val="24"/>
          <w:szCs w:val="24"/>
        </w:rPr>
        <w:t>sutartį] [ir šių sutarčių pakeitimus] CVP IS</w:t>
      </w:r>
      <w:r>
        <w:rPr>
          <w:rFonts w:ascii="Times New Roman" w:hAnsi="Times New Roman" w:cs="Times New Roman"/>
          <w:sz w:val="24"/>
          <w:szCs w:val="24"/>
        </w:rPr>
        <w:t>.</w:t>
      </w:r>
      <w:r w:rsidRPr="0015401F">
        <w:rPr>
          <w:rFonts w:ascii="Times New Roman" w:hAnsi="Times New Roman" w:cs="Times New Roman"/>
          <w:sz w:val="24"/>
          <w:szCs w:val="24"/>
        </w:rPr>
        <w:t xml:space="preserve"> Viešųjų pirkimų įstatymo 86 straipsnio 9 dalyje nustatyta</w:t>
      </w:r>
      <w:r>
        <w:rPr>
          <w:rFonts w:ascii="Times New Roman" w:hAnsi="Times New Roman" w:cs="Times New Roman"/>
          <w:sz w:val="24"/>
          <w:szCs w:val="24"/>
        </w:rPr>
        <w:t xml:space="preserve"> </w:t>
      </w:r>
      <w:r w:rsidRPr="0015401F">
        <w:rPr>
          <w:rFonts w:ascii="Times New Roman" w:hAnsi="Times New Roman" w:cs="Times New Roman"/>
          <w:sz w:val="24"/>
          <w:szCs w:val="24"/>
        </w:rPr>
        <w:t>tvarka Perkančioji organizacija, sudariusi pirkimo sutartį, ne vėliau kaip per 3 darbo dienas nuo</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pirkimo sutarties sudarymo, pasirašytos pirkimo sutarties kopiją pateikia </w:t>
      </w:r>
      <w:r w:rsidR="004C18EC">
        <w:rPr>
          <w:rFonts w:ascii="Times New Roman" w:hAnsi="Times New Roman" w:cs="Times New Roman"/>
          <w:sz w:val="24"/>
          <w:szCs w:val="24"/>
        </w:rPr>
        <w:t>Šilalės</w:t>
      </w:r>
      <w:r>
        <w:rPr>
          <w:rFonts w:ascii="Times New Roman" w:hAnsi="Times New Roman" w:cs="Times New Roman"/>
          <w:sz w:val="24"/>
          <w:szCs w:val="24"/>
        </w:rPr>
        <w:t xml:space="preserve"> rajono </w:t>
      </w:r>
      <w:r w:rsidRPr="0015401F">
        <w:rPr>
          <w:rFonts w:ascii="Times New Roman" w:hAnsi="Times New Roman" w:cs="Times New Roman"/>
          <w:sz w:val="24"/>
          <w:szCs w:val="24"/>
        </w:rPr>
        <w:t>CPO</w:t>
      </w:r>
      <w:r>
        <w:rPr>
          <w:rFonts w:ascii="Times New Roman" w:hAnsi="Times New Roman" w:cs="Times New Roman"/>
          <w:sz w:val="24"/>
          <w:szCs w:val="24"/>
        </w:rPr>
        <w:t>.</w:t>
      </w:r>
      <w:r w:rsidRPr="0015401F">
        <w:rPr>
          <w:rFonts w:ascii="Times New Roman" w:hAnsi="Times New Roman" w:cs="Times New Roman"/>
          <w:sz w:val="24"/>
          <w:szCs w:val="24"/>
        </w:rPr>
        <w:t xml:space="preserve"> Šių sutarčių</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pakeitimų kopijos pateikiamos </w:t>
      </w:r>
      <w:r w:rsidR="004C18EC">
        <w:rPr>
          <w:rFonts w:ascii="Times New Roman" w:hAnsi="Times New Roman" w:cs="Times New Roman"/>
          <w:sz w:val="24"/>
          <w:szCs w:val="24"/>
        </w:rPr>
        <w:t>Šilalės</w:t>
      </w:r>
      <w:r w:rsidRPr="00A34E51">
        <w:rPr>
          <w:rFonts w:ascii="Times New Roman" w:hAnsi="Times New Roman" w:cs="Times New Roman"/>
          <w:sz w:val="24"/>
          <w:szCs w:val="24"/>
        </w:rPr>
        <w:t xml:space="preserve"> rajono </w:t>
      </w:r>
      <w:r w:rsidRPr="0015401F">
        <w:rPr>
          <w:rFonts w:ascii="Times New Roman" w:hAnsi="Times New Roman" w:cs="Times New Roman"/>
          <w:sz w:val="24"/>
          <w:szCs w:val="24"/>
        </w:rPr>
        <w:t>CPO ne vėliau kaip per 3 darbo dienas nuo jų pasirašymo dienos</w:t>
      </w:r>
      <w:r w:rsidRPr="0044396A">
        <w:rPr>
          <w:rFonts w:ascii="Times New Roman" w:hAnsi="Times New Roman" w:cs="Times New Roman"/>
          <w:sz w:val="24"/>
          <w:szCs w:val="24"/>
        </w:rPr>
        <w:t xml:space="preserve">] </w:t>
      </w:r>
      <w:r w:rsidRPr="0044396A">
        <w:rPr>
          <w:rFonts w:ascii="Times New Roman" w:hAnsi="Times New Roman" w:cs="Times New Roman"/>
          <w:i/>
          <w:iCs/>
          <w:sz w:val="24"/>
          <w:szCs w:val="24"/>
        </w:rPr>
        <w:t>(šį punktą palikti, jei Perkančioji organizacija paveda paviešinti pirkimo sutartį ir jos pakeitimus)</w:t>
      </w:r>
      <w:r w:rsidRPr="0044396A">
        <w:rPr>
          <w:rFonts w:ascii="Times New Roman" w:hAnsi="Times New Roman" w:cs="Times New Roman"/>
          <w:sz w:val="24"/>
          <w:szCs w:val="24"/>
        </w:rPr>
        <w:t>.</w:t>
      </w:r>
    </w:p>
    <w:p w14:paraId="514D7D2C" w14:textId="64F91DE0" w:rsidR="005F0E1B" w:rsidRDefault="005F0E1B" w:rsidP="005F0E1B">
      <w:pPr>
        <w:spacing w:after="0" w:line="240" w:lineRule="auto"/>
        <w:ind w:right="-1" w:firstLine="851"/>
        <w:jc w:val="both"/>
        <w:rPr>
          <w:rFonts w:ascii="Times New Roman" w:hAnsi="Times New Roman" w:cs="Times New Roman"/>
          <w:sz w:val="24"/>
          <w:szCs w:val="24"/>
        </w:rPr>
      </w:pPr>
      <w:r w:rsidRPr="0015401F">
        <w:rPr>
          <w:rFonts w:ascii="Times New Roman" w:hAnsi="Times New Roman" w:cs="Times New Roman"/>
          <w:sz w:val="24"/>
          <w:szCs w:val="24"/>
        </w:rPr>
        <w:t>1.</w:t>
      </w:r>
      <w:r>
        <w:rPr>
          <w:rFonts w:ascii="Times New Roman" w:hAnsi="Times New Roman" w:cs="Times New Roman"/>
          <w:sz w:val="24"/>
          <w:szCs w:val="24"/>
        </w:rPr>
        <w:t>3</w:t>
      </w:r>
      <w:r w:rsidRPr="0015401F">
        <w:rPr>
          <w:rFonts w:ascii="Times New Roman" w:hAnsi="Times New Roman" w:cs="Times New Roman"/>
          <w:sz w:val="24"/>
          <w:szCs w:val="24"/>
        </w:rPr>
        <w:t>. Kadangi, vadovaujantis Sutarties 1.1</w:t>
      </w:r>
      <w:r w:rsidR="00A26D7D">
        <w:rPr>
          <w:rFonts w:ascii="Times New Roman" w:hAnsi="Times New Roman" w:cs="Times New Roman"/>
          <w:sz w:val="24"/>
          <w:szCs w:val="24"/>
        </w:rPr>
        <w:t xml:space="preserve"> papunkčiu</w:t>
      </w:r>
      <w:r w:rsidRPr="0015401F">
        <w:rPr>
          <w:rFonts w:ascii="Times New Roman" w:hAnsi="Times New Roman" w:cs="Times New Roman"/>
          <w:sz w:val="24"/>
          <w:szCs w:val="24"/>
        </w:rPr>
        <w:t xml:space="preserve"> Šalys susitaria ir pareiškia, kad laiko, jog</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Sutartis sudaroma pagal Viešųjų pirkimų </w:t>
      </w:r>
      <w:r w:rsidRPr="00876EC3">
        <w:rPr>
          <w:rFonts w:ascii="Times New Roman" w:hAnsi="Times New Roman" w:cs="Times New Roman"/>
          <w:sz w:val="24"/>
          <w:szCs w:val="24"/>
        </w:rPr>
        <w:t>įstatymo 82 straipsnio nuostatas</w:t>
      </w:r>
      <w:r w:rsidRPr="0015401F">
        <w:rPr>
          <w:rFonts w:ascii="Times New Roman" w:hAnsi="Times New Roman" w:cs="Times New Roman"/>
          <w:sz w:val="24"/>
          <w:szCs w:val="24"/>
        </w:rPr>
        <w:t>, atskiro įgaliojimo</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Perkančioji organizacija </w:t>
      </w:r>
      <w:r w:rsidR="00D63037">
        <w:rPr>
          <w:rFonts w:ascii="Times New Roman" w:hAnsi="Times New Roman" w:cs="Times New Roman"/>
          <w:sz w:val="24"/>
          <w:szCs w:val="24"/>
        </w:rPr>
        <w:t>Šilalės</w:t>
      </w:r>
      <w:r w:rsidRPr="00A34E51">
        <w:rPr>
          <w:rFonts w:ascii="Times New Roman" w:hAnsi="Times New Roman" w:cs="Times New Roman"/>
          <w:sz w:val="24"/>
          <w:szCs w:val="24"/>
        </w:rPr>
        <w:t xml:space="preserve"> rajono </w:t>
      </w:r>
      <w:r w:rsidRPr="0015401F">
        <w:rPr>
          <w:rFonts w:ascii="Times New Roman" w:hAnsi="Times New Roman" w:cs="Times New Roman"/>
          <w:sz w:val="24"/>
          <w:szCs w:val="24"/>
        </w:rPr>
        <w:t>CPO Centralizuotų viešųjų pirkimų veiklos vykdymui nepateikia.</w:t>
      </w:r>
    </w:p>
    <w:p w14:paraId="24C7F414" w14:textId="77777777" w:rsidR="005F0E1B" w:rsidRDefault="005F0E1B" w:rsidP="005F0E1B">
      <w:pPr>
        <w:spacing w:after="0" w:line="240" w:lineRule="auto"/>
        <w:ind w:right="-1" w:firstLine="851"/>
        <w:jc w:val="both"/>
        <w:rPr>
          <w:rFonts w:ascii="Times New Roman" w:hAnsi="Times New Roman" w:cs="Times New Roman"/>
          <w:sz w:val="24"/>
          <w:szCs w:val="24"/>
        </w:rPr>
      </w:pPr>
    </w:p>
    <w:p w14:paraId="25EB56BE" w14:textId="77777777" w:rsidR="005F0E1B" w:rsidRPr="00A34E51" w:rsidRDefault="005F0E1B" w:rsidP="005F0E1B">
      <w:pPr>
        <w:pStyle w:val="Sraopastraipa"/>
        <w:keepNext/>
        <w:numPr>
          <w:ilvl w:val="0"/>
          <w:numId w:val="1"/>
        </w:numPr>
        <w:spacing w:after="0" w:line="240" w:lineRule="auto"/>
        <w:rPr>
          <w:rFonts w:ascii="Times New Roman" w:hAnsi="Times New Roman" w:cs="Times New Roman"/>
          <w:b/>
          <w:bCs/>
          <w:sz w:val="24"/>
          <w:szCs w:val="24"/>
        </w:rPr>
      </w:pPr>
      <w:r w:rsidRPr="00A34E51">
        <w:rPr>
          <w:rFonts w:ascii="Times New Roman" w:hAnsi="Times New Roman" w:cs="Times New Roman"/>
          <w:b/>
          <w:bCs/>
          <w:sz w:val="24"/>
          <w:szCs w:val="24"/>
        </w:rPr>
        <w:t>ŠALIŲ TEISĖS IR PAREIGOS</w:t>
      </w:r>
    </w:p>
    <w:p w14:paraId="506B88B2" w14:textId="77777777" w:rsidR="005F0E1B" w:rsidRPr="00A34E51" w:rsidRDefault="005F0E1B" w:rsidP="005F0E1B">
      <w:pPr>
        <w:keepNext/>
        <w:spacing w:after="0" w:line="24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t>2</w:t>
      </w:r>
      <w:r w:rsidRPr="00A34E51">
        <w:rPr>
          <w:rFonts w:ascii="Times New Roman" w:hAnsi="Times New Roman" w:cs="Times New Roman"/>
          <w:b/>
          <w:bCs/>
          <w:sz w:val="24"/>
          <w:szCs w:val="24"/>
        </w:rPr>
        <w:t>.1. Perkančioji organizacija įsipareigoja vykdyti šias pareigas ir atlikti šias procedūras:</w:t>
      </w:r>
    </w:p>
    <w:p w14:paraId="4867EE0E" w14:textId="39B1B027" w:rsidR="005F0E1B" w:rsidRPr="0015401F" w:rsidRDefault="005F0E1B" w:rsidP="005F0E1B">
      <w:pPr>
        <w:spacing w:after="0" w:line="240" w:lineRule="auto"/>
        <w:ind w:right="-1" w:firstLine="851"/>
        <w:jc w:val="both"/>
        <w:rPr>
          <w:rFonts w:ascii="Times New Roman" w:hAnsi="Times New Roman" w:cs="Times New Roman"/>
          <w:sz w:val="24"/>
          <w:szCs w:val="24"/>
        </w:rPr>
      </w:pPr>
      <w:r w:rsidRPr="00413FFF">
        <w:rPr>
          <w:rFonts w:ascii="Times New Roman" w:hAnsi="Times New Roman" w:cs="Times New Roman"/>
          <w:sz w:val="24"/>
          <w:szCs w:val="24"/>
        </w:rPr>
        <w:t xml:space="preserve">2.1.1. laikytis viešųjų pirkimų dokumentų pateikimo tvarkos ir terminų, taip pat kitų procedūrų, nustatytų </w:t>
      </w:r>
      <w:r w:rsidR="00E068B0" w:rsidRPr="00413FFF">
        <w:rPr>
          <w:rFonts w:ascii="Times New Roman" w:hAnsi="Times New Roman" w:cs="Times New Roman"/>
          <w:sz w:val="24"/>
          <w:szCs w:val="24"/>
        </w:rPr>
        <w:t>Šilalės</w:t>
      </w:r>
      <w:r w:rsidRPr="00413FFF">
        <w:rPr>
          <w:rFonts w:ascii="Times New Roman" w:hAnsi="Times New Roman" w:cs="Times New Roman"/>
          <w:sz w:val="24"/>
          <w:szCs w:val="24"/>
        </w:rPr>
        <w:t xml:space="preserve"> rajono centrinės perkančiosios organizacijos vykdomų centralizuotų viešųjų pirkimų tvarkos taisyklėse, patvirtintose </w:t>
      </w:r>
      <w:r w:rsidR="00C52429" w:rsidRPr="00413FFF">
        <w:rPr>
          <w:rFonts w:ascii="Times New Roman" w:hAnsi="Times New Roman" w:cs="Times New Roman"/>
          <w:sz w:val="24"/>
          <w:szCs w:val="24"/>
        </w:rPr>
        <w:t>Šilalės</w:t>
      </w:r>
      <w:r w:rsidRPr="00413FFF">
        <w:rPr>
          <w:rFonts w:ascii="Times New Roman" w:hAnsi="Times New Roman" w:cs="Times New Roman"/>
          <w:sz w:val="24"/>
          <w:szCs w:val="24"/>
        </w:rPr>
        <w:t xml:space="preserve"> rajono savivaldybės administracijos direktoriaus 2022 m. gruodžio</w:t>
      </w:r>
      <w:r w:rsidR="00413FFF" w:rsidRPr="00413FFF">
        <w:rPr>
          <w:rFonts w:ascii="Times New Roman" w:hAnsi="Times New Roman" w:cs="Times New Roman"/>
          <w:sz w:val="24"/>
          <w:szCs w:val="24"/>
        </w:rPr>
        <w:t xml:space="preserve"> 22</w:t>
      </w:r>
      <w:r w:rsidRPr="00413FFF">
        <w:rPr>
          <w:rFonts w:ascii="Times New Roman" w:hAnsi="Times New Roman" w:cs="Times New Roman"/>
          <w:sz w:val="24"/>
          <w:szCs w:val="24"/>
        </w:rPr>
        <w:t xml:space="preserve">  d. įsakymu Nr.</w:t>
      </w:r>
      <w:r w:rsidR="00413FFF" w:rsidRPr="00413FFF">
        <w:rPr>
          <w:rFonts w:ascii="Times New Roman" w:hAnsi="Times New Roman" w:cs="Times New Roman"/>
          <w:sz w:val="24"/>
          <w:szCs w:val="24"/>
        </w:rPr>
        <w:t xml:space="preserve"> DĮV-944</w:t>
      </w:r>
      <w:r w:rsidRPr="00413FFF">
        <w:rPr>
          <w:rFonts w:ascii="Times New Roman" w:hAnsi="Times New Roman" w:cs="Times New Roman"/>
          <w:sz w:val="24"/>
          <w:szCs w:val="24"/>
        </w:rPr>
        <w:t xml:space="preserve"> (toliau – Taisyklės) </w:t>
      </w:r>
      <w:r w:rsidRPr="00413FFF">
        <w:rPr>
          <w:rFonts w:ascii="Times New Roman" w:hAnsi="Times New Roman" w:cs="Times New Roman"/>
          <w:i/>
          <w:iCs/>
          <w:sz w:val="24"/>
          <w:szCs w:val="24"/>
        </w:rPr>
        <w:t>(pakeitus šias Taisykles, taikoma aktuali Taisyklių redakcija ar pakeistas taisykles nustatantis teisės aktas)</w:t>
      </w:r>
      <w:r w:rsidRPr="00413FFF">
        <w:rPr>
          <w:rFonts w:ascii="Times New Roman" w:hAnsi="Times New Roman" w:cs="Times New Roman"/>
          <w:sz w:val="24"/>
          <w:szCs w:val="24"/>
        </w:rPr>
        <w:t>;</w:t>
      </w:r>
    </w:p>
    <w:p w14:paraId="56245D4F" w14:textId="0B818840"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.1.2. Atsižvelgti į </w:t>
      </w:r>
      <w:r w:rsidR="00FF3288">
        <w:rPr>
          <w:rFonts w:ascii="Times New Roman" w:hAnsi="Times New Roman" w:cs="Times New Roman"/>
          <w:sz w:val="24"/>
          <w:szCs w:val="24"/>
        </w:rPr>
        <w:t>Šilalės</w:t>
      </w:r>
      <w:r w:rsidRPr="00A34E51">
        <w:rPr>
          <w:rFonts w:ascii="Times New Roman" w:hAnsi="Times New Roman" w:cs="Times New Roman"/>
          <w:sz w:val="24"/>
          <w:szCs w:val="24"/>
        </w:rPr>
        <w:t xml:space="preserve"> rajono </w:t>
      </w:r>
      <w:r w:rsidRPr="0015401F">
        <w:rPr>
          <w:rFonts w:ascii="Times New Roman" w:hAnsi="Times New Roman" w:cs="Times New Roman"/>
          <w:sz w:val="24"/>
          <w:szCs w:val="24"/>
        </w:rPr>
        <w:t>CPO pastabas ir rekomendacijas dėl</w:t>
      </w:r>
      <w:r>
        <w:rPr>
          <w:rFonts w:ascii="Times New Roman" w:hAnsi="Times New Roman" w:cs="Times New Roman"/>
          <w:sz w:val="24"/>
          <w:szCs w:val="24"/>
        </w:rPr>
        <w:t xml:space="preserve"> viešojo</w:t>
      </w:r>
      <w:r w:rsidRPr="0015401F">
        <w:rPr>
          <w:rFonts w:ascii="Times New Roman" w:hAnsi="Times New Roman" w:cs="Times New Roman"/>
          <w:sz w:val="24"/>
          <w:szCs w:val="24"/>
        </w:rPr>
        <w:t xml:space="preserve"> </w:t>
      </w:r>
      <w:r>
        <w:rPr>
          <w:rFonts w:ascii="Times New Roman" w:hAnsi="Times New Roman" w:cs="Times New Roman"/>
          <w:sz w:val="24"/>
          <w:szCs w:val="24"/>
        </w:rPr>
        <w:t>p</w:t>
      </w:r>
      <w:r w:rsidRPr="0015401F">
        <w:rPr>
          <w:rFonts w:ascii="Times New Roman" w:hAnsi="Times New Roman" w:cs="Times New Roman"/>
          <w:sz w:val="24"/>
          <w:szCs w:val="24"/>
        </w:rPr>
        <w:t xml:space="preserve">irkimo būdo parinkimo, </w:t>
      </w:r>
      <w:r>
        <w:rPr>
          <w:rFonts w:ascii="Times New Roman" w:hAnsi="Times New Roman" w:cs="Times New Roman"/>
          <w:sz w:val="24"/>
          <w:szCs w:val="24"/>
        </w:rPr>
        <w:t>viešojo p</w:t>
      </w:r>
      <w:r w:rsidRPr="0015401F">
        <w:rPr>
          <w:rFonts w:ascii="Times New Roman" w:hAnsi="Times New Roman" w:cs="Times New Roman"/>
          <w:sz w:val="24"/>
          <w:szCs w:val="24"/>
        </w:rPr>
        <w:t>irkimo</w:t>
      </w:r>
      <w:r>
        <w:rPr>
          <w:rFonts w:ascii="Times New Roman" w:hAnsi="Times New Roman" w:cs="Times New Roman"/>
          <w:sz w:val="24"/>
          <w:szCs w:val="24"/>
        </w:rPr>
        <w:t xml:space="preserve"> </w:t>
      </w:r>
      <w:r w:rsidRPr="0015401F">
        <w:rPr>
          <w:rFonts w:ascii="Times New Roman" w:hAnsi="Times New Roman" w:cs="Times New Roman"/>
          <w:sz w:val="24"/>
          <w:szCs w:val="24"/>
        </w:rPr>
        <w:t>objekto techninei specifikacijai, kvalifikacijos reikalavimams tiekėjams bei kitai Perkančiosios</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organizacijos pateiktai </w:t>
      </w:r>
      <w:r>
        <w:rPr>
          <w:rFonts w:ascii="Times New Roman" w:hAnsi="Times New Roman" w:cs="Times New Roman"/>
          <w:sz w:val="24"/>
          <w:szCs w:val="24"/>
        </w:rPr>
        <w:t>viešojo p</w:t>
      </w:r>
      <w:r w:rsidRPr="0015401F">
        <w:rPr>
          <w:rFonts w:ascii="Times New Roman" w:hAnsi="Times New Roman" w:cs="Times New Roman"/>
          <w:sz w:val="24"/>
          <w:szCs w:val="24"/>
        </w:rPr>
        <w:t>irkimo dokumentacijai arba pateikti nesutikimo su</w:t>
      </w:r>
      <w:r w:rsidRPr="00793BD2">
        <w:t xml:space="preserve"> </w:t>
      </w:r>
      <w:r w:rsidR="00FF3288">
        <w:rPr>
          <w:rFonts w:ascii="Times New Roman" w:hAnsi="Times New Roman" w:cs="Times New Roman"/>
          <w:sz w:val="24"/>
          <w:szCs w:val="24"/>
        </w:rPr>
        <w:t>Šilalės</w:t>
      </w:r>
      <w:r>
        <w:rPr>
          <w:rFonts w:ascii="Times New Roman" w:hAnsi="Times New Roman" w:cs="Times New Roman"/>
          <w:sz w:val="24"/>
          <w:szCs w:val="24"/>
        </w:rPr>
        <w:t xml:space="preserve"> rajono </w:t>
      </w:r>
      <w:r w:rsidRPr="0015401F">
        <w:rPr>
          <w:rFonts w:ascii="Times New Roman" w:hAnsi="Times New Roman" w:cs="Times New Roman"/>
          <w:sz w:val="24"/>
          <w:szCs w:val="24"/>
        </w:rPr>
        <w:t>CPO pastabomis ir</w:t>
      </w:r>
      <w:r>
        <w:rPr>
          <w:rFonts w:ascii="Times New Roman" w:hAnsi="Times New Roman" w:cs="Times New Roman"/>
          <w:sz w:val="24"/>
          <w:szCs w:val="24"/>
        </w:rPr>
        <w:t xml:space="preserve"> </w:t>
      </w:r>
      <w:r w:rsidRPr="0015401F">
        <w:rPr>
          <w:rFonts w:ascii="Times New Roman" w:hAnsi="Times New Roman" w:cs="Times New Roman"/>
          <w:sz w:val="24"/>
          <w:szCs w:val="24"/>
        </w:rPr>
        <w:t>rekomendacijomis pagrindimą;</w:t>
      </w:r>
    </w:p>
    <w:p w14:paraId="4C1C91D1" w14:textId="1CCA03D4"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.1.3. </w:t>
      </w:r>
      <w:r w:rsidR="005F0055">
        <w:rPr>
          <w:rFonts w:ascii="Times New Roman" w:hAnsi="Times New Roman" w:cs="Times New Roman"/>
          <w:sz w:val="24"/>
          <w:szCs w:val="24"/>
        </w:rPr>
        <w:t>Šilalės</w:t>
      </w:r>
      <w:r w:rsidRPr="00793BD2">
        <w:rPr>
          <w:rFonts w:ascii="Times New Roman" w:hAnsi="Times New Roman" w:cs="Times New Roman"/>
          <w:sz w:val="24"/>
          <w:szCs w:val="24"/>
        </w:rPr>
        <w:t xml:space="preserve"> rajono </w:t>
      </w:r>
      <w:r w:rsidRPr="0015401F">
        <w:rPr>
          <w:rFonts w:ascii="Times New Roman" w:hAnsi="Times New Roman" w:cs="Times New Roman"/>
          <w:sz w:val="24"/>
          <w:szCs w:val="24"/>
        </w:rPr>
        <w:t>CPO rašytiniu prašymu pateikti dokumentus, visą informaciją, reikalingą viešojo</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pirkimo procedūroms atlikti, kaip nurodyta Taisyklėse, atsakyti į </w:t>
      </w:r>
      <w:r w:rsidR="005F0055">
        <w:rPr>
          <w:rFonts w:ascii="Times New Roman" w:hAnsi="Times New Roman" w:cs="Times New Roman"/>
          <w:sz w:val="24"/>
          <w:szCs w:val="24"/>
        </w:rPr>
        <w:t>Šilalės</w:t>
      </w:r>
      <w:r w:rsidRPr="00793BD2">
        <w:rPr>
          <w:rFonts w:ascii="Times New Roman" w:hAnsi="Times New Roman" w:cs="Times New Roman"/>
          <w:sz w:val="24"/>
          <w:szCs w:val="24"/>
        </w:rPr>
        <w:t xml:space="preserve"> rajono </w:t>
      </w:r>
      <w:r w:rsidRPr="0015401F">
        <w:rPr>
          <w:rFonts w:ascii="Times New Roman" w:hAnsi="Times New Roman" w:cs="Times New Roman"/>
          <w:sz w:val="24"/>
          <w:szCs w:val="24"/>
        </w:rPr>
        <w:t>CPO klausimus, susijusius su</w:t>
      </w:r>
      <w:r>
        <w:rPr>
          <w:rFonts w:ascii="Times New Roman" w:hAnsi="Times New Roman" w:cs="Times New Roman"/>
          <w:sz w:val="24"/>
          <w:szCs w:val="24"/>
        </w:rPr>
        <w:t xml:space="preserve"> </w:t>
      </w:r>
      <w:r w:rsidRPr="0015401F">
        <w:rPr>
          <w:rFonts w:ascii="Times New Roman" w:hAnsi="Times New Roman" w:cs="Times New Roman"/>
          <w:sz w:val="24"/>
          <w:szCs w:val="24"/>
        </w:rPr>
        <w:t>viešojo pirkimo dokumentacija, viešojo pirkimo procedūrų vykdymu ir eiga, pateikti kitus</w:t>
      </w:r>
      <w:r>
        <w:rPr>
          <w:rFonts w:ascii="Times New Roman" w:hAnsi="Times New Roman" w:cs="Times New Roman"/>
          <w:sz w:val="24"/>
          <w:szCs w:val="24"/>
        </w:rPr>
        <w:t xml:space="preserve"> </w:t>
      </w:r>
      <w:r w:rsidRPr="0015401F">
        <w:rPr>
          <w:rFonts w:ascii="Times New Roman" w:hAnsi="Times New Roman" w:cs="Times New Roman"/>
          <w:sz w:val="24"/>
          <w:szCs w:val="24"/>
        </w:rPr>
        <w:t>reikalingus dokumentus, paaiškinimus;</w:t>
      </w:r>
    </w:p>
    <w:p w14:paraId="7F12CAE6" w14:textId="2D0878D1"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.1.4. esant poreikiui, su </w:t>
      </w:r>
      <w:r w:rsidR="005F0055">
        <w:rPr>
          <w:rFonts w:ascii="Times New Roman" w:hAnsi="Times New Roman" w:cs="Times New Roman"/>
          <w:sz w:val="24"/>
          <w:szCs w:val="24"/>
        </w:rPr>
        <w:t>Šilalės</w:t>
      </w:r>
      <w:r w:rsidRPr="00793BD2">
        <w:rPr>
          <w:rFonts w:ascii="Times New Roman" w:hAnsi="Times New Roman" w:cs="Times New Roman"/>
          <w:sz w:val="24"/>
          <w:szCs w:val="24"/>
        </w:rPr>
        <w:t xml:space="preserve"> rajono </w:t>
      </w:r>
      <w:r w:rsidRPr="0015401F">
        <w:rPr>
          <w:rFonts w:ascii="Times New Roman" w:hAnsi="Times New Roman" w:cs="Times New Roman"/>
          <w:sz w:val="24"/>
          <w:szCs w:val="24"/>
        </w:rPr>
        <w:t xml:space="preserve">CPO suderintu laiku, organizuoti susitikimus </w:t>
      </w:r>
      <w:r w:rsidR="000226AC">
        <w:rPr>
          <w:rFonts w:ascii="Times New Roman" w:hAnsi="Times New Roman" w:cs="Times New Roman"/>
          <w:sz w:val="24"/>
          <w:szCs w:val="24"/>
        </w:rPr>
        <w:t>ir / ar</w:t>
      </w:r>
      <w:r w:rsidRPr="0015401F">
        <w:rPr>
          <w:rFonts w:ascii="Times New Roman" w:hAnsi="Times New Roman" w:cs="Times New Roman"/>
          <w:sz w:val="24"/>
          <w:szCs w:val="24"/>
        </w:rPr>
        <w:t xml:space="preserve"> dalyvauti</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susitikimuose su </w:t>
      </w:r>
      <w:r w:rsidR="005F0055">
        <w:rPr>
          <w:rFonts w:ascii="Times New Roman" w:hAnsi="Times New Roman" w:cs="Times New Roman"/>
          <w:sz w:val="24"/>
          <w:szCs w:val="24"/>
        </w:rPr>
        <w:t>Šilalės</w:t>
      </w:r>
      <w:r w:rsidRPr="00793BD2">
        <w:rPr>
          <w:rFonts w:ascii="Times New Roman" w:hAnsi="Times New Roman" w:cs="Times New Roman"/>
          <w:sz w:val="24"/>
          <w:szCs w:val="24"/>
        </w:rPr>
        <w:t xml:space="preserve"> rajono </w:t>
      </w:r>
      <w:r w:rsidRPr="0015401F">
        <w:rPr>
          <w:rFonts w:ascii="Times New Roman" w:hAnsi="Times New Roman" w:cs="Times New Roman"/>
          <w:sz w:val="24"/>
          <w:szCs w:val="24"/>
        </w:rPr>
        <w:t xml:space="preserve">CPO dėl viešojo pirkimo dokumentų </w:t>
      </w:r>
      <w:r w:rsidR="000226AC">
        <w:rPr>
          <w:rFonts w:ascii="Times New Roman" w:hAnsi="Times New Roman" w:cs="Times New Roman"/>
          <w:sz w:val="24"/>
          <w:szCs w:val="24"/>
        </w:rPr>
        <w:t>ir / ar</w:t>
      </w:r>
      <w:r w:rsidRPr="0015401F">
        <w:rPr>
          <w:rFonts w:ascii="Times New Roman" w:hAnsi="Times New Roman" w:cs="Times New Roman"/>
          <w:sz w:val="24"/>
          <w:szCs w:val="24"/>
        </w:rPr>
        <w:t xml:space="preserve"> viešojo pirkimo procedūrų;</w:t>
      </w:r>
    </w:p>
    <w:p w14:paraId="0EFEE0CE"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.1.5. skirti atsakingą (-us) už numatomos sudaryti </w:t>
      </w:r>
      <w:r>
        <w:rPr>
          <w:rFonts w:ascii="Times New Roman" w:hAnsi="Times New Roman" w:cs="Times New Roman"/>
          <w:sz w:val="24"/>
          <w:szCs w:val="24"/>
        </w:rPr>
        <w:t>viešojo pirkimo s</w:t>
      </w:r>
      <w:r w:rsidRPr="0015401F">
        <w:rPr>
          <w:rFonts w:ascii="Times New Roman" w:hAnsi="Times New Roman" w:cs="Times New Roman"/>
          <w:sz w:val="24"/>
          <w:szCs w:val="24"/>
        </w:rPr>
        <w:t>utarties vykdymą asmenį (-is);</w:t>
      </w:r>
    </w:p>
    <w:p w14:paraId="6302ED11" w14:textId="2B017CF5"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.1.6. skirti ekspertą </w:t>
      </w:r>
      <w:r w:rsidR="000226AC">
        <w:rPr>
          <w:rFonts w:ascii="Times New Roman" w:hAnsi="Times New Roman" w:cs="Times New Roman"/>
          <w:sz w:val="24"/>
          <w:szCs w:val="24"/>
        </w:rPr>
        <w:t>ir / ar</w:t>
      </w:r>
      <w:r w:rsidRPr="0015401F">
        <w:rPr>
          <w:rFonts w:ascii="Times New Roman" w:hAnsi="Times New Roman" w:cs="Times New Roman"/>
          <w:sz w:val="24"/>
          <w:szCs w:val="24"/>
        </w:rPr>
        <w:t xml:space="preserve"> kitą kompetentingą asmenį į </w:t>
      </w:r>
      <w:r>
        <w:rPr>
          <w:rFonts w:ascii="Times New Roman" w:hAnsi="Times New Roman" w:cs="Times New Roman"/>
          <w:sz w:val="24"/>
          <w:szCs w:val="24"/>
        </w:rPr>
        <w:t>v</w:t>
      </w:r>
      <w:r w:rsidRPr="0015401F">
        <w:rPr>
          <w:rFonts w:ascii="Times New Roman" w:hAnsi="Times New Roman" w:cs="Times New Roman"/>
          <w:sz w:val="24"/>
          <w:szCs w:val="24"/>
        </w:rPr>
        <w:t>iešojo pirkimo komisiją. Šie asmenys</w:t>
      </w:r>
      <w:r>
        <w:rPr>
          <w:rFonts w:ascii="Times New Roman" w:hAnsi="Times New Roman" w:cs="Times New Roman"/>
          <w:sz w:val="24"/>
          <w:szCs w:val="24"/>
        </w:rPr>
        <w:t xml:space="preserve"> </w:t>
      </w:r>
      <w:r w:rsidRPr="0015401F">
        <w:rPr>
          <w:rFonts w:ascii="Times New Roman" w:hAnsi="Times New Roman" w:cs="Times New Roman"/>
          <w:sz w:val="24"/>
          <w:szCs w:val="24"/>
        </w:rPr>
        <w:t>turi pasirašyti Viešųjų pirkimų tarnybos kartu su Vyriausiąja tarnybinės etikos komisija nustatytos</w:t>
      </w:r>
      <w:r>
        <w:rPr>
          <w:rFonts w:ascii="Times New Roman" w:hAnsi="Times New Roman" w:cs="Times New Roman"/>
          <w:sz w:val="24"/>
          <w:szCs w:val="24"/>
        </w:rPr>
        <w:t xml:space="preserve"> </w:t>
      </w:r>
      <w:r w:rsidRPr="0015401F">
        <w:rPr>
          <w:rFonts w:ascii="Times New Roman" w:hAnsi="Times New Roman" w:cs="Times New Roman"/>
          <w:sz w:val="24"/>
          <w:szCs w:val="24"/>
        </w:rPr>
        <w:t>formos nešališkumo deklaraciją ir Konfidencialumo pasižadėjimą. Už šiame Sutarties punkte</w:t>
      </w:r>
      <w:r>
        <w:rPr>
          <w:rFonts w:ascii="Times New Roman" w:hAnsi="Times New Roman" w:cs="Times New Roman"/>
          <w:sz w:val="24"/>
          <w:szCs w:val="24"/>
        </w:rPr>
        <w:t xml:space="preserve"> </w:t>
      </w:r>
      <w:r w:rsidRPr="0015401F">
        <w:rPr>
          <w:rFonts w:ascii="Times New Roman" w:hAnsi="Times New Roman" w:cs="Times New Roman"/>
          <w:sz w:val="24"/>
          <w:szCs w:val="24"/>
        </w:rPr>
        <w:t>nurodytų dokumentų pasirašymą, pateikimą laiku ir galiojimą visų pirkimo procedūrų metu yra</w:t>
      </w:r>
      <w:r>
        <w:rPr>
          <w:rFonts w:ascii="Times New Roman" w:hAnsi="Times New Roman" w:cs="Times New Roman"/>
          <w:sz w:val="24"/>
          <w:szCs w:val="24"/>
        </w:rPr>
        <w:t xml:space="preserve"> </w:t>
      </w:r>
      <w:r w:rsidRPr="0015401F">
        <w:rPr>
          <w:rFonts w:ascii="Times New Roman" w:hAnsi="Times New Roman" w:cs="Times New Roman"/>
          <w:sz w:val="24"/>
          <w:szCs w:val="24"/>
        </w:rPr>
        <w:t>atsakingi juos pasirašantys asmenys;</w:t>
      </w:r>
    </w:p>
    <w:p w14:paraId="024D81CB" w14:textId="775ECF1F"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.1.7. užtikrinti, kad Perkančiosios organizacijos paskirti ekspertai ir viešojo pirkimo</w:t>
      </w:r>
      <w:r>
        <w:rPr>
          <w:rFonts w:ascii="Times New Roman" w:hAnsi="Times New Roman" w:cs="Times New Roman"/>
          <w:sz w:val="24"/>
          <w:szCs w:val="24"/>
        </w:rPr>
        <w:t xml:space="preserve"> </w:t>
      </w:r>
      <w:r w:rsidRPr="0015401F">
        <w:rPr>
          <w:rFonts w:ascii="Times New Roman" w:hAnsi="Times New Roman" w:cs="Times New Roman"/>
          <w:sz w:val="24"/>
          <w:szCs w:val="24"/>
        </w:rPr>
        <w:t>komisijos nariai, stebėtojai, asmenys, dalyvaujantys pirkimo procedūrose ar galintys daryti įtaką jos</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rezultatams, savo funkcijas pradėtų vykdyti tik po to, kai yra tinkamai deklaravę </w:t>
      </w:r>
      <w:r w:rsidR="000226AC">
        <w:rPr>
          <w:rFonts w:ascii="Times New Roman" w:hAnsi="Times New Roman" w:cs="Times New Roman"/>
          <w:sz w:val="24"/>
          <w:szCs w:val="24"/>
        </w:rPr>
        <w:t>ir / ar</w:t>
      </w:r>
      <w:r w:rsidRPr="0015401F">
        <w:rPr>
          <w:rFonts w:ascii="Times New Roman" w:hAnsi="Times New Roman" w:cs="Times New Roman"/>
          <w:sz w:val="24"/>
          <w:szCs w:val="24"/>
        </w:rPr>
        <w:t xml:space="preserve"> patikslinę</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privačius interesus pagal Lietuvos Respublikos </w:t>
      </w:r>
      <w:r>
        <w:rPr>
          <w:rFonts w:ascii="Times New Roman" w:hAnsi="Times New Roman" w:cs="Times New Roman"/>
          <w:sz w:val="24"/>
          <w:szCs w:val="24"/>
        </w:rPr>
        <w:t>v</w:t>
      </w:r>
      <w:r w:rsidRPr="0015401F">
        <w:rPr>
          <w:rFonts w:ascii="Times New Roman" w:hAnsi="Times New Roman" w:cs="Times New Roman"/>
          <w:sz w:val="24"/>
          <w:szCs w:val="24"/>
        </w:rPr>
        <w:t>iešųjų</w:t>
      </w:r>
      <w:r>
        <w:rPr>
          <w:rFonts w:ascii="Times New Roman" w:hAnsi="Times New Roman" w:cs="Times New Roman"/>
          <w:sz w:val="24"/>
          <w:szCs w:val="24"/>
        </w:rPr>
        <w:t xml:space="preserve"> ir</w:t>
      </w:r>
      <w:r w:rsidRPr="0015401F">
        <w:rPr>
          <w:rFonts w:ascii="Times New Roman" w:hAnsi="Times New Roman" w:cs="Times New Roman"/>
          <w:sz w:val="24"/>
          <w:szCs w:val="24"/>
        </w:rPr>
        <w:t xml:space="preserve"> privačių interesų derinimo įstatymą. Už</w:t>
      </w:r>
      <w:r>
        <w:rPr>
          <w:rFonts w:ascii="Times New Roman" w:hAnsi="Times New Roman" w:cs="Times New Roman"/>
          <w:sz w:val="24"/>
          <w:szCs w:val="24"/>
        </w:rPr>
        <w:t xml:space="preserve"> </w:t>
      </w:r>
      <w:r w:rsidRPr="0015401F">
        <w:rPr>
          <w:rFonts w:ascii="Times New Roman" w:hAnsi="Times New Roman" w:cs="Times New Roman"/>
          <w:sz w:val="24"/>
          <w:szCs w:val="24"/>
        </w:rPr>
        <w:t>šiame Sutarties punkte nurodytos deklaracijos pateikimą ir tikslinimą yra atsakingi viešuosius ir</w:t>
      </w:r>
      <w:r>
        <w:rPr>
          <w:rFonts w:ascii="Times New Roman" w:hAnsi="Times New Roman" w:cs="Times New Roman"/>
          <w:sz w:val="24"/>
          <w:szCs w:val="24"/>
        </w:rPr>
        <w:t xml:space="preserve"> </w:t>
      </w:r>
      <w:r w:rsidRPr="0015401F">
        <w:rPr>
          <w:rFonts w:ascii="Times New Roman" w:hAnsi="Times New Roman" w:cs="Times New Roman"/>
          <w:sz w:val="24"/>
          <w:szCs w:val="24"/>
        </w:rPr>
        <w:t>privačius interesus deklaruojantys asmenys.</w:t>
      </w:r>
    </w:p>
    <w:p w14:paraId="7278E956" w14:textId="7ED66793" w:rsidR="005F0E1B" w:rsidRPr="00876EC3"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.1.8. tais atvejais, kai </w:t>
      </w:r>
      <w:r w:rsidR="005F0055">
        <w:rPr>
          <w:rFonts w:ascii="Times New Roman" w:hAnsi="Times New Roman" w:cs="Times New Roman"/>
          <w:sz w:val="24"/>
          <w:szCs w:val="24"/>
        </w:rPr>
        <w:t>Šilalės</w:t>
      </w:r>
      <w:r w:rsidRPr="00793BD2">
        <w:rPr>
          <w:rFonts w:ascii="Times New Roman" w:hAnsi="Times New Roman" w:cs="Times New Roman"/>
          <w:sz w:val="24"/>
          <w:szCs w:val="24"/>
        </w:rPr>
        <w:t xml:space="preserve"> rajono </w:t>
      </w:r>
      <w:r w:rsidRPr="0015401F">
        <w:rPr>
          <w:rFonts w:ascii="Times New Roman" w:hAnsi="Times New Roman" w:cs="Times New Roman"/>
          <w:sz w:val="24"/>
          <w:szCs w:val="24"/>
        </w:rPr>
        <w:t>CPO vykdo atnaujintą varžymąsi pagal preliminariąją sutartį ir / ar</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konkrečius viešuosius pirkimus dinaminėje pirkimo sistemoje, Perkančioji </w:t>
      </w:r>
      <w:r w:rsidRPr="00876EC3">
        <w:rPr>
          <w:rFonts w:ascii="Times New Roman" w:hAnsi="Times New Roman" w:cs="Times New Roman"/>
          <w:sz w:val="24"/>
          <w:szCs w:val="24"/>
        </w:rPr>
        <w:t xml:space="preserve">organizacija turi pateikti reikalingus duomenis </w:t>
      </w:r>
      <w:r w:rsidR="000226AC">
        <w:rPr>
          <w:rFonts w:ascii="Times New Roman" w:hAnsi="Times New Roman" w:cs="Times New Roman"/>
          <w:sz w:val="24"/>
          <w:szCs w:val="24"/>
        </w:rPr>
        <w:t>ir / ar</w:t>
      </w:r>
      <w:r w:rsidRPr="00876EC3">
        <w:rPr>
          <w:rFonts w:ascii="Times New Roman" w:hAnsi="Times New Roman" w:cs="Times New Roman"/>
          <w:sz w:val="24"/>
          <w:szCs w:val="24"/>
        </w:rPr>
        <w:t xml:space="preserve"> dokumentus pirkimo procedūrų atlikimui;</w:t>
      </w:r>
    </w:p>
    <w:p w14:paraId="239C88F9" w14:textId="73BE92BF" w:rsidR="005F0E1B" w:rsidRPr="00876EC3" w:rsidRDefault="005F0E1B" w:rsidP="005F0E1B">
      <w:pPr>
        <w:spacing w:after="0" w:line="240" w:lineRule="auto"/>
        <w:ind w:right="-1" w:firstLine="851"/>
        <w:jc w:val="both"/>
        <w:rPr>
          <w:rFonts w:ascii="Times New Roman" w:hAnsi="Times New Roman" w:cs="Times New Roman"/>
          <w:sz w:val="24"/>
          <w:szCs w:val="24"/>
        </w:rPr>
      </w:pPr>
      <w:r w:rsidRPr="00876EC3">
        <w:rPr>
          <w:rFonts w:ascii="Times New Roman" w:hAnsi="Times New Roman" w:cs="Times New Roman"/>
          <w:sz w:val="24"/>
          <w:szCs w:val="24"/>
        </w:rPr>
        <w:t xml:space="preserve">2.1.9. teikti viešojo pirkimo inicijavimo paraišką ir viešojo pirkimo iniciavimui, vykdymui reikalingą informaciją, dokumentus </w:t>
      </w:r>
      <w:r w:rsidR="005F0055">
        <w:rPr>
          <w:rFonts w:ascii="Times New Roman" w:hAnsi="Times New Roman" w:cs="Times New Roman"/>
          <w:sz w:val="24"/>
          <w:szCs w:val="24"/>
        </w:rPr>
        <w:t>Šilalės</w:t>
      </w:r>
      <w:r w:rsidRPr="00876EC3">
        <w:rPr>
          <w:rFonts w:ascii="Times New Roman" w:hAnsi="Times New Roman" w:cs="Times New Roman"/>
          <w:sz w:val="24"/>
          <w:szCs w:val="24"/>
        </w:rPr>
        <w:t xml:space="preserve"> rajono CPO naudojamos </w:t>
      </w:r>
      <w:r w:rsidR="008A6024">
        <w:rPr>
          <w:rFonts w:ascii="Times New Roman" w:hAnsi="Times New Roman" w:cs="Times New Roman"/>
          <w:sz w:val="24"/>
          <w:szCs w:val="24"/>
        </w:rPr>
        <w:t>viešųjų pirkimų informacinės</w:t>
      </w:r>
      <w:r w:rsidRPr="00876EC3">
        <w:rPr>
          <w:rFonts w:ascii="Times New Roman" w:hAnsi="Times New Roman" w:cs="Times New Roman"/>
          <w:sz w:val="24"/>
          <w:szCs w:val="24"/>
        </w:rPr>
        <w:t xml:space="preserve"> sistemos </w:t>
      </w:r>
      <w:r w:rsidR="008A6024">
        <w:rPr>
          <w:rFonts w:ascii="Times New Roman" w:hAnsi="Times New Roman" w:cs="Times New Roman"/>
          <w:sz w:val="24"/>
          <w:szCs w:val="24"/>
        </w:rPr>
        <w:t>VIPIS</w:t>
      </w:r>
      <w:r w:rsidRPr="00876EC3">
        <w:rPr>
          <w:rFonts w:ascii="Times New Roman" w:hAnsi="Times New Roman" w:cs="Times New Roman"/>
          <w:sz w:val="24"/>
          <w:szCs w:val="24"/>
        </w:rPr>
        <w:t xml:space="preserve"> priemonėmis;</w:t>
      </w:r>
    </w:p>
    <w:p w14:paraId="473F8542" w14:textId="0603CB74" w:rsidR="005F0E1B" w:rsidRPr="0015401F" w:rsidRDefault="005F0E1B" w:rsidP="005F0E1B">
      <w:pPr>
        <w:spacing w:after="0" w:line="240" w:lineRule="auto"/>
        <w:ind w:right="-1" w:firstLine="851"/>
        <w:jc w:val="both"/>
        <w:rPr>
          <w:rFonts w:ascii="Times New Roman" w:hAnsi="Times New Roman" w:cs="Times New Roman"/>
          <w:sz w:val="24"/>
          <w:szCs w:val="24"/>
        </w:rPr>
      </w:pPr>
      <w:r w:rsidRPr="00876EC3">
        <w:rPr>
          <w:rFonts w:ascii="Times New Roman" w:hAnsi="Times New Roman" w:cs="Times New Roman"/>
          <w:sz w:val="24"/>
          <w:szCs w:val="24"/>
        </w:rPr>
        <w:t xml:space="preserve">2.1.10. sudaryti pirkimo sutartį tiek </w:t>
      </w:r>
      <w:r w:rsidR="00816262">
        <w:rPr>
          <w:rFonts w:ascii="Times New Roman" w:hAnsi="Times New Roman" w:cs="Times New Roman"/>
          <w:sz w:val="24"/>
          <w:szCs w:val="24"/>
        </w:rPr>
        <w:t>Šilalės</w:t>
      </w:r>
      <w:r w:rsidRPr="00876EC3">
        <w:rPr>
          <w:rFonts w:ascii="Times New Roman" w:hAnsi="Times New Roman" w:cs="Times New Roman"/>
          <w:sz w:val="24"/>
          <w:szCs w:val="24"/>
        </w:rPr>
        <w:t xml:space="preserve"> rajono CPO ar VšĮ CPO LT valdomos</w:t>
      </w:r>
      <w:r w:rsidRPr="0015401F">
        <w:rPr>
          <w:rFonts w:ascii="Times New Roman" w:hAnsi="Times New Roman" w:cs="Times New Roman"/>
          <w:sz w:val="24"/>
          <w:szCs w:val="24"/>
        </w:rPr>
        <w:t xml:space="preserve"> dinaminės pirkimo sistemos pagrindu,</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tiek atnaujinto tiekėjų varžymosi vykdymo </w:t>
      </w:r>
      <w:r w:rsidR="00816262">
        <w:rPr>
          <w:rFonts w:ascii="Times New Roman" w:hAnsi="Times New Roman" w:cs="Times New Roman"/>
          <w:sz w:val="24"/>
          <w:szCs w:val="24"/>
        </w:rPr>
        <w:t>Šilalės</w:t>
      </w:r>
      <w:r w:rsidRPr="00793BD2">
        <w:rPr>
          <w:rFonts w:ascii="Times New Roman" w:hAnsi="Times New Roman" w:cs="Times New Roman"/>
          <w:sz w:val="24"/>
          <w:szCs w:val="24"/>
        </w:rPr>
        <w:t xml:space="preserve"> rajono CPO ar VšĮ CPO LT</w:t>
      </w:r>
      <w:r w:rsidRPr="0015401F">
        <w:rPr>
          <w:rFonts w:ascii="Times New Roman" w:hAnsi="Times New Roman" w:cs="Times New Roman"/>
          <w:sz w:val="24"/>
          <w:szCs w:val="24"/>
        </w:rPr>
        <w:t xml:space="preserve"> sudarytos preliminariosios sutarties pagrindu,</w:t>
      </w:r>
      <w:r>
        <w:rPr>
          <w:rFonts w:ascii="Times New Roman" w:hAnsi="Times New Roman" w:cs="Times New Roman"/>
          <w:sz w:val="24"/>
          <w:szCs w:val="24"/>
        </w:rPr>
        <w:t xml:space="preserve"> </w:t>
      </w:r>
      <w:r w:rsidRPr="0015401F">
        <w:rPr>
          <w:rFonts w:ascii="Times New Roman" w:hAnsi="Times New Roman" w:cs="Times New Roman"/>
          <w:sz w:val="24"/>
          <w:szCs w:val="24"/>
        </w:rPr>
        <w:t>tiek kitais Lietuvos Respublikos teisės aktų nuostatomis nustatytais pagrindais;</w:t>
      </w:r>
    </w:p>
    <w:p w14:paraId="6AE815C8"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.1.</w:t>
      </w:r>
      <w:r>
        <w:rPr>
          <w:rFonts w:ascii="Times New Roman" w:hAnsi="Times New Roman" w:cs="Times New Roman"/>
          <w:sz w:val="24"/>
          <w:szCs w:val="24"/>
        </w:rPr>
        <w:t>11</w:t>
      </w:r>
      <w:r w:rsidRPr="0015401F">
        <w:rPr>
          <w:rFonts w:ascii="Times New Roman" w:hAnsi="Times New Roman" w:cs="Times New Roman"/>
          <w:sz w:val="24"/>
          <w:szCs w:val="24"/>
        </w:rPr>
        <w:t>. Perkančiajai organizacijai priėmus sprendimą nutraukti pirkimo procedūras, pateikti</w:t>
      </w:r>
      <w:r>
        <w:rPr>
          <w:rFonts w:ascii="Times New Roman" w:hAnsi="Times New Roman" w:cs="Times New Roman"/>
          <w:sz w:val="24"/>
          <w:szCs w:val="24"/>
        </w:rPr>
        <w:t xml:space="preserve"> </w:t>
      </w:r>
      <w:r w:rsidRPr="0015401F">
        <w:rPr>
          <w:rFonts w:ascii="Times New Roman" w:hAnsi="Times New Roman" w:cs="Times New Roman"/>
          <w:sz w:val="24"/>
          <w:szCs w:val="24"/>
        </w:rPr>
        <w:t>viešojo pirkimo nutraukimo pagrindimą ir aplinkybes, kaip numatyta Viešųjų pirkimų įstatyme;</w:t>
      </w:r>
    </w:p>
    <w:p w14:paraId="64988D92" w14:textId="5A97E8A1"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.1.1</w:t>
      </w:r>
      <w:r>
        <w:rPr>
          <w:rFonts w:ascii="Times New Roman" w:hAnsi="Times New Roman" w:cs="Times New Roman"/>
          <w:sz w:val="24"/>
          <w:szCs w:val="24"/>
        </w:rPr>
        <w:t>2</w:t>
      </w:r>
      <w:r w:rsidRPr="0015401F">
        <w:rPr>
          <w:rFonts w:ascii="Times New Roman" w:hAnsi="Times New Roman" w:cs="Times New Roman"/>
          <w:sz w:val="24"/>
          <w:szCs w:val="24"/>
        </w:rPr>
        <w:t>. kompensuoti galimuose teisminiuose ginčuose, kilusiuose iš šios Sutarties vykdymo,</w:t>
      </w:r>
      <w:r>
        <w:rPr>
          <w:rFonts w:ascii="Times New Roman" w:hAnsi="Times New Roman" w:cs="Times New Roman"/>
          <w:sz w:val="24"/>
          <w:szCs w:val="24"/>
        </w:rPr>
        <w:t xml:space="preserve"> </w:t>
      </w:r>
      <w:r w:rsidR="00816262">
        <w:rPr>
          <w:rFonts w:ascii="Times New Roman" w:hAnsi="Times New Roman" w:cs="Times New Roman"/>
          <w:sz w:val="24"/>
          <w:szCs w:val="24"/>
        </w:rPr>
        <w:t>Šilalės</w:t>
      </w:r>
      <w:r w:rsidRPr="00793BD2">
        <w:rPr>
          <w:rFonts w:ascii="Times New Roman" w:hAnsi="Times New Roman" w:cs="Times New Roman"/>
          <w:sz w:val="24"/>
          <w:szCs w:val="24"/>
        </w:rPr>
        <w:t xml:space="preserve"> rajono </w:t>
      </w:r>
      <w:r w:rsidRPr="0015401F">
        <w:rPr>
          <w:rFonts w:ascii="Times New Roman" w:hAnsi="Times New Roman" w:cs="Times New Roman"/>
          <w:sz w:val="24"/>
          <w:szCs w:val="24"/>
        </w:rPr>
        <w:t>CPO patirtas ir iš</w:t>
      </w:r>
      <w:r w:rsidRPr="00793BD2">
        <w:t xml:space="preserve"> </w:t>
      </w:r>
      <w:r w:rsidR="00816262">
        <w:rPr>
          <w:rFonts w:ascii="Times New Roman" w:hAnsi="Times New Roman" w:cs="Times New Roman"/>
          <w:sz w:val="24"/>
          <w:szCs w:val="24"/>
        </w:rPr>
        <w:t>Šilalės</w:t>
      </w:r>
      <w:r w:rsidRPr="00793BD2">
        <w:rPr>
          <w:rFonts w:ascii="Times New Roman" w:hAnsi="Times New Roman" w:cs="Times New Roman"/>
          <w:sz w:val="24"/>
          <w:szCs w:val="24"/>
        </w:rPr>
        <w:t xml:space="preserve"> rajono</w:t>
      </w:r>
      <w:r w:rsidRPr="0015401F">
        <w:rPr>
          <w:rFonts w:ascii="Times New Roman" w:hAnsi="Times New Roman" w:cs="Times New Roman"/>
          <w:sz w:val="24"/>
          <w:szCs w:val="24"/>
        </w:rPr>
        <w:t xml:space="preserve"> CPO priteistas kitos ginčo šalies (-ių) bylinėjimosi išlaidas, išskyrus atvejus,</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kai teisminiai ginčai kilo ir tokios išlaidos patirtos dėl </w:t>
      </w:r>
      <w:r w:rsidR="00816262">
        <w:rPr>
          <w:rFonts w:ascii="Times New Roman" w:hAnsi="Times New Roman" w:cs="Times New Roman"/>
          <w:sz w:val="24"/>
          <w:szCs w:val="24"/>
        </w:rPr>
        <w:t>Šilalės</w:t>
      </w:r>
      <w:r w:rsidRPr="00793BD2">
        <w:rPr>
          <w:rFonts w:ascii="Times New Roman" w:hAnsi="Times New Roman" w:cs="Times New Roman"/>
          <w:sz w:val="24"/>
          <w:szCs w:val="24"/>
        </w:rPr>
        <w:t xml:space="preserve"> rajono </w:t>
      </w:r>
      <w:r w:rsidRPr="0015401F">
        <w:rPr>
          <w:rFonts w:ascii="Times New Roman" w:hAnsi="Times New Roman" w:cs="Times New Roman"/>
          <w:sz w:val="24"/>
          <w:szCs w:val="24"/>
        </w:rPr>
        <w:t>CPO kaltės.</w:t>
      </w:r>
    </w:p>
    <w:p w14:paraId="4B7BF3E1" w14:textId="7B7FD5BD"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Pr="0015401F">
        <w:rPr>
          <w:rFonts w:ascii="Times New Roman" w:hAnsi="Times New Roman" w:cs="Times New Roman"/>
          <w:sz w:val="24"/>
          <w:szCs w:val="24"/>
        </w:rPr>
        <w:t>.1.1</w:t>
      </w:r>
      <w:r>
        <w:rPr>
          <w:rFonts w:ascii="Times New Roman" w:hAnsi="Times New Roman" w:cs="Times New Roman"/>
          <w:sz w:val="24"/>
          <w:szCs w:val="24"/>
        </w:rPr>
        <w:t>3</w:t>
      </w:r>
      <w:r w:rsidRPr="0015401F">
        <w:rPr>
          <w:rFonts w:ascii="Times New Roman" w:hAnsi="Times New Roman" w:cs="Times New Roman"/>
          <w:sz w:val="24"/>
          <w:szCs w:val="24"/>
        </w:rPr>
        <w:t>. kompensuoti galimuose teisminiuose ginčuose, kilusiuose iš šios Sutarties vykdymo,</w:t>
      </w:r>
      <w:r>
        <w:rPr>
          <w:rFonts w:ascii="Times New Roman" w:hAnsi="Times New Roman" w:cs="Times New Roman"/>
          <w:sz w:val="24"/>
          <w:szCs w:val="24"/>
        </w:rPr>
        <w:t xml:space="preserve"> </w:t>
      </w:r>
      <w:r w:rsidRPr="00274E56">
        <w:rPr>
          <w:rFonts w:ascii="Times New Roman" w:hAnsi="Times New Roman" w:cs="Times New Roman"/>
          <w:sz w:val="24"/>
          <w:szCs w:val="24"/>
        </w:rPr>
        <w:t xml:space="preserve">priteistą žalą tretiesiems asmenims, išskyrus atvejus, kai tokia žala patirta dėl </w:t>
      </w:r>
      <w:r w:rsidR="00D020B8">
        <w:rPr>
          <w:rFonts w:ascii="Times New Roman" w:hAnsi="Times New Roman" w:cs="Times New Roman"/>
          <w:sz w:val="24"/>
          <w:szCs w:val="24"/>
        </w:rPr>
        <w:t>Šilalės</w:t>
      </w:r>
      <w:r w:rsidRPr="00274E56">
        <w:rPr>
          <w:rFonts w:ascii="Times New Roman" w:hAnsi="Times New Roman" w:cs="Times New Roman"/>
          <w:sz w:val="24"/>
          <w:szCs w:val="24"/>
        </w:rPr>
        <w:t xml:space="preserve"> rajono CPO kaltės.</w:t>
      </w:r>
    </w:p>
    <w:p w14:paraId="6D47D068" w14:textId="63F5EE4B" w:rsidR="005F0E1B" w:rsidRPr="00274E56"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.1.1</w:t>
      </w:r>
      <w:r>
        <w:rPr>
          <w:rFonts w:ascii="Times New Roman" w:hAnsi="Times New Roman" w:cs="Times New Roman"/>
          <w:sz w:val="24"/>
          <w:szCs w:val="24"/>
        </w:rPr>
        <w:t>4</w:t>
      </w:r>
      <w:r w:rsidRPr="0015401F">
        <w:rPr>
          <w:rFonts w:ascii="Times New Roman" w:hAnsi="Times New Roman" w:cs="Times New Roman"/>
          <w:sz w:val="24"/>
          <w:szCs w:val="24"/>
        </w:rPr>
        <w:t>. kompensuoti dėl iš šios Sutarties vykdymo kilusių viešųjų pirkimų reglamentavimo</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pažeidimų </w:t>
      </w:r>
      <w:r w:rsidR="002B1D97">
        <w:rPr>
          <w:rFonts w:ascii="Times New Roman" w:hAnsi="Times New Roman" w:cs="Times New Roman"/>
          <w:sz w:val="24"/>
          <w:szCs w:val="24"/>
        </w:rPr>
        <w:t>Šilalės</w:t>
      </w:r>
      <w:r w:rsidRPr="008741B6">
        <w:rPr>
          <w:rFonts w:ascii="Times New Roman" w:hAnsi="Times New Roman" w:cs="Times New Roman"/>
          <w:sz w:val="24"/>
          <w:szCs w:val="24"/>
        </w:rPr>
        <w:t xml:space="preserve"> rajono </w:t>
      </w:r>
      <w:r w:rsidRPr="0015401F">
        <w:rPr>
          <w:rFonts w:ascii="Times New Roman" w:hAnsi="Times New Roman" w:cs="Times New Roman"/>
          <w:sz w:val="24"/>
          <w:szCs w:val="24"/>
        </w:rPr>
        <w:t xml:space="preserve">CPO </w:t>
      </w:r>
      <w:r w:rsidR="000226AC">
        <w:rPr>
          <w:rFonts w:ascii="Times New Roman" w:hAnsi="Times New Roman" w:cs="Times New Roman"/>
          <w:sz w:val="24"/>
          <w:szCs w:val="24"/>
        </w:rPr>
        <w:t>ir / ar</w:t>
      </w:r>
      <w:r w:rsidRPr="0015401F">
        <w:rPr>
          <w:rFonts w:ascii="Times New Roman" w:hAnsi="Times New Roman" w:cs="Times New Roman"/>
          <w:sz w:val="24"/>
          <w:szCs w:val="24"/>
        </w:rPr>
        <w:t xml:space="preserve"> tretiesiems asmenims tiesiogiai pritaikytas E</w:t>
      </w:r>
      <w:r>
        <w:rPr>
          <w:rFonts w:ascii="Times New Roman" w:hAnsi="Times New Roman" w:cs="Times New Roman"/>
          <w:sz w:val="24"/>
          <w:szCs w:val="24"/>
        </w:rPr>
        <w:t xml:space="preserve">uropos Sąjungos </w:t>
      </w:r>
      <w:r w:rsidRPr="0015401F">
        <w:rPr>
          <w:rFonts w:ascii="Times New Roman" w:hAnsi="Times New Roman" w:cs="Times New Roman"/>
          <w:sz w:val="24"/>
          <w:szCs w:val="24"/>
        </w:rPr>
        <w:t>paramos finansines</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korekcijas, išskyrus atvejus, kai finansinės korekcijos pritaikytos dėl </w:t>
      </w:r>
      <w:r w:rsidR="00D020B8">
        <w:rPr>
          <w:rFonts w:ascii="Times New Roman" w:hAnsi="Times New Roman" w:cs="Times New Roman"/>
          <w:sz w:val="24"/>
          <w:szCs w:val="24"/>
        </w:rPr>
        <w:t>Šilalės</w:t>
      </w:r>
      <w:r w:rsidRPr="008741B6">
        <w:rPr>
          <w:rFonts w:ascii="Times New Roman" w:hAnsi="Times New Roman" w:cs="Times New Roman"/>
          <w:sz w:val="24"/>
          <w:szCs w:val="24"/>
        </w:rPr>
        <w:t xml:space="preserve"> </w:t>
      </w:r>
      <w:r w:rsidRPr="00274E56">
        <w:rPr>
          <w:rFonts w:ascii="Times New Roman" w:hAnsi="Times New Roman" w:cs="Times New Roman"/>
          <w:sz w:val="24"/>
          <w:szCs w:val="24"/>
        </w:rPr>
        <w:t>rajono CPO kaltės.</w:t>
      </w:r>
    </w:p>
    <w:p w14:paraId="77132588" w14:textId="77777777" w:rsidR="005F0E1B" w:rsidRPr="008741B6" w:rsidRDefault="005F0E1B" w:rsidP="005F0E1B">
      <w:pPr>
        <w:spacing w:after="0" w:line="240" w:lineRule="auto"/>
        <w:ind w:right="-1" w:firstLine="851"/>
        <w:jc w:val="both"/>
        <w:rPr>
          <w:rFonts w:ascii="Times New Roman" w:hAnsi="Times New Roman" w:cs="Times New Roman"/>
          <w:b/>
          <w:bCs/>
          <w:sz w:val="24"/>
          <w:szCs w:val="24"/>
        </w:rPr>
      </w:pPr>
      <w:r w:rsidRPr="00274E56">
        <w:rPr>
          <w:rFonts w:ascii="Times New Roman" w:hAnsi="Times New Roman" w:cs="Times New Roman"/>
          <w:b/>
          <w:bCs/>
          <w:sz w:val="24"/>
          <w:szCs w:val="24"/>
        </w:rPr>
        <w:t>2.2. Perkančioji organizacija turi teisę:</w:t>
      </w:r>
    </w:p>
    <w:p w14:paraId="3493C712"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.2.1. gauti visą su šios Sutarties vykdymu susijusią</w:t>
      </w:r>
      <w:r>
        <w:rPr>
          <w:rFonts w:ascii="Times New Roman" w:hAnsi="Times New Roman" w:cs="Times New Roman"/>
          <w:sz w:val="24"/>
          <w:szCs w:val="24"/>
        </w:rPr>
        <w:t xml:space="preserve"> </w:t>
      </w:r>
      <w:r w:rsidRPr="0015401F">
        <w:rPr>
          <w:rFonts w:ascii="Times New Roman" w:hAnsi="Times New Roman" w:cs="Times New Roman"/>
          <w:sz w:val="24"/>
          <w:szCs w:val="24"/>
        </w:rPr>
        <w:t>informaciją;</w:t>
      </w:r>
    </w:p>
    <w:p w14:paraId="2448D056"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.2.2. gauti visų su viešuoju pirkimu susijusių dokumentų</w:t>
      </w:r>
      <w:r>
        <w:rPr>
          <w:rFonts w:ascii="Times New Roman" w:hAnsi="Times New Roman" w:cs="Times New Roman"/>
          <w:sz w:val="24"/>
          <w:szCs w:val="24"/>
        </w:rPr>
        <w:t xml:space="preserve"> </w:t>
      </w:r>
      <w:r w:rsidRPr="0015401F">
        <w:rPr>
          <w:rFonts w:ascii="Times New Roman" w:hAnsi="Times New Roman" w:cs="Times New Roman"/>
          <w:sz w:val="24"/>
          <w:szCs w:val="24"/>
        </w:rPr>
        <w:t>kopijas;</w:t>
      </w:r>
    </w:p>
    <w:p w14:paraId="186D4212" w14:textId="02CAC5DC"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.2.3. kreiptis į </w:t>
      </w:r>
      <w:r w:rsidR="002B1D97">
        <w:rPr>
          <w:rFonts w:ascii="Times New Roman" w:hAnsi="Times New Roman" w:cs="Times New Roman"/>
          <w:sz w:val="24"/>
          <w:szCs w:val="24"/>
        </w:rPr>
        <w:t>Šilalės</w:t>
      </w:r>
      <w:r w:rsidRPr="008741B6">
        <w:rPr>
          <w:rFonts w:ascii="Times New Roman" w:hAnsi="Times New Roman" w:cs="Times New Roman"/>
          <w:sz w:val="24"/>
          <w:szCs w:val="24"/>
        </w:rPr>
        <w:t xml:space="preserve"> rajono </w:t>
      </w:r>
      <w:r w:rsidRPr="0015401F">
        <w:rPr>
          <w:rFonts w:ascii="Times New Roman" w:hAnsi="Times New Roman" w:cs="Times New Roman"/>
          <w:sz w:val="24"/>
          <w:szCs w:val="24"/>
        </w:rPr>
        <w:t>CPO dėl rekomendacijų perkančiajai organizacijai rengiant pirkimui</w:t>
      </w:r>
      <w:r>
        <w:rPr>
          <w:rFonts w:ascii="Times New Roman" w:hAnsi="Times New Roman" w:cs="Times New Roman"/>
          <w:sz w:val="24"/>
          <w:szCs w:val="24"/>
        </w:rPr>
        <w:t xml:space="preserve"> </w:t>
      </w:r>
      <w:r w:rsidRPr="0015401F">
        <w:rPr>
          <w:rFonts w:ascii="Times New Roman" w:hAnsi="Times New Roman" w:cs="Times New Roman"/>
          <w:sz w:val="24"/>
          <w:szCs w:val="24"/>
        </w:rPr>
        <w:t>pateikiamus dokumentus.</w:t>
      </w:r>
    </w:p>
    <w:p w14:paraId="328C6350"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.2.4. esant teisėtiems pagrindams, priimti sprendimą nutraukti viešojo pirkimo procedūras</w:t>
      </w:r>
      <w:r>
        <w:rPr>
          <w:rFonts w:ascii="Times New Roman" w:hAnsi="Times New Roman" w:cs="Times New Roman"/>
          <w:sz w:val="24"/>
          <w:szCs w:val="24"/>
        </w:rPr>
        <w:t xml:space="preserve"> </w:t>
      </w:r>
      <w:r w:rsidRPr="0015401F">
        <w:rPr>
          <w:rFonts w:ascii="Times New Roman" w:hAnsi="Times New Roman" w:cs="Times New Roman"/>
          <w:sz w:val="24"/>
          <w:szCs w:val="24"/>
        </w:rPr>
        <w:t>savo, kaip Perkančiosios organizacijos iniciatyva</w:t>
      </w:r>
      <w:r>
        <w:rPr>
          <w:rFonts w:ascii="Times New Roman" w:hAnsi="Times New Roman" w:cs="Times New Roman"/>
          <w:sz w:val="24"/>
          <w:szCs w:val="24"/>
        </w:rPr>
        <w:t xml:space="preserve">. </w:t>
      </w:r>
    </w:p>
    <w:p w14:paraId="4ECAC56F" w14:textId="4BFC202A" w:rsidR="005F0E1B" w:rsidRPr="008741B6" w:rsidRDefault="005F0E1B" w:rsidP="005F0E1B">
      <w:pPr>
        <w:spacing w:after="0" w:line="240" w:lineRule="auto"/>
        <w:ind w:right="-1" w:firstLine="851"/>
        <w:jc w:val="both"/>
        <w:rPr>
          <w:rFonts w:ascii="Times New Roman" w:hAnsi="Times New Roman" w:cs="Times New Roman"/>
          <w:b/>
          <w:bCs/>
          <w:sz w:val="24"/>
          <w:szCs w:val="24"/>
        </w:rPr>
      </w:pPr>
      <w:r>
        <w:rPr>
          <w:rFonts w:ascii="Times New Roman" w:hAnsi="Times New Roman" w:cs="Times New Roman"/>
          <w:b/>
          <w:bCs/>
          <w:sz w:val="24"/>
          <w:szCs w:val="24"/>
        </w:rPr>
        <w:t>2</w:t>
      </w:r>
      <w:r w:rsidRPr="008741B6">
        <w:rPr>
          <w:rFonts w:ascii="Times New Roman" w:hAnsi="Times New Roman" w:cs="Times New Roman"/>
          <w:b/>
          <w:bCs/>
          <w:sz w:val="24"/>
          <w:szCs w:val="24"/>
        </w:rPr>
        <w:t xml:space="preserve">.3. </w:t>
      </w:r>
      <w:r w:rsidR="009C7314">
        <w:rPr>
          <w:rFonts w:ascii="Times New Roman" w:hAnsi="Times New Roman" w:cs="Times New Roman"/>
          <w:b/>
          <w:bCs/>
          <w:sz w:val="24"/>
          <w:szCs w:val="24"/>
        </w:rPr>
        <w:t>Šilalės</w:t>
      </w:r>
      <w:r w:rsidRPr="008741B6">
        <w:rPr>
          <w:rFonts w:ascii="Times New Roman" w:hAnsi="Times New Roman" w:cs="Times New Roman"/>
          <w:b/>
          <w:bCs/>
          <w:sz w:val="24"/>
          <w:szCs w:val="24"/>
        </w:rPr>
        <w:t xml:space="preserve"> rajono CPO įsipareigoja:</w:t>
      </w:r>
    </w:p>
    <w:p w14:paraId="54051734"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.3.1. ne vėliau kaip per </w:t>
      </w:r>
      <w:r>
        <w:rPr>
          <w:rFonts w:ascii="Times New Roman" w:hAnsi="Times New Roman" w:cs="Times New Roman"/>
          <w:sz w:val="24"/>
          <w:szCs w:val="24"/>
        </w:rPr>
        <w:t>5</w:t>
      </w:r>
      <w:r w:rsidRPr="0015401F">
        <w:rPr>
          <w:rFonts w:ascii="Times New Roman" w:hAnsi="Times New Roman" w:cs="Times New Roman"/>
          <w:sz w:val="24"/>
          <w:szCs w:val="24"/>
        </w:rPr>
        <w:t xml:space="preserve"> darbo dienas nuo Taisyklių pakeitimo, informuoti apie pakeitimus Perkančiąją organizaciją;</w:t>
      </w:r>
    </w:p>
    <w:p w14:paraId="62580499"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.3.2. atlikti viešojo pirkimo procedūrą pagal Viešųjų pirkimų </w:t>
      </w:r>
      <w:r w:rsidRPr="00876EC3">
        <w:rPr>
          <w:rFonts w:ascii="Times New Roman" w:hAnsi="Times New Roman" w:cs="Times New Roman"/>
          <w:sz w:val="24"/>
          <w:szCs w:val="24"/>
        </w:rPr>
        <w:t>įstatymo 82 straipsnį Taisyklėse nustatyta tvarka, vadovaujantis Viešųjų pirkimų įstatymu ir kitais viešuosius</w:t>
      </w:r>
      <w:r w:rsidRPr="0015401F">
        <w:rPr>
          <w:rFonts w:ascii="Times New Roman" w:hAnsi="Times New Roman" w:cs="Times New Roman"/>
          <w:sz w:val="24"/>
          <w:szCs w:val="24"/>
        </w:rPr>
        <w:t xml:space="preserve"> pirkimus</w:t>
      </w:r>
      <w:r>
        <w:rPr>
          <w:rFonts w:ascii="Times New Roman" w:hAnsi="Times New Roman" w:cs="Times New Roman"/>
          <w:sz w:val="24"/>
          <w:szCs w:val="24"/>
        </w:rPr>
        <w:t xml:space="preserve"> </w:t>
      </w:r>
      <w:r w:rsidRPr="0015401F">
        <w:rPr>
          <w:rFonts w:ascii="Times New Roman" w:hAnsi="Times New Roman" w:cs="Times New Roman"/>
          <w:sz w:val="24"/>
          <w:szCs w:val="24"/>
        </w:rPr>
        <w:t>reglamentuojančiais teisės aktais;</w:t>
      </w:r>
    </w:p>
    <w:p w14:paraId="65B55233"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.3.3. gavus Perkančiosios organizacijos prašymą, sudaryti galimybę susipažinti su vykdomos</w:t>
      </w:r>
      <w:r>
        <w:rPr>
          <w:rFonts w:ascii="Times New Roman" w:hAnsi="Times New Roman" w:cs="Times New Roman"/>
          <w:sz w:val="24"/>
          <w:szCs w:val="24"/>
        </w:rPr>
        <w:t xml:space="preserve"> </w:t>
      </w:r>
      <w:r w:rsidRPr="0015401F">
        <w:rPr>
          <w:rFonts w:ascii="Times New Roman" w:hAnsi="Times New Roman" w:cs="Times New Roman"/>
          <w:sz w:val="24"/>
          <w:szCs w:val="24"/>
        </w:rPr>
        <w:t>viešojo pirkimo procedūros eiga;</w:t>
      </w:r>
    </w:p>
    <w:p w14:paraId="781F4897"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.3.4. kaupti ir saugoti visus su viešojo pirkimo procedūra susijusius dokumentus teisės aktų</w:t>
      </w:r>
      <w:r>
        <w:rPr>
          <w:rFonts w:ascii="Times New Roman" w:hAnsi="Times New Roman" w:cs="Times New Roman"/>
          <w:sz w:val="24"/>
          <w:szCs w:val="24"/>
        </w:rPr>
        <w:t xml:space="preserve"> </w:t>
      </w:r>
      <w:r w:rsidRPr="0015401F">
        <w:rPr>
          <w:rFonts w:ascii="Times New Roman" w:hAnsi="Times New Roman" w:cs="Times New Roman"/>
          <w:sz w:val="24"/>
          <w:szCs w:val="24"/>
        </w:rPr>
        <w:t>nustatyta tvarka;</w:t>
      </w:r>
    </w:p>
    <w:p w14:paraId="6330AF6E"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.3.5. teikti pagalbinės viešųjų pirkimų veiklos paslaugas, susijusias su Perkančiosios</w:t>
      </w:r>
      <w:r>
        <w:rPr>
          <w:rFonts w:ascii="Times New Roman" w:hAnsi="Times New Roman" w:cs="Times New Roman"/>
          <w:sz w:val="24"/>
          <w:szCs w:val="24"/>
        </w:rPr>
        <w:t xml:space="preserve"> </w:t>
      </w:r>
      <w:r w:rsidRPr="0015401F">
        <w:rPr>
          <w:rFonts w:ascii="Times New Roman" w:hAnsi="Times New Roman" w:cs="Times New Roman"/>
          <w:sz w:val="24"/>
          <w:szCs w:val="24"/>
        </w:rPr>
        <w:t>organizacijos viešųjų pirkimų procedūrų atlikimu ar dokumentų rengimu;</w:t>
      </w:r>
    </w:p>
    <w:p w14:paraId="5DC7026D" w14:textId="31DC6B4C"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.3.6. kompensuoti teisminių ginčų, kilusių dėl Perkančiosios organizacijos viešųjų pirkimų,</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kurios pagal šią Sutartį atliko </w:t>
      </w:r>
      <w:r w:rsidR="009C7314">
        <w:rPr>
          <w:rFonts w:ascii="Times New Roman" w:hAnsi="Times New Roman" w:cs="Times New Roman"/>
          <w:sz w:val="24"/>
          <w:szCs w:val="24"/>
        </w:rPr>
        <w:t>Šilalės</w:t>
      </w:r>
      <w:r w:rsidRPr="008741B6">
        <w:rPr>
          <w:rFonts w:ascii="Times New Roman" w:hAnsi="Times New Roman" w:cs="Times New Roman"/>
          <w:sz w:val="24"/>
          <w:szCs w:val="24"/>
        </w:rPr>
        <w:t xml:space="preserve"> rajono </w:t>
      </w:r>
      <w:r w:rsidRPr="0015401F">
        <w:rPr>
          <w:rFonts w:ascii="Times New Roman" w:hAnsi="Times New Roman" w:cs="Times New Roman"/>
          <w:sz w:val="24"/>
          <w:szCs w:val="24"/>
        </w:rPr>
        <w:t xml:space="preserve">CPO ir su jais susijusias bylinėjimosi išlaidas, kai </w:t>
      </w:r>
      <w:r w:rsidRPr="00274E56">
        <w:rPr>
          <w:rFonts w:ascii="Times New Roman" w:hAnsi="Times New Roman" w:cs="Times New Roman"/>
          <w:sz w:val="24"/>
          <w:szCs w:val="24"/>
        </w:rPr>
        <w:t xml:space="preserve">tokios išlaidos patirtos dėl </w:t>
      </w:r>
      <w:r w:rsidR="009C7314">
        <w:rPr>
          <w:rFonts w:ascii="Times New Roman" w:hAnsi="Times New Roman" w:cs="Times New Roman"/>
          <w:sz w:val="24"/>
          <w:szCs w:val="24"/>
        </w:rPr>
        <w:t>Šilalės</w:t>
      </w:r>
      <w:r w:rsidRPr="00274E56">
        <w:rPr>
          <w:rFonts w:ascii="Times New Roman" w:hAnsi="Times New Roman" w:cs="Times New Roman"/>
          <w:sz w:val="24"/>
          <w:szCs w:val="24"/>
        </w:rPr>
        <w:t xml:space="preserve"> rajono CPO kaltės.</w:t>
      </w:r>
    </w:p>
    <w:p w14:paraId="36B4E5EA" w14:textId="0DA84386" w:rsidR="005F0E1B" w:rsidRPr="008741B6" w:rsidRDefault="005F0E1B" w:rsidP="005F0E1B">
      <w:pPr>
        <w:spacing w:after="0" w:line="240" w:lineRule="auto"/>
        <w:ind w:right="-1" w:firstLine="851"/>
        <w:jc w:val="both"/>
        <w:rPr>
          <w:rFonts w:ascii="Times New Roman" w:hAnsi="Times New Roman" w:cs="Times New Roman"/>
          <w:b/>
          <w:bCs/>
          <w:sz w:val="24"/>
          <w:szCs w:val="24"/>
        </w:rPr>
      </w:pPr>
      <w:r>
        <w:rPr>
          <w:rFonts w:ascii="Times New Roman" w:hAnsi="Times New Roman" w:cs="Times New Roman"/>
          <w:b/>
          <w:bCs/>
          <w:sz w:val="24"/>
          <w:szCs w:val="24"/>
        </w:rPr>
        <w:t>2</w:t>
      </w:r>
      <w:r w:rsidRPr="008741B6">
        <w:rPr>
          <w:rFonts w:ascii="Times New Roman" w:hAnsi="Times New Roman" w:cs="Times New Roman"/>
          <w:b/>
          <w:bCs/>
          <w:sz w:val="24"/>
          <w:szCs w:val="24"/>
        </w:rPr>
        <w:t xml:space="preserve">.4. </w:t>
      </w:r>
      <w:r w:rsidR="009C7314">
        <w:rPr>
          <w:rFonts w:ascii="Times New Roman" w:hAnsi="Times New Roman" w:cs="Times New Roman"/>
          <w:b/>
          <w:bCs/>
          <w:sz w:val="24"/>
          <w:szCs w:val="24"/>
        </w:rPr>
        <w:t>Šilalės</w:t>
      </w:r>
      <w:r w:rsidRPr="004B5C92">
        <w:rPr>
          <w:rFonts w:ascii="Times New Roman" w:hAnsi="Times New Roman" w:cs="Times New Roman"/>
          <w:b/>
          <w:bCs/>
          <w:sz w:val="24"/>
          <w:szCs w:val="24"/>
        </w:rPr>
        <w:t xml:space="preserve"> rajono </w:t>
      </w:r>
      <w:r w:rsidRPr="008741B6">
        <w:rPr>
          <w:rFonts w:ascii="Times New Roman" w:hAnsi="Times New Roman" w:cs="Times New Roman"/>
          <w:b/>
          <w:bCs/>
          <w:sz w:val="24"/>
          <w:szCs w:val="24"/>
        </w:rPr>
        <w:t>CPO</w:t>
      </w:r>
      <w:r>
        <w:rPr>
          <w:rFonts w:ascii="Times New Roman" w:hAnsi="Times New Roman" w:cs="Times New Roman"/>
          <w:b/>
          <w:bCs/>
          <w:sz w:val="24"/>
          <w:szCs w:val="24"/>
        </w:rPr>
        <w:t xml:space="preserve"> </w:t>
      </w:r>
      <w:r w:rsidRPr="008741B6">
        <w:rPr>
          <w:rFonts w:ascii="Times New Roman" w:hAnsi="Times New Roman" w:cs="Times New Roman"/>
          <w:b/>
          <w:bCs/>
          <w:sz w:val="24"/>
          <w:szCs w:val="24"/>
        </w:rPr>
        <w:t>turi teisę:</w:t>
      </w:r>
    </w:p>
    <w:p w14:paraId="54E52570"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.4.1. gauti iš Perkančiosios organizacijos visą su vykdoma viešųjų pirkimų procedūra</w:t>
      </w:r>
      <w:r>
        <w:rPr>
          <w:rFonts w:ascii="Times New Roman" w:hAnsi="Times New Roman" w:cs="Times New Roman"/>
          <w:sz w:val="24"/>
          <w:szCs w:val="24"/>
        </w:rPr>
        <w:t xml:space="preserve"> </w:t>
      </w:r>
      <w:r w:rsidRPr="0015401F">
        <w:rPr>
          <w:rFonts w:ascii="Times New Roman" w:hAnsi="Times New Roman" w:cs="Times New Roman"/>
          <w:sz w:val="24"/>
          <w:szCs w:val="24"/>
        </w:rPr>
        <w:t>susijusią informaciją Taisyklėse nurodytais terminais;</w:t>
      </w:r>
    </w:p>
    <w:p w14:paraId="75DA14F2"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.4.2. teikti pastebėjimus ir rekomendacijas dėl </w:t>
      </w:r>
      <w:r>
        <w:rPr>
          <w:rFonts w:ascii="Times New Roman" w:hAnsi="Times New Roman" w:cs="Times New Roman"/>
          <w:sz w:val="24"/>
          <w:szCs w:val="24"/>
        </w:rPr>
        <w:t>viešojo p</w:t>
      </w:r>
      <w:r w:rsidRPr="0015401F">
        <w:rPr>
          <w:rFonts w:ascii="Times New Roman" w:hAnsi="Times New Roman" w:cs="Times New Roman"/>
          <w:sz w:val="24"/>
          <w:szCs w:val="24"/>
        </w:rPr>
        <w:t xml:space="preserve">irkimo vertės ir </w:t>
      </w:r>
      <w:r>
        <w:rPr>
          <w:rFonts w:ascii="Times New Roman" w:hAnsi="Times New Roman" w:cs="Times New Roman"/>
          <w:sz w:val="24"/>
          <w:szCs w:val="24"/>
        </w:rPr>
        <w:t>viešojo p</w:t>
      </w:r>
      <w:r w:rsidRPr="0015401F">
        <w:rPr>
          <w:rFonts w:ascii="Times New Roman" w:hAnsi="Times New Roman" w:cs="Times New Roman"/>
          <w:sz w:val="24"/>
          <w:szCs w:val="24"/>
        </w:rPr>
        <w:t>irkimo būdo pasirinkimo,</w:t>
      </w:r>
      <w:r>
        <w:rPr>
          <w:rFonts w:ascii="Times New Roman" w:hAnsi="Times New Roman" w:cs="Times New Roman"/>
          <w:sz w:val="24"/>
          <w:szCs w:val="24"/>
        </w:rPr>
        <w:t xml:space="preserve"> </w:t>
      </w:r>
      <w:r w:rsidRPr="0015401F">
        <w:rPr>
          <w:rFonts w:ascii="Times New Roman" w:hAnsi="Times New Roman" w:cs="Times New Roman"/>
          <w:sz w:val="24"/>
          <w:szCs w:val="24"/>
        </w:rPr>
        <w:t>dėl Perkančiosios organizacijos teikiamų dokumentų viešojo pirkimo inici</w:t>
      </w:r>
      <w:r>
        <w:rPr>
          <w:rFonts w:ascii="Times New Roman" w:hAnsi="Times New Roman" w:cs="Times New Roman"/>
          <w:sz w:val="24"/>
          <w:szCs w:val="24"/>
        </w:rPr>
        <w:t>j</w:t>
      </w:r>
      <w:r w:rsidRPr="0015401F">
        <w:rPr>
          <w:rFonts w:ascii="Times New Roman" w:hAnsi="Times New Roman" w:cs="Times New Roman"/>
          <w:sz w:val="24"/>
          <w:szCs w:val="24"/>
        </w:rPr>
        <w:t xml:space="preserve">avimui, </w:t>
      </w:r>
      <w:r>
        <w:rPr>
          <w:rFonts w:ascii="Times New Roman" w:hAnsi="Times New Roman" w:cs="Times New Roman"/>
          <w:sz w:val="24"/>
          <w:szCs w:val="24"/>
        </w:rPr>
        <w:t>viešųjų p</w:t>
      </w:r>
      <w:r w:rsidRPr="0015401F">
        <w:rPr>
          <w:rFonts w:ascii="Times New Roman" w:hAnsi="Times New Roman" w:cs="Times New Roman"/>
          <w:sz w:val="24"/>
          <w:szCs w:val="24"/>
        </w:rPr>
        <w:t>irkim</w:t>
      </w:r>
      <w:r>
        <w:rPr>
          <w:rFonts w:ascii="Times New Roman" w:hAnsi="Times New Roman" w:cs="Times New Roman"/>
          <w:sz w:val="24"/>
          <w:szCs w:val="24"/>
        </w:rPr>
        <w:t>ų</w:t>
      </w:r>
      <w:r w:rsidRPr="0015401F">
        <w:rPr>
          <w:rFonts w:ascii="Times New Roman" w:hAnsi="Times New Roman" w:cs="Times New Roman"/>
          <w:sz w:val="24"/>
          <w:szCs w:val="24"/>
        </w:rPr>
        <w:t xml:space="preserve"> planui;</w:t>
      </w:r>
    </w:p>
    <w:p w14:paraId="4A629142" w14:textId="2932DDB0"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.4.3. per Taisyklėse </w:t>
      </w:r>
      <w:r w:rsidRPr="00876EC3">
        <w:rPr>
          <w:rFonts w:ascii="Times New Roman" w:hAnsi="Times New Roman" w:cs="Times New Roman"/>
          <w:sz w:val="24"/>
          <w:szCs w:val="24"/>
        </w:rPr>
        <w:t>nustatytą terminą nesuderinus konkretaus viešojo pirkimo užduoties,</w:t>
      </w:r>
      <w:r w:rsidRPr="0015401F">
        <w:rPr>
          <w:rFonts w:ascii="Times New Roman" w:hAnsi="Times New Roman" w:cs="Times New Roman"/>
          <w:sz w:val="24"/>
          <w:szCs w:val="24"/>
        </w:rPr>
        <w:t xml:space="preserve"> </w:t>
      </w:r>
      <w:r>
        <w:rPr>
          <w:rFonts w:ascii="Times New Roman" w:hAnsi="Times New Roman" w:cs="Times New Roman"/>
          <w:sz w:val="24"/>
          <w:szCs w:val="24"/>
        </w:rPr>
        <w:t xml:space="preserve">pirkimo inicijavimo paraiškos, </w:t>
      </w:r>
      <w:r w:rsidRPr="0015401F">
        <w:rPr>
          <w:rFonts w:ascii="Times New Roman" w:hAnsi="Times New Roman" w:cs="Times New Roman"/>
          <w:sz w:val="24"/>
          <w:szCs w:val="24"/>
        </w:rPr>
        <w:t>negavus</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visos tinkamam </w:t>
      </w:r>
      <w:r>
        <w:rPr>
          <w:rFonts w:ascii="Times New Roman" w:hAnsi="Times New Roman" w:cs="Times New Roman"/>
          <w:sz w:val="24"/>
          <w:szCs w:val="24"/>
        </w:rPr>
        <w:t>viešojo p</w:t>
      </w:r>
      <w:r w:rsidRPr="0015401F">
        <w:rPr>
          <w:rFonts w:ascii="Times New Roman" w:hAnsi="Times New Roman" w:cs="Times New Roman"/>
          <w:sz w:val="24"/>
          <w:szCs w:val="24"/>
        </w:rPr>
        <w:t>irkimo vykdymui būtinos informacijos arba paaiškėjus, kad pateikta informacija</w:t>
      </w:r>
      <w:r>
        <w:rPr>
          <w:rFonts w:ascii="Times New Roman" w:hAnsi="Times New Roman" w:cs="Times New Roman"/>
          <w:sz w:val="24"/>
          <w:szCs w:val="24"/>
        </w:rPr>
        <w:t xml:space="preserve"> </w:t>
      </w:r>
      <w:r w:rsidRPr="0015401F">
        <w:rPr>
          <w:rFonts w:ascii="Times New Roman" w:hAnsi="Times New Roman" w:cs="Times New Roman"/>
          <w:sz w:val="24"/>
          <w:szCs w:val="24"/>
        </w:rPr>
        <w:t xml:space="preserve">neatitinka Viešųjų pirkimų įstatymo ar kitų teisės aktų </w:t>
      </w:r>
      <w:r w:rsidRPr="00876EC3">
        <w:rPr>
          <w:rFonts w:ascii="Times New Roman" w:hAnsi="Times New Roman" w:cs="Times New Roman"/>
          <w:sz w:val="24"/>
          <w:szCs w:val="24"/>
        </w:rPr>
        <w:t xml:space="preserve">reikalavimų, yra neteisėta </w:t>
      </w:r>
      <w:r w:rsidR="000226AC">
        <w:rPr>
          <w:rFonts w:ascii="Times New Roman" w:hAnsi="Times New Roman" w:cs="Times New Roman"/>
          <w:sz w:val="24"/>
          <w:szCs w:val="24"/>
        </w:rPr>
        <w:t>ir / ar</w:t>
      </w:r>
      <w:r w:rsidRPr="00876EC3">
        <w:rPr>
          <w:rFonts w:ascii="Times New Roman" w:hAnsi="Times New Roman" w:cs="Times New Roman"/>
          <w:sz w:val="24"/>
          <w:szCs w:val="24"/>
        </w:rPr>
        <w:t xml:space="preserve"> neteisinga, </w:t>
      </w:r>
      <w:r w:rsidR="009C7314">
        <w:rPr>
          <w:rFonts w:ascii="Times New Roman" w:hAnsi="Times New Roman" w:cs="Times New Roman"/>
          <w:sz w:val="24"/>
          <w:szCs w:val="24"/>
        </w:rPr>
        <w:t>Šilalės</w:t>
      </w:r>
      <w:r w:rsidRPr="00876EC3">
        <w:rPr>
          <w:rFonts w:ascii="Times New Roman" w:hAnsi="Times New Roman" w:cs="Times New Roman"/>
          <w:sz w:val="24"/>
          <w:szCs w:val="24"/>
        </w:rPr>
        <w:t xml:space="preserve"> rajono CPO turi teisę grąžinti</w:t>
      </w:r>
      <w:r w:rsidRPr="0015401F">
        <w:rPr>
          <w:rFonts w:ascii="Times New Roman" w:hAnsi="Times New Roman" w:cs="Times New Roman"/>
          <w:sz w:val="24"/>
          <w:szCs w:val="24"/>
        </w:rPr>
        <w:t xml:space="preserve"> </w:t>
      </w:r>
      <w:r>
        <w:rPr>
          <w:rFonts w:ascii="Times New Roman" w:hAnsi="Times New Roman" w:cs="Times New Roman"/>
          <w:sz w:val="24"/>
          <w:szCs w:val="24"/>
        </w:rPr>
        <w:t>viešojo pirkimo i</w:t>
      </w:r>
      <w:r w:rsidRPr="0015401F">
        <w:rPr>
          <w:rFonts w:ascii="Times New Roman" w:hAnsi="Times New Roman" w:cs="Times New Roman"/>
          <w:sz w:val="24"/>
          <w:szCs w:val="24"/>
        </w:rPr>
        <w:t>nicijavimo paraišką Perkančiajai organizacijai, sustabdyti viešojo</w:t>
      </w:r>
      <w:r>
        <w:rPr>
          <w:rFonts w:ascii="Times New Roman" w:hAnsi="Times New Roman" w:cs="Times New Roman"/>
          <w:sz w:val="24"/>
          <w:szCs w:val="24"/>
        </w:rPr>
        <w:t xml:space="preserve"> </w:t>
      </w:r>
      <w:r w:rsidRPr="0015401F">
        <w:rPr>
          <w:rFonts w:ascii="Times New Roman" w:hAnsi="Times New Roman" w:cs="Times New Roman"/>
          <w:sz w:val="24"/>
          <w:szCs w:val="24"/>
        </w:rPr>
        <w:t>pirkimo procedūras, nukelti jų terminus ar nutraukti viešojo pirkimo procedūras;</w:t>
      </w:r>
    </w:p>
    <w:p w14:paraId="426B68DE"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 xml:space="preserve">.4.4. savo nuožiūra ir be Perkančiosios organizacijos sutikimo atlikti Taisyklių </w:t>
      </w:r>
      <w:r>
        <w:rPr>
          <w:rFonts w:ascii="Times New Roman" w:hAnsi="Times New Roman" w:cs="Times New Roman"/>
          <w:sz w:val="24"/>
          <w:szCs w:val="24"/>
        </w:rPr>
        <w:t>p</w:t>
      </w:r>
      <w:r w:rsidRPr="0015401F">
        <w:rPr>
          <w:rFonts w:ascii="Times New Roman" w:hAnsi="Times New Roman" w:cs="Times New Roman"/>
          <w:sz w:val="24"/>
          <w:szCs w:val="24"/>
        </w:rPr>
        <w:t>akeitimus;</w:t>
      </w:r>
    </w:p>
    <w:p w14:paraId="2DA2E8F6" w14:textId="77777777" w:rsidR="005F0E1B"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2</w:t>
      </w:r>
      <w:r w:rsidRPr="0015401F">
        <w:rPr>
          <w:rFonts w:ascii="Times New Roman" w:hAnsi="Times New Roman" w:cs="Times New Roman"/>
          <w:sz w:val="24"/>
          <w:szCs w:val="24"/>
        </w:rPr>
        <w:t>.4.5. kreiptis į Perkančiąją organizaciją dėl faktiškai patirtų bylinėjimosi išlaidų</w:t>
      </w:r>
      <w:r>
        <w:rPr>
          <w:rFonts w:ascii="Times New Roman" w:hAnsi="Times New Roman" w:cs="Times New Roman"/>
          <w:sz w:val="24"/>
          <w:szCs w:val="24"/>
        </w:rPr>
        <w:t xml:space="preserve"> </w:t>
      </w:r>
      <w:r w:rsidRPr="0015401F">
        <w:rPr>
          <w:rFonts w:ascii="Times New Roman" w:hAnsi="Times New Roman" w:cs="Times New Roman"/>
          <w:sz w:val="24"/>
          <w:szCs w:val="24"/>
        </w:rPr>
        <w:t>kompensavimo.</w:t>
      </w:r>
    </w:p>
    <w:p w14:paraId="5DCFF6D0"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p>
    <w:p w14:paraId="0E3C746A" w14:textId="77777777" w:rsidR="005F0E1B" w:rsidRPr="00505898" w:rsidRDefault="005F0E1B" w:rsidP="005F0E1B">
      <w:pPr>
        <w:pStyle w:val="Sraopastraipa"/>
        <w:keepNext/>
        <w:numPr>
          <w:ilvl w:val="0"/>
          <w:numId w:val="1"/>
        </w:numPr>
        <w:spacing w:after="0" w:line="240" w:lineRule="auto"/>
        <w:jc w:val="both"/>
        <w:rPr>
          <w:rFonts w:ascii="Times New Roman" w:hAnsi="Times New Roman" w:cs="Times New Roman"/>
          <w:b/>
          <w:bCs/>
          <w:sz w:val="24"/>
          <w:szCs w:val="24"/>
        </w:rPr>
      </w:pPr>
      <w:r w:rsidRPr="00505898">
        <w:rPr>
          <w:rFonts w:ascii="Times New Roman" w:hAnsi="Times New Roman" w:cs="Times New Roman"/>
          <w:b/>
          <w:bCs/>
          <w:sz w:val="24"/>
          <w:szCs w:val="24"/>
        </w:rPr>
        <w:t>PRANEŠIMAI</w:t>
      </w:r>
    </w:p>
    <w:p w14:paraId="404ABABC" w14:textId="77777777" w:rsidR="005F0E1B" w:rsidRPr="00505898" w:rsidRDefault="005F0E1B" w:rsidP="005F0E1B">
      <w:pPr>
        <w:pStyle w:val="Sraopastraipa"/>
        <w:numPr>
          <w:ilvl w:val="1"/>
          <w:numId w:val="1"/>
        </w:numPr>
        <w:spacing w:after="0" w:line="240" w:lineRule="auto"/>
        <w:ind w:left="0" w:firstLine="851"/>
        <w:jc w:val="both"/>
        <w:rPr>
          <w:rFonts w:ascii="Times New Roman" w:hAnsi="Times New Roman" w:cs="Times New Roman"/>
          <w:sz w:val="24"/>
          <w:szCs w:val="24"/>
        </w:rPr>
      </w:pPr>
      <w:r w:rsidRPr="00505898">
        <w:rPr>
          <w:rFonts w:ascii="Times New Roman" w:hAnsi="Times New Roman" w:cs="Times New Roman"/>
          <w:sz w:val="24"/>
          <w:szCs w:val="24"/>
        </w:rPr>
        <w:t xml:space="preserve">Visi pranešimai, sutikimai ir kitas susižinojimas, kuriuos Šalys gali pateikti pagal šią Sutartį, teikiami lietuvių kalba. Visa informacija, įspėjimai ar pranešimai, susiję su šia Sutartimi, privalo būti raštiški ir turi būti siunčiami elektroniniu </w:t>
      </w:r>
      <w:r w:rsidRPr="00876EC3">
        <w:rPr>
          <w:rFonts w:ascii="Times New Roman" w:hAnsi="Times New Roman" w:cs="Times New Roman"/>
          <w:sz w:val="24"/>
          <w:szCs w:val="24"/>
        </w:rPr>
        <w:t>paštu, per dokumentų</w:t>
      </w:r>
      <w:r>
        <w:rPr>
          <w:rFonts w:ascii="Times New Roman" w:hAnsi="Times New Roman" w:cs="Times New Roman"/>
          <w:sz w:val="24"/>
          <w:szCs w:val="24"/>
        </w:rPr>
        <w:t xml:space="preserve"> valdymo sistemą </w:t>
      </w:r>
      <w:r w:rsidRPr="00267756">
        <w:rPr>
          <w:rFonts w:ascii="Times New Roman" w:hAnsi="Times New Roman" w:cs="Times New Roman"/>
          <w:sz w:val="24"/>
          <w:szCs w:val="24"/>
        </w:rPr>
        <w:t>„Kontora“, registruotu laišku ar kurjeriniu paštu (su patvirtinimu apie įteikimą) arba įteikiami</w:t>
      </w:r>
      <w:r w:rsidRPr="00505898">
        <w:rPr>
          <w:rFonts w:ascii="Times New Roman" w:hAnsi="Times New Roman" w:cs="Times New Roman"/>
          <w:sz w:val="24"/>
          <w:szCs w:val="24"/>
        </w:rPr>
        <w:t xml:space="preserve"> pasirašytinai Sutarties rekvizituose nurodytais adresais kitai Sutarties Šaliai. Pranešimai kitai </w:t>
      </w:r>
      <w:r w:rsidRPr="00505898">
        <w:rPr>
          <w:rFonts w:ascii="Times New Roman" w:hAnsi="Times New Roman" w:cs="Times New Roman"/>
          <w:sz w:val="24"/>
          <w:szCs w:val="24"/>
        </w:rPr>
        <w:lastRenderedPageBreak/>
        <w:t>Sutarties Šaliai, išsiųsti elektroninėmis priemonėmis, yra laikomi gautais jų išsiuntimo dieną arba kitą darbo dieną, jeigu išsiuntimo diena buvo ne darbo diena. Pranešimai, siųsti registruotu laišku, laikomi įteiktais ne vėliau kaip per 3 (tris) darbo dienas nuo jų išsiuntimo dienos.</w:t>
      </w:r>
    </w:p>
    <w:p w14:paraId="0DEA88EE" w14:textId="77777777" w:rsidR="005F0E1B" w:rsidRDefault="005F0E1B" w:rsidP="005F0E1B">
      <w:pPr>
        <w:pStyle w:val="Sraopastraipa"/>
        <w:numPr>
          <w:ilvl w:val="1"/>
          <w:numId w:val="1"/>
        </w:numPr>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Jei pasikeičia Šalies adresas ir (ar) kiti Sutartyje nurodyti duomenys, tokia Šalis turi informuoti kitą Šalį pranešdama ne vėliau, kaip per 5 (penkias) kalendorines dienas nuo jų pasikeitimo momento.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7993C2A3" w14:textId="77777777" w:rsidR="005F0E1B" w:rsidRPr="00505898" w:rsidRDefault="005F0E1B" w:rsidP="005F0E1B">
      <w:pPr>
        <w:pStyle w:val="Sraopastraipa"/>
        <w:spacing w:after="0" w:line="240" w:lineRule="auto"/>
        <w:ind w:left="2146" w:right="-1"/>
        <w:jc w:val="both"/>
        <w:rPr>
          <w:rFonts w:ascii="Times New Roman" w:hAnsi="Times New Roman" w:cs="Times New Roman"/>
          <w:sz w:val="24"/>
          <w:szCs w:val="24"/>
        </w:rPr>
      </w:pPr>
    </w:p>
    <w:p w14:paraId="349EDF8D" w14:textId="77777777" w:rsidR="005F0E1B" w:rsidRDefault="005F0E1B" w:rsidP="005F0E1B">
      <w:pPr>
        <w:pStyle w:val="Sraopastraipa"/>
        <w:numPr>
          <w:ilvl w:val="0"/>
          <w:numId w:val="1"/>
        </w:numPr>
        <w:spacing w:after="0" w:line="240" w:lineRule="auto"/>
        <w:ind w:right="-1"/>
        <w:jc w:val="both"/>
        <w:rPr>
          <w:rFonts w:ascii="Times New Roman" w:hAnsi="Times New Roman" w:cs="Times New Roman"/>
          <w:b/>
          <w:bCs/>
          <w:sz w:val="24"/>
          <w:szCs w:val="24"/>
        </w:rPr>
      </w:pPr>
      <w:r w:rsidRPr="00505898">
        <w:rPr>
          <w:rFonts w:ascii="Times New Roman" w:hAnsi="Times New Roman" w:cs="Times New Roman"/>
          <w:b/>
          <w:bCs/>
          <w:sz w:val="24"/>
          <w:szCs w:val="24"/>
        </w:rPr>
        <w:t>KONFIDENCIALUMAS</w:t>
      </w:r>
    </w:p>
    <w:p w14:paraId="4DF2F345" w14:textId="77777777" w:rsidR="005F0E1B" w:rsidRDefault="005F0E1B" w:rsidP="005F0E1B">
      <w:pPr>
        <w:pStyle w:val="Sraopastraipa"/>
        <w:numPr>
          <w:ilvl w:val="1"/>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 xml:space="preserve"> Konfidencialia informacija pagal šią Sutartį laikoma:</w:t>
      </w:r>
    </w:p>
    <w:p w14:paraId="7C6B901B" w14:textId="77777777" w:rsidR="005F0E1B" w:rsidRDefault="005F0E1B"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bet kokiu būdu išreikšta informacija (rašytinė, žodinė, elektroninė ar vizualinė), kuri gaunama vykdant šia Sutartimi prisiimtus įsipareigojimus ir kuri susijusi su Šalių atliekamomis funkcijomis;</w:t>
      </w:r>
    </w:p>
    <w:p w14:paraId="4584472E" w14:textId="77777777" w:rsidR="005F0E1B" w:rsidRDefault="005F0E1B"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kita informacija, kuri bent vienos iš Šalių laikoma konfidencialia ir neviešinama. Tokiu atveju Šalis, atskleidžianti kitai Šaliai šią informaciją, informuoja apie informacijos konfidencialumą.</w:t>
      </w:r>
    </w:p>
    <w:p w14:paraId="7EAB94C9" w14:textId="77777777" w:rsidR="005F0E1B" w:rsidRDefault="005F0E1B" w:rsidP="005F0E1B">
      <w:pPr>
        <w:pStyle w:val="Sraopastraipa"/>
        <w:numPr>
          <w:ilvl w:val="1"/>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Konfidencialia informacija nėra laikoma:</w:t>
      </w:r>
    </w:p>
    <w:p w14:paraId="1777E480" w14:textId="77777777" w:rsidR="005F0E1B" w:rsidRDefault="005F0E1B"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informacija apie šią Sutartį;</w:t>
      </w:r>
    </w:p>
    <w:p w14:paraId="6D85B12E" w14:textId="77777777" w:rsidR="005F0E1B" w:rsidRDefault="005F0E1B"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informacija, kuri privalo būti atskleista pagal Viešųjų pirkimų įstatymą ar kitus teisės aktus;</w:t>
      </w:r>
    </w:p>
    <w:p w14:paraId="3CEB11C5" w14:textId="136364B1" w:rsidR="005F0E1B" w:rsidRDefault="00A26D7D"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F0E1B" w:rsidRPr="00505898">
        <w:rPr>
          <w:rFonts w:ascii="Times New Roman" w:hAnsi="Times New Roman" w:cs="Times New Roman"/>
          <w:sz w:val="24"/>
          <w:szCs w:val="24"/>
        </w:rPr>
        <w:t xml:space="preserve">kita informacija, kurią Šalys bendru sutarimu nusprendžia paskelbti </w:t>
      </w:r>
      <w:r w:rsidR="000226AC">
        <w:rPr>
          <w:rFonts w:ascii="Times New Roman" w:hAnsi="Times New Roman" w:cs="Times New Roman"/>
          <w:sz w:val="24"/>
          <w:szCs w:val="24"/>
        </w:rPr>
        <w:t>ir / ar</w:t>
      </w:r>
      <w:r w:rsidR="005F0E1B" w:rsidRPr="00505898">
        <w:rPr>
          <w:rFonts w:ascii="Times New Roman" w:hAnsi="Times New Roman" w:cs="Times New Roman"/>
          <w:sz w:val="24"/>
          <w:szCs w:val="24"/>
        </w:rPr>
        <w:t xml:space="preserve"> paskelbia viešai.</w:t>
      </w:r>
    </w:p>
    <w:p w14:paraId="21158750" w14:textId="77777777" w:rsidR="005F0E1B" w:rsidRDefault="005F0E1B" w:rsidP="005F0E1B">
      <w:pPr>
        <w:pStyle w:val="Sraopastraipa"/>
        <w:numPr>
          <w:ilvl w:val="1"/>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Šalys įsipareigoja:</w:t>
      </w:r>
    </w:p>
    <w:p w14:paraId="51F4CC3F" w14:textId="38835DB9" w:rsidR="005F0E1B" w:rsidRDefault="00A26D7D"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F0E1B" w:rsidRPr="00505898">
        <w:rPr>
          <w:rFonts w:ascii="Times New Roman" w:hAnsi="Times New Roman" w:cs="Times New Roman"/>
          <w:sz w:val="24"/>
          <w:szCs w:val="24"/>
        </w:rPr>
        <w:t>konfidencialią informaciją naudoti tik Sutarties vykdymo tikslais;</w:t>
      </w:r>
    </w:p>
    <w:p w14:paraId="374C71F7" w14:textId="22AF6377" w:rsidR="005F0E1B" w:rsidRDefault="00A26D7D"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F0E1B" w:rsidRPr="00505898">
        <w:rPr>
          <w:rFonts w:ascii="Times New Roman" w:hAnsi="Times New Roman" w:cs="Times New Roman"/>
          <w:sz w:val="24"/>
          <w:szCs w:val="24"/>
        </w:rPr>
        <w:t>Sutarties galiojimo laikotarpiu ir pasibaigus Sutarčiai, jeigu teisės aktai nenustato kitaip, neatskleisti konfidencialios informacijos tretiesiems asmenims be išankstinio rašytinio kitos Šalies sutikimo;</w:t>
      </w:r>
    </w:p>
    <w:p w14:paraId="0ABCEBD9" w14:textId="040AF6F2" w:rsidR="005F0E1B" w:rsidRDefault="005F0E1B"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 xml:space="preserve">imtis visų būtinų atsargumo priemonių, siekiant užtikrinti, kad konfidenciali informacija nebūtų atskleista </w:t>
      </w:r>
      <w:r w:rsidR="000226AC">
        <w:rPr>
          <w:rFonts w:ascii="Times New Roman" w:hAnsi="Times New Roman" w:cs="Times New Roman"/>
          <w:sz w:val="24"/>
          <w:szCs w:val="24"/>
        </w:rPr>
        <w:t>ir / ar</w:t>
      </w:r>
      <w:r w:rsidRPr="00505898">
        <w:rPr>
          <w:rFonts w:ascii="Times New Roman" w:hAnsi="Times New Roman" w:cs="Times New Roman"/>
          <w:sz w:val="24"/>
          <w:szCs w:val="24"/>
        </w:rPr>
        <w:t xml:space="preserve"> naudojama ne Sutarties vykdymo tikslais;</w:t>
      </w:r>
    </w:p>
    <w:p w14:paraId="0CB09284" w14:textId="77777777" w:rsidR="005F0E1B" w:rsidRDefault="005F0E1B"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sužinojus apie konfidencialios informacijos galimą atskleidimą, nedelsiant imtis visų būtinų priemonių tokios informacijos atskleidimo išvengimui, o sužinojus apie konfidencialios informacijos atskleidimą / praradimą, nedelsiant apie tai informuoti kitą Šalį ir imtis visų būtinų priemonių tokios informacijos apsaugai ir informacijos atskleidimo priežastims nustatyti, pašalinti bei pasekmėms likviduoti;</w:t>
      </w:r>
    </w:p>
    <w:p w14:paraId="6CF18BA5" w14:textId="111E941A" w:rsidR="005F0E1B" w:rsidRPr="00505898" w:rsidRDefault="005F0E1B" w:rsidP="005F0E1B">
      <w:pPr>
        <w:pStyle w:val="Sraopastraipa"/>
        <w:numPr>
          <w:ilvl w:val="2"/>
          <w:numId w:val="1"/>
        </w:numPr>
        <w:tabs>
          <w:tab w:val="left" w:pos="1276"/>
          <w:tab w:val="left" w:pos="1418"/>
          <w:tab w:val="left" w:pos="1701"/>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 xml:space="preserve">neteisėto konfidencialios informacijos atskleidimo atveju nuostolius dėl to patyrusiai Šaliai </w:t>
      </w:r>
      <w:r w:rsidR="000226AC">
        <w:rPr>
          <w:rFonts w:ascii="Times New Roman" w:hAnsi="Times New Roman" w:cs="Times New Roman"/>
          <w:sz w:val="24"/>
          <w:szCs w:val="24"/>
        </w:rPr>
        <w:t>ir / ar</w:t>
      </w:r>
      <w:r w:rsidRPr="00505898">
        <w:rPr>
          <w:rFonts w:ascii="Times New Roman" w:hAnsi="Times New Roman" w:cs="Times New Roman"/>
          <w:sz w:val="24"/>
          <w:szCs w:val="24"/>
        </w:rPr>
        <w:t xml:space="preserve"> tretiesiems asmenims, jei pastarieji pareiškia reikalavimą dėl nuostolių atlyginimo, atlygina konfidencialumo įsipareigojimus pažeidusi Šalis.</w:t>
      </w:r>
    </w:p>
    <w:p w14:paraId="098733E7" w14:textId="77777777" w:rsidR="005F0E1B" w:rsidRDefault="005F0E1B" w:rsidP="005F0E1B">
      <w:pPr>
        <w:tabs>
          <w:tab w:val="left" w:pos="1276"/>
          <w:tab w:val="left" w:pos="1418"/>
          <w:tab w:val="left" w:pos="1701"/>
        </w:tabs>
        <w:spacing w:after="0" w:line="240" w:lineRule="auto"/>
        <w:ind w:right="-1" w:firstLine="851"/>
        <w:jc w:val="both"/>
        <w:rPr>
          <w:rFonts w:ascii="Times New Roman" w:hAnsi="Times New Roman" w:cs="Times New Roman"/>
          <w:sz w:val="24"/>
          <w:szCs w:val="24"/>
        </w:rPr>
      </w:pPr>
    </w:p>
    <w:p w14:paraId="22DEDB3E" w14:textId="77777777" w:rsidR="005F0E1B" w:rsidRPr="00505898" w:rsidRDefault="005F0E1B" w:rsidP="005F0E1B">
      <w:pPr>
        <w:pStyle w:val="Sraopastraipa"/>
        <w:numPr>
          <w:ilvl w:val="0"/>
          <w:numId w:val="1"/>
        </w:numPr>
        <w:tabs>
          <w:tab w:val="left" w:pos="1418"/>
        </w:tabs>
        <w:spacing w:after="0" w:line="240" w:lineRule="auto"/>
        <w:ind w:left="0" w:right="-1" w:firstLine="851"/>
        <w:jc w:val="both"/>
        <w:rPr>
          <w:rFonts w:ascii="Times New Roman" w:hAnsi="Times New Roman" w:cs="Times New Roman"/>
          <w:b/>
          <w:bCs/>
          <w:sz w:val="24"/>
          <w:szCs w:val="24"/>
        </w:rPr>
      </w:pPr>
      <w:r w:rsidRPr="00505898">
        <w:rPr>
          <w:rFonts w:ascii="Times New Roman" w:hAnsi="Times New Roman" w:cs="Times New Roman"/>
          <w:b/>
          <w:bCs/>
          <w:sz w:val="24"/>
          <w:szCs w:val="24"/>
        </w:rPr>
        <w:t>ATSAKOMYBĖ</w:t>
      </w:r>
    </w:p>
    <w:p w14:paraId="5A8DA773" w14:textId="32E488A5" w:rsidR="005F0E1B"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505898">
        <w:rPr>
          <w:rFonts w:ascii="Times New Roman" w:hAnsi="Times New Roman" w:cs="Times New Roman"/>
          <w:sz w:val="24"/>
          <w:szCs w:val="24"/>
        </w:rPr>
        <w:t>Atsakomybė už viešojo pirkimo metu nustatytas užduotis, jų įvykdymą, viešojo pirkimo sutarčių sudarymą bei vykdymą, tarp Šalių skirstoma vadovaujantis Viešųjų pirkimų įstatymo 82 straipsniu, kitomis šio įstatymo nuostatomis, Taisyklėmis ir šia Sutartimi. Šalys susitaria, kad Perkančioji organizacija yra atsakinga už pirkimų procedūrų inici</w:t>
      </w:r>
      <w:r>
        <w:rPr>
          <w:rFonts w:ascii="Times New Roman" w:hAnsi="Times New Roman" w:cs="Times New Roman"/>
          <w:sz w:val="24"/>
          <w:szCs w:val="24"/>
        </w:rPr>
        <w:t>j</w:t>
      </w:r>
      <w:r w:rsidRPr="00505898">
        <w:rPr>
          <w:rFonts w:ascii="Times New Roman" w:hAnsi="Times New Roman" w:cs="Times New Roman"/>
          <w:sz w:val="24"/>
          <w:szCs w:val="24"/>
        </w:rPr>
        <w:t xml:space="preserve">avimui </w:t>
      </w:r>
      <w:r w:rsidR="00E930E3">
        <w:rPr>
          <w:rFonts w:ascii="Times New Roman" w:hAnsi="Times New Roman" w:cs="Times New Roman"/>
          <w:sz w:val="24"/>
          <w:szCs w:val="24"/>
        </w:rPr>
        <w:t>Šilalės</w:t>
      </w:r>
      <w:r w:rsidRPr="00505898">
        <w:rPr>
          <w:rFonts w:ascii="Times New Roman" w:hAnsi="Times New Roman" w:cs="Times New Roman"/>
          <w:sz w:val="24"/>
          <w:szCs w:val="24"/>
        </w:rPr>
        <w:t xml:space="preserve"> rajono CPO teikiamų dokumentų pagrįstumą, originalumą, pakankamą išsamumą, atitikimą Lietuvos Respublikos teisės aktų nuostatoms. </w:t>
      </w:r>
      <w:r w:rsidR="00E930E3">
        <w:rPr>
          <w:rFonts w:ascii="Times New Roman" w:hAnsi="Times New Roman" w:cs="Times New Roman"/>
          <w:sz w:val="24"/>
          <w:szCs w:val="24"/>
        </w:rPr>
        <w:t>Šilalės</w:t>
      </w:r>
      <w:r w:rsidRPr="00505898">
        <w:rPr>
          <w:rFonts w:ascii="Times New Roman" w:hAnsi="Times New Roman" w:cs="Times New Roman"/>
          <w:sz w:val="24"/>
          <w:szCs w:val="24"/>
        </w:rPr>
        <w:t xml:space="preserve"> rajono CPO neatsako jokia apimtimi už jokias tiesiogines ar netiesiogines, faktines ar potencialias pasekmes, atsiradusias dėl Perkančios organizacijos pateiktų dokumentų netinkamumo ar netinkamo jų pateikimo.</w:t>
      </w:r>
    </w:p>
    <w:p w14:paraId="075DBD06" w14:textId="77777777" w:rsidR="005F0E1B"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Šalys privalo vykdyti savo įsipareigojimus sąžiningai, nuosekliai, profesionaliai bendradarbiaujant, kiekviena Šalis atsako už kitai Šaliai padarytus tiesioginius nuostolius dėl savo įsipareigojimų pagal šią Sutartį nevykdymo ar netinkamo vykdymo.</w:t>
      </w:r>
    </w:p>
    <w:p w14:paraId="32294547" w14:textId="77777777" w:rsidR="005F0E1B"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lastRenderedPageBreak/>
        <w:t>Šalys įsipareigoja susilaikyti nuo veiksmų, kuriais būtų pažeistos šios Sutarties sąlygos, kurie galėtų daryti žalą Šalių interesams, geram vardui bei tarpusavio santykiams.</w:t>
      </w:r>
    </w:p>
    <w:p w14:paraId="7453942C" w14:textId="014FA720" w:rsidR="005F0E1B" w:rsidRPr="00274E56"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 xml:space="preserve">Tretiesiems asmenims, Šaliai ar Šalims pareiškus reikalavimą dėl žalos, susijusios su Sutarties vykdymu, atlyginimo, žalą, įskaitant, bet neapsiribojant priteistais nuostoliais ir </w:t>
      </w:r>
      <w:r w:rsidRPr="00274E56">
        <w:rPr>
          <w:rFonts w:ascii="Times New Roman" w:hAnsi="Times New Roman" w:cs="Times New Roman"/>
          <w:sz w:val="24"/>
          <w:szCs w:val="24"/>
        </w:rPr>
        <w:t xml:space="preserve">bylinėjimosi išlaidomis, atlygina kaltoji Šalis. </w:t>
      </w:r>
      <w:r w:rsidR="003A51A2">
        <w:rPr>
          <w:rFonts w:ascii="Times New Roman" w:hAnsi="Times New Roman" w:cs="Times New Roman"/>
          <w:sz w:val="24"/>
          <w:szCs w:val="24"/>
        </w:rPr>
        <w:t>Šilalės</w:t>
      </w:r>
      <w:r w:rsidRPr="00274E56">
        <w:rPr>
          <w:rFonts w:ascii="Times New Roman" w:hAnsi="Times New Roman" w:cs="Times New Roman"/>
          <w:sz w:val="24"/>
          <w:szCs w:val="24"/>
        </w:rPr>
        <w:t xml:space="preserve"> rajono CPO neprisiima finansinės atsakomybės dėl kitai Sutarties Šaliai ar tretiesiems asmenims pritaikytų finansinių korekcijų įsisavinant Europos Sąjungos paramą, išskyrus atvejus, kai Šaliai ar tretiesiems asmenims finansinės korekcijos yra pritaikomos išimtinai dėl </w:t>
      </w:r>
      <w:r w:rsidR="003A51A2">
        <w:rPr>
          <w:rFonts w:ascii="Times New Roman" w:hAnsi="Times New Roman" w:cs="Times New Roman"/>
          <w:sz w:val="24"/>
          <w:szCs w:val="24"/>
        </w:rPr>
        <w:t>Šilalės</w:t>
      </w:r>
      <w:r w:rsidRPr="00274E56">
        <w:rPr>
          <w:rFonts w:ascii="Times New Roman" w:hAnsi="Times New Roman" w:cs="Times New Roman"/>
          <w:sz w:val="24"/>
          <w:szCs w:val="24"/>
        </w:rPr>
        <w:t xml:space="preserve"> rajono CPO kaltės.</w:t>
      </w:r>
    </w:p>
    <w:p w14:paraId="456864F4" w14:textId="77777777" w:rsidR="005F0E1B" w:rsidRPr="00274E56"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274E56">
        <w:rPr>
          <w:rFonts w:ascii="Times New Roman" w:hAnsi="Times New Roman" w:cs="Times New Roman"/>
          <w:sz w:val="24"/>
          <w:szCs w:val="24"/>
        </w:rPr>
        <w:t>Perkančioji organizacija privalo kompensuoti:</w:t>
      </w:r>
    </w:p>
    <w:p w14:paraId="50F5BFFA" w14:textId="5F7DD2A3" w:rsidR="005F0E1B" w:rsidRPr="00274E56" w:rsidRDefault="005F0E1B" w:rsidP="005F0E1B">
      <w:pPr>
        <w:pStyle w:val="Sraopastraipa"/>
        <w:numPr>
          <w:ilvl w:val="2"/>
          <w:numId w:val="1"/>
        </w:numPr>
        <w:tabs>
          <w:tab w:val="left" w:pos="1418"/>
        </w:tabs>
        <w:spacing w:after="0" w:line="240" w:lineRule="auto"/>
        <w:ind w:left="0" w:right="-1" w:firstLine="851"/>
        <w:jc w:val="both"/>
        <w:rPr>
          <w:rFonts w:ascii="Times New Roman" w:hAnsi="Times New Roman" w:cs="Times New Roman"/>
          <w:sz w:val="24"/>
          <w:szCs w:val="24"/>
        </w:rPr>
      </w:pPr>
      <w:r w:rsidRPr="00274E56">
        <w:rPr>
          <w:rFonts w:ascii="Times New Roman" w:hAnsi="Times New Roman" w:cs="Times New Roman"/>
          <w:sz w:val="24"/>
          <w:szCs w:val="24"/>
        </w:rPr>
        <w:t xml:space="preserve">galimuose teisminiuose ginčuose, kilusiuose iš šios Sutarties vykdymo, </w:t>
      </w:r>
      <w:r w:rsidR="002B1D97">
        <w:rPr>
          <w:rFonts w:ascii="Times New Roman" w:hAnsi="Times New Roman" w:cs="Times New Roman"/>
          <w:sz w:val="24"/>
          <w:szCs w:val="24"/>
        </w:rPr>
        <w:t xml:space="preserve">Šilalės </w:t>
      </w:r>
      <w:r w:rsidRPr="00274E56">
        <w:rPr>
          <w:rFonts w:ascii="Times New Roman" w:hAnsi="Times New Roman" w:cs="Times New Roman"/>
          <w:sz w:val="24"/>
          <w:szCs w:val="24"/>
        </w:rPr>
        <w:t xml:space="preserve">rajono CPO patirtas ir iš </w:t>
      </w:r>
      <w:r w:rsidR="00C249F3">
        <w:rPr>
          <w:rFonts w:ascii="Times New Roman" w:hAnsi="Times New Roman" w:cs="Times New Roman"/>
          <w:sz w:val="24"/>
          <w:szCs w:val="24"/>
        </w:rPr>
        <w:t>Šilalės</w:t>
      </w:r>
      <w:r w:rsidRPr="00274E56">
        <w:rPr>
          <w:rFonts w:ascii="Times New Roman" w:hAnsi="Times New Roman" w:cs="Times New Roman"/>
          <w:sz w:val="24"/>
          <w:szCs w:val="24"/>
        </w:rPr>
        <w:t xml:space="preserve"> rajono CPO priteistas kitos ginčo šalies (-i</w:t>
      </w:r>
      <w:r>
        <w:rPr>
          <w:rFonts w:ascii="Times New Roman" w:hAnsi="Times New Roman" w:cs="Times New Roman"/>
          <w:sz w:val="24"/>
          <w:szCs w:val="24"/>
        </w:rPr>
        <w:t>ų</w:t>
      </w:r>
      <w:r w:rsidRPr="00274E56">
        <w:rPr>
          <w:rFonts w:ascii="Times New Roman" w:hAnsi="Times New Roman" w:cs="Times New Roman"/>
          <w:sz w:val="24"/>
          <w:szCs w:val="24"/>
        </w:rPr>
        <w:t xml:space="preserve">) bylinėjimosi išlaidas, išskyrus atvejus, kai teisminiai ginčai kilo ir tokios išlaidos patirtos dėl </w:t>
      </w:r>
      <w:r w:rsidR="00C249F3">
        <w:rPr>
          <w:rFonts w:ascii="Times New Roman" w:hAnsi="Times New Roman" w:cs="Times New Roman"/>
          <w:sz w:val="24"/>
          <w:szCs w:val="24"/>
        </w:rPr>
        <w:t>Šilalės</w:t>
      </w:r>
      <w:r w:rsidRPr="00274E56">
        <w:rPr>
          <w:rFonts w:ascii="Times New Roman" w:hAnsi="Times New Roman" w:cs="Times New Roman"/>
          <w:sz w:val="24"/>
          <w:szCs w:val="24"/>
        </w:rPr>
        <w:t xml:space="preserve"> rajono CPO kaltės.</w:t>
      </w:r>
    </w:p>
    <w:p w14:paraId="7ED2C3C4" w14:textId="471AE40E" w:rsidR="005F0E1B" w:rsidRPr="00274E56" w:rsidRDefault="005F0E1B" w:rsidP="005F0E1B">
      <w:pPr>
        <w:pStyle w:val="Sraopastraipa"/>
        <w:numPr>
          <w:ilvl w:val="2"/>
          <w:numId w:val="1"/>
        </w:numPr>
        <w:tabs>
          <w:tab w:val="left" w:pos="1418"/>
        </w:tabs>
        <w:spacing w:after="0" w:line="240" w:lineRule="auto"/>
        <w:ind w:left="0" w:right="-1" w:firstLine="851"/>
        <w:jc w:val="both"/>
        <w:rPr>
          <w:rFonts w:ascii="Times New Roman" w:hAnsi="Times New Roman" w:cs="Times New Roman"/>
          <w:sz w:val="24"/>
          <w:szCs w:val="24"/>
        </w:rPr>
      </w:pPr>
      <w:r w:rsidRPr="00274E56">
        <w:rPr>
          <w:rFonts w:ascii="Times New Roman" w:hAnsi="Times New Roman" w:cs="Times New Roman"/>
          <w:sz w:val="24"/>
          <w:szCs w:val="24"/>
        </w:rPr>
        <w:t xml:space="preserve">galimuose teisminiuose ginčuose, kilusiuose iš šios Sutarties vykdymo, priteistą žalą tretiesiems asmenims, išskyrus atvejus, kai tokia žala patirta dėl </w:t>
      </w:r>
      <w:r w:rsidR="00C249F3">
        <w:rPr>
          <w:rFonts w:ascii="Times New Roman" w:hAnsi="Times New Roman" w:cs="Times New Roman"/>
          <w:sz w:val="24"/>
          <w:szCs w:val="24"/>
        </w:rPr>
        <w:t>Šilalės</w:t>
      </w:r>
      <w:r w:rsidRPr="00274E56">
        <w:rPr>
          <w:rFonts w:ascii="Times New Roman" w:hAnsi="Times New Roman" w:cs="Times New Roman"/>
          <w:sz w:val="24"/>
          <w:szCs w:val="24"/>
        </w:rPr>
        <w:t xml:space="preserve"> rajono CPO kaltės.</w:t>
      </w:r>
    </w:p>
    <w:p w14:paraId="76AD3042" w14:textId="5AC230BA" w:rsidR="005F0E1B" w:rsidRDefault="005F0E1B" w:rsidP="005F0E1B">
      <w:pPr>
        <w:pStyle w:val="Sraopastraipa"/>
        <w:numPr>
          <w:ilvl w:val="2"/>
          <w:numId w:val="1"/>
        </w:numPr>
        <w:tabs>
          <w:tab w:val="left" w:pos="1418"/>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 xml:space="preserve">dėl iš šios Sutarties vykdymo kilusių viešųjų pirkimų reglamentavimo pažeidimų </w:t>
      </w:r>
      <w:r w:rsidR="00C249F3">
        <w:rPr>
          <w:rFonts w:ascii="Times New Roman" w:hAnsi="Times New Roman" w:cs="Times New Roman"/>
          <w:sz w:val="24"/>
          <w:szCs w:val="24"/>
        </w:rPr>
        <w:t>Šilalės</w:t>
      </w:r>
      <w:r w:rsidRPr="00CD5E31">
        <w:rPr>
          <w:rFonts w:ascii="Times New Roman" w:hAnsi="Times New Roman" w:cs="Times New Roman"/>
          <w:sz w:val="24"/>
          <w:szCs w:val="24"/>
        </w:rPr>
        <w:t xml:space="preserve"> rajono CPO </w:t>
      </w:r>
      <w:r w:rsidR="000226AC">
        <w:rPr>
          <w:rFonts w:ascii="Times New Roman" w:hAnsi="Times New Roman" w:cs="Times New Roman"/>
          <w:sz w:val="24"/>
          <w:szCs w:val="24"/>
        </w:rPr>
        <w:t>ir / ar</w:t>
      </w:r>
      <w:r w:rsidRPr="00CD5E31">
        <w:rPr>
          <w:rFonts w:ascii="Times New Roman" w:hAnsi="Times New Roman" w:cs="Times New Roman"/>
          <w:sz w:val="24"/>
          <w:szCs w:val="24"/>
        </w:rPr>
        <w:t xml:space="preserve"> tretiesiems asmenims tiesiogiai pritaikytas E</w:t>
      </w:r>
      <w:r>
        <w:rPr>
          <w:rFonts w:ascii="Times New Roman" w:hAnsi="Times New Roman" w:cs="Times New Roman"/>
          <w:sz w:val="24"/>
          <w:szCs w:val="24"/>
        </w:rPr>
        <w:t xml:space="preserve">uropos Sąjungos </w:t>
      </w:r>
      <w:r w:rsidRPr="00CD5E31">
        <w:rPr>
          <w:rFonts w:ascii="Times New Roman" w:hAnsi="Times New Roman" w:cs="Times New Roman"/>
          <w:sz w:val="24"/>
          <w:szCs w:val="24"/>
        </w:rPr>
        <w:t xml:space="preserve">paramos finansines korekcijas, išskyrus atvejus, kai finansinės korekcijos pritaikytos dėl </w:t>
      </w:r>
      <w:r w:rsidR="00C249F3">
        <w:rPr>
          <w:rFonts w:ascii="Times New Roman" w:hAnsi="Times New Roman" w:cs="Times New Roman"/>
          <w:sz w:val="24"/>
          <w:szCs w:val="24"/>
        </w:rPr>
        <w:t>Šilalės</w:t>
      </w:r>
      <w:r w:rsidRPr="00CD5E31">
        <w:rPr>
          <w:rFonts w:ascii="Times New Roman" w:hAnsi="Times New Roman" w:cs="Times New Roman"/>
          <w:sz w:val="24"/>
          <w:szCs w:val="24"/>
        </w:rPr>
        <w:t xml:space="preserve"> rajono CPO kaltės.</w:t>
      </w:r>
    </w:p>
    <w:p w14:paraId="6D215021" w14:textId="77777777" w:rsidR="005F0E1B"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Jeigu Sutarties vykdymas yra negalimas dėl nenugalimos jėgos (force majeure) aplinkybių, numatytų Lietuvos Respublikos Civilinio kodekso (toliau – Civilinis kodeksas) 6.212 straipsnyje, arba kitų aplinkybių, numatytų Civilinio kodekso 6.253 straipsnyje, kurių Šalys negali protingai numatyti sudarydamos šią Sutartį, Šalys atleidžiamos nuo civilinės atsakomybės, jeigu jos nedelsdamos informavo raštu viena kitą apie tokių aplinkybių atsiradimą.</w:t>
      </w:r>
    </w:p>
    <w:p w14:paraId="320C0171" w14:textId="77777777" w:rsidR="005F0E1B"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Šalys neatlygina viena kitai netiesioginių nuostolių ir (arba) pelno, pajamų, geros reputacijos ar planuotų sutaupymų praradimo.</w:t>
      </w:r>
    </w:p>
    <w:p w14:paraId="11A024D8" w14:textId="77777777" w:rsidR="005F0E1B"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Perkančioji organizacija atsako už viešojo pirkimo sutarties sudarymą arba atsisakymą ją sudaryti.</w:t>
      </w:r>
    </w:p>
    <w:p w14:paraId="47B22F4F" w14:textId="77777777" w:rsidR="005F0E1B" w:rsidRPr="00CD5E31"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Perkančioji organizacija atsako už viešojo pirkimo procedūrų nutraukimą sąlygojančių aplinkybių tinkamą pagrindimą, vadovaujantis Viešųjų pirkimų įstatymo 29 straipsnio 3 dalies reikalavimais, savo kaip Perkančiosios organizacijos iniciatyva.</w:t>
      </w:r>
    </w:p>
    <w:p w14:paraId="19CDD66C" w14:textId="77777777" w:rsidR="005F0E1B" w:rsidRDefault="005F0E1B" w:rsidP="005F0E1B">
      <w:pPr>
        <w:spacing w:after="0" w:line="240" w:lineRule="auto"/>
        <w:ind w:right="-1" w:firstLine="851"/>
        <w:jc w:val="both"/>
        <w:rPr>
          <w:rFonts w:ascii="Times New Roman" w:hAnsi="Times New Roman" w:cs="Times New Roman"/>
          <w:sz w:val="24"/>
          <w:szCs w:val="24"/>
        </w:rPr>
      </w:pPr>
    </w:p>
    <w:p w14:paraId="08A7B638" w14:textId="77777777" w:rsidR="005F0E1B" w:rsidRPr="00CD5E31" w:rsidRDefault="005F0E1B" w:rsidP="005F0E1B">
      <w:pPr>
        <w:pStyle w:val="Sraopastraipa"/>
        <w:numPr>
          <w:ilvl w:val="0"/>
          <w:numId w:val="1"/>
        </w:numPr>
        <w:tabs>
          <w:tab w:val="left" w:pos="1276"/>
          <w:tab w:val="left" w:pos="1560"/>
        </w:tabs>
        <w:spacing w:after="0" w:line="240" w:lineRule="auto"/>
        <w:ind w:left="0" w:right="-1" w:firstLine="851"/>
        <w:jc w:val="both"/>
        <w:rPr>
          <w:rFonts w:ascii="Times New Roman" w:hAnsi="Times New Roman" w:cs="Times New Roman"/>
          <w:b/>
          <w:bCs/>
          <w:sz w:val="24"/>
          <w:szCs w:val="24"/>
        </w:rPr>
      </w:pPr>
      <w:r w:rsidRPr="00CD5E31">
        <w:rPr>
          <w:rFonts w:ascii="Times New Roman" w:hAnsi="Times New Roman" w:cs="Times New Roman"/>
          <w:b/>
          <w:bCs/>
          <w:sz w:val="24"/>
          <w:szCs w:val="24"/>
        </w:rPr>
        <w:t>SUTARTIES GALIOJIMAS IR KEITIMAS</w:t>
      </w:r>
    </w:p>
    <w:p w14:paraId="250632AD" w14:textId="77777777" w:rsidR="005F0E1B" w:rsidRPr="00876EC3" w:rsidRDefault="005F0E1B"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 xml:space="preserve">Ši Sutartis įsigalioja nuo jos pasirašymo momento. Pasirašymo </w:t>
      </w:r>
      <w:r w:rsidRPr="00876EC3">
        <w:rPr>
          <w:rFonts w:ascii="Times New Roman" w:hAnsi="Times New Roman" w:cs="Times New Roman"/>
          <w:sz w:val="24"/>
          <w:szCs w:val="24"/>
        </w:rPr>
        <w:t xml:space="preserve">momentu laikoma, abiejų Sutarties Šalių pasirašymo diena.  </w:t>
      </w:r>
    </w:p>
    <w:p w14:paraId="79D2D064" w14:textId="77777777" w:rsidR="005F0E1B" w:rsidRPr="00876EC3" w:rsidRDefault="005F0E1B"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876EC3">
        <w:rPr>
          <w:rFonts w:ascii="Times New Roman" w:hAnsi="Times New Roman" w:cs="Times New Roman"/>
          <w:sz w:val="24"/>
          <w:szCs w:val="24"/>
        </w:rPr>
        <w:t>Sutartis galioja iki Sutarties nutraukimo.</w:t>
      </w:r>
    </w:p>
    <w:p w14:paraId="2791795A" w14:textId="77777777" w:rsidR="005F0E1B" w:rsidRDefault="005F0E1B"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Sutartis gali būti nutraukta:</w:t>
      </w:r>
    </w:p>
    <w:p w14:paraId="12E93043" w14:textId="77777777" w:rsidR="005F0E1B" w:rsidRDefault="005F0E1B" w:rsidP="005F0E1B">
      <w:pPr>
        <w:pStyle w:val="Sraopastraipa"/>
        <w:numPr>
          <w:ilvl w:val="2"/>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 xml:space="preserve">rašytiniu abipusiu </w:t>
      </w:r>
      <w:r>
        <w:rPr>
          <w:rFonts w:ascii="Times New Roman" w:hAnsi="Times New Roman" w:cs="Times New Roman"/>
          <w:sz w:val="24"/>
          <w:szCs w:val="24"/>
        </w:rPr>
        <w:t>Š</w:t>
      </w:r>
      <w:r w:rsidRPr="00CD5E31">
        <w:rPr>
          <w:rFonts w:ascii="Times New Roman" w:hAnsi="Times New Roman" w:cs="Times New Roman"/>
          <w:sz w:val="24"/>
          <w:szCs w:val="24"/>
        </w:rPr>
        <w:t>alių susitarimu;</w:t>
      </w:r>
    </w:p>
    <w:p w14:paraId="16ED4785" w14:textId="77777777" w:rsidR="005F0E1B" w:rsidRDefault="005F0E1B" w:rsidP="005F0E1B">
      <w:pPr>
        <w:pStyle w:val="Sraopastraipa"/>
        <w:numPr>
          <w:ilvl w:val="2"/>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Sutartyje nustatytais atvejais ir tvarka</w:t>
      </w:r>
      <w:r>
        <w:rPr>
          <w:rFonts w:ascii="Times New Roman" w:hAnsi="Times New Roman" w:cs="Times New Roman"/>
          <w:sz w:val="24"/>
          <w:szCs w:val="24"/>
        </w:rPr>
        <w:t>;</w:t>
      </w:r>
    </w:p>
    <w:p w14:paraId="27DD703E" w14:textId="77777777" w:rsidR="005F0E1B" w:rsidRDefault="005F0E1B" w:rsidP="005F0E1B">
      <w:pPr>
        <w:pStyle w:val="Sraopastraipa"/>
        <w:numPr>
          <w:ilvl w:val="2"/>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CD5E31">
        <w:rPr>
          <w:rFonts w:ascii="Times New Roman" w:hAnsi="Times New Roman" w:cs="Times New Roman"/>
          <w:sz w:val="24"/>
          <w:szCs w:val="24"/>
        </w:rPr>
        <w:t>kitais Civilinio kodekso nustatytais atvejais.</w:t>
      </w:r>
    </w:p>
    <w:p w14:paraId="7527B377" w14:textId="198490EC" w:rsidR="005F0E1B" w:rsidRDefault="002B1D97"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Šilalės</w:t>
      </w:r>
      <w:r w:rsidR="005F0E1B">
        <w:rPr>
          <w:rFonts w:ascii="Times New Roman" w:hAnsi="Times New Roman" w:cs="Times New Roman"/>
          <w:sz w:val="24"/>
          <w:szCs w:val="24"/>
        </w:rPr>
        <w:t xml:space="preserve"> rajono </w:t>
      </w:r>
      <w:r w:rsidR="005F0E1B" w:rsidRPr="00CD5E31">
        <w:rPr>
          <w:rFonts w:ascii="Times New Roman" w:hAnsi="Times New Roman" w:cs="Times New Roman"/>
          <w:sz w:val="24"/>
          <w:szCs w:val="24"/>
        </w:rPr>
        <w:t>CPO</w:t>
      </w:r>
      <w:r w:rsidR="005F0E1B">
        <w:rPr>
          <w:rFonts w:ascii="Times New Roman" w:hAnsi="Times New Roman" w:cs="Times New Roman"/>
          <w:sz w:val="24"/>
          <w:szCs w:val="24"/>
        </w:rPr>
        <w:t xml:space="preserve"> </w:t>
      </w:r>
      <w:r w:rsidR="005F0E1B" w:rsidRPr="00CD5E31">
        <w:rPr>
          <w:rFonts w:ascii="Times New Roman" w:hAnsi="Times New Roman" w:cs="Times New Roman"/>
          <w:sz w:val="24"/>
          <w:szCs w:val="24"/>
        </w:rPr>
        <w:t xml:space="preserve">gali vienašališkai nutraukti Sutartį raštu įspėjusi Perkančiąją organizaciją prieš </w:t>
      </w:r>
      <w:r w:rsidR="005F0E1B">
        <w:rPr>
          <w:rFonts w:ascii="Times New Roman" w:hAnsi="Times New Roman" w:cs="Times New Roman"/>
          <w:sz w:val="24"/>
          <w:szCs w:val="24"/>
        </w:rPr>
        <w:t>30</w:t>
      </w:r>
      <w:r w:rsidR="005F0E1B" w:rsidRPr="00CD5E31">
        <w:rPr>
          <w:rFonts w:ascii="Times New Roman" w:hAnsi="Times New Roman" w:cs="Times New Roman"/>
          <w:sz w:val="24"/>
          <w:szCs w:val="24"/>
        </w:rPr>
        <w:t xml:space="preserve"> (</w:t>
      </w:r>
      <w:r w:rsidR="005F0E1B">
        <w:rPr>
          <w:rFonts w:ascii="Times New Roman" w:hAnsi="Times New Roman" w:cs="Times New Roman"/>
          <w:sz w:val="24"/>
          <w:szCs w:val="24"/>
        </w:rPr>
        <w:t>tris</w:t>
      </w:r>
      <w:r w:rsidR="005F0E1B" w:rsidRPr="00CD5E31">
        <w:rPr>
          <w:rFonts w:ascii="Times New Roman" w:hAnsi="Times New Roman" w:cs="Times New Roman"/>
          <w:sz w:val="24"/>
          <w:szCs w:val="24"/>
        </w:rPr>
        <w:t>dešimt) kalendorinių dienų</w:t>
      </w:r>
      <w:r w:rsidR="005F0E1B">
        <w:rPr>
          <w:rFonts w:ascii="Times New Roman" w:hAnsi="Times New Roman" w:cs="Times New Roman"/>
          <w:sz w:val="24"/>
          <w:szCs w:val="24"/>
        </w:rPr>
        <w:t>.</w:t>
      </w:r>
    </w:p>
    <w:p w14:paraId="0F1CDE3C" w14:textId="7A2D5725" w:rsidR="005F0E1B" w:rsidRDefault="002B1D97"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Šilalės</w:t>
      </w:r>
      <w:r w:rsidR="005F0E1B" w:rsidRPr="00844CEC">
        <w:rPr>
          <w:rFonts w:ascii="Times New Roman" w:hAnsi="Times New Roman" w:cs="Times New Roman"/>
          <w:sz w:val="24"/>
          <w:szCs w:val="24"/>
        </w:rPr>
        <w:t xml:space="preserve"> rajono CPO gali vienašališkai nutraukti Sutartį raštu įspėjusi Perkančiąją organizaciją prieš 10 (dešimt) kalendorinių dienų, jeigu Perkančioji organizacija ne dėl </w:t>
      </w:r>
      <w:r>
        <w:rPr>
          <w:rFonts w:ascii="Times New Roman" w:hAnsi="Times New Roman" w:cs="Times New Roman"/>
          <w:sz w:val="24"/>
          <w:szCs w:val="24"/>
        </w:rPr>
        <w:t>Šilalės</w:t>
      </w:r>
      <w:r w:rsidR="005F0E1B" w:rsidRPr="00844CEC">
        <w:rPr>
          <w:rFonts w:ascii="Times New Roman" w:hAnsi="Times New Roman" w:cs="Times New Roman"/>
          <w:sz w:val="24"/>
          <w:szCs w:val="24"/>
        </w:rPr>
        <w:t xml:space="preserve"> rajono CPO kaltės arba nenugalimos jėgos aplinkybių padaro esminį Sutarties pažeidimą, kaip tai numatyta Civiliniame kodekse</w:t>
      </w:r>
      <w:r w:rsidR="005F0E1B">
        <w:rPr>
          <w:rFonts w:ascii="Times New Roman" w:hAnsi="Times New Roman" w:cs="Times New Roman"/>
          <w:sz w:val="24"/>
          <w:szCs w:val="24"/>
        </w:rPr>
        <w:t xml:space="preserve">. </w:t>
      </w:r>
    </w:p>
    <w:p w14:paraId="61865CF7" w14:textId="2BBFD109" w:rsidR="005F0E1B" w:rsidRDefault="005F0E1B"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 xml:space="preserve">Perkančioji organizacija turi teisę vienašališkai nutraukti Sutartį ne vėliau kaip prieš 30 (trisdešimt) kalendorinių dienų raštu įspėjusi apie tai </w:t>
      </w:r>
      <w:r w:rsidR="002B1D97">
        <w:rPr>
          <w:rFonts w:ascii="Times New Roman" w:hAnsi="Times New Roman" w:cs="Times New Roman"/>
          <w:sz w:val="24"/>
          <w:szCs w:val="24"/>
        </w:rPr>
        <w:t>Šilalės</w:t>
      </w:r>
      <w:r w:rsidRPr="00844CEC">
        <w:rPr>
          <w:rFonts w:ascii="Times New Roman" w:hAnsi="Times New Roman" w:cs="Times New Roman"/>
          <w:sz w:val="24"/>
          <w:szCs w:val="24"/>
        </w:rPr>
        <w:t xml:space="preserve"> rajono CPO, nepaisant to, kad </w:t>
      </w:r>
      <w:r w:rsidR="002B1D97">
        <w:rPr>
          <w:rFonts w:ascii="Times New Roman" w:hAnsi="Times New Roman" w:cs="Times New Roman"/>
          <w:sz w:val="24"/>
          <w:szCs w:val="24"/>
        </w:rPr>
        <w:t xml:space="preserve">Šilalės </w:t>
      </w:r>
      <w:r w:rsidRPr="00844CEC">
        <w:rPr>
          <w:rFonts w:ascii="Times New Roman" w:hAnsi="Times New Roman" w:cs="Times New Roman"/>
          <w:sz w:val="24"/>
          <w:szCs w:val="24"/>
        </w:rPr>
        <w:t xml:space="preserve">rajono CPO jau pradėjo ją vykdyti. Jei dėl tokių Perkančiosios organizacijos veiksmų </w:t>
      </w:r>
      <w:r w:rsidR="002B1D97">
        <w:rPr>
          <w:rFonts w:ascii="Times New Roman" w:hAnsi="Times New Roman" w:cs="Times New Roman"/>
          <w:sz w:val="24"/>
          <w:szCs w:val="24"/>
        </w:rPr>
        <w:t>Šilalės</w:t>
      </w:r>
      <w:r w:rsidRPr="00844CEC">
        <w:rPr>
          <w:rFonts w:ascii="Times New Roman" w:hAnsi="Times New Roman" w:cs="Times New Roman"/>
          <w:sz w:val="24"/>
          <w:szCs w:val="24"/>
        </w:rPr>
        <w:t xml:space="preserve"> rajono CPO patiria žalą, Perkančioji organizacija atlygina šią žalą.</w:t>
      </w:r>
    </w:p>
    <w:p w14:paraId="7AA96045" w14:textId="77777777" w:rsidR="005F0E1B" w:rsidRDefault="005F0E1B"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lastRenderedPageBreak/>
        <w:t>Sutarties nutraukimas nepanaikina teisės reikalauti atlyginti nuostolius, patirtus dėl įsipareigojimų nevykdymo ar netinkamo vykdymo pagal šią Sutartį, kaip numatyta Sutarties nuostatose</w:t>
      </w:r>
      <w:r>
        <w:rPr>
          <w:rFonts w:ascii="Times New Roman" w:hAnsi="Times New Roman" w:cs="Times New Roman"/>
          <w:sz w:val="24"/>
          <w:szCs w:val="24"/>
        </w:rPr>
        <w:t xml:space="preserve">. </w:t>
      </w:r>
    </w:p>
    <w:p w14:paraId="4EDF3086" w14:textId="77777777" w:rsidR="005F0E1B" w:rsidRDefault="005F0E1B"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Sutarties keitimas galioja tik tuo atveju, jeigu jis yra sudaromas rašytiniu Sutarties Šalių susitarimu. Šalių susitarimai dėl Sutarties keitimo tampa neatskiriama Sutarties dalimi.</w:t>
      </w:r>
    </w:p>
    <w:p w14:paraId="63556F73" w14:textId="77777777" w:rsidR="005F0E1B" w:rsidRDefault="005F0E1B"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 xml:space="preserve">Sutarties nuostatos, numatančios Šalių įsipareigojimus, susijusius su </w:t>
      </w:r>
      <w:r>
        <w:rPr>
          <w:rFonts w:ascii="Times New Roman" w:hAnsi="Times New Roman" w:cs="Times New Roman"/>
          <w:sz w:val="24"/>
          <w:szCs w:val="24"/>
        </w:rPr>
        <w:t>k</w:t>
      </w:r>
      <w:r w:rsidRPr="00844CEC">
        <w:rPr>
          <w:rFonts w:ascii="Times New Roman" w:hAnsi="Times New Roman" w:cs="Times New Roman"/>
          <w:sz w:val="24"/>
          <w:szCs w:val="24"/>
        </w:rPr>
        <w:t>onfidencialios informacijos saugojimu, galioja ir po Sutarties nutraukimo ar galiojimo pabaigos, taip pat galioja bet kuri kita nuostata, kai tiesiogiai arba netiesiogiai nurodoma, kad jos galiojimas nesibaigia nutraukus Sutartį.</w:t>
      </w:r>
    </w:p>
    <w:p w14:paraId="5FA188C2" w14:textId="77777777" w:rsidR="005F0E1B" w:rsidRPr="00844CEC" w:rsidRDefault="005F0E1B" w:rsidP="005F0E1B">
      <w:pPr>
        <w:pStyle w:val="Sraopastraipa"/>
        <w:numPr>
          <w:ilvl w:val="1"/>
          <w:numId w:val="1"/>
        </w:numPr>
        <w:tabs>
          <w:tab w:val="left" w:pos="1276"/>
          <w:tab w:val="left" w:pos="1560"/>
        </w:tabs>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Šalys susitaria, kad po Sutarties pasirašymo bet kokie iki tol buvę susitarimai (įskaitant, bet neapsiribojant, pasirašytos terminuotos sutartys, suteikti terminuoti įgaliojimai) nebetenka galios.</w:t>
      </w:r>
    </w:p>
    <w:p w14:paraId="53086F97" w14:textId="77777777" w:rsidR="005F0E1B" w:rsidRDefault="005F0E1B" w:rsidP="005F0E1B">
      <w:pPr>
        <w:spacing w:after="0" w:line="240" w:lineRule="auto"/>
        <w:ind w:right="-1" w:firstLine="851"/>
        <w:jc w:val="both"/>
        <w:rPr>
          <w:rFonts w:ascii="Times New Roman" w:hAnsi="Times New Roman" w:cs="Times New Roman"/>
          <w:sz w:val="24"/>
          <w:szCs w:val="24"/>
        </w:rPr>
      </w:pPr>
    </w:p>
    <w:p w14:paraId="05ADCA07" w14:textId="77777777" w:rsidR="005F0E1B" w:rsidRPr="00844CEC" w:rsidRDefault="005F0E1B" w:rsidP="005F0E1B">
      <w:pPr>
        <w:pStyle w:val="Sraopastraipa"/>
        <w:numPr>
          <w:ilvl w:val="0"/>
          <w:numId w:val="1"/>
        </w:numPr>
        <w:spacing w:after="0" w:line="240" w:lineRule="auto"/>
        <w:ind w:left="0" w:right="-1" w:firstLine="851"/>
        <w:jc w:val="both"/>
        <w:rPr>
          <w:rFonts w:ascii="Times New Roman" w:hAnsi="Times New Roman" w:cs="Times New Roman"/>
          <w:b/>
          <w:bCs/>
          <w:sz w:val="24"/>
          <w:szCs w:val="24"/>
        </w:rPr>
      </w:pPr>
      <w:r w:rsidRPr="00844CEC">
        <w:rPr>
          <w:rFonts w:ascii="Times New Roman" w:hAnsi="Times New Roman" w:cs="Times New Roman"/>
          <w:b/>
          <w:bCs/>
          <w:sz w:val="24"/>
          <w:szCs w:val="24"/>
        </w:rPr>
        <w:t>ATSAKINGI ASMENYS</w:t>
      </w:r>
    </w:p>
    <w:p w14:paraId="772C1DAB" w14:textId="37EA6BE9"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7</w:t>
      </w:r>
      <w:r w:rsidRPr="0015401F">
        <w:rPr>
          <w:rFonts w:ascii="Times New Roman" w:hAnsi="Times New Roman" w:cs="Times New Roman"/>
          <w:sz w:val="24"/>
          <w:szCs w:val="24"/>
        </w:rPr>
        <w:t>.1. Perkančioji organizacija skiria šį</w:t>
      </w:r>
      <w:r w:rsidR="00A26D7D">
        <w:rPr>
          <w:rFonts w:ascii="Times New Roman" w:hAnsi="Times New Roman" w:cs="Times New Roman"/>
          <w:sz w:val="24"/>
          <w:szCs w:val="24"/>
        </w:rPr>
        <w:t xml:space="preserve"> </w:t>
      </w:r>
      <w:r w:rsidRPr="0015401F">
        <w:rPr>
          <w:rFonts w:ascii="Times New Roman" w:hAnsi="Times New Roman" w:cs="Times New Roman"/>
          <w:sz w:val="24"/>
          <w:szCs w:val="24"/>
        </w:rPr>
        <w:t>(-iuos) už Sutarties vykdymą atsakingą</w:t>
      </w:r>
      <w:r w:rsidR="00A26D7D">
        <w:rPr>
          <w:rFonts w:ascii="Times New Roman" w:hAnsi="Times New Roman" w:cs="Times New Roman"/>
          <w:sz w:val="24"/>
          <w:szCs w:val="24"/>
        </w:rPr>
        <w:t xml:space="preserve"> </w:t>
      </w:r>
      <w:r w:rsidRPr="0015401F">
        <w:rPr>
          <w:rFonts w:ascii="Times New Roman" w:hAnsi="Times New Roman" w:cs="Times New Roman"/>
          <w:sz w:val="24"/>
          <w:szCs w:val="24"/>
        </w:rPr>
        <w:t>(-us) asmenį</w:t>
      </w:r>
      <w:r w:rsidR="00A26D7D">
        <w:rPr>
          <w:rFonts w:ascii="Times New Roman" w:hAnsi="Times New Roman" w:cs="Times New Roman"/>
          <w:sz w:val="24"/>
          <w:szCs w:val="24"/>
        </w:rPr>
        <w:t xml:space="preserve"> </w:t>
      </w:r>
      <w:r w:rsidRPr="0015401F">
        <w:rPr>
          <w:rFonts w:ascii="Times New Roman" w:hAnsi="Times New Roman" w:cs="Times New Roman"/>
          <w:sz w:val="24"/>
          <w:szCs w:val="24"/>
        </w:rPr>
        <w:t>(-is):</w:t>
      </w:r>
    </w:p>
    <w:p w14:paraId="727B32FD"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7</w:t>
      </w:r>
      <w:r w:rsidRPr="0015401F">
        <w:rPr>
          <w:rFonts w:ascii="Times New Roman" w:hAnsi="Times New Roman" w:cs="Times New Roman"/>
          <w:sz w:val="24"/>
          <w:szCs w:val="24"/>
        </w:rPr>
        <w:t>.1.1. __________________________________________________ .</w:t>
      </w:r>
    </w:p>
    <w:p w14:paraId="7B5FF623" w14:textId="5F34B23A"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7</w:t>
      </w:r>
      <w:r w:rsidRPr="0015401F">
        <w:rPr>
          <w:rFonts w:ascii="Times New Roman" w:hAnsi="Times New Roman" w:cs="Times New Roman"/>
          <w:sz w:val="24"/>
          <w:szCs w:val="24"/>
        </w:rPr>
        <w:t xml:space="preserve">.2. </w:t>
      </w:r>
      <w:r w:rsidR="002B1D97">
        <w:rPr>
          <w:rFonts w:ascii="Times New Roman" w:hAnsi="Times New Roman" w:cs="Times New Roman"/>
          <w:sz w:val="24"/>
          <w:szCs w:val="24"/>
        </w:rPr>
        <w:t>Šilalės</w:t>
      </w:r>
      <w:r w:rsidRPr="00844CEC">
        <w:rPr>
          <w:rFonts w:ascii="Times New Roman" w:hAnsi="Times New Roman" w:cs="Times New Roman"/>
          <w:sz w:val="24"/>
          <w:szCs w:val="24"/>
        </w:rPr>
        <w:t xml:space="preserve"> rajono </w:t>
      </w:r>
      <w:r w:rsidRPr="0015401F">
        <w:rPr>
          <w:rFonts w:ascii="Times New Roman" w:hAnsi="Times New Roman" w:cs="Times New Roman"/>
          <w:sz w:val="24"/>
          <w:szCs w:val="24"/>
        </w:rPr>
        <w:t>CPO skiria šį</w:t>
      </w:r>
      <w:r w:rsidR="000226AC">
        <w:rPr>
          <w:rFonts w:ascii="Times New Roman" w:hAnsi="Times New Roman" w:cs="Times New Roman"/>
          <w:sz w:val="24"/>
          <w:szCs w:val="24"/>
        </w:rPr>
        <w:t xml:space="preserve"> </w:t>
      </w:r>
      <w:r w:rsidRPr="0015401F">
        <w:rPr>
          <w:rFonts w:ascii="Times New Roman" w:hAnsi="Times New Roman" w:cs="Times New Roman"/>
          <w:sz w:val="24"/>
          <w:szCs w:val="24"/>
        </w:rPr>
        <w:t>(-iuos) už Sutarties vykdymą atsakingą(-us) asmenį(-is):</w:t>
      </w:r>
    </w:p>
    <w:p w14:paraId="2B72A204" w14:textId="77777777" w:rsidR="005F0E1B" w:rsidRPr="0015401F" w:rsidRDefault="005F0E1B" w:rsidP="005F0E1B">
      <w:pPr>
        <w:spacing w:after="0" w:line="240" w:lineRule="auto"/>
        <w:ind w:right="-1" w:firstLine="851"/>
        <w:jc w:val="both"/>
        <w:rPr>
          <w:rFonts w:ascii="Times New Roman" w:hAnsi="Times New Roman" w:cs="Times New Roman"/>
          <w:sz w:val="24"/>
          <w:szCs w:val="24"/>
        </w:rPr>
      </w:pPr>
      <w:r>
        <w:rPr>
          <w:rFonts w:ascii="Times New Roman" w:hAnsi="Times New Roman" w:cs="Times New Roman"/>
          <w:sz w:val="24"/>
          <w:szCs w:val="24"/>
        </w:rPr>
        <w:t>7</w:t>
      </w:r>
      <w:r w:rsidRPr="0015401F">
        <w:rPr>
          <w:rFonts w:ascii="Times New Roman" w:hAnsi="Times New Roman" w:cs="Times New Roman"/>
          <w:sz w:val="24"/>
          <w:szCs w:val="24"/>
        </w:rPr>
        <w:t>.2.1. __________________________________________________ .</w:t>
      </w:r>
    </w:p>
    <w:p w14:paraId="67BE2C52" w14:textId="77777777" w:rsidR="005F0E1B" w:rsidRDefault="005F0E1B" w:rsidP="005F0E1B">
      <w:pPr>
        <w:spacing w:after="0" w:line="240" w:lineRule="auto"/>
        <w:ind w:right="-1" w:firstLine="851"/>
        <w:jc w:val="both"/>
        <w:rPr>
          <w:rFonts w:ascii="Times New Roman" w:hAnsi="Times New Roman" w:cs="Times New Roman"/>
          <w:sz w:val="24"/>
          <w:szCs w:val="24"/>
        </w:rPr>
      </w:pPr>
    </w:p>
    <w:p w14:paraId="05B740D3" w14:textId="77777777" w:rsidR="005F0E1B" w:rsidRPr="00844CEC" w:rsidRDefault="005F0E1B" w:rsidP="005F0E1B">
      <w:pPr>
        <w:pStyle w:val="Sraopastraipa"/>
        <w:numPr>
          <w:ilvl w:val="0"/>
          <w:numId w:val="1"/>
        </w:numPr>
        <w:spacing w:after="0" w:line="240" w:lineRule="auto"/>
        <w:ind w:right="-1"/>
        <w:jc w:val="both"/>
        <w:rPr>
          <w:rFonts w:ascii="Times New Roman" w:hAnsi="Times New Roman" w:cs="Times New Roman"/>
          <w:b/>
          <w:bCs/>
          <w:sz w:val="24"/>
          <w:szCs w:val="24"/>
        </w:rPr>
      </w:pPr>
      <w:r w:rsidRPr="00844CEC">
        <w:rPr>
          <w:rFonts w:ascii="Times New Roman" w:hAnsi="Times New Roman" w:cs="Times New Roman"/>
          <w:b/>
          <w:bCs/>
          <w:sz w:val="24"/>
          <w:szCs w:val="24"/>
        </w:rPr>
        <w:t xml:space="preserve">ĮSIPAREIGOJIMŲ PERLEIDIMAS </w:t>
      </w:r>
    </w:p>
    <w:p w14:paraId="623E9BDE" w14:textId="77777777" w:rsidR="005F0E1B" w:rsidRDefault="005F0E1B" w:rsidP="005F0E1B">
      <w:pPr>
        <w:pStyle w:val="Sraopastraipa"/>
        <w:numPr>
          <w:ilvl w:val="1"/>
          <w:numId w:val="1"/>
        </w:numPr>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Sutarties Šalis be kitos Šalies sutikimo neturi teisės perleisti savo įsipareigojimų pagal šią Sutartį kitam juridiniam asmeniui.</w:t>
      </w:r>
    </w:p>
    <w:p w14:paraId="16EE7CDA" w14:textId="77777777" w:rsidR="005F0E1B" w:rsidRDefault="005F0E1B" w:rsidP="005F0E1B">
      <w:pPr>
        <w:pStyle w:val="Sraopastraipa"/>
        <w:numPr>
          <w:ilvl w:val="1"/>
          <w:numId w:val="1"/>
        </w:numPr>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Šalių juridinio statuso pasikeitimas neturi įtakos šios Sutarties galiojimui. Tokiomis aplinkybėmis įsipareigojimai pagal šią Sutartį pereina Šalies teises ir pareigas perimančiam subjektui.</w:t>
      </w:r>
    </w:p>
    <w:p w14:paraId="56386B92" w14:textId="77777777" w:rsidR="005F0E1B" w:rsidRPr="00844CEC" w:rsidRDefault="005F0E1B" w:rsidP="005F0E1B">
      <w:pPr>
        <w:pStyle w:val="Sraopastraipa"/>
        <w:spacing w:after="0" w:line="240" w:lineRule="auto"/>
        <w:ind w:left="2146" w:right="-1"/>
        <w:jc w:val="both"/>
        <w:rPr>
          <w:rFonts w:ascii="Times New Roman" w:hAnsi="Times New Roman" w:cs="Times New Roman"/>
          <w:sz w:val="24"/>
          <w:szCs w:val="24"/>
        </w:rPr>
      </w:pPr>
    </w:p>
    <w:p w14:paraId="4D83989B" w14:textId="77777777" w:rsidR="005F0E1B" w:rsidRPr="00844CEC" w:rsidRDefault="005F0E1B" w:rsidP="005F0E1B">
      <w:pPr>
        <w:pStyle w:val="Sraopastraipa"/>
        <w:numPr>
          <w:ilvl w:val="0"/>
          <w:numId w:val="1"/>
        </w:numPr>
        <w:spacing w:after="0" w:line="240" w:lineRule="auto"/>
        <w:ind w:left="0" w:right="-1" w:firstLine="851"/>
        <w:jc w:val="both"/>
        <w:rPr>
          <w:rFonts w:ascii="Times New Roman" w:hAnsi="Times New Roman" w:cs="Times New Roman"/>
          <w:b/>
          <w:bCs/>
          <w:sz w:val="24"/>
          <w:szCs w:val="24"/>
        </w:rPr>
      </w:pPr>
      <w:r w:rsidRPr="00844CEC">
        <w:rPr>
          <w:rFonts w:ascii="Times New Roman" w:hAnsi="Times New Roman" w:cs="Times New Roman"/>
          <w:b/>
          <w:bCs/>
          <w:sz w:val="24"/>
          <w:szCs w:val="24"/>
        </w:rPr>
        <w:t>SUTARČIAI TAIKYTINA TEISĖ</w:t>
      </w:r>
    </w:p>
    <w:p w14:paraId="4C82409C" w14:textId="77777777" w:rsidR="005F0E1B" w:rsidRDefault="005F0E1B" w:rsidP="005F0E1B">
      <w:pPr>
        <w:pStyle w:val="Sraopastraipa"/>
        <w:numPr>
          <w:ilvl w:val="1"/>
          <w:numId w:val="1"/>
        </w:numPr>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Šalys imsis visų galimų priemonių, kad visi ginčai ir nesutarimai, kylantys dėl Sutarties, jos vykdymo arba susiję su Sutartimi, būtų sprendžiami šalių tarpusavio derybose.</w:t>
      </w:r>
    </w:p>
    <w:p w14:paraId="3BF57365" w14:textId="77777777" w:rsidR="005F0E1B" w:rsidRDefault="005F0E1B" w:rsidP="005F0E1B">
      <w:pPr>
        <w:pStyle w:val="Sraopastraipa"/>
        <w:numPr>
          <w:ilvl w:val="1"/>
          <w:numId w:val="1"/>
        </w:numPr>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Šalių derybomis neišspręsti ginčai yra sprendžiami Lietuvos Respublikos teismuose Lietuvos Respublikos įstatymų nustatyta tvarka.</w:t>
      </w:r>
    </w:p>
    <w:p w14:paraId="5258B18C" w14:textId="77777777" w:rsidR="005F0E1B" w:rsidRDefault="005F0E1B" w:rsidP="005F0E1B">
      <w:pPr>
        <w:pStyle w:val="Sraopastraipa"/>
        <w:numPr>
          <w:ilvl w:val="1"/>
          <w:numId w:val="1"/>
        </w:numPr>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Šalys susitaria ir pareiškia, kad trečiosioms šalims pateikus pretenzijas, ieškinius Lietuvos Respublikos ar užsienio šalių teismuose, arbitražuose</w:t>
      </w:r>
      <w:r>
        <w:rPr>
          <w:rFonts w:ascii="Times New Roman" w:hAnsi="Times New Roman" w:cs="Times New Roman"/>
          <w:sz w:val="24"/>
          <w:szCs w:val="24"/>
        </w:rPr>
        <w:t xml:space="preserve">, </w:t>
      </w:r>
      <w:r w:rsidRPr="00844CEC">
        <w:rPr>
          <w:rFonts w:ascii="Times New Roman" w:hAnsi="Times New Roman" w:cs="Times New Roman"/>
          <w:sz w:val="24"/>
          <w:szCs w:val="24"/>
        </w:rPr>
        <w:t>Šalys bylose dalyvaus bei atsakomybę prisiims kaip bendraatsakoviai.</w:t>
      </w:r>
    </w:p>
    <w:p w14:paraId="2FA0291E" w14:textId="77777777" w:rsidR="005F0E1B" w:rsidRDefault="005F0E1B" w:rsidP="005F0E1B">
      <w:pPr>
        <w:pStyle w:val="Sraopastraipa"/>
        <w:numPr>
          <w:ilvl w:val="1"/>
          <w:numId w:val="1"/>
        </w:numPr>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Šalys susitaria, kad visi Sutartyje nereglamentuoti klausimai sprendžiami remiantis Lietuvos Respublikos teise ir sutinka, kad ši Sutartis būtų aiškinama pagal Lietuvos Respublikos teisę.</w:t>
      </w:r>
    </w:p>
    <w:p w14:paraId="2E5634E6" w14:textId="77777777" w:rsidR="005F0E1B" w:rsidRPr="00844CEC" w:rsidRDefault="005F0E1B" w:rsidP="005F0E1B">
      <w:pPr>
        <w:pStyle w:val="Sraopastraipa"/>
        <w:spacing w:after="0" w:line="240" w:lineRule="auto"/>
        <w:ind w:left="2146" w:right="-1"/>
        <w:jc w:val="both"/>
        <w:rPr>
          <w:rFonts w:ascii="Times New Roman" w:hAnsi="Times New Roman" w:cs="Times New Roman"/>
          <w:b/>
          <w:bCs/>
          <w:sz w:val="24"/>
          <w:szCs w:val="24"/>
        </w:rPr>
      </w:pPr>
    </w:p>
    <w:p w14:paraId="3C381C98" w14:textId="77777777" w:rsidR="005F0E1B" w:rsidRPr="00844CEC" w:rsidRDefault="005F0E1B" w:rsidP="005F0E1B">
      <w:pPr>
        <w:pStyle w:val="Sraopastraipa"/>
        <w:numPr>
          <w:ilvl w:val="0"/>
          <w:numId w:val="1"/>
        </w:numPr>
        <w:spacing w:after="0" w:line="240" w:lineRule="auto"/>
        <w:ind w:right="-1"/>
        <w:jc w:val="both"/>
        <w:rPr>
          <w:rFonts w:ascii="Times New Roman" w:hAnsi="Times New Roman" w:cs="Times New Roman"/>
          <w:b/>
          <w:bCs/>
          <w:sz w:val="24"/>
          <w:szCs w:val="24"/>
        </w:rPr>
      </w:pPr>
      <w:r w:rsidRPr="00844CEC">
        <w:rPr>
          <w:rFonts w:ascii="Times New Roman" w:hAnsi="Times New Roman" w:cs="Times New Roman"/>
          <w:b/>
          <w:bCs/>
          <w:sz w:val="24"/>
          <w:szCs w:val="24"/>
        </w:rPr>
        <w:t>BAIGIAMOSIOS NUOSTATOS</w:t>
      </w:r>
    </w:p>
    <w:p w14:paraId="4FADC02B" w14:textId="77777777" w:rsidR="005F0E1B"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Ši Sutartis sudaroma lietuvių kalba.</w:t>
      </w:r>
    </w:p>
    <w:p w14:paraId="57B2205D" w14:textId="77777777" w:rsidR="005F0E1B" w:rsidRDefault="005F0E1B" w:rsidP="005F0E1B">
      <w:pPr>
        <w:pStyle w:val="Sraopastraipa"/>
        <w:numPr>
          <w:ilvl w:val="1"/>
          <w:numId w:val="1"/>
        </w:numPr>
        <w:tabs>
          <w:tab w:val="left" w:pos="1418"/>
        </w:tabs>
        <w:spacing w:after="0" w:line="240" w:lineRule="auto"/>
        <w:ind w:left="0" w:right="-1" w:firstLine="851"/>
        <w:jc w:val="both"/>
        <w:rPr>
          <w:rFonts w:ascii="Times New Roman" w:hAnsi="Times New Roman" w:cs="Times New Roman"/>
          <w:sz w:val="24"/>
          <w:szCs w:val="24"/>
        </w:rPr>
      </w:pPr>
      <w:r w:rsidRPr="00844CEC">
        <w:rPr>
          <w:rFonts w:ascii="Times New Roman" w:hAnsi="Times New Roman" w:cs="Times New Roman"/>
          <w:sz w:val="24"/>
          <w:szCs w:val="24"/>
        </w:rPr>
        <w:t>Sutartį pasirašo abi Šalys.</w:t>
      </w:r>
    </w:p>
    <w:p w14:paraId="67907B74" w14:textId="77777777" w:rsidR="005F0E1B" w:rsidRDefault="005F0E1B" w:rsidP="005F0E1B">
      <w:pPr>
        <w:spacing w:after="0" w:line="240" w:lineRule="auto"/>
        <w:ind w:right="-1" w:firstLine="851"/>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F0E1B" w14:paraId="4E56DBFC" w14:textId="77777777" w:rsidTr="00F8696A">
        <w:tc>
          <w:tcPr>
            <w:tcW w:w="4814" w:type="dxa"/>
          </w:tcPr>
          <w:p w14:paraId="2CDD1205" w14:textId="4E75B43E" w:rsidR="005F0E1B" w:rsidRPr="006C5E89" w:rsidRDefault="002B1D97" w:rsidP="00F8696A">
            <w:pPr>
              <w:ind w:right="-1"/>
              <w:jc w:val="both"/>
              <w:rPr>
                <w:rFonts w:ascii="Times New Roman" w:hAnsi="Times New Roman" w:cs="Times New Roman"/>
                <w:b/>
                <w:bCs/>
                <w:sz w:val="24"/>
                <w:szCs w:val="24"/>
              </w:rPr>
            </w:pPr>
            <w:r>
              <w:rPr>
                <w:rFonts w:ascii="Times New Roman" w:hAnsi="Times New Roman" w:cs="Times New Roman"/>
                <w:b/>
                <w:bCs/>
                <w:sz w:val="24"/>
                <w:szCs w:val="24"/>
              </w:rPr>
              <w:t>Šilalės</w:t>
            </w:r>
            <w:r w:rsidR="005F0E1B" w:rsidRPr="00844CEC">
              <w:rPr>
                <w:rFonts w:ascii="Times New Roman" w:hAnsi="Times New Roman" w:cs="Times New Roman"/>
                <w:b/>
                <w:bCs/>
                <w:sz w:val="24"/>
                <w:szCs w:val="24"/>
              </w:rPr>
              <w:t xml:space="preserve"> rajono savivaldybės administracija</w:t>
            </w:r>
          </w:p>
        </w:tc>
        <w:tc>
          <w:tcPr>
            <w:tcW w:w="4814" w:type="dxa"/>
          </w:tcPr>
          <w:p w14:paraId="38090D7A" w14:textId="77777777" w:rsidR="005F0E1B" w:rsidRPr="006C5E89" w:rsidRDefault="005F0E1B" w:rsidP="00F8696A">
            <w:pPr>
              <w:ind w:right="-1"/>
              <w:jc w:val="both"/>
              <w:rPr>
                <w:rFonts w:ascii="Times New Roman" w:hAnsi="Times New Roman" w:cs="Times New Roman"/>
                <w:b/>
                <w:bCs/>
                <w:sz w:val="24"/>
                <w:szCs w:val="24"/>
              </w:rPr>
            </w:pPr>
            <w:r w:rsidRPr="00844CEC">
              <w:rPr>
                <w:rFonts w:ascii="Times New Roman" w:hAnsi="Times New Roman" w:cs="Times New Roman"/>
                <w:b/>
                <w:bCs/>
                <w:sz w:val="24"/>
                <w:szCs w:val="24"/>
              </w:rPr>
              <w:t xml:space="preserve">Perkančioji organizacija </w:t>
            </w:r>
          </w:p>
        </w:tc>
      </w:tr>
      <w:tr w:rsidR="005F0E1B" w14:paraId="154A70DE" w14:textId="77777777" w:rsidTr="00F8696A">
        <w:tc>
          <w:tcPr>
            <w:tcW w:w="4814" w:type="dxa"/>
          </w:tcPr>
          <w:p w14:paraId="75422424"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Juridinio asmens kodas _____________</w:t>
            </w:r>
          </w:p>
          <w:p w14:paraId="057171DE"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Adresas__________</w:t>
            </w:r>
          </w:p>
          <w:p w14:paraId="6C29FDA1"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Tel. _____________</w:t>
            </w:r>
          </w:p>
          <w:p w14:paraId="21F3FB3B"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El. p. ____________</w:t>
            </w:r>
          </w:p>
          <w:p w14:paraId="27F9D616"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Pareigos</w:t>
            </w:r>
          </w:p>
          <w:p w14:paraId="3696C0B1"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Vardas, pavardė</w:t>
            </w:r>
          </w:p>
          <w:p w14:paraId="506B10B4"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_____________</w:t>
            </w:r>
          </w:p>
          <w:p w14:paraId="366CB164" w14:textId="77777777" w:rsidR="005F0E1B"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A.V.</w:t>
            </w:r>
          </w:p>
        </w:tc>
        <w:tc>
          <w:tcPr>
            <w:tcW w:w="4814" w:type="dxa"/>
          </w:tcPr>
          <w:p w14:paraId="02DE27AB"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Juridinio asmens kodas _____________</w:t>
            </w:r>
          </w:p>
          <w:p w14:paraId="1FA47289"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Adresas__________</w:t>
            </w:r>
          </w:p>
          <w:p w14:paraId="02CABA15"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Tel. _____________</w:t>
            </w:r>
          </w:p>
          <w:p w14:paraId="3651669C"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 xml:space="preserve">El. p. ____________ </w:t>
            </w:r>
          </w:p>
          <w:p w14:paraId="6BDA443D"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Pareigos</w:t>
            </w:r>
          </w:p>
          <w:p w14:paraId="2F78D9A3"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Vardas, pavardė</w:t>
            </w:r>
          </w:p>
          <w:p w14:paraId="4A421742" w14:textId="77777777" w:rsidR="005F0E1B" w:rsidRPr="0015401F"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_______________</w:t>
            </w:r>
          </w:p>
          <w:p w14:paraId="64831F08" w14:textId="77777777" w:rsidR="005F0E1B" w:rsidRDefault="005F0E1B" w:rsidP="00F8696A">
            <w:pPr>
              <w:ind w:right="-1"/>
              <w:jc w:val="both"/>
              <w:rPr>
                <w:rFonts w:ascii="Times New Roman" w:hAnsi="Times New Roman" w:cs="Times New Roman"/>
                <w:sz w:val="24"/>
                <w:szCs w:val="24"/>
              </w:rPr>
            </w:pPr>
            <w:r w:rsidRPr="0015401F">
              <w:rPr>
                <w:rFonts w:ascii="Times New Roman" w:hAnsi="Times New Roman" w:cs="Times New Roman"/>
                <w:sz w:val="24"/>
                <w:szCs w:val="24"/>
              </w:rPr>
              <w:t>A.V.</w:t>
            </w:r>
          </w:p>
        </w:tc>
      </w:tr>
    </w:tbl>
    <w:p w14:paraId="477F4575" w14:textId="77777777" w:rsidR="005F0E1B" w:rsidRDefault="005F0E1B"/>
    <w:sectPr w:rsidR="005F0E1B" w:rsidSect="007039BA">
      <w:headerReference w:type="default" r:id="rId8"/>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D251E" w14:textId="77777777" w:rsidR="00951C26" w:rsidRDefault="00951C26" w:rsidP="007039BA">
      <w:pPr>
        <w:spacing w:after="0" w:line="240" w:lineRule="auto"/>
      </w:pPr>
      <w:r>
        <w:separator/>
      </w:r>
    </w:p>
  </w:endnote>
  <w:endnote w:type="continuationSeparator" w:id="0">
    <w:p w14:paraId="314F6574" w14:textId="77777777" w:rsidR="00951C26" w:rsidRDefault="00951C26" w:rsidP="0070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CA14" w14:textId="77777777" w:rsidR="00951C26" w:rsidRDefault="00951C26" w:rsidP="007039BA">
      <w:pPr>
        <w:spacing w:after="0" w:line="240" w:lineRule="auto"/>
      </w:pPr>
      <w:r>
        <w:separator/>
      </w:r>
    </w:p>
  </w:footnote>
  <w:footnote w:type="continuationSeparator" w:id="0">
    <w:p w14:paraId="442657C0" w14:textId="77777777" w:rsidR="00951C26" w:rsidRDefault="00951C26" w:rsidP="00703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390553"/>
      <w:docPartObj>
        <w:docPartGallery w:val="Page Numbers (Top of Page)"/>
        <w:docPartUnique/>
      </w:docPartObj>
    </w:sdtPr>
    <w:sdtEndPr/>
    <w:sdtContent>
      <w:p w14:paraId="08476A4D" w14:textId="386BD343" w:rsidR="007039BA" w:rsidRDefault="007039BA">
        <w:pPr>
          <w:pStyle w:val="Antrats"/>
          <w:jc w:val="center"/>
        </w:pPr>
        <w:r>
          <w:fldChar w:fldCharType="begin"/>
        </w:r>
        <w:r>
          <w:instrText>PAGE   \* MERGEFORMAT</w:instrText>
        </w:r>
        <w:r>
          <w:fldChar w:fldCharType="separate"/>
        </w:r>
        <w:r w:rsidR="00331CE9">
          <w:rPr>
            <w:noProof/>
          </w:rPr>
          <w:t>2</w:t>
        </w:r>
        <w:r>
          <w:fldChar w:fldCharType="end"/>
        </w:r>
      </w:p>
    </w:sdtContent>
  </w:sdt>
  <w:p w14:paraId="2758F54C" w14:textId="77777777" w:rsidR="007039BA" w:rsidRDefault="007039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C4EF4"/>
    <w:multiLevelType w:val="multilevel"/>
    <w:tmpl w:val="10C013F4"/>
    <w:lvl w:ilvl="0">
      <w:start w:val="1"/>
      <w:numFmt w:val="decimal"/>
      <w:lvlText w:val="%1."/>
      <w:lvlJc w:val="left"/>
      <w:pPr>
        <w:ind w:left="1211" w:hanging="360"/>
      </w:pPr>
      <w:rPr>
        <w:rFonts w:hint="default"/>
      </w:rPr>
    </w:lvl>
    <w:lvl w:ilvl="1">
      <w:start w:val="1"/>
      <w:numFmt w:val="decimal"/>
      <w:isLgl/>
      <w:lvlText w:val="%1.%2."/>
      <w:lvlJc w:val="left"/>
      <w:pPr>
        <w:ind w:left="1295" w:hanging="44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1B"/>
    <w:rsid w:val="000226AC"/>
    <w:rsid w:val="00024E27"/>
    <w:rsid w:val="00061D25"/>
    <w:rsid w:val="000A6B9A"/>
    <w:rsid w:val="000E286A"/>
    <w:rsid w:val="001F5BBB"/>
    <w:rsid w:val="002B1D97"/>
    <w:rsid w:val="00331CE9"/>
    <w:rsid w:val="003A51A2"/>
    <w:rsid w:val="00413FFF"/>
    <w:rsid w:val="004B1490"/>
    <w:rsid w:val="004C18EC"/>
    <w:rsid w:val="00577658"/>
    <w:rsid w:val="005F0055"/>
    <w:rsid w:val="005F0E1B"/>
    <w:rsid w:val="006B2144"/>
    <w:rsid w:val="007039BA"/>
    <w:rsid w:val="007A60CE"/>
    <w:rsid w:val="00816262"/>
    <w:rsid w:val="008A6024"/>
    <w:rsid w:val="00951C26"/>
    <w:rsid w:val="0095745C"/>
    <w:rsid w:val="009660FC"/>
    <w:rsid w:val="009C7314"/>
    <w:rsid w:val="00A26D7D"/>
    <w:rsid w:val="00B922C4"/>
    <w:rsid w:val="00C249F3"/>
    <w:rsid w:val="00C52429"/>
    <w:rsid w:val="00C76E0B"/>
    <w:rsid w:val="00CA1A8B"/>
    <w:rsid w:val="00D020B8"/>
    <w:rsid w:val="00D63037"/>
    <w:rsid w:val="00E068B0"/>
    <w:rsid w:val="00E17B95"/>
    <w:rsid w:val="00E24C01"/>
    <w:rsid w:val="00E930E3"/>
    <w:rsid w:val="00EF3D43"/>
    <w:rsid w:val="00F17AD1"/>
    <w:rsid w:val="00F36BD1"/>
    <w:rsid w:val="00FF3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25DF"/>
  <w15:chartTrackingRefBased/>
  <w15:docId w15:val="{E71557F8-516E-46FF-921A-35F06DF2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0E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F0E1B"/>
    <w:pPr>
      <w:ind w:left="720"/>
      <w:contextualSpacing/>
    </w:pPr>
  </w:style>
  <w:style w:type="table" w:styleId="Lentelstinklelis">
    <w:name w:val="Table Grid"/>
    <w:basedOn w:val="prastojilentel"/>
    <w:uiPriority w:val="39"/>
    <w:rsid w:val="005F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039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039BA"/>
  </w:style>
  <w:style w:type="paragraph" w:styleId="Porat">
    <w:name w:val="footer"/>
    <w:basedOn w:val="prastasis"/>
    <w:link w:val="PoratDiagrama"/>
    <w:uiPriority w:val="99"/>
    <w:unhideWhenUsed/>
    <w:rsid w:val="007039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F95B-18F6-46A6-AB87-917846F4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13115</Words>
  <Characters>7477</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Milerienė</dc:creator>
  <cp:keywords/>
  <dc:description/>
  <cp:lastModifiedBy>User</cp:lastModifiedBy>
  <cp:revision>2</cp:revision>
  <dcterms:created xsi:type="dcterms:W3CDTF">2022-12-27T07:35:00Z</dcterms:created>
  <dcterms:modified xsi:type="dcterms:W3CDTF">2022-12-27T07:35:00Z</dcterms:modified>
</cp:coreProperties>
</file>