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5C" w:rsidRDefault="00A036FC" w:rsidP="00C02986">
      <w:pPr>
        <w:suppressAutoHyphens/>
        <w:ind w:left="5245" w:right="140"/>
        <w:jc w:val="both"/>
        <w:rPr>
          <w:rFonts w:ascii="Palemonas" w:hAnsi="Palemonas" w:cs="Palemonas"/>
          <w:szCs w:val="24"/>
          <w:lang w:eastAsia="zh-CN"/>
        </w:rPr>
      </w:pPr>
      <w:r>
        <w:rPr>
          <w:rFonts w:ascii="Palemonas" w:hAnsi="Palemonas" w:cs="Palemonas"/>
          <w:szCs w:val="24"/>
          <w:lang w:eastAsia="zh-CN"/>
        </w:rPr>
        <w:t>Šilalės rajono</w:t>
      </w:r>
      <w:r w:rsidR="00DB401B">
        <w:rPr>
          <w:rFonts w:ascii="Palemonas" w:hAnsi="Palemonas" w:cs="Palemonas"/>
          <w:szCs w:val="24"/>
          <w:lang w:eastAsia="zh-CN"/>
        </w:rPr>
        <w:t xml:space="preserve"> </w:t>
      </w:r>
      <w:r w:rsidR="00E74B58">
        <w:rPr>
          <w:rFonts w:ascii="Palemonas" w:hAnsi="Palemonas" w:cs="Palemonas"/>
          <w:szCs w:val="24"/>
          <w:lang w:eastAsia="zh-CN"/>
        </w:rPr>
        <w:t xml:space="preserve">savivaldybės </w:t>
      </w:r>
      <w:r w:rsidR="00C02986">
        <w:rPr>
          <w:rFonts w:ascii="Palemonas" w:hAnsi="Palemonas" w:cs="Palemonas"/>
          <w:szCs w:val="24"/>
          <w:lang w:eastAsia="zh-CN"/>
        </w:rPr>
        <w:t>materialiojo turto nuomos tvarkos aprašo</w:t>
      </w:r>
    </w:p>
    <w:p w:rsidR="00C02986" w:rsidRDefault="00C02986" w:rsidP="00C02986">
      <w:pPr>
        <w:suppressAutoHyphens/>
        <w:ind w:left="3888" w:firstLine="1357"/>
        <w:jc w:val="both"/>
        <w:rPr>
          <w:rFonts w:ascii="Palemonas" w:hAnsi="Palemonas"/>
          <w:szCs w:val="24"/>
          <w:lang w:eastAsia="zh-CN"/>
        </w:rPr>
      </w:pPr>
      <w:r>
        <w:rPr>
          <w:rFonts w:ascii="Palemonas" w:hAnsi="Palemonas" w:cs="Palemonas"/>
          <w:szCs w:val="24"/>
          <w:lang w:eastAsia="zh-CN"/>
        </w:rPr>
        <w:t>1 priedas</w:t>
      </w:r>
    </w:p>
    <w:p w:rsidR="00CF680A" w:rsidRDefault="00CF680A" w:rsidP="00CF680A">
      <w:pPr>
        <w:widowControl w:val="0"/>
        <w:tabs>
          <w:tab w:val="left" w:pos="284"/>
        </w:tabs>
        <w:suppressAutoHyphens/>
        <w:jc w:val="center"/>
        <w:rPr>
          <w:szCs w:val="24"/>
        </w:rPr>
      </w:pPr>
    </w:p>
    <w:p w:rsidR="00C02986" w:rsidRDefault="00C02986" w:rsidP="00CF680A">
      <w:pPr>
        <w:widowControl w:val="0"/>
        <w:tabs>
          <w:tab w:val="left" w:pos="284"/>
        </w:tabs>
        <w:suppressAutoHyphens/>
        <w:jc w:val="center"/>
        <w:rPr>
          <w:szCs w:val="24"/>
        </w:rPr>
      </w:pPr>
    </w:p>
    <w:p w:rsidR="00C02986" w:rsidRPr="008C28A8" w:rsidRDefault="00C02986" w:rsidP="00C02986">
      <w:pPr>
        <w:jc w:val="center"/>
        <w:rPr>
          <w:b/>
          <w:szCs w:val="24"/>
          <w:lang w:eastAsia="lt-LT"/>
        </w:rPr>
      </w:pPr>
      <w:r>
        <w:rPr>
          <w:b/>
          <w:szCs w:val="24"/>
          <w:lang w:eastAsia="lt-LT"/>
        </w:rPr>
        <w:t xml:space="preserve">ŠILALĖS </w:t>
      </w:r>
      <w:r w:rsidRPr="008C28A8">
        <w:rPr>
          <w:b/>
          <w:szCs w:val="24"/>
          <w:lang w:eastAsia="lt-LT"/>
        </w:rPr>
        <w:t>RAJONO SAVIVALDYBĖS ILGALAIKIO MATERIALIOJO TURTO</w:t>
      </w:r>
    </w:p>
    <w:p w:rsidR="00C02986" w:rsidRPr="008C28A8" w:rsidRDefault="00C02986" w:rsidP="00C02986">
      <w:pPr>
        <w:jc w:val="center"/>
        <w:rPr>
          <w:b/>
          <w:szCs w:val="24"/>
          <w:lang w:eastAsia="lt-LT"/>
        </w:rPr>
      </w:pPr>
      <w:r w:rsidRPr="008C28A8">
        <w:rPr>
          <w:b/>
          <w:szCs w:val="24"/>
          <w:lang w:eastAsia="lt-LT"/>
        </w:rPr>
        <w:t>NUOMOS KONKURSO ORGANIZAVIMO TAISYKLĖS</w:t>
      </w:r>
    </w:p>
    <w:p w:rsidR="00C02986" w:rsidRPr="008C28A8" w:rsidRDefault="00C02986" w:rsidP="00C02986">
      <w:pPr>
        <w:jc w:val="both"/>
        <w:rPr>
          <w:b/>
          <w:szCs w:val="24"/>
          <w:lang w:eastAsia="lt-LT"/>
        </w:rPr>
      </w:pPr>
    </w:p>
    <w:p w:rsidR="00C02986" w:rsidRPr="00C02986" w:rsidRDefault="00C02986" w:rsidP="00C02986">
      <w:pPr>
        <w:ind w:left="360"/>
        <w:jc w:val="center"/>
        <w:rPr>
          <w:b/>
          <w:szCs w:val="24"/>
          <w:lang w:eastAsia="lt-LT"/>
        </w:rPr>
      </w:pPr>
      <w:r>
        <w:rPr>
          <w:b/>
          <w:szCs w:val="24"/>
          <w:lang w:eastAsia="lt-LT"/>
        </w:rPr>
        <w:t xml:space="preserve">I </w:t>
      </w:r>
      <w:r w:rsidRPr="00C02986">
        <w:rPr>
          <w:b/>
          <w:szCs w:val="24"/>
          <w:lang w:eastAsia="lt-LT"/>
        </w:rPr>
        <w:t>SKYRIUS</w:t>
      </w:r>
      <w:r w:rsidR="00667D3D">
        <w:rPr>
          <w:b/>
          <w:szCs w:val="24"/>
          <w:lang w:eastAsia="lt-LT"/>
        </w:rPr>
        <w:t xml:space="preserve"> </w:t>
      </w:r>
    </w:p>
    <w:p w:rsidR="00C02986" w:rsidRPr="008C28A8" w:rsidRDefault="00C02986" w:rsidP="00C02986">
      <w:pPr>
        <w:pStyle w:val="Sraopastraipa"/>
        <w:spacing w:after="0" w:line="240" w:lineRule="auto"/>
        <w:ind w:left="0" w:firstLine="709"/>
        <w:jc w:val="center"/>
        <w:rPr>
          <w:rFonts w:ascii="Times New Roman" w:eastAsia="Times New Roman" w:hAnsi="Times New Roman"/>
          <w:b/>
          <w:sz w:val="24"/>
          <w:szCs w:val="24"/>
          <w:lang w:eastAsia="lt-LT"/>
        </w:rPr>
      </w:pPr>
      <w:r w:rsidRPr="008C28A8">
        <w:rPr>
          <w:rFonts w:ascii="Times New Roman" w:eastAsia="Times New Roman" w:hAnsi="Times New Roman"/>
          <w:b/>
          <w:sz w:val="24"/>
          <w:szCs w:val="24"/>
          <w:lang w:eastAsia="lt-LT"/>
        </w:rPr>
        <w:t>BENDROSIOS NUOSTATOS</w:t>
      </w:r>
      <w:r w:rsidR="00667D3D">
        <w:rPr>
          <w:rFonts w:ascii="Times New Roman" w:eastAsia="Times New Roman" w:hAnsi="Times New Roman"/>
          <w:b/>
          <w:sz w:val="24"/>
          <w:szCs w:val="24"/>
          <w:lang w:eastAsia="lt-LT"/>
        </w:rPr>
        <w:t xml:space="preserve"> </w:t>
      </w:r>
    </w:p>
    <w:p w:rsidR="00C02986" w:rsidRPr="008C28A8" w:rsidRDefault="00C02986" w:rsidP="00C02986">
      <w:pPr>
        <w:jc w:val="both"/>
        <w:rPr>
          <w:szCs w:val="24"/>
          <w:lang w:eastAsia="lt-LT"/>
        </w:rPr>
      </w:pPr>
    </w:p>
    <w:p w:rsidR="00C02986" w:rsidRPr="00667D3D" w:rsidRDefault="00C02986" w:rsidP="00C02986">
      <w:pPr>
        <w:ind w:firstLine="720"/>
        <w:jc w:val="both"/>
        <w:rPr>
          <w:szCs w:val="24"/>
          <w:lang w:eastAsia="lt-LT"/>
        </w:rPr>
      </w:pPr>
      <w:r w:rsidRPr="008C28A8">
        <w:rPr>
          <w:szCs w:val="24"/>
          <w:lang w:eastAsia="lt-LT"/>
        </w:rPr>
        <w:t>1</w:t>
      </w:r>
      <w:r w:rsidRPr="00667D3D">
        <w:rPr>
          <w:szCs w:val="24"/>
          <w:lang w:eastAsia="lt-LT"/>
        </w:rPr>
        <w:t xml:space="preserve">. Šios taisyklės reglamentuoja </w:t>
      </w:r>
      <w:r w:rsidR="00DF0692">
        <w:rPr>
          <w:szCs w:val="24"/>
          <w:lang w:eastAsia="lt-LT"/>
        </w:rPr>
        <w:t>S</w:t>
      </w:r>
      <w:bookmarkStart w:id="0" w:name="_GoBack"/>
      <w:bookmarkEnd w:id="0"/>
      <w:r w:rsidRPr="00667D3D">
        <w:rPr>
          <w:szCs w:val="24"/>
          <w:lang w:eastAsia="lt-LT"/>
        </w:rPr>
        <w:t>avivaldybės ilgalaikio materialiojo turto (toliau –</w:t>
      </w:r>
      <w:r w:rsidRPr="00667D3D">
        <w:rPr>
          <w:b/>
          <w:szCs w:val="24"/>
          <w:lang w:eastAsia="lt-LT"/>
        </w:rPr>
        <w:t xml:space="preserve"> </w:t>
      </w:r>
      <w:r w:rsidRPr="00667D3D">
        <w:rPr>
          <w:szCs w:val="24"/>
          <w:lang w:eastAsia="lt-LT"/>
        </w:rPr>
        <w:t xml:space="preserve">turtas) </w:t>
      </w:r>
      <w:r w:rsidRPr="00487852">
        <w:rPr>
          <w:szCs w:val="24"/>
          <w:lang w:eastAsia="lt-LT"/>
        </w:rPr>
        <w:t xml:space="preserve">viešo nuomos konkurso būdu </w:t>
      </w:r>
      <w:r w:rsidRPr="00667D3D">
        <w:rPr>
          <w:szCs w:val="24"/>
          <w:lang w:eastAsia="lt-LT"/>
        </w:rPr>
        <w:t>(toliau – turto nuomos konkursas) tvarką ir sąlygas, turto valdytojo pareigas ir pagrindinius šio turto nuomos sutarties (toliau – nuomos sutartis) sudarymo reikalavimus.</w:t>
      </w:r>
    </w:p>
    <w:p w:rsidR="00C02986" w:rsidRPr="00667D3D" w:rsidRDefault="00C02986" w:rsidP="00C02986">
      <w:pPr>
        <w:jc w:val="both"/>
        <w:rPr>
          <w:szCs w:val="24"/>
          <w:lang w:eastAsia="lt-LT"/>
        </w:rPr>
      </w:pPr>
    </w:p>
    <w:p w:rsidR="00667D3D" w:rsidRPr="00667D3D" w:rsidRDefault="00667D3D" w:rsidP="00667D3D">
      <w:pPr>
        <w:jc w:val="center"/>
        <w:rPr>
          <w:b/>
          <w:lang w:eastAsia="lt-LT"/>
        </w:rPr>
      </w:pPr>
      <w:r w:rsidRPr="00667D3D">
        <w:rPr>
          <w:b/>
          <w:lang w:eastAsia="lt-LT"/>
        </w:rPr>
        <w:t xml:space="preserve">II </w:t>
      </w:r>
      <w:r w:rsidR="00C02986" w:rsidRPr="00667D3D">
        <w:rPr>
          <w:b/>
          <w:lang w:eastAsia="lt-LT"/>
        </w:rPr>
        <w:t>SKYRIUS</w:t>
      </w:r>
      <w:r>
        <w:rPr>
          <w:b/>
          <w:lang w:eastAsia="lt-LT"/>
        </w:rPr>
        <w:t xml:space="preserve"> </w:t>
      </w:r>
    </w:p>
    <w:p w:rsidR="00667D3D" w:rsidRPr="00667D3D" w:rsidRDefault="00667D3D" w:rsidP="00667D3D">
      <w:pPr>
        <w:pStyle w:val="Sraopastraipa"/>
        <w:spacing w:after="0" w:line="240" w:lineRule="auto"/>
        <w:ind w:left="0"/>
        <w:jc w:val="center"/>
        <w:rPr>
          <w:rFonts w:ascii="Times New Roman" w:eastAsia="Times New Roman" w:hAnsi="Times New Roman"/>
          <w:b/>
          <w:sz w:val="24"/>
          <w:szCs w:val="24"/>
          <w:lang w:eastAsia="lt-LT"/>
        </w:rPr>
      </w:pPr>
      <w:r w:rsidRPr="00667D3D">
        <w:rPr>
          <w:rFonts w:ascii="Times New Roman" w:eastAsia="Times New Roman" w:hAnsi="Times New Roman"/>
          <w:b/>
          <w:sz w:val="24"/>
          <w:szCs w:val="24"/>
          <w:lang w:eastAsia="lt-LT"/>
        </w:rPr>
        <w:t>TURTO NUOMOS BŪDAI</w:t>
      </w:r>
      <w:r>
        <w:rPr>
          <w:rFonts w:ascii="Times New Roman" w:eastAsia="Times New Roman" w:hAnsi="Times New Roman"/>
          <w:b/>
          <w:sz w:val="24"/>
          <w:szCs w:val="24"/>
          <w:lang w:eastAsia="lt-LT"/>
        </w:rPr>
        <w:t xml:space="preserve"> </w:t>
      </w:r>
    </w:p>
    <w:p w:rsidR="00C02986" w:rsidRPr="00667D3D" w:rsidRDefault="00C02986" w:rsidP="00667D3D">
      <w:pPr>
        <w:ind w:left="360"/>
        <w:jc w:val="center"/>
        <w:rPr>
          <w:b/>
          <w:szCs w:val="24"/>
          <w:lang w:eastAsia="lt-LT"/>
        </w:rPr>
      </w:pPr>
    </w:p>
    <w:p w:rsidR="00C02986" w:rsidRPr="00667D3D" w:rsidRDefault="00C02986" w:rsidP="00C02986">
      <w:pPr>
        <w:tabs>
          <w:tab w:val="left" w:pos="0"/>
        </w:tabs>
        <w:ind w:firstLine="720"/>
        <w:jc w:val="both"/>
        <w:rPr>
          <w:szCs w:val="24"/>
          <w:lang w:eastAsia="lt-LT"/>
        </w:rPr>
      </w:pPr>
      <w:r w:rsidRPr="00667D3D">
        <w:rPr>
          <w:szCs w:val="24"/>
          <w:lang w:eastAsia="lt-LT"/>
        </w:rPr>
        <w:t xml:space="preserve">2. </w:t>
      </w:r>
      <w:r w:rsidRPr="00667D3D">
        <w:rPr>
          <w:szCs w:val="24"/>
        </w:rPr>
        <w:t xml:space="preserve">Savivaldybės turtas išnuomojamas viešo </w:t>
      </w:r>
      <w:r w:rsidR="005C44BC">
        <w:rPr>
          <w:szCs w:val="24"/>
        </w:rPr>
        <w:t xml:space="preserve">nuomos </w:t>
      </w:r>
      <w:r w:rsidRPr="00667D3D">
        <w:rPr>
          <w:szCs w:val="24"/>
        </w:rPr>
        <w:t>konkurso būdu arba be konkurso.</w:t>
      </w:r>
    </w:p>
    <w:p w:rsidR="00C02986" w:rsidRPr="00667D3D" w:rsidRDefault="00C02986" w:rsidP="00C02986">
      <w:pPr>
        <w:tabs>
          <w:tab w:val="left" w:pos="0"/>
        </w:tabs>
        <w:ind w:firstLine="720"/>
        <w:jc w:val="both"/>
        <w:rPr>
          <w:szCs w:val="24"/>
        </w:rPr>
      </w:pPr>
      <w:r w:rsidRPr="00667D3D">
        <w:rPr>
          <w:szCs w:val="24"/>
          <w:lang w:eastAsia="lt-LT"/>
        </w:rPr>
        <w:t xml:space="preserve">3. </w:t>
      </w:r>
      <w:r w:rsidRPr="00667D3D">
        <w:rPr>
          <w:szCs w:val="24"/>
        </w:rPr>
        <w:t xml:space="preserve">Atvejai, kada turtą galima nuomoti be konkurso, išvardyti </w:t>
      </w:r>
      <w:r w:rsidR="00362C9A">
        <w:rPr>
          <w:szCs w:val="24"/>
        </w:rPr>
        <w:t>Apraš</w:t>
      </w:r>
      <w:r w:rsidR="00D0011A">
        <w:rPr>
          <w:szCs w:val="24"/>
        </w:rPr>
        <w:t>o</w:t>
      </w:r>
      <w:r w:rsidRPr="00667D3D">
        <w:rPr>
          <w:szCs w:val="24"/>
        </w:rPr>
        <w:t xml:space="preserve"> </w:t>
      </w:r>
      <w:r w:rsidRPr="005C44BC">
        <w:rPr>
          <w:szCs w:val="24"/>
        </w:rPr>
        <w:t>2</w:t>
      </w:r>
      <w:r w:rsidR="0069032F">
        <w:rPr>
          <w:szCs w:val="24"/>
        </w:rPr>
        <w:t>4</w:t>
      </w:r>
      <w:r w:rsidRPr="00667D3D">
        <w:rPr>
          <w:color w:val="FF0000"/>
          <w:szCs w:val="24"/>
        </w:rPr>
        <w:t xml:space="preserve"> </w:t>
      </w:r>
      <w:r w:rsidRPr="00667D3D">
        <w:rPr>
          <w:szCs w:val="24"/>
        </w:rPr>
        <w:t>punkte.</w:t>
      </w:r>
    </w:p>
    <w:p w:rsidR="00C02986" w:rsidRPr="00667D3D" w:rsidRDefault="00C02986" w:rsidP="00C02986">
      <w:pPr>
        <w:tabs>
          <w:tab w:val="left" w:pos="0"/>
        </w:tabs>
        <w:ind w:firstLine="720"/>
        <w:jc w:val="both"/>
        <w:rPr>
          <w:szCs w:val="24"/>
          <w:lang w:eastAsia="lt-LT"/>
        </w:rPr>
      </w:pPr>
      <w:r w:rsidRPr="00667D3D">
        <w:rPr>
          <w:szCs w:val="24"/>
          <w:lang w:eastAsia="lt-LT"/>
        </w:rPr>
        <w:t xml:space="preserve">4. </w:t>
      </w:r>
      <w:r w:rsidRPr="00667D3D">
        <w:rPr>
          <w:szCs w:val="24"/>
        </w:rPr>
        <w:t xml:space="preserve">Savivaldybės nekilnojamojo turto viešas nuomos konkursas gali būti organizuojamas ir vykdomas informacinių technologijų priemonėmis </w:t>
      </w:r>
      <w:r w:rsidR="00362C9A">
        <w:rPr>
          <w:szCs w:val="24"/>
        </w:rPr>
        <w:t xml:space="preserve">Lietuvos Respublikos </w:t>
      </w:r>
      <w:r w:rsidRPr="00667D3D">
        <w:rPr>
          <w:szCs w:val="24"/>
        </w:rPr>
        <w:t>Vyriausybės nustatyta tvarka</w:t>
      </w:r>
      <w:r w:rsidRPr="00667D3D">
        <w:rPr>
          <w:szCs w:val="24"/>
          <w:lang w:eastAsia="lt-LT"/>
        </w:rPr>
        <w:t>.</w:t>
      </w:r>
    </w:p>
    <w:p w:rsidR="00667D3D" w:rsidRPr="00667D3D" w:rsidRDefault="00667D3D" w:rsidP="00C02986">
      <w:pPr>
        <w:ind w:left="360"/>
        <w:jc w:val="center"/>
        <w:rPr>
          <w:b/>
          <w:szCs w:val="24"/>
          <w:lang w:eastAsia="lt-LT"/>
        </w:rPr>
      </w:pPr>
    </w:p>
    <w:p w:rsidR="00C02986" w:rsidRPr="00667D3D" w:rsidRDefault="00667D3D" w:rsidP="00667D3D">
      <w:pPr>
        <w:ind w:left="360"/>
        <w:jc w:val="center"/>
        <w:rPr>
          <w:b/>
          <w:szCs w:val="24"/>
          <w:lang w:eastAsia="lt-LT"/>
        </w:rPr>
      </w:pPr>
      <w:r w:rsidRPr="00667D3D">
        <w:rPr>
          <w:b/>
          <w:szCs w:val="24"/>
          <w:lang w:eastAsia="lt-LT"/>
        </w:rPr>
        <w:t xml:space="preserve">III </w:t>
      </w:r>
      <w:r w:rsidR="00C02986" w:rsidRPr="00667D3D">
        <w:rPr>
          <w:b/>
          <w:szCs w:val="24"/>
          <w:lang w:eastAsia="lt-LT"/>
        </w:rPr>
        <w:t>SKYRIUS</w:t>
      </w:r>
    </w:p>
    <w:p w:rsidR="00C02986" w:rsidRDefault="00C02986" w:rsidP="00667D3D">
      <w:pPr>
        <w:pStyle w:val="Sraopastraipa"/>
        <w:jc w:val="center"/>
        <w:rPr>
          <w:rFonts w:ascii="Times New Roman" w:hAnsi="Times New Roman"/>
          <w:b/>
          <w:sz w:val="24"/>
          <w:szCs w:val="24"/>
          <w:lang w:eastAsia="lt-LT"/>
        </w:rPr>
      </w:pPr>
      <w:r w:rsidRPr="00667D3D">
        <w:rPr>
          <w:rFonts w:ascii="Times New Roman" w:hAnsi="Times New Roman"/>
          <w:b/>
          <w:sz w:val="24"/>
          <w:szCs w:val="24"/>
          <w:lang w:eastAsia="lt-LT"/>
        </w:rPr>
        <w:t>TURTO NUOMA KONKURSO BŪDU</w:t>
      </w:r>
      <w:r w:rsidR="00551055">
        <w:rPr>
          <w:rFonts w:ascii="Times New Roman" w:hAnsi="Times New Roman"/>
          <w:b/>
          <w:sz w:val="24"/>
          <w:szCs w:val="24"/>
          <w:lang w:eastAsia="lt-LT"/>
        </w:rPr>
        <w:t xml:space="preserve"> </w:t>
      </w:r>
    </w:p>
    <w:p w:rsidR="00C02986" w:rsidRPr="00667D3D" w:rsidRDefault="00C02986" w:rsidP="00C02986">
      <w:pPr>
        <w:ind w:firstLine="720"/>
        <w:jc w:val="both"/>
        <w:rPr>
          <w:color w:val="000000"/>
          <w:szCs w:val="24"/>
          <w:lang w:eastAsia="lt-LT"/>
        </w:rPr>
      </w:pPr>
      <w:r w:rsidRPr="00667D3D">
        <w:rPr>
          <w:color w:val="000000"/>
          <w:szCs w:val="24"/>
          <w:lang w:eastAsia="lt-LT"/>
        </w:rPr>
        <w:t xml:space="preserve">5. Sprendimus dėl turto nuomos priima </w:t>
      </w:r>
      <w:r w:rsidR="002461FB">
        <w:rPr>
          <w:color w:val="000000"/>
          <w:szCs w:val="24"/>
          <w:lang w:eastAsia="lt-LT"/>
        </w:rPr>
        <w:t>Savivaldybė t</w:t>
      </w:r>
      <w:r w:rsidRPr="00667D3D">
        <w:rPr>
          <w:color w:val="000000"/>
          <w:szCs w:val="24"/>
          <w:lang w:eastAsia="lt-LT"/>
        </w:rPr>
        <w:t xml:space="preserve">aryba, o konkursus organizuoja ir vykdo Savivaldybės administracijos direktoriaus įsakymu sudaryta turto nuomos komisija, </w:t>
      </w:r>
      <w:r w:rsidR="00362C9A">
        <w:rPr>
          <w:color w:val="000000"/>
          <w:szCs w:val="24"/>
          <w:lang w:eastAsia="lt-LT"/>
        </w:rPr>
        <w:t xml:space="preserve">Savivaldybės </w:t>
      </w:r>
      <w:r w:rsidRPr="00667D3D">
        <w:rPr>
          <w:color w:val="000000"/>
          <w:szCs w:val="24"/>
          <w:lang w:eastAsia="lt-LT"/>
        </w:rPr>
        <w:t>turto valdytojų sudarytos nuomos konkurso komisijos, kai turtas perduotas valdyti, naudoti ir disponuoti juo patikėjimo teise.</w:t>
      </w:r>
    </w:p>
    <w:p w:rsidR="00C02986" w:rsidRPr="00667D3D" w:rsidRDefault="00C02986" w:rsidP="00551055">
      <w:pPr>
        <w:ind w:firstLine="720"/>
        <w:jc w:val="both"/>
        <w:rPr>
          <w:szCs w:val="24"/>
        </w:rPr>
      </w:pPr>
      <w:r w:rsidRPr="00667D3D">
        <w:rPr>
          <w:szCs w:val="24"/>
          <w:lang w:eastAsia="lt-LT"/>
        </w:rPr>
        <w:t xml:space="preserve">6. </w:t>
      </w:r>
      <w:r w:rsidRPr="00667D3D">
        <w:rPr>
          <w:szCs w:val="24"/>
        </w:rPr>
        <w:t xml:space="preserve">Pradinis nuompinigių dydis nustatomas Aprašo </w:t>
      </w:r>
      <w:r w:rsidR="00362C9A">
        <w:rPr>
          <w:szCs w:val="24"/>
        </w:rPr>
        <w:t xml:space="preserve">5 ir 6 </w:t>
      </w:r>
      <w:r w:rsidRPr="00667D3D">
        <w:rPr>
          <w:szCs w:val="24"/>
        </w:rPr>
        <w:t>punktuose nustatyta tvarka.</w:t>
      </w:r>
    </w:p>
    <w:p w:rsidR="00C02986" w:rsidRPr="00667D3D" w:rsidRDefault="00C02986" w:rsidP="00C02986">
      <w:pPr>
        <w:ind w:firstLine="720"/>
        <w:jc w:val="both"/>
        <w:rPr>
          <w:szCs w:val="24"/>
          <w:lang w:eastAsia="lt-LT"/>
        </w:rPr>
      </w:pPr>
      <w:r w:rsidRPr="00667D3D">
        <w:rPr>
          <w:szCs w:val="24"/>
          <w:lang w:eastAsia="lt-LT"/>
        </w:rPr>
        <w:t>7. Turto nuomos konkursas skelbiamas vietini</w:t>
      </w:r>
      <w:r w:rsidR="00362C9A">
        <w:rPr>
          <w:szCs w:val="24"/>
          <w:lang w:eastAsia="lt-LT"/>
        </w:rPr>
        <w:t>ame</w:t>
      </w:r>
      <w:r w:rsidRPr="00667D3D">
        <w:rPr>
          <w:szCs w:val="24"/>
          <w:lang w:eastAsia="lt-LT"/>
        </w:rPr>
        <w:t xml:space="preserve"> laikraš</w:t>
      </w:r>
      <w:r w:rsidR="00362C9A">
        <w:rPr>
          <w:szCs w:val="24"/>
          <w:lang w:eastAsia="lt-LT"/>
        </w:rPr>
        <w:t>tyje ir savivaldybės interneto svetainėje</w:t>
      </w:r>
      <w:r w:rsidRPr="00667D3D">
        <w:rPr>
          <w:szCs w:val="24"/>
          <w:lang w:eastAsia="lt-LT"/>
        </w:rPr>
        <w:t xml:space="preserve">. </w:t>
      </w:r>
    </w:p>
    <w:p w:rsidR="00362C9A" w:rsidRPr="002E68C8" w:rsidRDefault="00C02986" w:rsidP="00362C9A">
      <w:pPr>
        <w:ind w:firstLine="720"/>
        <w:jc w:val="both"/>
        <w:rPr>
          <w:szCs w:val="24"/>
        </w:rPr>
      </w:pPr>
      <w:r w:rsidRPr="00667D3D">
        <w:rPr>
          <w:szCs w:val="24"/>
          <w:lang w:eastAsia="lt-LT"/>
        </w:rPr>
        <w:t>8. Jeigu du kartus paskelbus konkursą pasiūlymo nepateikia nė vienas konkurso dalyvis</w:t>
      </w:r>
      <w:r w:rsidR="00362C9A">
        <w:rPr>
          <w:szCs w:val="24"/>
          <w:lang w:eastAsia="lt-LT"/>
        </w:rPr>
        <w:t xml:space="preserve"> ir konkursas</w:t>
      </w:r>
      <w:r w:rsidR="00362C9A" w:rsidRPr="002E68C8">
        <w:rPr>
          <w:szCs w:val="24"/>
        </w:rPr>
        <w:t xml:space="preserve"> du kartus paskelbtas neįvykusiu, skelbiant to paties turto nuomos konkursą trečią kartą, pradinis turto nuompinigių dydis gali būti sumažintas, bet ne daugiau kaip 30 procentų. Skelbiant to paties turto nuomos konkursą ketvirtą ar daugiau kartų, pradinį turto nuompinigių dydį nustato sprendimą dėl </w:t>
      </w:r>
      <w:r w:rsidR="0069032F">
        <w:rPr>
          <w:szCs w:val="24"/>
        </w:rPr>
        <w:t>S</w:t>
      </w:r>
      <w:r w:rsidR="00362C9A" w:rsidRPr="002E68C8">
        <w:rPr>
          <w:szCs w:val="24"/>
        </w:rPr>
        <w:t>avivaldybės turto nuomos priimantis savivaldybės valdytojas.</w:t>
      </w:r>
    </w:p>
    <w:p w:rsidR="00C02986" w:rsidRPr="00667D3D" w:rsidRDefault="00C02986" w:rsidP="00C02986">
      <w:pPr>
        <w:jc w:val="center"/>
        <w:rPr>
          <w:szCs w:val="24"/>
          <w:lang w:eastAsia="lt-LT"/>
        </w:rPr>
      </w:pPr>
    </w:p>
    <w:p w:rsidR="00C02986" w:rsidRPr="00551055" w:rsidRDefault="00551055" w:rsidP="00551055">
      <w:pPr>
        <w:ind w:left="360"/>
        <w:jc w:val="center"/>
        <w:rPr>
          <w:b/>
          <w:szCs w:val="24"/>
          <w:lang w:eastAsia="lt-LT"/>
        </w:rPr>
      </w:pPr>
      <w:r>
        <w:rPr>
          <w:b/>
          <w:szCs w:val="24"/>
          <w:lang w:eastAsia="lt-LT"/>
        </w:rPr>
        <w:t xml:space="preserve">IV </w:t>
      </w:r>
      <w:r w:rsidR="00C02986" w:rsidRPr="00551055">
        <w:rPr>
          <w:b/>
          <w:szCs w:val="24"/>
          <w:lang w:eastAsia="lt-LT"/>
        </w:rPr>
        <w:t>SKYRIUS</w:t>
      </w:r>
    </w:p>
    <w:p w:rsidR="00C02986" w:rsidRPr="00667D3D" w:rsidRDefault="00C02986" w:rsidP="00C02986">
      <w:pPr>
        <w:pStyle w:val="Sraopastraipa"/>
        <w:spacing w:after="0" w:line="240" w:lineRule="auto"/>
        <w:ind w:left="1080"/>
        <w:rPr>
          <w:rFonts w:ascii="Times New Roman" w:eastAsia="Times New Roman" w:hAnsi="Times New Roman"/>
          <w:b/>
          <w:sz w:val="24"/>
          <w:szCs w:val="24"/>
          <w:lang w:eastAsia="lt-LT"/>
        </w:rPr>
      </w:pPr>
      <w:r w:rsidRPr="00667D3D">
        <w:rPr>
          <w:rFonts w:ascii="Times New Roman" w:eastAsia="Times New Roman" w:hAnsi="Times New Roman"/>
          <w:b/>
          <w:sz w:val="24"/>
          <w:szCs w:val="24"/>
          <w:lang w:eastAsia="lt-LT"/>
        </w:rPr>
        <w:t xml:space="preserve"> TURTO NUOMOS KONKURSO ORGANIZAVIMAS IR VYKDYMAS</w:t>
      </w:r>
    </w:p>
    <w:p w:rsidR="00C02986" w:rsidRPr="00667D3D" w:rsidRDefault="00C02986" w:rsidP="00C02986">
      <w:pPr>
        <w:jc w:val="both"/>
        <w:rPr>
          <w:szCs w:val="24"/>
          <w:lang w:eastAsia="lt-LT"/>
        </w:rPr>
      </w:pPr>
    </w:p>
    <w:p w:rsidR="00C02986" w:rsidRPr="00D66BC2" w:rsidRDefault="00C02986" w:rsidP="00D66BC2">
      <w:pPr>
        <w:ind w:firstLine="720"/>
        <w:jc w:val="both"/>
        <w:rPr>
          <w:color w:val="FF0000"/>
          <w:szCs w:val="24"/>
          <w:lang w:eastAsia="lt-LT"/>
        </w:rPr>
      </w:pPr>
      <w:r w:rsidRPr="00487852">
        <w:rPr>
          <w:szCs w:val="24"/>
          <w:lang w:eastAsia="lt-LT"/>
        </w:rPr>
        <w:t>9.</w:t>
      </w:r>
      <w:r w:rsidRPr="00D0011A">
        <w:rPr>
          <w:color w:val="FF0000"/>
          <w:szCs w:val="24"/>
          <w:lang w:eastAsia="lt-LT"/>
        </w:rPr>
        <w:t xml:space="preserve"> </w:t>
      </w:r>
      <w:r w:rsidR="002461FB" w:rsidRPr="002461FB">
        <w:rPr>
          <w:szCs w:val="24"/>
          <w:lang w:eastAsia="lt-LT"/>
        </w:rPr>
        <w:t xml:space="preserve">Savivaldybės </w:t>
      </w:r>
      <w:r w:rsidR="002461FB">
        <w:rPr>
          <w:szCs w:val="24"/>
          <w:lang w:eastAsia="lt-LT"/>
        </w:rPr>
        <w:t>t</w:t>
      </w:r>
      <w:r w:rsidRPr="00667D3D">
        <w:rPr>
          <w:szCs w:val="24"/>
          <w:lang w:eastAsia="lt-LT"/>
        </w:rPr>
        <w:t xml:space="preserve">arybai priėmus sprendimą išnuomoti turtą, turto valdytojai sudaro </w:t>
      </w:r>
      <w:r w:rsidR="0069032F">
        <w:rPr>
          <w:szCs w:val="24"/>
          <w:lang w:eastAsia="lt-LT"/>
        </w:rPr>
        <w:t xml:space="preserve">nuolatinę arba laikinąją </w:t>
      </w:r>
      <w:r w:rsidRPr="00667D3D">
        <w:rPr>
          <w:szCs w:val="24"/>
          <w:lang w:eastAsia="lt-LT"/>
        </w:rPr>
        <w:t>turto nuomos konkurso komisiją (toliau – komisija). Komisija sudaroma ne mažiau kaip iš 3 asmenų, kurie turi būti nešališki. Komisijos narys neturi teisės balsuoti, jeigu jis su konkurse dalyvaujančių įmonių savininkais, vadovais, įstaigų ir organizacijų vadovais susijęs šeimos ar giminystės ryšiais – tokiais laikomi tėvai (įtėviai), vaikai (įvaikiai), senoliai, broliai, seserys, vaikaičiai, proseneliai ir prosenelės, brolio ir sesers vaikai (sūnėnai ir dukterėčios), tėvo ar motinos broliai ir seserys (dėdės ir tetos), tėvo ar motinos brolių ir seserų vaikai (pusbroliai ir pusseserės) – arba yra veikiamas kitų sąlygų, galinčių turėti įtakos jo nešališkumui.</w:t>
      </w:r>
    </w:p>
    <w:p w:rsidR="00C02986" w:rsidRPr="00667D3D" w:rsidRDefault="00C02986" w:rsidP="00C02986">
      <w:pPr>
        <w:ind w:firstLine="720"/>
        <w:jc w:val="both"/>
        <w:rPr>
          <w:szCs w:val="24"/>
          <w:lang w:eastAsia="lt-LT"/>
        </w:rPr>
      </w:pPr>
      <w:r w:rsidRPr="00667D3D">
        <w:rPr>
          <w:szCs w:val="24"/>
          <w:lang w:eastAsia="lt-LT"/>
        </w:rPr>
        <w:lastRenderedPageBreak/>
        <w:t>10. Komisija, šių taisyklių 7 punkte nustatyta tvarka skelbdama spaudoje turto nuomos konkursą, nurodo:</w:t>
      </w:r>
    </w:p>
    <w:p w:rsidR="00C02986" w:rsidRPr="00667D3D" w:rsidRDefault="00C02986" w:rsidP="00C02986">
      <w:pPr>
        <w:ind w:firstLine="720"/>
        <w:jc w:val="both"/>
        <w:rPr>
          <w:szCs w:val="24"/>
          <w:lang w:eastAsia="lt-LT"/>
        </w:rPr>
      </w:pPr>
      <w:r w:rsidRPr="00667D3D">
        <w:rPr>
          <w:szCs w:val="24"/>
          <w:lang w:eastAsia="lt-LT"/>
        </w:rPr>
        <w:t>10.1. paraiškų dalyvauti konkurse pateikimo terminą – ne mažiau kaip 15 kalendorinių dienų nuo paskelbimo spaudoje;</w:t>
      </w:r>
    </w:p>
    <w:p w:rsidR="00C02986" w:rsidRPr="00667D3D" w:rsidRDefault="00C02986" w:rsidP="00C02986">
      <w:pPr>
        <w:ind w:firstLine="720"/>
        <w:jc w:val="both"/>
        <w:rPr>
          <w:szCs w:val="24"/>
          <w:lang w:eastAsia="lt-LT"/>
        </w:rPr>
      </w:pPr>
      <w:r w:rsidRPr="00667D3D">
        <w:rPr>
          <w:szCs w:val="24"/>
          <w:lang w:eastAsia="lt-LT"/>
        </w:rPr>
        <w:t>10.2. turto buvimo vietą (adresą);</w:t>
      </w:r>
    </w:p>
    <w:p w:rsidR="00C02986" w:rsidRPr="00667D3D" w:rsidRDefault="00C02986" w:rsidP="00C02986">
      <w:pPr>
        <w:ind w:firstLine="720"/>
        <w:jc w:val="both"/>
        <w:rPr>
          <w:szCs w:val="24"/>
          <w:lang w:eastAsia="lt-LT"/>
        </w:rPr>
      </w:pPr>
      <w:r w:rsidRPr="00667D3D">
        <w:rPr>
          <w:szCs w:val="24"/>
          <w:lang w:eastAsia="lt-LT"/>
        </w:rPr>
        <w:t>10.3. turto naudojimo paskirtį;</w:t>
      </w:r>
    </w:p>
    <w:p w:rsidR="00C02986" w:rsidRPr="00667D3D" w:rsidRDefault="00C02986" w:rsidP="00C02986">
      <w:pPr>
        <w:ind w:firstLine="720"/>
        <w:jc w:val="both"/>
        <w:rPr>
          <w:szCs w:val="24"/>
          <w:lang w:eastAsia="lt-LT"/>
        </w:rPr>
      </w:pPr>
      <w:r w:rsidRPr="00667D3D">
        <w:rPr>
          <w:szCs w:val="24"/>
          <w:lang w:eastAsia="lt-LT"/>
        </w:rPr>
        <w:t>10.4. pradinį nuompinigių dydį;</w:t>
      </w:r>
    </w:p>
    <w:p w:rsidR="00C02986" w:rsidRPr="00667D3D" w:rsidRDefault="00C02986" w:rsidP="00C02986">
      <w:pPr>
        <w:ind w:firstLine="720"/>
        <w:jc w:val="both"/>
        <w:rPr>
          <w:szCs w:val="24"/>
          <w:lang w:eastAsia="lt-LT"/>
        </w:rPr>
      </w:pPr>
      <w:r w:rsidRPr="00667D3D">
        <w:rPr>
          <w:szCs w:val="24"/>
          <w:lang w:eastAsia="lt-LT"/>
        </w:rPr>
        <w:t>10.5. turto nuomos sutarties trukmę (terminą);</w:t>
      </w:r>
    </w:p>
    <w:p w:rsidR="00C02986" w:rsidRPr="00667D3D" w:rsidRDefault="00C02986" w:rsidP="00C02986">
      <w:pPr>
        <w:ind w:firstLine="720"/>
        <w:jc w:val="both"/>
        <w:rPr>
          <w:szCs w:val="24"/>
          <w:lang w:eastAsia="lt-LT"/>
        </w:rPr>
      </w:pPr>
      <w:r w:rsidRPr="00667D3D">
        <w:rPr>
          <w:szCs w:val="24"/>
          <w:lang w:eastAsia="lt-LT"/>
        </w:rPr>
        <w:t>10.6. paraiškų dalyvauti konkurse pateikimo vietą (tikslų adresą, kabineto numerį, komisijos nario arba turto valdytojo įgalioto atstovo vardą ir pavardę);</w:t>
      </w:r>
    </w:p>
    <w:p w:rsidR="00C02986" w:rsidRPr="00667D3D" w:rsidRDefault="00C02986" w:rsidP="00C02986">
      <w:pPr>
        <w:ind w:firstLine="720"/>
        <w:jc w:val="both"/>
        <w:rPr>
          <w:szCs w:val="24"/>
          <w:lang w:eastAsia="lt-LT"/>
        </w:rPr>
      </w:pPr>
      <w:r w:rsidRPr="00667D3D">
        <w:rPr>
          <w:szCs w:val="24"/>
          <w:lang w:eastAsia="lt-LT"/>
        </w:rPr>
        <w:t>10.7. adresą, telefono numerį, kuriuo galima gauti papildomą informaciją apie nuomojamą turtą;</w:t>
      </w:r>
    </w:p>
    <w:p w:rsidR="00C02986" w:rsidRPr="00667D3D" w:rsidRDefault="00C02986" w:rsidP="00C02986">
      <w:pPr>
        <w:ind w:firstLine="720"/>
        <w:jc w:val="both"/>
        <w:rPr>
          <w:szCs w:val="24"/>
          <w:lang w:eastAsia="lt-LT"/>
        </w:rPr>
      </w:pPr>
      <w:r w:rsidRPr="00667D3D">
        <w:rPr>
          <w:szCs w:val="24"/>
          <w:lang w:eastAsia="lt-LT"/>
        </w:rPr>
        <w:t>10.8. komisijos posėdžio vietą, datą ir tikslų laiką;</w:t>
      </w:r>
    </w:p>
    <w:p w:rsidR="00487852" w:rsidRDefault="00C02986" w:rsidP="00C02986">
      <w:pPr>
        <w:ind w:firstLine="720"/>
        <w:jc w:val="both"/>
        <w:rPr>
          <w:szCs w:val="24"/>
          <w:lang w:eastAsia="lt-LT"/>
        </w:rPr>
      </w:pPr>
      <w:r w:rsidRPr="00667D3D">
        <w:rPr>
          <w:szCs w:val="24"/>
          <w:lang w:eastAsia="lt-LT"/>
        </w:rPr>
        <w:t>10.9. bank</w:t>
      </w:r>
      <w:r w:rsidR="00487852">
        <w:rPr>
          <w:szCs w:val="24"/>
          <w:lang w:eastAsia="lt-LT"/>
        </w:rPr>
        <w:t>o</w:t>
      </w:r>
      <w:r w:rsidRPr="00667D3D">
        <w:rPr>
          <w:szCs w:val="24"/>
          <w:lang w:eastAsia="lt-LT"/>
        </w:rPr>
        <w:t xml:space="preserve"> sąskaitos</w:t>
      </w:r>
      <w:r w:rsidR="00487852">
        <w:rPr>
          <w:szCs w:val="24"/>
          <w:lang w:eastAsia="lt-LT"/>
        </w:rPr>
        <w:t xml:space="preserve"> numerį</w:t>
      </w:r>
      <w:r w:rsidRPr="00667D3D">
        <w:rPr>
          <w:szCs w:val="24"/>
          <w:lang w:eastAsia="lt-LT"/>
        </w:rPr>
        <w:t xml:space="preserve"> į kurią turi būti sumokėtas pradinis įnašas, lygus paskelbtam 3 mėnesi</w:t>
      </w:r>
      <w:r w:rsidR="00487852">
        <w:rPr>
          <w:szCs w:val="24"/>
          <w:lang w:eastAsia="lt-LT"/>
        </w:rPr>
        <w:t>ų pradiniam nuompinigių dydžiui.</w:t>
      </w:r>
      <w:r w:rsidRPr="00667D3D">
        <w:rPr>
          <w:szCs w:val="24"/>
          <w:lang w:eastAsia="lt-LT"/>
        </w:rPr>
        <w:t xml:space="preserve"> </w:t>
      </w:r>
    </w:p>
    <w:p w:rsidR="00C02986" w:rsidRPr="00667D3D" w:rsidRDefault="00C02986" w:rsidP="00C02986">
      <w:pPr>
        <w:ind w:firstLine="720"/>
        <w:jc w:val="both"/>
        <w:rPr>
          <w:szCs w:val="24"/>
          <w:lang w:eastAsia="lt-LT"/>
        </w:rPr>
      </w:pPr>
      <w:r w:rsidRPr="00667D3D">
        <w:rPr>
          <w:szCs w:val="24"/>
          <w:lang w:eastAsia="lt-LT"/>
        </w:rPr>
        <w:t>11. Turto nuomos konkurso organizavimo tiesiogines išlaidas padengia nuomotojas.</w:t>
      </w:r>
    </w:p>
    <w:p w:rsidR="00C02986" w:rsidRPr="00667D3D" w:rsidRDefault="00C02986" w:rsidP="00C02986">
      <w:pPr>
        <w:ind w:firstLine="720"/>
        <w:jc w:val="both"/>
        <w:rPr>
          <w:szCs w:val="24"/>
          <w:lang w:eastAsia="lt-LT"/>
        </w:rPr>
      </w:pPr>
      <w:r w:rsidRPr="00667D3D">
        <w:rPr>
          <w:szCs w:val="24"/>
          <w:lang w:eastAsia="lt-LT"/>
        </w:rPr>
        <w:t>12. Fiziniai arba juridiniai asmenys, norintys dalyvauti turto nuomos konkurse (toliau – konkurso dalyviai), arba jų atstovai skelbime nurodytu laiku pateikia komisijos nariui arba turto valdytojo įgaliotam atstovui užklijuotą voką, ant kurio turi būti užrašyta turto, kurio nuomos konkursas buvo skelbtas, pavadinimas, turto buvimo vieta (adresas) ir nuoroda „Turto nuomos konkursui“. Voke turi būti pateikta:</w:t>
      </w:r>
    </w:p>
    <w:p w:rsidR="00C010B5" w:rsidRDefault="00C02986" w:rsidP="00C02986">
      <w:pPr>
        <w:ind w:firstLine="720"/>
        <w:jc w:val="both"/>
        <w:rPr>
          <w:szCs w:val="24"/>
          <w:lang w:eastAsia="lt-LT"/>
        </w:rPr>
      </w:pPr>
      <w:r w:rsidRPr="00667D3D">
        <w:rPr>
          <w:szCs w:val="24"/>
          <w:lang w:eastAsia="lt-LT"/>
        </w:rPr>
        <w:t xml:space="preserve">12.1. paraiška, kurioje nurodoma konkurso dalyvio vardas, pavardė ir </w:t>
      </w:r>
      <w:r w:rsidR="00C010B5">
        <w:rPr>
          <w:szCs w:val="24"/>
          <w:lang w:eastAsia="lt-LT"/>
        </w:rPr>
        <w:t xml:space="preserve">gyvenamosios vietos adresas </w:t>
      </w:r>
      <w:r w:rsidRPr="00667D3D">
        <w:rPr>
          <w:szCs w:val="24"/>
          <w:lang w:eastAsia="lt-LT"/>
        </w:rPr>
        <w:t>(fiziniams asmenims)</w:t>
      </w:r>
      <w:r w:rsidR="00C010B5">
        <w:rPr>
          <w:szCs w:val="24"/>
          <w:lang w:eastAsia="lt-LT"/>
        </w:rPr>
        <w:t xml:space="preserve"> arba asmens teisinė forma,</w:t>
      </w:r>
      <w:r w:rsidRPr="00667D3D">
        <w:rPr>
          <w:szCs w:val="24"/>
          <w:lang w:eastAsia="lt-LT"/>
        </w:rPr>
        <w:t xml:space="preserve"> pavadinimas</w:t>
      </w:r>
      <w:r w:rsidR="00C010B5">
        <w:rPr>
          <w:szCs w:val="24"/>
          <w:lang w:eastAsia="lt-LT"/>
        </w:rPr>
        <w:t>,</w:t>
      </w:r>
      <w:r w:rsidRPr="00667D3D">
        <w:rPr>
          <w:szCs w:val="24"/>
          <w:lang w:eastAsia="lt-LT"/>
        </w:rPr>
        <w:t xml:space="preserve"> kodas</w:t>
      </w:r>
      <w:r w:rsidR="00C010B5">
        <w:rPr>
          <w:szCs w:val="24"/>
          <w:lang w:eastAsia="lt-LT"/>
        </w:rPr>
        <w:t xml:space="preserve"> ir buveinės adresas</w:t>
      </w:r>
      <w:r w:rsidRPr="00667D3D">
        <w:rPr>
          <w:szCs w:val="24"/>
          <w:lang w:eastAsia="lt-LT"/>
        </w:rPr>
        <w:t xml:space="preserve"> (juridiniams asmenims</w:t>
      </w:r>
      <w:r w:rsidR="00C010B5">
        <w:rPr>
          <w:szCs w:val="24"/>
          <w:lang w:eastAsia="lt-LT"/>
        </w:rPr>
        <w:t xml:space="preserve">) kontaktinio asmens </w:t>
      </w:r>
      <w:r w:rsidRPr="00667D3D">
        <w:rPr>
          <w:szCs w:val="24"/>
          <w:lang w:eastAsia="lt-LT"/>
        </w:rPr>
        <w:t xml:space="preserve">telefono numeris, </w:t>
      </w:r>
      <w:r w:rsidR="00C010B5">
        <w:rPr>
          <w:szCs w:val="24"/>
          <w:lang w:eastAsia="lt-LT"/>
        </w:rPr>
        <w:t xml:space="preserve">elektroninio pašto adresas; </w:t>
      </w:r>
    </w:p>
    <w:p w:rsidR="00C010B5" w:rsidRDefault="00C010B5" w:rsidP="00C02986">
      <w:pPr>
        <w:ind w:firstLine="720"/>
        <w:jc w:val="both"/>
        <w:rPr>
          <w:szCs w:val="24"/>
          <w:lang w:eastAsia="lt-LT"/>
        </w:rPr>
      </w:pPr>
      <w:r>
        <w:rPr>
          <w:szCs w:val="24"/>
          <w:lang w:eastAsia="lt-LT"/>
        </w:rPr>
        <w:t>12.2. nustatyta tvarka patvirtintas įgaliojimas, jeigu konkurso dalyviui konkurse atstovauja jo įgaliotas asmuo;</w:t>
      </w:r>
    </w:p>
    <w:p w:rsidR="00C02986" w:rsidRDefault="00C02986" w:rsidP="00C02986">
      <w:pPr>
        <w:ind w:firstLine="720"/>
        <w:jc w:val="both"/>
        <w:rPr>
          <w:szCs w:val="24"/>
          <w:lang w:eastAsia="lt-LT"/>
        </w:rPr>
      </w:pPr>
      <w:r w:rsidRPr="00667D3D">
        <w:rPr>
          <w:szCs w:val="24"/>
          <w:lang w:eastAsia="lt-LT"/>
        </w:rPr>
        <w:t>12.</w:t>
      </w:r>
      <w:r w:rsidR="005676B0">
        <w:rPr>
          <w:szCs w:val="24"/>
          <w:lang w:eastAsia="lt-LT"/>
        </w:rPr>
        <w:t>3</w:t>
      </w:r>
      <w:r w:rsidRPr="00667D3D">
        <w:rPr>
          <w:szCs w:val="24"/>
          <w:lang w:eastAsia="lt-LT"/>
        </w:rPr>
        <w:t>. siūlomas konkretus nuompinigių dydis;</w:t>
      </w:r>
    </w:p>
    <w:p w:rsidR="00C010B5" w:rsidRPr="00C010B5" w:rsidRDefault="00C010B5" w:rsidP="00C010B5">
      <w:pPr>
        <w:shd w:val="clear" w:color="auto" w:fill="FFFFFF"/>
        <w:spacing w:line="256" w:lineRule="auto"/>
        <w:ind w:firstLine="709"/>
        <w:jc w:val="both"/>
        <w:rPr>
          <w:color w:val="212529"/>
          <w:szCs w:val="24"/>
        </w:rPr>
      </w:pPr>
      <w:r w:rsidRPr="005676B0">
        <w:rPr>
          <w:szCs w:val="24"/>
          <w:lang w:eastAsia="lt-LT"/>
        </w:rPr>
        <w:t>12.</w:t>
      </w:r>
      <w:r w:rsidR="005676B0">
        <w:rPr>
          <w:szCs w:val="24"/>
          <w:lang w:eastAsia="lt-LT"/>
        </w:rPr>
        <w:t>4</w:t>
      </w:r>
      <w:r w:rsidRPr="005676B0">
        <w:rPr>
          <w:szCs w:val="24"/>
          <w:lang w:eastAsia="lt-LT"/>
        </w:rPr>
        <w:t xml:space="preserve">. </w:t>
      </w:r>
      <w:r w:rsidRPr="005676B0">
        <w:rPr>
          <w:szCs w:val="24"/>
        </w:rPr>
        <w:t>konkurso dalyvio ar jo įgalioto asmens sąskaitos, į kurią grąžinam</w:t>
      </w:r>
      <w:r w:rsidR="005676B0">
        <w:rPr>
          <w:szCs w:val="24"/>
        </w:rPr>
        <w:t>as</w:t>
      </w:r>
      <w:r w:rsidRPr="005676B0">
        <w:rPr>
          <w:szCs w:val="24"/>
        </w:rPr>
        <w:t xml:space="preserve"> pradin</w:t>
      </w:r>
      <w:r w:rsidR="005676B0">
        <w:rPr>
          <w:szCs w:val="24"/>
        </w:rPr>
        <w:t>is įnašas (nelaimėjus konkurso)</w:t>
      </w:r>
      <w:r w:rsidRPr="005676B0">
        <w:rPr>
          <w:szCs w:val="24"/>
        </w:rPr>
        <w:t>, rekvizitai</w:t>
      </w:r>
      <w:r w:rsidRPr="00C010B5">
        <w:rPr>
          <w:color w:val="212529"/>
          <w:szCs w:val="24"/>
        </w:rPr>
        <w:t>;</w:t>
      </w:r>
    </w:p>
    <w:p w:rsidR="005676B0" w:rsidRPr="005676B0" w:rsidRDefault="005676B0" w:rsidP="005676B0">
      <w:pPr>
        <w:shd w:val="clear" w:color="auto" w:fill="FFFFFF"/>
        <w:spacing w:line="256" w:lineRule="auto"/>
        <w:ind w:firstLine="709"/>
        <w:jc w:val="both"/>
        <w:rPr>
          <w:szCs w:val="24"/>
        </w:rPr>
      </w:pPr>
      <w:r w:rsidRPr="005676B0">
        <w:rPr>
          <w:szCs w:val="24"/>
          <w:lang w:eastAsia="lt-LT"/>
        </w:rPr>
        <w:t>12.5.</w:t>
      </w:r>
      <w:r w:rsidRPr="005676B0">
        <w:rPr>
          <w:szCs w:val="24"/>
        </w:rPr>
        <w:t xml:space="preserve"> </w:t>
      </w:r>
      <w:r w:rsidRPr="005676B0">
        <w:rPr>
          <w:szCs w:val="24"/>
        </w:rPr>
        <w:t>paaiškinimas, kokiam tikslui konkurso dalyvis naudos nuomojamą turtą;</w:t>
      </w:r>
    </w:p>
    <w:p w:rsidR="005676B0" w:rsidRPr="005676B0" w:rsidRDefault="005676B0" w:rsidP="005676B0">
      <w:pPr>
        <w:shd w:val="clear" w:color="auto" w:fill="FFFFFF"/>
        <w:spacing w:line="256" w:lineRule="auto"/>
        <w:ind w:firstLine="709"/>
        <w:jc w:val="both"/>
        <w:rPr>
          <w:szCs w:val="24"/>
        </w:rPr>
      </w:pPr>
      <w:r w:rsidRPr="005676B0">
        <w:rPr>
          <w:szCs w:val="24"/>
        </w:rPr>
        <w:t>1</w:t>
      </w:r>
      <w:r>
        <w:rPr>
          <w:szCs w:val="24"/>
        </w:rPr>
        <w:t>2</w:t>
      </w:r>
      <w:r w:rsidRPr="005676B0">
        <w:rPr>
          <w:szCs w:val="24"/>
        </w:rPr>
        <w:t>.</w:t>
      </w:r>
      <w:r>
        <w:rPr>
          <w:szCs w:val="24"/>
        </w:rPr>
        <w:t>6</w:t>
      </w:r>
      <w:r w:rsidRPr="005676B0">
        <w:rPr>
          <w:szCs w:val="24"/>
        </w:rPr>
        <w:t>. asmens dokumento ar juridinio asmens registracijos pažymėjimo kopijos;</w:t>
      </w:r>
    </w:p>
    <w:p w:rsidR="00C02986" w:rsidRPr="00667D3D" w:rsidRDefault="00C02986" w:rsidP="005676B0">
      <w:pPr>
        <w:ind w:firstLine="709"/>
        <w:jc w:val="both"/>
        <w:rPr>
          <w:szCs w:val="24"/>
          <w:lang w:eastAsia="lt-LT"/>
        </w:rPr>
      </w:pPr>
      <w:r w:rsidRPr="00667D3D">
        <w:rPr>
          <w:szCs w:val="24"/>
          <w:lang w:eastAsia="lt-LT"/>
        </w:rPr>
        <w:t>12.</w:t>
      </w:r>
      <w:r w:rsidR="005676B0">
        <w:rPr>
          <w:szCs w:val="24"/>
          <w:lang w:eastAsia="lt-LT"/>
        </w:rPr>
        <w:t>7</w:t>
      </w:r>
      <w:r w:rsidRPr="00667D3D">
        <w:rPr>
          <w:szCs w:val="24"/>
          <w:lang w:eastAsia="lt-LT"/>
        </w:rPr>
        <w:t xml:space="preserve">. banko </w:t>
      </w:r>
      <w:r w:rsidR="00EF1A6C">
        <w:rPr>
          <w:szCs w:val="24"/>
          <w:lang w:eastAsia="lt-LT"/>
        </w:rPr>
        <w:t xml:space="preserve">mokėjimo įvykdyto lėšų pervedimo nurodymo išrašą arba </w:t>
      </w:r>
      <w:r w:rsidRPr="00667D3D">
        <w:rPr>
          <w:szCs w:val="24"/>
          <w:lang w:eastAsia="lt-LT"/>
        </w:rPr>
        <w:t>išduotą kvitą, kuriame pažymėta, kad konkurso dalyvis į nuomotojo skelbime nurodytą banko sąskaitą sumokėjo pradinį įnašą, lygų paskelbtam 3 mėnesių pradiniam nuompinigių dydžiui</w:t>
      </w:r>
      <w:r w:rsidR="005676B0">
        <w:rPr>
          <w:szCs w:val="24"/>
          <w:lang w:eastAsia="lt-LT"/>
        </w:rPr>
        <w:t>.</w:t>
      </w:r>
    </w:p>
    <w:p w:rsidR="00C02986" w:rsidRPr="00667D3D" w:rsidRDefault="00C02986" w:rsidP="00C02986">
      <w:pPr>
        <w:ind w:firstLine="720"/>
        <w:jc w:val="both"/>
        <w:rPr>
          <w:szCs w:val="24"/>
          <w:lang w:eastAsia="lt-LT"/>
        </w:rPr>
      </w:pPr>
      <w:r w:rsidRPr="00667D3D">
        <w:rPr>
          <w:szCs w:val="24"/>
          <w:lang w:eastAsia="lt-LT"/>
        </w:rPr>
        <w:t>13. Komisijos narys arba turto valdytojo įgaliotas atstovas:</w:t>
      </w:r>
    </w:p>
    <w:p w:rsidR="00C02986" w:rsidRPr="00667D3D" w:rsidRDefault="00C02986" w:rsidP="00C02986">
      <w:pPr>
        <w:ind w:firstLine="720"/>
        <w:jc w:val="both"/>
        <w:rPr>
          <w:szCs w:val="24"/>
          <w:lang w:eastAsia="lt-LT"/>
        </w:rPr>
      </w:pPr>
      <w:r w:rsidRPr="00667D3D">
        <w:rPr>
          <w:szCs w:val="24"/>
          <w:lang w:eastAsia="lt-LT"/>
        </w:rPr>
        <w:t xml:space="preserve">13.1. registruoja konkurso dalyvius turto nuomos konkurso </w:t>
      </w:r>
      <w:r w:rsidR="00EF1A6C">
        <w:rPr>
          <w:szCs w:val="24"/>
          <w:lang w:eastAsia="lt-LT"/>
        </w:rPr>
        <w:t xml:space="preserve"> dalyvių registracijos žurnale</w:t>
      </w:r>
      <w:r w:rsidRPr="00667D3D">
        <w:rPr>
          <w:szCs w:val="24"/>
          <w:lang w:eastAsia="lt-LT"/>
        </w:rPr>
        <w:t xml:space="preserve"> ir</w:t>
      </w:r>
      <w:r w:rsidR="00EF1A6C">
        <w:rPr>
          <w:szCs w:val="24"/>
          <w:lang w:eastAsia="lt-LT"/>
        </w:rPr>
        <w:t xml:space="preserve"> (</w:t>
      </w:r>
      <w:r w:rsidRPr="00667D3D">
        <w:rPr>
          <w:szCs w:val="24"/>
          <w:lang w:eastAsia="lt-LT"/>
        </w:rPr>
        <w:t>ar</w:t>
      </w:r>
      <w:r w:rsidR="00EF1A6C">
        <w:rPr>
          <w:szCs w:val="24"/>
          <w:lang w:eastAsia="lt-LT"/>
        </w:rPr>
        <w:t>)</w:t>
      </w:r>
      <w:r w:rsidRPr="00667D3D">
        <w:rPr>
          <w:szCs w:val="24"/>
          <w:lang w:eastAsia="lt-LT"/>
        </w:rPr>
        <w:t xml:space="preserve"> kompiuterinėje laikmenoje – įrašo konkurso dalyvio registracijos eilės numerį, voko su paraiška gavimo datą ir laiką (minutės tikslumu);</w:t>
      </w:r>
    </w:p>
    <w:p w:rsidR="00C02986" w:rsidRPr="00667D3D" w:rsidRDefault="00C02986" w:rsidP="00C02986">
      <w:pPr>
        <w:ind w:firstLine="720"/>
        <w:jc w:val="both"/>
        <w:rPr>
          <w:szCs w:val="24"/>
          <w:lang w:eastAsia="lt-LT"/>
        </w:rPr>
      </w:pPr>
      <w:r w:rsidRPr="00667D3D">
        <w:rPr>
          <w:szCs w:val="24"/>
          <w:lang w:eastAsia="lt-LT"/>
        </w:rPr>
        <w:t>13.2. išduoda konkurso dalyvio registracijos pažymėjimą, kuriame nurodytas registracijos eilės numeris, voko gavimo data bei laikas (minutės tikslumu), komisijos posėdžio vieta (adresas), data ir tikslus laikas;</w:t>
      </w:r>
    </w:p>
    <w:p w:rsidR="00C02986" w:rsidRPr="00667D3D" w:rsidRDefault="00C02986" w:rsidP="00C02986">
      <w:pPr>
        <w:ind w:firstLine="720"/>
        <w:jc w:val="both"/>
        <w:rPr>
          <w:szCs w:val="24"/>
          <w:lang w:eastAsia="lt-LT"/>
        </w:rPr>
      </w:pPr>
      <w:r w:rsidRPr="00667D3D">
        <w:rPr>
          <w:szCs w:val="24"/>
          <w:lang w:eastAsia="lt-LT"/>
        </w:rPr>
        <w:t>13.3. užrašo ant voko konkurso dalyvio registracijos eilės numerį;</w:t>
      </w:r>
    </w:p>
    <w:p w:rsidR="00C02986" w:rsidRPr="00667D3D" w:rsidRDefault="00C02986" w:rsidP="00C02986">
      <w:pPr>
        <w:ind w:firstLine="720"/>
        <w:jc w:val="both"/>
        <w:rPr>
          <w:szCs w:val="24"/>
          <w:lang w:eastAsia="lt-LT"/>
        </w:rPr>
      </w:pPr>
      <w:r w:rsidRPr="00667D3D">
        <w:rPr>
          <w:szCs w:val="24"/>
          <w:lang w:eastAsia="lt-LT"/>
        </w:rPr>
        <w:t>13.4. pasirašytinai supažindina konkurso dalyvius su šiomis taisyklėmis</w:t>
      </w:r>
      <w:r w:rsidR="002C46F0">
        <w:rPr>
          <w:szCs w:val="24"/>
          <w:lang w:eastAsia="lt-LT"/>
        </w:rPr>
        <w:t>.</w:t>
      </w:r>
    </w:p>
    <w:p w:rsidR="00C02986" w:rsidRPr="00667D3D" w:rsidRDefault="00C02986" w:rsidP="00C02986">
      <w:pPr>
        <w:ind w:firstLine="720"/>
        <w:jc w:val="both"/>
        <w:rPr>
          <w:szCs w:val="24"/>
          <w:lang w:eastAsia="lt-LT"/>
        </w:rPr>
      </w:pPr>
      <w:r w:rsidRPr="00667D3D">
        <w:rPr>
          <w:szCs w:val="24"/>
          <w:lang w:eastAsia="lt-LT"/>
        </w:rPr>
        <w:t>14. Komisijos posėdis turto nuomos konkurso laimėtojui nustatyti turi įvykti ne vėliau kaip per 3 darbo dienas nuo paskutinės dalyvių registravimo dienos, nurodytos spaudoje.</w:t>
      </w:r>
    </w:p>
    <w:p w:rsidR="00C02986" w:rsidRPr="00667D3D" w:rsidRDefault="00C02986" w:rsidP="00C02986">
      <w:pPr>
        <w:ind w:firstLine="720"/>
        <w:jc w:val="both"/>
        <w:rPr>
          <w:szCs w:val="24"/>
          <w:lang w:eastAsia="lt-LT"/>
        </w:rPr>
      </w:pPr>
      <w:r w:rsidRPr="00667D3D">
        <w:rPr>
          <w:szCs w:val="24"/>
          <w:lang w:eastAsia="lt-LT"/>
        </w:rPr>
        <w:t>15. Dalyvauti turto nuomos konkurse turi teisę š</w:t>
      </w:r>
      <w:r w:rsidR="002C46F0">
        <w:rPr>
          <w:szCs w:val="24"/>
          <w:lang w:eastAsia="lt-LT"/>
        </w:rPr>
        <w:t>io</w:t>
      </w:r>
      <w:r w:rsidRPr="00667D3D">
        <w:rPr>
          <w:szCs w:val="24"/>
          <w:lang w:eastAsia="lt-LT"/>
        </w:rPr>
        <w:t xml:space="preserve"> konkurso dalyviai arba jų įgalioti atstovai. </w:t>
      </w:r>
      <w:r w:rsidR="002C46F0">
        <w:rPr>
          <w:szCs w:val="24"/>
          <w:lang w:eastAsia="lt-LT"/>
        </w:rPr>
        <w:t>Turto nuomos k</w:t>
      </w:r>
      <w:r w:rsidRPr="00667D3D">
        <w:rPr>
          <w:szCs w:val="24"/>
          <w:lang w:eastAsia="lt-LT"/>
        </w:rPr>
        <w:t xml:space="preserve">onkurso dalyviai arba jų įgalioti atstovai turi pateikti komisijai </w:t>
      </w:r>
      <w:r w:rsidR="002C46F0">
        <w:rPr>
          <w:szCs w:val="24"/>
          <w:lang w:eastAsia="lt-LT"/>
        </w:rPr>
        <w:t xml:space="preserve">šio </w:t>
      </w:r>
      <w:r w:rsidRPr="00667D3D">
        <w:rPr>
          <w:szCs w:val="24"/>
          <w:lang w:eastAsia="lt-LT"/>
        </w:rPr>
        <w:t>konkurso dalyvio registracijos bei asmens pažymėjimą</w:t>
      </w:r>
      <w:r w:rsidR="00487852">
        <w:rPr>
          <w:szCs w:val="24"/>
          <w:lang w:eastAsia="lt-LT"/>
        </w:rPr>
        <w:t>.</w:t>
      </w:r>
    </w:p>
    <w:p w:rsidR="00C02986" w:rsidRPr="00667D3D" w:rsidRDefault="00C02986" w:rsidP="00C02986">
      <w:pPr>
        <w:ind w:firstLine="720"/>
        <w:jc w:val="both"/>
        <w:rPr>
          <w:szCs w:val="24"/>
          <w:lang w:eastAsia="lt-LT"/>
        </w:rPr>
      </w:pPr>
      <w:r w:rsidRPr="00667D3D">
        <w:rPr>
          <w:szCs w:val="24"/>
          <w:lang w:eastAsia="lt-LT"/>
        </w:rPr>
        <w:t xml:space="preserve">16. Komisijos pirmininkas leidžia atvykusiems </w:t>
      </w:r>
      <w:r w:rsidR="002C46F0">
        <w:rPr>
          <w:szCs w:val="24"/>
          <w:lang w:eastAsia="lt-LT"/>
        </w:rPr>
        <w:t xml:space="preserve">turto nuomos </w:t>
      </w:r>
      <w:r w:rsidRPr="00667D3D">
        <w:rPr>
          <w:szCs w:val="24"/>
          <w:lang w:eastAsia="lt-LT"/>
        </w:rPr>
        <w:t xml:space="preserve">konkurso dalyviams arba jų </w:t>
      </w:r>
      <w:r w:rsidR="002C46F0">
        <w:rPr>
          <w:szCs w:val="24"/>
          <w:lang w:eastAsia="lt-LT"/>
        </w:rPr>
        <w:t xml:space="preserve">įgaliotiems </w:t>
      </w:r>
      <w:r w:rsidRPr="00667D3D">
        <w:rPr>
          <w:szCs w:val="24"/>
          <w:lang w:eastAsia="lt-LT"/>
        </w:rPr>
        <w:t xml:space="preserve">atstovams įsitikinti, kad </w:t>
      </w:r>
      <w:r w:rsidR="002C46F0" w:rsidRPr="00667D3D">
        <w:rPr>
          <w:szCs w:val="24"/>
          <w:lang w:eastAsia="lt-LT"/>
        </w:rPr>
        <w:t>turto nuomos konkurs</w:t>
      </w:r>
      <w:r w:rsidR="002C46F0">
        <w:rPr>
          <w:szCs w:val="24"/>
          <w:lang w:eastAsia="lt-LT"/>
        </w:rPr>
        <w:t xml:space="preserve">ui pateikti vokai </w:t>
      </w:r>
      <w:r w:rsidRPr="00667D3D">
        <w:rPr>
          <w:szCs w:val="24"/>
          <w:lang w:eastAsia="lt-LT"/>
        </w:rPr>
        <w:t xml:space="preserve">nepažeisti. </w:t>
      </w:r>
      <w:r w:rsidR="002C46F0">
        <w:rPr>
          <w:szCs w:val="24"/>
          <w:lang w:eastAsia="lt-LT"/>
        </w:rPr>
        <w:t>T</w:t>
      </w:r>
      <w:r w:rsidRPr="00667D3D">
        <w:rPr>
          <w:szCs w:val="24"/>
          <w:lang w:eastAsia="lt-LT"/>
        </w:rPr>
        <w:t xml:space="preserve">ada jis atplėšia vokus, nepažeisdamas užklijavimo juostos. Paskui jis skelbia </w:t>
      </w:r>
      <w:r w:rsidR="002C46F0">
        <w:rPr>
          <w:szCs w:val="24"/>
          <w:lang w:eastAsia="lt-LT"/>
        </w:rPr>
        <w:t xml:space="preserve">turto nuomos </w:t>
      </w:r>
      <w:r w:rsidRPr="00667D3D">
        <w:rPr>
          <w:szCs w:val="24"/>
          <w:lang w:eastAsia="lt-LT"/>
        </w:rPr>
        <w:t xml:space="preserve">konkurso dalyvių siūlomus nuompinigių dydžius. Paskelbti nuompinigių dydžiai ir juos pasiūlę </w:t>
      </w:r>
      <w:r w:rsidR="002C46F0">
        <w:rPr>
          <w:szCs w:val="24"/>
          <w:lang w:eastAsia="lt-LT"/>
        </w:rPr>
        <w:t xml:space="preserve">turto nuomos </w:t>
      </w:r>
      <w:r w:rsidRPr="00667D3D">
        <w:rPr>
          <w:szCs w:val="24"/>
          <w:lang w:eastAsia="lt-LT"/>
        </w:rPr>
        <w:t xml:space="preserve">konkurso </w:t>
      </w:r>
      <w:r w:rsidRPr="00667D3D">
        <w:rPr>
          <w:szCs w:val="24"/>
          <w:lang w:eastAsia="lt-LT"/>
        </w:rPr>
        <w:lastRenderedPageBreak/>
        <w:t xml:space="preserve">dalyviai įrašomi protokole. Pirmuoju įrašomas </w:t>
      </w:r>
      <w:r w:rsidR="002C46F0">
        <w:rPr>
          <w:szCs w:val="24"/>
          <w:lang w:eastAsia="lt-LT"/>
        </w:rPr>
        <w:t xml:space="preserve">turto nuomos </w:t>
      </w:r>
      <w:r w:rsidRPr="00667D3D">
        <w:rPr>
          <w:szCs w:val="24"/>
          <w:lang w:eastAsia="lt-LT"/>
        </w:rPr>
        <w:t>konkurso dalyvis, pasiūlęs didžiausią nuompinigių sumą.</w:t>
      </w:r>
    </w:p>
    <w:p w:rsidR="00C02986" w:rsidRPr="00667D3D" w:rsidRDefault="00C02986" w:rsidP="00C02986">
      <w:pPr>
        <w:ind w:firstLine="720"/>
        <w:jc w:val="both"/>
        <w:rPr>
          <w:b/>
          <w:szCs w:val="24"/>
          <w:lang w:eastAsia="lt-LT"/>
        </w:rPr>
      </w:pPr>
      <w:r w:rsidRPr="00667D3D">
        <w:rPr>
          <w:szCs w:val="24"/>
          <w:lang w:eastAsia="lt-LT"/>
        </w:rPr>
        <w:t xml:space="preserve">17. Turto nuomos konkursą laimi asmuo, paraiškoje nurodęs didžiausią nuompinigių sumą. Jeigu tokią pat sumą (didžiausią) pasiūlo keli dalyviai, laimėtoju pripažįstamas dalyvis, anksčiau įregistruotas </w:t>
      </w:r>
      <w:r w:rsidR="00B8545A" w:rsidRPr="00667D3D">
        <w:rPr>
          <w:szCs w:val="24"/>
          <w:lang w:eastAsia="lt-LT"/>
        </w:rPr>
        <w:t xml:space="preserve">turto nuomos konkurso </w:t>
      </w:r>
      <w:r w:rsidR="00B8545A">
        <w:rPr>
          <w:szCs w:val="24"/>
          <w:lang w:eastAsia="lt-LT"/>
        </w:rPr>
        <w:t xml:space="preserve"> dalyvių registracijos žurnale</w:t>
      </w:r>
      <w:r w:rsidR="00B8545A" w:rsidRPr="00667D3D">
        <w:rPr>
          <w:szCs w:val="24"/>
          <w:lang w:eastAsia="lt-LT"/>
        </w:rPr>
        <w:t xml:space="preserve"> </w:t>
      </w:r>
      <w:r w:rsidRPr="00667D3D">
        <w:rPr>
          <w:szCs w:val="24"/>
          <w:lang w:eastAsia="lt-LT"/>
        </w:rPr>
        <w:t>ir</w:t>
      </w:r>
      <w:r w:rsidR="00B8545A">
        <w:rPr>
          <w:szCs w:val="24"/>
          <w:lang w:eastAsia="lt-LT"/>
        </w:rPr>
        <w:t xml:space="preserve"> (</w:t>
      </w:r>
      <w:r w:rsidRPr="00667D3D">
        <w:rPr>
          <w:szCs w:val="24"/>
          <w:lang w:eastAsia="lt-LT"/>
        </w:rPr>
        <w:t>ar</w:t>
      </w:r>
      <w:r w:rsidR="00B8545A">
        <w:rPr>
          <w:szCs w:val="24"/>
          <w:lang w:eastAsia="lt-LT"/>
        </w:rPr>
        <w:t>)</w:t>
      </w:r>
      <w:r w:rsidRPr="00667D3D">
        <w:rPr>
          <w:szCs w:val="24"/>
          <w:lang w:eastAsia="lt-LT"/>
        </w:rPr>
        <w:t xml:space="preserve"> kompiuterinėje laikmenoje.</w:t>
      </w:r>
    </w:p>
    <w:p w:rsidR="00C02986" w:rsidRPr="00667D3D" w:rsidRDefault="00C02986" w:rsidP="00C02986">
      <w:pPr>
        <w:ind w:firstLine="720"/>
        <w:rPr>
          <w:szCs w:val="24"/>
          <w:lang w:eastAsia="lt-LT"/>
        </w:rPr>
      </w:pPr>
      <w:r w:rsidRPr="00667D3D">
        <w:rPr>
          <w:szCs w:val="24"/>
          <w:lang w:eastAsia="lt-LT"/>
        </w:rPr>
        <w:t>18. Pateikę turto nuomos konkurso dokumentus potencialūs nuomininkai nepripažįstami šio konkurso dalyviais, jeigu:</w:t>
      </w:r>
    </w:p>
    <w:p w:rsidR="00C02986" w:rsidRPr="00667D3D" w:rsidRDefault="00C02986" w:rsidP="00C02986">
      <w:pPr>
        <w:ind w:firstLine="720"/>
        <w:rPr>
          <w:szCs w:val="24"/>
          <w:lang w:eastAsia="lt-LT"/>
        </w:rPr>
      </w:pPr>
      <w:r w:rsidRPr="00667D3D">
        <w:rPr>
          <w:szCs w:val="24"/>
          <w:lang w:eastAsia="lt-LT"/>
        </w:rPr>
        <w:t>18.1. trūksta nors vieno šių taisyklių 1</w:t>
      </w:r>
      <w:r w:rsidR="004327EC">
        <w:rPr>
          <w:szCs w:val="24"/>
          <w:lang w:eastAsia="lt-LT"/>
        </w:rPr>
        <w:t>2</w:t>
      </w:r>
      <w:r w:rsidRPr="00667D3D">
        <w:rPr>
          <w:szCs w:val="24"/>
          <w:lang w:eastAsia="lt-LT"/>
        </w:rPr>
        <w:t xml:space="preserve"> punkte nurodyto dokumento;</w:t>
      </w:r>
    </w:p>
    <w:p w:rsidR="00C02986" w:rsidRPr="00667D3D" w:rsidRDefault="00C02986" w:rsidP="00C02986">
      <w:pPr>
        <w:ind w:firstLine="720"/>
        <w:jc w:val="both"/>
        <w:rPr>
          <w:szCs w:val="24"/>
          <w:lang w:eastAsia="lt-LT"/>
        </w:rPr>
      </w:pPr>
      <w:r w:rsidRPr="00667D3D">
        <w:rPr>
          <w:szCs w:val="24"/>
          <w:lang w:eastAsia="lt-LT"/>
        </w:rPr>
        <w:t>18.2. sumokėtas pradinis įnašas yra mažesnis už privalomąjį;</w:t>
      </w:r>
    </w:p>
    <w:p w:rsidR="00C02986" w:rsidRPr="00667D3D" w:rsidRDefault="00C02986" w:rsidP="00C02986">
      <w:pPr>
        <w:ind w:firstLine="720"/>
        <w:jc w:val="both"/>
        <w:rPr>
          <w:szCs w:val="24"/>
          <w:lang w:eastAsia="lt-LT"/>
        </w:rPr>
      </w:pPr>
      <w:r w:rsidRPr="00667D3D">
        <w:rPr>
          <w:szCs w:val="24"/>
          <w:lang w:eastAsia="lt-LT"/>
        </w:rPr>
        <w:t>18.3. pradinis įnašas pervestas ne į nurodytąją sąskaitą;</w:t>
      </w:r>
    </w:p>
    <w:p w:rsidR="00C02986" w:rsidRPr="00667D3D" w:rsidRDefault="00C02986" w:rsidP="00C02986">
      <w:pPr>
        <w:ind w:firstLine="720"/>
        <w:jc w:val="both"/>
        <w:rPr>
          <w:szCs w:val="24"/>
          <w:lang w:eastAsia="lt-LT"/>
        </w:rPr>
      </w:pPr>
      <w:r w:rsidRPr="00667D3D">
        <w:rPr>
          <w:szCs w:val="24"/>
          <w:lang w:eastAsia="lt-LT"/>
        </w:rPr>
        <w:t>18.</w:t>
      </w:r>
      <w:r w:rsidR="00614C56">
        <w:rPr>
          <w:szCs w:val="24"/>
          <w:lang w:eastAsia="lt-LT"/>
        </w:rPr>
        <w:t>4</w:t>
      </w:r>
      <w:r w:rsidRPr="00667D3D">
        <w:rPr>
          <w:szCs w:val="24"/>
          <w:lang w:eastAsia="lt-LT"/>
        </w:rPr>
        <w:t>. siūlomas nuompinigių dydis yra mažesnis už pradinį nuompinigių dydį, nurodytą komisijos skelbime;</w:t>
      </w:r>
    </w:p>
    <w:p w:rsidR="00C02986" w:rsidRPr="00667D3D" w:rsidRDefault="00C02986" w:rsidP="00C02986">
      <w:pPr>
        <w:ind w:firstLine="720"/>
        <w:jc w:val="both"/>
        <w:rPr>
          <w:szCs w:val="24"/>
          <w:lang w:eastAsia="lt-LT"/>
        </w:rPr>
      </w:pPr>
      <w:r w:rsidRPr="00667D3D">
        <w:rPr>
          <w:szCs w:val="24"/>
          <w:lang w:eastAsia="lt-LT"/>
        </w:rPr>
        <w:t>18.</w:t>
      </w:r>
      <w:r w:rsidR="00614C56">
        <w:rPr>
          <w:szCs w:val="24"/>
          <w:lang w:eastAsia="lt-LT"/>
        </w:rPr>
        <w:t>5</w:t>
      </w:r>
      <w:r w:rsidRPr="00667D3D">
        <w:rPr>
          <w:szCs w:val="24"/>
          <w:lang w:eastAsia="lt-LT"/>
        </w:rPr>
        <w:t>. potencialus nuomininkas pateikia daugiau kaip vieną paraišką, neatšaukęs ankstesniosios.</w:t>
      </w:r>
    </w:p>
    <w:p w:rsidR="00C02986" w:rsidRPr="00667D3D" w:rsidRDefault="00C02986" w:rsidP="00C02986">
      <w:pPr>
        <w:ind w:firstLine="720"/>
        <w:jc w:val="both"/>
        <w:rPr>
          <w:szCs w:val="24"/>
          <w:lang w:eastAsia="lt-LT"/>
        </w:rPr>
      </w:pPr>
      <w:r w:rsidRPr="00667D3D">
        <w:rPr>
          <w:szCs w:val="24"/>
          <w:lang w:eastAsia="lt-LT"/>
        </w:rPr>
        <w:t>19. Turto nuomos konkurso laimėtojas, neatvykęs į komisijos posėdį, 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laikydamasis šių taisyklių 2</w:t>
      </w:r>
      <w:r w:rsidR="003A19DC">
        <w:rPr>
          <w:szCs w:val="24"/>
          <w:lang w:eastAsia="lt-LT"/>
        </w:rPr>
        <w:t>6</w:t>
      </w:r>
      <w:r w:rsidRPr="00667D3D">
        <w:rPr>
          <w:szCs w:val="24"/>
          <w:lang w:eastAsia="lt-LT"/>
        </w:rPr>
        <w:t xml:space="preserve"> punkte nurodyto termino. Konkurso dalyviai, neatvykę į konkursą, apie jo rezultatus informuojami raštu (jiems išsiunčiami pranešimai) per 3 darbo dienas nuo protokolo pasirašymo dienos.</w:t>
      </w:r>
    </w:p>
    <w:p w:rsidR="00C02986" w:rsidRPr="00667D3D" w:rsidRDefault="00C02986" w:rsidP="00C02986">
      <w:pPr>
        <w:ind w:firstLine="720"/>
        <w:jc w:val="both"/>
        <w:rPr>
          <w:szCs w:val="24"/>
          <w:lang w:eastAsia="lt-LT"/>
        </w:rPr>
      </w:pPr>
      <w:r w:rsidRPr="00667D3D">
        <w:rPr>
          <w:szCs w:val="24"/>
          <w:lang w:eastAsia="lt-LT"/>
        </w:rPr>
        <w:t xml:space="preserve">20. Jeigu dalyvauti turto nuomos konkurse nustatytąja tvarka užsiregistravo tik vienas </w:t>
      </w:r>
      <w:r w:rsidR="00B8545A">
        <w:rPr>
          <w:szCs w:val="24"/>
          <w:lang w:eastAsia="lt-LT"/>
        </w:rPr>
        <w:t xml:space="preserve">turto nuomos </w:t>
      </w:r>
      <w:r w:rsidRPr="00667D3D">
        <w:rPr>
          <w:szCs w:val="24"/>
          <w:lang w:eastAsia="lt-LT"/>
        </w:rPr>
        <w:t xml:space="preserve">konkurso dalyvis, pasiūlęs nuompinigių ne mažiau už nustatytą pradinį nuompinigių dydį, jis laikomas </w:t>
      </w:r>
      <w:r w:rsidR="003A19DC">
        <w:rPr>
          <w:szCs w:val="24"/>
          <w:lang w:eastAsia="lt-LT"/>
        </w:rPr>
        <w:t xml:space="preserve">turto nuomos </w:t>
      </w:r>
      <w:r w:rsidRPr="00667D3D">
        <w:rPr>
          <w:szCs w:val="24"/>
          <w:lang w:eastAsia="lt-LT"/>
        </w:rPr>
        <w:t>konkurso laimėtoju.</w:t>
      </w:r>
    </w:p>
    <w:p w:rsidR="003A19DC" w:rsidRDefault="00C02986" w:rsidP="00C02986">
      <w:pPr>
        <w:ind w:firstLine="720"/>
        <w:jc w:val="both"/>
        <w:rPr>
          <w:szCs w:val="24"/>
          <w:lang w:eastAsia="lt-LT"/>
        </w:rPr>
      </w:pPr>
      <w:r w:rsidRPr="00667D3D">
        <w:rPr>
          <w:szCs w:val="24"/>
          <w:lang w:eastAsia="lt-LT"/>
        </w:rPr>
        <w:t xml:space="preserve">21. </w:t>
      </w:r>
      <w:r w:rsidR="003A19DC">
        <w:rPr>
          <w:szCs w:val="24"/>
          <w:lang w:eastAsia="lt-LT"/>
        </w:rPr>
        <w:t>Turto nuomos</w:t>
      </w:r>
      <w:r w:rsidR="003A19DC" w:rsidRPr="003A19DC">
        <w:rPr>
          <w:szCs w:val="24"/>
          <w:lang w:eastAsia="lt-LT"/>
        </w:rPr>
        <w:t xml:space="preserve"> </w:t>
      </w:r>
      <w:r w:rsidR="003A19DC" w:rsidRPr="00667D3D">
        <w:rPr>
          <w:szCs w:val="24"/>
          <w:lang w:eastAsia="lt-LT"/>
        </w:rPr>
        <w:t>konkursas skelbiamas neįvykusiu</w:t>
      </w:r>
      <w:r w:rsidR="003A19DC">
        <w:rPr>
          <w:szCs w:val="24"/>
          <w:lang w:eastAsia="lt-LT"/>
        </w:rPr>
        <w:t>:</w:t>
      </w:r>
    </w:p>
    <w:p w:rsidR="00C02986" w:rsidRPr="00667D3D" w:rsidRDefault="003A19DC" w:rsidP="00C02986">
      <w:pPr>
        <w:ind w:firstLine="720"/>
        <w:jc w:val="both"/>
        <w:rPr>
          <w:szCs w:val="24"/>
          <w:lang w:eastAsia="lt-LT"/>
        </w:rPr>
      </w:pPr>
      <w:r>
        <w:rPr>
          <w:szCs w:val="24"/>
          <w:lang w:eastAsia="lt-LT"/>
        </w:rPr>
        <w:t>21.1.</w:t>
      </w:r>
      <w:r w:rsidRPr="00667D3D">
        <w:rPr>
          <w:szCs w:val="24"/>
          <w:lang w:eastAsia="lt-LT"/>
        </w:rPr>
        <w:t xml:space="preserve"> </w:t>
      </w:r>
      <w:r>
        <w:rPr>
          <w:szCs w:val="24"/>
          <w:lang w:eastAsia="lt-LT"/>
        </w:rPr>
        <w:t>j</w:t>
      </w:r>
      <w:r w:rsidR="00C02986" w:rsidRPr="00667D3D">
        <w:rPr>
          <w:szCs w:val="24"/>
          <w:lang w:eastAsia="lt-LT"/>
        </w:rPr>
        <w:t xml:space="preserve">eigu dalyvauti turto nuomos konkurse neužsiregistravo nė vienas dalyvis arba visi </w:t>
      </w:r>
      <w:r>
        <w:rPr>
          <w:szCs w:val="24"/>
          <w:lang w:eastAsia="lt-LT"/>
        </w:rPr>
        <w:t xml:space="preserve">turto nuomos </w:t>
      </w:r>
      <w:r w:rsidR="00C02986" w:rsidRPr="00667D3D">
        <w:rPr>
          <w:szCs w:val="24"/>
          <w:lang w:eastAsia="lt-LT"/>
        </w:rPr>
        <w:t>konkurso dalyviai pasiūlė nuompinigių mažiau už nustatytą pradinį nuompinigių dydį ir (ar) buvo pateikti ne visi šiose taisyklėse</w:t>
      </w:r>
      <w:r>
        <w:rPr>
          <w:szCs w:val="24"/>
          <w:lang w:eastAsia="lt-LT"/>
        </w:rPr>
        <w:t xml:space="preserve"> nurodyti dokumentai;</w:t>
      </w:r>
    </w:p>
    <w:p w:rsidR="00C02986" w:rsidRPr="00667D3D" w:rsidRDefault="003A19DC" w:rsidP="00C02986">
      <w:pPr>
        <w:ind w:firstLine="709"/>
        <w:jc w:val="both"/>
        <w:rPr>
          <w:szCs w:val="24"/>
        </w:rPr>
      </w:pPr>
      <w:r>
        <w:rPr>
          <w:szCs w:val="24"/>
        </w:rPr>
        <w:t>21.2</w:t>
      </w:r>
      <w:r w:rsidR="00C02986" w:rsidRPr="00667D3D">
        <w:rPr>
          <w:szCs w:val="24"/>
        </w:rPr>
        <w:t>. atsiranda aplinkybių, kurių nebuvo galima numatyti iki paskelbiant konkursą;</w:t>
      </w:r>
    </w:p>
    <w:p w:rsidR="00C02986" w:rsidRPr="00667D3D" w:rsidRDefault="00C02986" w:rsidP="00C02986">
      <w:pPr>
        <w:ind w:firstLine="709"/>
        <w:jc w:val="both"/>
        <w:rPr>
          <w:szCs w:val="24"/>
        </w:rPr>
      </w:pPr>
      <w:r w:rsidRPr="00667D3D">
        <w:rPr>
          <w:szCs w:val="24"/>
        </w:rPr>
        <w:t>21</w:t>
      </w:r>
      <w:r w:rsidR="003A19DC">
        <w:rPr>
          <w:szCs w:val="24"/>
        </w:rPr>
        <w:t>.3.</w:t>
      </w:r>
      <w:r w:rsidRPr="00667D3D">
        <w:rPr>
          <w:szCs w:val="24"/>
        </w:rPr>
        <w:t xml:space="preserve"> paskelbus konkursą paaiškėja, kad Savivaldybės turto nuoma negalima.</w:t>
      </w:r>
    </w:p>
    <w:p w:rsidR="00C02986" w:rsidRPr="00667D3D" w:rsidRDefault="00C02986" w:rsidP="00C02986">
      <w:pPr>
        <w:ind w:firstLine="709"/>
        <w:jc w:val="both"/>
        <w:rPr>
          <w:szCs w:val="24"/>
        </w:rPr>
      </w:pPr>
      <w:r w:rsidRPr="00667D3D">
        <w:rPr>
          <w:szCs w:val="24"/>
          <w:lang w:eastAsia="lt-LT"/>
        </w:rPr>
        <w:t>2</w:t>
      </w:r>
      <w:r w:rsidR="003A19DC">
        <w:rPr>
          <w:szCs w:val="24"/>
          <w:lang w:eastAsia="lt-LT"/>
        </w:rPr>
        <w:t>2</w:t>
      </w:r>
      <w:r w:rsidRPr="00667D3D">
        <w:rPr>
          <w:szCs w:val="24"/>
          <w:lang w:eastAsia="lt-LT"/>
        </w:rPr>
        <w:t xml:space="preserve">. </w:t>
      </w:r>
      <w:r w:rsidR="003A19DC">
        <w:rPr>
          <w:szCs w:val="24"/>
          <w:lang w:eastAsia="lt-LT"/>
        </w:rPr>
        <w:t>turto nuomos k</w:t>
      </w:r>
      <w:r w:rsidRPr="00667D3D">
        <w:rPr>
          <w:szCs w:val="24"/>
          <w:lang w:eastAsia="lt-LT"/>
        </w:rPr>
        <w:t xml:space="preserve">onkurso </w:t>
      </w:r>
      <w:r w:rsidRPr="00667D3D">
        <w:rPr>
          <w:szCs w:val="24"/>
        </w:rPr>
        <w:t>dalyviai apie sprendimą nutraukti turto nuomos konkurso procedūras informuojami raštu (jiems išsiunčiami pranešimai), ir pradinis įnašas jiems grąžinamas per 5 darbo dienas nuo sprendimo nutraukti turto nuomos konkursą priėmimo.</w:t>
      </w:r>
    </w:p>
    <w:p w:rsidR="00C02986" w:rsidRPr="00667D3D" w:rsidRDefault="00C02986" w:rsidP="00C02986">
      <w:pPr>
        <w:ind w:firstLine="720"/>
        <w:jc w:val="both"/>
        <w:rPr>
          <w:szCs w:val="24"/>
          <w:lang w:eastAsia="lt-LT"/>
        </w:rPr>
      </w:pPr>
      <w:r w:rsidRPr="00667D3D">
        <w:rPr>
          <w:szCs w:val="24"/>
          <w:lang w:eastAsia="lt-LT"/>
        </w:rPr>
        <w:t>2</w:t>
      </w:r>
      <w:r w:rsidR="003A19DC">
        <w:rPr>
          <w:szCs w:val="24"/>
          <w:lang w:eastAsia="lt-LT"/>
        </w:rPr>
        <w:t>3</w:t>
      </w:r>
      <w:r w:rsidRPr="00667D3D">
        <w:rPr>
          <w:szCs w:val="24"/>
          <w:lang w:eastAsia="lt-LT"/>
        </w:rPr>
        <w:t xml:space="preserve">. Turto nuomos konkurso rezultatai įforminami protokolu, kurį pasirašo komisijos pirmininkas ir komisijos nariai. Komisijos nariai, nesutinkantys su </w:t>
      </w:r>
      <w:r w:rsidR="003A19DC">
        <w:rPr>
          <w:szCs w:val="24"/>
          <w:lang w:eastAsia="lt-LT"/>
        </w:rPr>
        <w:t xml:space="preserve">turto nuomos </w:t>
      </w:r>
      <w:r w:rsidRPr="00667D3D">
        <w:rPr>
          <w:szCs w:val="24"/>
          <w:lang w:eastAsia="lt-LT"/>
        </w:rPr>
        <w:t xml:space="preserve">konkurso rezultatais, savo atskirąją nuomonę gali įrašyti protokole. Prie protokolo pridedama </w:t>
      </w:r>
      <w:r w:rsidR="003A19DC">
        <w:rPr>
          <w:szCs w:val="24"/>
          <w:lang w:eastAsia="lt-LT"/>
        </w:rPr>
        <w:t xml:space="preserve">turto nuomos </w:t>
      </w:r>
      <w:r w:rsidRPr="00667D3D">
        <w:rPr>
          <w:szCs w:val="24"/>
          <w:lang w:eastAsia="lt-LT"/>
        </w:rPr>
        <w:t xml:space="preserve">konkurso skelbimo spaudoje iškarpa, nurodoma data ir leidinio pavadinimas. Kiekvienas </w:t>
      </w:r>
      <w:r w:rsidR="003A19DC">
        <w:rPr>
          <w:szCs w:val="24"/>
          <w:lang w:eastAsia="lt-LT"/>
        </w:rPr>
        <w:t xml:space="preserve">turto nuomos </w:t>
      </w:r>
      <w:r w:rsidRPr="00667D3D">
        <w:rPr>
          <w:szCs w:val="24"/>
          <w:lang w:eastAsia="lt-LT"/>
        </w:rPr>
        <w:t>konkurso dalyvis arba jo atstovas turi teisę nuo protokolo pasirašymo dienos susipažinti su protokolu.</w:t>
      </w:r>
    </w:p>
    <w:p w:rsidR="00C02986" w:rsidRPr="00667D3D" w:rsidRDefault="00C02986" w:rsidP="00C02986">
      <w:pPr>
        <w:ind w:firstLine="720"/>
        <w:jc w:val="both"/>
        <w:rPr>
          <w:szCs w:val="24"/>
          <w:lang w:eastAsia="lt-LT"/>
        </w:rPr>
      </w:pPr>
      <w:r w:rsidRPr="00667D3D">
        <w:rPr>
          <w:szCs w:val="24"/>
          <w:lang w:eastAsia="lt-LT"/>
        </w:rPr>
        <w:t>2</w:t>
      </w:r>
      <w:r w:rsidR="003A19DC">
        <w:rPr>
          <w:szCs w:val="24"/>
          <w:lang w:eastAsia="lt-LT"/>
        </w:rPr>
        <w:t>4</w:t>
      </w:r>
      <w:r w:rsidRPr="00667D3D">
        <w:rPr>
          <w:szCs w:val="24"/>
          <w:lang w:eastAsia="lt-LT"/>
        </w:rPr>
        <w:t>. Pradinis turto nuomos konkurso laimėtojo įnašas įskaitomas į nuompinigius.</w:t>
      </w:r>
    </w:p>
    <w:p w:rsidR="00C02986" w:rsidRPr="00667D3D" w:rsidRDefault="00C02986" w:rsidP="00C02986">
      <w:pPr>
        <w:ind w:firstLine="720"/>
        <w:jc w:val="both"/>
        <w:rPr>
          <w:szCs w:val="24"/>
          <w:lang w:eastAsia="lt-LT"/>
        </w:rPr>
      </w:pPr>
      <w:r w:rsidRPr="00667D3D">
        <w:rPr>
          <w:szCs w:val="24"/>
          <w:lang w:eastAsia="lt-LT"/>
        </w:rPr>
        <w:t>2</w:t>
      </w:r>
      <w:r w:rsidR="003A19DC">
        <w:rPr>
          <w:szCs w:val="24"/>
          <w:lang w:eastAsia="lt-LT"/>
        </w:rPr>
        <w:t>5</w:t>
      </w:r>
      <w:r w:rsidRPr="00667D3D">
        <w:rPr>
          <w:szCs w:val="24"/>
          <w:lang w:eastAsia="lt-LT"/>
        </w:rPr>
        <w:t xml:space="preserve">. Kitiems </w:t>
      </w:r>
      <w:r w:rsidR="003A19DC">
        <w:rPr>
          <w:szCs w:val="24"/>
          <w:lang w:eastAsia="lt-LT"/>
        </w:rPr>
        <w:t xml:space="preserve">turto nuomos </w:t>
      </w:r>
      <w:r w:rsidRPr="00667D3D">
        <w:rPr>
          <w:szCs w:val="24"/>
          <w:lang w:eastAsia="lt-LT"/>
        </w:rPr>
        <w:t xml:space="preserve">konkurso dalyviams pradinis įnašas per </w:t>
      </w:r>
      <w:r w:rsidR="003A19DC">
        <w:rPr>
          <w:szCs w:val="24"/>
          <w:lang w:eastAsia="lt-LT"/>
        </w:rPr>
        <w:t>5 darbo</w:t>
      </w:r>
      <w:r w:rsidRPr="00667D3D">
        <w:rPr>
          <w:szCs w:val="24"/>
          <w:lang w:eastAsia="lt-LT"/>
        </w:rPr>
        <w:t xml:space="preserve"> dienas grąžinamas į jų nurodytą sąskaitą banke. Jeigu </w:t>
      </w:r>
      <w:r w:rsidR="003A19DC">
        <w:rPr>
          <w:szCs w:val="24"/>
          <w:lang w:eastAsia="lt-LT"/>
        </w:rPr>
        <w:t xml:space="preserve">turto nuomos </w:t>
      </w:r>
      <w:r w:rsidRPr="00667D3D">
        <w:rPr>
          <w:szCs w:val="24"/>
          <w:lang w:eastAsia="lt-LT"/>
        </w:rPr>
        <w:t>konkurso dalyvis, pripažintas laimėtoju, per nustatytą šių taisyklių 2</w:t>
      </w:r>
      <w:r w:rsidR="003A19DC">
        <w:rPr>
          <w:szCs w:val="24"/>
          <w:lang w:eastAsia="lt-LT"/>
        </w:rPr>
        <w:t>6</w:t>
      </w:r>
      <w:r w:rsidRPr="00667D3D">
        <w:rPr>
          <w:szCs w:val="24"/>
          <w:lang w:eastAsia="lt-LT"/>
        </w:rPr>
        <w:t xml:space="preserve"> punkte terminą nesudaro nuomos sutarties, pradinis įnašas jam negrąžinamas.</w:t>
      </w:r>
    </w:p>
    <w:p w:rsidR="00C02986" w:rsidRPr="00667D3D" w:rsidRDefault="00C02986" w:rsidP="00C02986">
      <w:pPr>
        <w:ind w:firstLine="709"/>
        <w:jc w:val="both"/>
        <w:rPr>
          <w:szCs w:val="24"/>
          <w:lang w:eastAsia="lt-LT"/>
        </w:rPr>
      </w:pPr>
      <w:r w:rsidRPr="00667D3D">
        <w:rPr>
          <w:szCs w:val="24"/>
          <w:lang w:eastAsia="lt-LT"/>
        </w:rPr>
        <w:t>2</w:t>
      </w:r>
      <w:r w:rsidR="001B429E">
        <w:rPr>
          <w:szCs w:val="24"/>
          <w:lang w:eastAsia="lt-LT"/>
        </w:rPr>
        <w:t>6</w:t>
      </w:r>
      <w:r w:rsidRPr="00667D3D">
        <w:rPr>
          <w:szCs w:val="24"/>
          <w:lang w:eastAsia="lt-LT"/>
        </w:rPr>
        <w:t>. Turto valdytojas arba jo įgaliotas asmuo ir turto nuomos konkurso laimėtojas arba jo atstovas ne anksčiau kaip po 10 kalendorinių dienų ir ne vėliau kaip per 15 kalendorinių dienų nuo protokolo pasirašymo dienos pasirašo nuomos sutartį. Ji sudaroma vadovaujantis Lietuvos Respublikos civiliniu kodeksu ir laikantis Savivaldybės ilgalaikio materialiojo turto nuomos pavyzdinės sutarties formos (2 priedas).</w:t>
      </w:r>
    </w:p>
    <w:p w:rsidR="00C02986" w:rsidRPr="00667D3D" w:rsidRDefault="00C02986" w:rsidP="00C02986">
      <w:pPr>
        <w:ind w:firstLine="720"/>
        <w:jc w:val="both"/>
        <w:rPr>
          <w:szCs w:val="24"/>
          <w:lang w:eastAsia="lt-LT"/>
        </w:rPr>
      </w:pPr>
      <w:r w:rsidRPr="00667D3D">
        <w:rPr>
          <w:szCs w:val="24"/>
          <w:lang w:eastAsia="lt-LT"/>
        </w:rPr>
        <w:t>2</w:t>
      </w:r>
      <w:r w:rsidR="001B429E">
        <w:rPr>
          <w:szCs w:val="24"/>
          <w:lang w:eastAsia="lt-LT"/>
        </w:rPr>
        <w:t>7</w:t>
      </w:r>
      <w:r w:rsidRPr="00667D3D">
        <w:rPr>
          <w:szCs w:val="24"/>
          <w:lang w:eastAsia="lt-LT"/>
        </w:rPr>
        <w:t>. Jeigu turto nuomos konkurso laimėtojas arba jo atstovas neatvyko pasirašyti nuomos sutarties per 15 kalendorinių dienų nuo protokolo pasirašymo dienos, konkurso rezultatai komisijos sprendimu anuliuojami ir konkursas laikomas neįvykusiu.</w:t>
      </w:r>
    </w:p>
    <w:p w:rsidR="00C02986" w:rsidRPr="00667D3D" w:rsidRDefault="00C02986" w:rsidP="00C02986">
      <w:pPr>
        <w:ind w:firstLine="720"/>
        <w:jc w:val="both"/>
        <w:rPr>
          <w:szCs w:val="24"/>
          <w:lang w:eastAsia="lt-LT"/>
        </w:rPr>
      </w:pPr>
      <w:r w:rsidRPr="00667D3D">
        <w:rPr>
          <w:szCs w:val="24"/>
          <w:lang w:eastAsia="lt-LT"/>
        </w:rPr>
        <w:lastRenderedPageBreak/>
        <w:t>2</w:t>
      </w:r>
      <w:r w:rsidR="00524E6C">
        <w:rPr>
          <w:szCs w:val="24"/>
          <w:lang w:eastAsia="lt-LT"/>
        </w:rPr>
        <w:t>8</w:t>
      </w:r>
      <w:r w:rsidRPr="00667D3D">
        <w:rPr>
          <w:szCs w:val="24"/>
          <w:lang w:eastAsia="lt-LT"/>
        </w:rPr>
        <w:t>. Turto valdytojas arba jo įgaliotas atstovas, pasirašę nuomos sutartį, privalo ne vėliau kaip per 10 kalendorinių dienų perduoti turto nuomos konkurso laimėtojui arba jo atstovui nuomojamą turtą pagal savivaldybės ilgalaikio materialiojo turto perdavimo ir priėmimo aktą (3 priedas).</w:t>
      </w:r>
    </w:p>
    <w:p w:rsidR="00C02986" w:rsidRPr="00667D3D" w:rsidRDefault="00C02986" w:rsidP="00C02986">
      <w:pPr>
        <w:ind w:firstLine="720"/>
        <w:jc w:val="both"/>
        <w:rPr>
          <w:szCs w:val="24"/>
          <w:lang w:eastAsia="lt-LT"/>
        </w:rPr>
      </w:pPr>
      <w:r w:rsidRPr="00667D3D">
        <w:rPr>
          <w:szCs w:val="24"/>
          <w:lang w:eastAsia="lt-LT"/>
        </w:rPr>
        <w:t>2</w:t>
      </w:r>
      <w:r w:rsidR="00EF5C18">
        <w:rPr>
          <w:szCs w:val="24"/>
          <w:lang w:eastAsia="lt-LT"/>
        </w:rPr>
        <w:t>9</w:t>
      </w:r>
      <w:r w:rsidRPr="00667D3D">
        <w:rPr>
          <w:szCs w:val="24"/>
          <w:lang w:eastAsia="lt-LT"/>
        </w:rPr>
        <w:t xml:space="preserve">. Nuomininkui draudžiama išpirkti nuomojamą </w:t>
      </w:r>
      <w:r w:rsidR="00A64094">
        <w:rPr>
          <w:szCs w:val="24"/>
          <w:lang w:eastAsia="lt-LT"/>
        </w:rPr>
        <w:t xml:space="preserve">Savivaldybės </w:t>
      </w:r>
      <w:r w:rsidRPr="00667D3D">
        <w:rPr>
          <w:szCs w:val="24"/>
          <w:lang w:eastAsia="lt-LT"/>
        </w:rPr>
        <w:t>turtą. Jis gali dalyvauti šio turto pardavimo aukcione Lietuvos Respublikos valstybės ir savivaldybių turto valdymo, naudojimo ir disponavimo juo įstatymo nustatyta tvarka.</w:t>
      </w:r>
    </w:p>
    <w:p w:rsidR="00C02986" w:rsidRPr="00667D3D" w:rsidRDefault="00C02986" w:rsidP="00C02986">
      <w:pPr>
        <w:ind w:firstLine="720"/>
        <w:jc w:val="both"/>
        <w:rPr>
          <w:szCs w:val="24"/>
          <w:lang w:eastAsia="lt-LT"/>
        </w:rPr>
      </w:pPr>
      <w:r w:rsidRPr="00667D3D">
        <w:rPr>
          <w:szCs w:val="24"/>
          <w:lang w:eastAsia="lt-LT"/>
        </w:rPr>
        <w:t> </w:t>
      </w:r>
    </w:p>
    <w:p w:rsidR="00C02986" w:rsidRPr="00551055" w:rsidRDefault="00537AB4" w:rsidP="00551055">
      <w:pPr>
        <w:ind w:left="360"/>
        <w:jc w:val="center"/>
        <w:rPr>
          <w:b/>
          <w:szCs w:val="24"/>
          <w:lang w:eastAsia="lt-LT"/>
        </w:rPr>
      </w:pPr>
      <w:r>
        <w:rPr>
          <w:b/>
          <w:szCs w:val="24"/>
          <w:lang w:eastAsia="lt-LT"/>
        </w:rPr>
        <w:t xml:space="preserve">V </w:t>
      </w:r>
      <w:r w:rsidR="00C02986" w:rsidRPr="00551055">
        <w:rPr>
          <w:b/>
          <w:szCs w:val="24"/>
          <w:lang w:eastAsia="lt-LT"/>
        </w:rPr>
        <w:t xml:space="preserve">SKYRIUS </w:t>
      </w:r>
    </w:p>
    <w:p w:rsidR="00C02986" w:rsidRPr="00537AB4" w:rsidRDefault="00C02986" w:rsidP="00537AB4">
      <w:pPr>
        <w:pStyle w:val="Sraopastraipa"/>
        <w:jc w:val="center"/>
        <w:rPr>
          <w:rFonts w:ascii="Times New Roman" w:hAnsi="Times New Roman"/>
          <w:b/>
          <w:sz w:val="24"/>
          <w:szCs w:val="24"/>
          <w:lang w:eastAsia="lt-LT"/>
        </w:rPr>
      </w:pPr>
      <w:r w:rsidRPr="00537AB4">
        <w:rPr>
          <w:rFonts w:ascii="Times New Roman" w:hAnsi="Times New Roman"/>
          <w:b/>
          <w:sz w:val="24"/>
          <w:szCs w:val="24"/>
          <w:lang w:eastAsia="lt-LT"/>
        </w:rPr>
        <w:t>BAIGIAMOSIOS NUOSTATOS</w:t>
      </w:r>
    </w:p>
    <w:p w:rsidR="00C02986" w:rsidRPr="00537AB4" w:rsidRDefault="00EF5C18" w:rsidP="00C02986">
      <w:pPr>
        <w:ind w:firstLine="720"/>
        <w:jc w:val="both"/>
        <w:rPr>
          <w:szCs w:val="24"/>
          <w:lang w:eastAsia="lt-LT"/>
        </w:rPr>
      </w:pPr>
      <w:r>
        <w:rPr>
          <w:szCs w:val="24"/>
          <w:lang w:eastAsia="lt-LT"/>
        </w:rPr>
        <w:t>30</w:t>
      </w:r>
      <w:r w:rsidR="00C02986" w:rsidRPr="00537AB4">
        <w:rPr>
          <w:szCs w:val="24"/>
          <w:lang w:eastAsia="lt-LT"/>
        </w:rPr>
        <w:t>. Nuomos konkurso dalyviai konkurso rezultatus gali apskųsti Lietuvos Respublikos administracinių bylų teisenos įstatymo nustatyta tvarka.</w:t>
      </w:r>
    </w:p>
    <w:p w:rsidR="00537AB4" w:rsidRDefault="00537AB4" w:rsidP="00C02986">
      <w:pPr>
        <w:jc w:val="center"/>
        <w:rPr>
          <w:szCs w:val="24"/>
          <w:lang w:eastAsia="lt-LT"/>
        </w:rPr>
      </w:pPr>
    </w:p>
    <w:p w:rsidR="00F26F01" w:rsidRDefault="00306023" w:rsidP="00524E6C">
      <w:pPr>
        <w:jc w:val="center"/>
        <w:rPr>
          <w:szCs w:val="24"/>
          <w:lang w:eastAsia="lt-LT"/>
        </w:rPr>
      </w:pPr>
      <w:r>
        <w:rPr>
          <w:szCs w:val="24"/>
          <w:lang w:eastAsia="lt-LT"/>
        </w:rPr>
        <w:t>________________________</w:t>
      </w:r>
    </w:p>
    <w:p w:rsidR="00306023" w:rsidRDefault="00306023" w:rsidP="00524E6C">
      <w:pPr>
        <w:jc w:val="center"/>
        <w:rPr>
          <w:szCs w:val="24"/>
          <w:lang w:eastAsia="lt-LT"/>
        </w:rPr>
      </w:pPr>
    </w:p>
    <w:sectPr w:rsidR="00306023" w:rsidSect="00667D3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CA" w:rsidRDefault="00BD2CCA">
      <w:pPr>
        <w:rPr>
          <w:szCs w:val="24"/>
        </w:rPr>
      </w:pPr>
      <w:r>
        <w:rPr>
          <w:szCs w:val="24"/>
        </w:rPr>
        <w:separator/>
      </w:r>
    </w:p>
  </w:endnote>
  <w:endnote w:type="continuationSeparator" w:id="0">
    <w:p w:rsidR="00BD2CCA" w:rsidRDefault="00BD2CC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Palemonas">
    <w:altName w:val="Times New Roman"/>
    <w:charset w:val="BA"/>
    <w:family w:val="roman"/>
    <w:pitch w:val="variable"/>
    <w:sig w:usb0="00000001" w:usb1="500028EF" w:usb2="00000024"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2C" w:rsidRDefault="007C612C">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2C" w:rsidRDefault="007C612C">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2C" w:rsidRDefault="007C612C">
    <w:pPr>
      <w:tabs>
        <w:tab w:val="center" w:pos="4153"/>
        <w:tab w:val="right" w:pos="8306"/>
      </w:tabs>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CA" w:rsidRDefault="00BD2CCA">
      <w:pPr>
        <w:rPr>
          <w:szCs w:val="24"/>
        </w:rPr>
      </w:pPr>
      <w:r>
        <w:rPr>
          <w:szCs w:val="24"/>
        </w:rPr>
        <w:separator/>
      </w:r>
    </w:p>
  </w:footnote>
  <w:footnote w:type="continuationSeparator" w:id="0">
    <w:p w:rsidR="00BD2CCA" w:rsidRDefault="00BD2CCA">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2C" w:rsidRDefault="007C612C">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785465"/>
      <w:docPartObj>
        <w:docPartGallery w:val="Page Numbers (Top of Page)"/>
        <w:docPartUnique/>
      </w:docPartObj>
    </w:sdtPr>
    <w:sdtEndPr>
      <w:rPr>
        <w:rFonts w:ascii="Times New Roman" w:hAnsi="Times New Roman"/>
      </w:rPr>
    </w:sdtEndPr>
    <w:sdtContent>
      <w:p w:rsidR="00D448B0" w:rsidRPr="00D448B0" w:rsidRDefault="00D448B0">
        <w:pPr>
          <w:pStyle w:val="Antrats"/>
          <w:jc w:val="center"/>
          <w:rPr>
            <w:rFonts w:ascii="Times New Roman" w:hAnsi="Times New Roman"/>
          </w:rPr>
        </w:pPr>
        <w:r w:rsidRPr="00D448B0">
          <w:rPr>
            <w:rFonts w:ascii="Times New Roman" w:hAnsi="Times New Roman"/>
          </w:rPr>
          <w:fldChar w:fldCharType="begin"/>
        </w:r>
        <w:r w:rsidRPr="00D448B0">
          <w:rPr>
            <w:rFonts w:ascii="Times New Roman" w:hAnsi="Times New Roman"/>
          </w:rPr>
          <w:instrText>PAGE   \* MERGEFORMAT</w:instrText>
        </w:r>
        <w:r w:rsidRPr="00D448B0">
          <w:rPr>
            <w:rFonts w:ascii="Times New Roman" w:hAnsi="Times New Roman"/>
          </w:rPr>
          <w:fldChar w:fldCharType="separate"/>
        </w:r>
        <w:r w:rsidR="00DF0692">
          <w:rPr>
            <w:rFonts w:ascii="Times New Roman" w:hAnsi="Times New Roman"/>
            <w:noProof/>
          </w:rPr>
          <w:t>4</w:t>
        </w:r>
        <w:r w:rsidRPr="00D448B0">
          <w:rPr>
            <w:rFonts w:ascii="Times New Roman" w:hAnsi="Times New Roman"/>
          </w:rPr>
          <w:fldChar w:fldCharType="end"/>
        </w:r>
      </w:p>
    </w:sdtContent>
  </w:sdt>
  <w:p w:rsidR="007C612C" w:rsidRDefault="007C612C">
    <w:pPr>
      <w:tabs>
        <w:tab w:val="center" w:pos="4153"/>
        <w:tab w:val="right" w:pos="8306"/>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12C" w:rsidRDefault="007C612C">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A2660"/>
    <w:multiLevelType w:val="hybridMultilevel"/>
    <w:tmpl w:val="E24C02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94F4B00"/>
    <w:multiLevelType w:val="hybridMultilevel"/>
    <w:tmpl w:val="26AE5E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B46C75"/>
    <w:multiLevelType w:val="hybridMultilevel"/>
    <w:tmpl w:val="D7C0604A"/>
    <w:lvl w:ilvl="0" w:tplc="3C28252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396"/>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E6"/>
    <w:rsid w:val="000059D6"/>
    <w:rsid w:val="000142E6"/>
    <w:rsid w:val="00036F5A"/>
    <w:rsid w:val="00037547"/>
    <w:rsid w:val="00062C18"/>
    <w:rsid w:val="00090820"/>
    <w:rsid w:val="00097A7F"/>
    <w:rsid w:val="000A5B13"/>
    <w:rsid w:val="000C0759"/>
    <w:rsid w:val="00126D4B"/>
    <w:rsid w:val="00126F03"/>
    <w:rsid w:val="0016447C"/>
    <w:rsid w:val="001B10E6"/>
    <w:rsid w:val="001B429E"/>
    <w:rsid w:val="001D7D74"/>
    <w:rsid w:val="00214579"/>
    <w:rsid w:val="00231F42"/>
    <w:rsid w:val="002371DA"/>
    <w:rsid w:val="002434E9"/>
    <w:rsid w:val="002461FB"/>
    <w:rsid w:val="00283DEF"/>
    <w:rsid w:val="002A61AE"/>
    <w:rsid w:val="002B3987"/>
    <w:rsid w:val="002C46F0"/>
    <w:rsid w:val="002D57A0"/>
    <w:rsid w:val="002F76EB"/>
    <w:rsid w:val="00306023"/>
    <w:rsid w:val="00307E3B"/>
    <w:rsid w:val="00335AE5"/>
    <w:rsid w:val="00362C9A"/>
    <w:rsid w:val="00371C24"/>
    <w:rsid w:val="003A19DC"/>
    <w:rsid w:val="003A731E"/>
    <w:rsid w:val="003D379D"/>
    <w:rsid w:val="00400E56"/>
    <w:rsid w:val="00424A2D"/>
    <w:rsid w:val="004327EC"/>
    <w:rsid w:val="00440F15"/>
    <w:rsid w:val="00445F4C"/>
    <w:rsid w:val="00450294"/>
    <w:rsid w:val="00471491"/>
    <w:rsid w:val="00475182"/>
    <w:rsid w:val="00487852"/>
    <w:rsid w:val="004D1778"/>
    <w:rsid w:val="004F33F7"/>
    <w:rsid w:val="00500E07"/>
    <w:rsid w:val="005112E0"/>
    <w:rsid w:val="00524E6C"/>
    <w:rsid w:val="00537AB4"/>
    <w:rsid w:val="005414E2"/>
    <w:rsid w:val="00541C3C"/>
    <w:rsid w:val="00551055"/>
    <w:rsid w:val="005676B0"/>
    <w:rsid w:val="005A09E2"/>
    <w:rsid w:val="005B27C8"/>
    <w:rsid w:val="005C44BC"/>
    <w:rsid w:val="005D30A9"/>
    <w:rsid w:val="00611C44"/>
    <w:rsid w:val="00614C56"/>
    <w:rsid w:val="00645247"/>
    <w:rsid w:val="00650B08"/>
    <w:rsid w:val="00666264"/>
    <w:rsid w:val="00667D3D"/>
    <w:rsid w:val="0069032F"/>
    <w:rsid w:val="006B002F"/>
    <w:rsid w:val="006B00DF"/>
    <w:rsid w:val="006B20FC"/>
    <w:rsid w:val="006B288A"/>
    <w:rsid w:val="006E11CD"/>
    <w:rsid w:val="00703CD6"/>
    <w:rsid w:val="00720AAD"/>
    <w:rsid w:val="0072400E"/>
    <w:rsid w:val="00740EBD"/>
    <w:rsid w:val="007627E1"/>
    <w:rsid w:val="00773368"/>
    <w:rsid w:val="00775A52"/>
    <w:rsid w:val="007A2ECA"/>
    <w:rsid w:val="007B00D8"/>
    <w:rsid w:val="007C612C"/>
    <w:rsid w:val="007D0F5A"/>
    <w:rsid w:val="007D4E1A"/>
    <w:rsid w:val="007E2CEB"/>
    <w:rsid w:val="0083041A"/>
    <w:rsid w:val="008367B7"/>
    <w:rsid w:val="008526CB"/>
    <w:rsid w:val="00863010"/>
    <w:rsid w:val="0086636A"/>
    <w:rsid w:val="00886259"/>
    <w:rsid w:val="008B11F7"/>
    <w:rsid w:val="008B70FC"/>
    <w:rsid w:val="008D175B"/>
    <w:rsid w:val="008E3397"/>
    <w:rsid w:val="008E7E04"/>
    <w:rsid w:val="0090094E"/>
    <w:rsid w:val="00933374"/>
    <w:rsid w:val="00941F37"/>
    <w:rsid w:val="00954C78"/>
    <w:rsid w:val="00955480"/>
    <w:rsid w:val="0096311E"/>
    <w:rsid w:val="009634A6"/>
    <w:rsid w:val="009773CB"/>
    <w:rsid w:val="009953DF"/>
    <w:rsid w:val="00997D8B"/>
    <w:rsid w:val="009A0D61"/>
    <w:rsid w:val="009A3ABA"/>
    <w:rsid w:val="009B2B7B"/>
    <w:rsid w:val="009B5292"/>
    <w:rsid w:val="009F5F5C"/>
    <w:rsid w:val="00A036FC"/>
    <w:rsid w:val="00A64094"/>
    <w:rsid w:val="00A64D02"/>
    <w:rsid w:val="00A72D0A"/>
    <w:rsid w:val="00AD12D6"/>
    <w:rsid w:val="00AD4BD5"/>
    <w:rsid w:val="00B00676"/>
    <w:rsid w:val="00B4414F"/>
    <w:rsid w:val="00B8545A"/>
    <w:rsid w:val="00BD2CCA"/>
    <w:rsid w:val="00BE11D5"/>
    <w:rsid w:val="00BE35C0"/>
    <w:rsid w:val="00C010B5"/>
    <w:rsid w:val="00C02986"/>
    <w:rsid w:val="00CB6EF1"/>
    <w:rsid w:val="00CF680A"/>
    <w:rsid w:val="00CF7227"/>
    <w:rsid w:val="00D0011A"/>
    <w:rsid w:val="00D448B0"/>
    <w:rsid w:val="00D66BC2"/>
    <w:rsid w:val="00DB401B"/>
    <w:rsid w:val="00DC2C10"/>
    <w:rsid w:val="00DF0692"/>
    <w:rsid w:val="00DF0C3C"/>
    <w:rsid w:val="00E00345"/>
    <w:rsid w:val="00E10846"/>
    <w:rsid w:val="00E427D5"/>
    <w:rsid w:val="00E63F0F"/>
    <w:rsid w:val="00E64F3A"/>
    <w:rsid w:val="00E74B58"/>
    <w:rsid w:val="00E76B0B"/>
    <w:rsid w:val="00E80C9E"/>
    <w:rsid w:val="00EC17BE"/>
    <w:rsid w:val="00EE29FF"/>
    <w:rsid w:val="00EF1A6C"/>
    <w:rsid w:val="00EF5C18"/>
    <w:rsid w:val="00F26F01"/>
    <w:rsid w:val="00F3193B"/>
    <w:rsid w:val="00F31A04"/>
    <w:rsid w:val="00F340CB"/>
    <w:rsid w:val="00F3441F"/>
    <w:rsid w:val="00F561BC"/>
    <w:rsid w:val="00F64CE9"/>
    <w:rsid w:val="00F67726"/>
    <w:rsid w:val="00F92D81"/>
    <w:rsid w:val="00FA6AE3"/>
    <w:rsid w:val="00FD41A8"/>
    <w:rsid w:val="00FF3D1C"/>
    <w:rsid w:val="00FF6E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B3D957-4847-4CC0-AE84-3AE640BF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semiHidden/>
    <w:unhideWhenUsed/>
    <w:rsid w:val="00A036FC"/>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A036FC"/>
    <w:rPr>
      <w:rFonts w:ascii="Segoe UI" w:hAnsi="Segoe UI" w:cs="Segoe UI"/>
      <w:sz w:val="18"/>
      <w:szCs w:val="18"/>
    </w:rPr>
  </w:style>
  <w:style w:type="paragraph" w:styleId="Antrats">
    <w:name w:val="header"/>
    <w:basedOn w:val="prastasis"/>
    <w:link w:val="AntratsDiagrama"/>
    <w:uiPriority w:val="99"/>
    <w:unhideWhenUsed/>
    <w:rsid w:val="00B4414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B4414F"/>
    <w:rPr>
      <w:rFonts w:asciiTheme="minorHAnsi" w:eastAsiaTheme="minorEastAsia" w:hAnsiTheme="minorHAnsi"/>
      <w:sz w:val="22"/>
      <w:szCs w:val="22"/>
      <w:lang w:eastAsia="lt-LT"/>
    </w:rPr>
  </w:style>
  <w:style w:type="character" w:styleId="Hipersaitas">
    <w:name w:val="Hyperlink"/>
    <w:basedOn w:val="Numatytasispastraiposriftas"/>
    <w:uiPriority w:val="99"/>
    <w:semiHidden/>
    <w:unhideWhenUsed/>
    <w:rsid w:val="00CF680A"/>
    <w:rPr>
      <w:color w:val="0000FF"/>
      <w:u w:val="single"/>
    </w:rPr>
  </w:style>
  <w:style w:type="paragraph" w:styleId="Porat">
    <w:name w:val="footer"/>
    <w:basedOn w:val="prastasis"/>
    <w:link w:val="PoratDiagrama"/>
    <w:unhideWhenUsed/>
    <w:rsid w:val="00CF680A"/>
    <w:pPr>
      <w:tabs>
        <w:tab w:val="center" w:pos="4819"/>
        <w:tab w:val="right" w:pos="9638"/>
      </w:tabs>
    </w:pPr>
  </w:style>
  <w:style w:type="character" w:customStyle="1" w:styleId="PoratDiagrama">
    <w:name w:val="Poraštė Diagrama"/>
    <w:basedOn w:val="Numatytasispastraiposriftas"/>
    <w:link w:val="Porat"/>
    <w:rsid w:val="00CF680A"/>
  </w:style>
  <w:style w:type="paragraph" w:styleId="Sraopastraipa">
    <w:name w:val="List Paragraph"/>
    <w:basedOn w:val="prastasis"/>
    <w:uiPriority w:val="34"/>
    <w:qFormat/>
    <w:rsid w:val="00611C44"/>
    <w:pPr>
      <w:spacing w:after="200" w:line="276" w:lineRule="auto"/>
      <w:ind w:left="720"/>
      <w:contextualSpacing/>
    </w:pPr>
    <w:rPr>
      <w:rFonts w:ascii="Calibri" w:eastAsia="Calibri" w:hAnsi="Calibri"/>
      <w:sz w:val="22"/>
      <w:szCs w:val="22"/>
    </w:rPr>
  </w:style>
  <w:style w:type="paragraph" w:styleId="Pagrindinistekstas">
    <w:name w:val="Body Text"/>
    <w:basedOn w:val="prastasis"/>
    <w:link w:val="PagrindinistekstasDiagrama"/>
    <w:unhideWhenUsed/>
    <w:rsid w:val="00611C44"/>
    <w:pPr>
      <w:jc w:val="both"/>
    </w:pPr>
    <w:rPr>
      <w:szCs w:val="24"/>
      <w:lang w:eastAsia="lt-LT"/>
    </w:rPr>
  </w:style>
  <w:style w:type="character" w:customStyle="1" w:styleId="PagrindinistekstasDiagrama">
    <w:name w:val="Pagrindinis tekstas Diagrama"/>
    <w:basedOn w:val="Numatytasispastraiposriftas"/>
    <w:link w:val="Pagrindinistekstas"/>
    <w:rsid w:val="00611C44"/>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7935">
      <w:marLeft w:val="0"/>
      <w:marRight w:val="0"/>
      <w:marTop w:val="0"/>
      <w:marBottom w:val="0"/>
      <w:divBdr>
        <w:top w:val="none" w:sz="0" w:space="0" w:color="auto"/>
        <w:left w:val="none" w:sz="0" w:space="0" w:color="auto"/>
        <w:bottom w:val="none" w:sz="0" w:space="0" w:color="auto"/>
        <w:right w:val="none" w:sz="0" w:space="0" w:color="auto"/>
      </w:divBdr>
    </w:div>
    <w:div w:id="213857936">
      <w:marLeft w:val="0"/>
      <w:marRight w:val="0"/>
      <w:marTop w:val="0"/>
      <w:marBottom w:val="0"/>
      <w:divBdr>
        <w:top w:val="none" w:sz="0" w:space="0" w:color="auto"/>
        <w:left w:val="none" w:sz="0" w:space="0" w:color="auto"/>
        <w:bottom w:val="none" w:sz="0" w:space="0" w:color="auto"/>
        <w:right w:val="none" w:sz="0" w:space="0" w:color="auto"/>
      </w:divBdr>
    </w:div>
    <w:div w:id="213857937">
      <w:marLeft w:val="0"/>
      <w:marRight w:val="0"/>
      <w:marTop w:val="0"/>
      <w:marBottom w:val="0"/>
      <w:divBdr>
        <w:top w:val="none" w:sz="0" w:space="0" w:color="auto"/>
        <w:left w:val="none" w:sz="0" w:space="0" w:color="auto"/>
        <w:bottom w:val="none" w:sz="0" w:space="0" w:color="auto"/>
        <w:right w:val="none" w:sz="0" w:space="0" w:color="auto"/>
      </w:divBdr>
    </w:div>
    <w:div w:id="213857938">
      <w:marLeft w:val="0"/>
      <w:marRight w:val="0"/>
      <w:marTop w:val="0"/>
      <w:marBottom w:val="0"/>
      <w:divBdr>
        <w:top w:val="none" w:sz="0" w:space="0" w:color="auto"/>
        <w:left w:val="none" w:sz="0" w:space="0" w:color="auto"/>
        <w:bottom w:val="none" w:sz="0" w:space="0" w:color="auto"/>
        <w:right w:val="none" w:sz="0" w:space="0" w:color="auto"/>
      </w:divBdr>
    </w:div>
    <w:div w:id="4426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700F-B9DE-4F51-A816-22FFF01B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4</Pages>
  <Words>7049</Words>
  <Characters>4019</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Kaukas</dc:creator>
  <cp:lastModifiedBy>User</cp:lastModifiedBy>
  <cp:revision>62</cp:revision>
  <cp:lastPrinted>2022-06-15T07:25:00Z</cp:lastPrinted>
  <dcterms:created xsi:type="dcterms:W3CDTF">2022-05-06T08:02:00Z</dcterms:created>
  <dcterms:modified xsi:type="dcterms:W3CDTF">2022-06-15T07:29:00Z</dcterms:modified>
</cp:coreProperties>
</file>