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7A61" w14:textId="77777777" w:rsidR="0004128C" w:rsidRPr="00252369" w:rsidRDefault="0004128C">
      <w:pPr>
        <w:pStyle w:val="Pavadinimas"/>
        <w:rPr>
          <w:szCs w:val="24"/>
        </w:rPr>
      </w:pPr>
    </w:p>
    <w:p w14:paraId="4E16A9FD" w14:textId="77777777" w:rsidR="001040B1" w:rsidRPr="00252369" w:rsidRDefault="001040B1">
      <w:pPr>
        <w:pStyle w:val="Pavadinimas"/>
        <w:rPr>
          <w:szCs w:val="24"/>
        </w:rPr>
      </w:pPr>
      <w:r w:rsidRPr="00252369">
        <w:rPr>
          <w:szCs w:val="24"/>
        </w:rPr>
        <w:t>ĮSAKYMAS</w:t>
      </w:r>
    </w:p>
    <w:p w14:paraId="56842514" w14:textId="372A0241" w:rsidR="001040B1" w:rsidRPr="00252369" w:rsidRDefault="001040B1">
      <w:pPr>
        <w:pStyle w:val="Pavadinimas"/>
        <w:rPr>
          <w:szCs w:val="24"/>
        </w:rPr>
      </w:pPr>
      <w:r w:rsidRPr="00252369">
        <w:rPr>
          <w:szCs w:val="24"/>
        </w:rPr>
        <w:t xml:space="preserve">DĖL </w:t>
      </w:r>
      <w:r w:rsidR="00B85516">
        <w:rPr>
          <w:szCs w:val="24"/>
        </w:rPr>
        <w:t>ŠILALĖS RAJONO SAVIVALDYBĖS ADMINISTRACIJOS VIEŠOSIOS INFORMACIJOS SURINKIMO IR TEIKIMO VIEŠOSIOS INFORMACIJOS RENGĖJAMS IR (AR) SKLEIDĖJAMS TVARKOS APRAŠO PATVIRTINIMO</w:t>
      </w:r>
    </w:p>
    <w:p w14:paraId="268F45C3" w14:textId="77777777" w:rsidR="001040B1" w:rsidRPr="00252369" w:rsidRDefault="001040B1">
      <w:pPr>
        <w:ind w:firstLine="0"/>
        <w:rPr>
          <w:rFonts w:ascii="Times New Roman" w:hAnsi="Times New Roman"/>
          <w:szCs w:val="24"/>
        </w:rPr>
      </w:pPr>
    </w:p>
    <w:p w14:paraId="617406FB" w14:textId="74F9947B" w:rsidR="00453407" w:rsidRPr="00252369" w:rsidRDefault="001040B1">
      <w:pPr>
        <w:ind w:firstLine="0"/>
        <w:jc w:val="center"/>
        <w:rPr>
          <w:rFonts w:ascii="Times New Roman" w:hAnsi="Times New Roman"/>
          <w:szCs w:val="24"/>
        </w:rPr>
      </w:pPr>
      <w:r w:rsidRPr="00252369">
        <w:rPr>
          <w:rFonts w:ascii="Times New Roman" w:hAnsi="Times New Roman"/>
          <w:szCs w:val="24"/>
        </w:rPr>
        <w:t>20</w:t>
      </w:r>
      <w:r w:rsidR="00DF6340">
        <w:rPr>
          <w:rFonts w:ascii="Times New Roman" w:hAnsi="Times New Roman"/>
          <w:szCs w:val="24"/>
        </w:rPr>
        <w:t>22</w:t>
      </w:r>
      <w:r w:rsidRPr="00252369">
        <w:rPr>
          <w:rFonts w:ascii="Times New Roman" w:hAnsi="Times New Roman"/>
          <w:szCs w:val="24"/>
        </w:rPr>
        <w:t xml:space="preserve"> m. </w:t>
      </w:r>
      <w:r w:rsidR="00965263">
        <w:rPr>
          <w:rFonts w:ascii="Times New Roman" w:hAnsi="Times New Roman"/>
          <w:szCs w:val="24"/>
        </w:rPr>
        <w:t>lapkričio</w:t>
      </w:r>
      <w:r w:rsidR="004A0009">
        <w:rPr>
          <w:rFonts w:ascii="Times New Roman" w:hAnsi="Times New Roman"/>
          <w:szCs w:val="24"/>
        </w:rPr>
        <w:t xml:space="preserve"> 18</w:t>
      </w:r>
      <w:r w:rsidR="00376B3E" w:rsidRPr="00252369">
        <w:rPr>
          <w:rFonts w:ascii="Times New Roman" w:hAnsi="Times New Roman"/>
          <w:szCs w:val="24"/>
        </w:rPr>
        <w:t xml:space="preserve"> </w:t>
      </w:r>
      <w:r w:rsidR="00DC3EBB" w:rsidRPr="00252369">
        <w:rPr>
          <w:rFonts w:ascii="Times New Roman" w:hAnsi="Times New Roman"/>
          <w:szCs w:val="24"/>
        </w:rPr>
        <w:t>d.</w:t>
      </w:r>
      <w:r w:rsidR="00376B3E" w:rsidRPr="00252369">
        <w:rPr>
          <w:rFonts w:ascii="Times New Roman" w:hAnsi="Times New Roman"/>
          <w:szCs w:val="24"/>
        </w:rPr>
        <w:t xml:space="preserve"> </w:t>
      </w:r>
      <w:r w:rsidRPr="00252369">
        <w:rPr>
          <w:rFonts w:ascii="Times New Roman" w:hAnsi="Times New Roman"/>
          <w:szCs w:val="24"/>
        </w:rPr>
        <w:t>Nr.</w:t>
      </w:r>
      <w:r w:rsidR="00027130" w:rsidRPr="00252369">
        <w:rPr>
          <w:rFonts w:ascii="Times New Roman" w:hAnsi="Times New Roman"/>
          <w:szCs w:val="24"/>
        </w:rPr>
        <w:t xml:space="preserve"> </w:t>
      </w:r>
      <w:r w:rsidR="004A0009">
        <w:rPr>
          <w:rFonts w:ascii="Times New Roman" w:hAnsi="Times New Roman"/>
          <w:szCs w:val="24"/>
        </w:rPr>
        <w:t>DĮV-825</w:t>
      </w:r>
      <w:bookmarkStart w:id="0" w:name="_GoBack"/>
      <w:bookmarkEnd w:id="0"/>
    </w:p>
    <w:p w14:paraId="3B3CAD6A" w14:textId="77777777" w:rsidR="001040B1" w:rsidRPr="00252369" w:rsidRDefault="001040B1">
      <w:pPr>
        <w:ind w:firstLine="0"/>
        <w:jc w:val="center"/>
        <w:rPr>
          <w:rFonts w:ascii="Times New Roman" w:hAnsi="Times New Roman"/>
          <w:szCs w:val="24"/>
        </w:rPr>
      </w:pPr>
      <w:r w:rsidRPr="00252369">
        <w:rPr>
          <w:rFonts w:ascii="Times New Roman" w:hAnsi="Times New Roman"/>
          <w:szCs w:val="24"/>
        </w:rPr>
        <w:t>Šilalė</w:t>
      </w:r>
    </w:p>
    <w:p w14:paraId="21D59A5F" w14:textId="77777777" w:rsidR="001040B1" w:rsidRPr="00252369" w:rsidRDefault="001040B1">
      <w:pPr>
        <w:ind w:firstLine="0"/>
        <w:jc w:val="center"/>
        <w:rPr>
          <w:rFonts w:ascii="Times New Roman" w:hAnsi="Times New Roman"/>
          <w:szCs w:val="24"/>
        </w:rPr>
      </w:pPr>
    </w:p>
    <w:p w14:paraId="1A8FE057" w14:textId="3198D52F" w:rsidR="001040B1" w:rsidRPr="00252369" w:rsidRDefault="006B4681" w:rsidP="004E5EA5">
      <w:pPr>
        <w:ind w:firstLine="1185"/>
        <w:rPr>
          <w:rFonts w:ascii="Times New Roman" w:hAnsi="Times New Roman"/>
          <w:szCs w:val="24"/>
        </w:rPr>
      </w:pPr>
      <w:r w:rsidRPr="00252369">
        <w:rPr>
          <w:rFonts w:ascii="Times New Roman" w:hAnsi="Times New Roman"/>
          <w:szCs w:val="24"/>
        </w:rPr>
        <w:t xml:space="preserve">Vadovaudamasis Lietuvos Respublikos vietos savivaldos </w:t>
      </w:r>
      <w:r w:rsidR="007E4F99" w:rsidRPr="00252369">
        <w:rPr>
          <w:rFonts w:ascii="Times New Roman" w:hAnsi="Times New Roman"/>
          <w:szCs w:val="24"/>
        </w:rPr>
        <w:t>įstatymo</w:t>
      </w:r>
      <w:r w:rsidR="00B85516">
        <w:rPr>
          <w:rFonts w:ascii="Times New Roman" w:hAnsi="Times New Roman"/>
          <w:szCs w:val="24"/>
        </w:rPr>
        <w:t xml:space="preserve"> 18 straipsnio 1 dalimi, </w:t>
      </w:r>
      <w:r w:rsidR="007E4F99" w:rsidRPr="00252369">
        <w:rPr>
          <w:rFonts w:ascii="Times New Roman" w:hAnsi="Times New Roman"/>
          <w:szCs w:val="24"/>
        </w:rPr>
        <w:t xml:space="preserve"> 29 straipsnio 8 dalies 2 punktu</w:t>
      </w:r>
      <w:r w:rsidR="00B85516">
        <w:rPr>
          <w:rFonts w:ascii="Times New Roman" w:hAnsi="Times New Roman"/>
          <w:szCs w:val="24"/>
        </w:rPr>
        <w:t>, Lietuvos Respublikos visuomenės informavi</w:t>
      </w:r>
      <w:r w:rsidR="005B0119">
        <w:rPr>
          <w:rFonts w:ascii="Times New Roman" w:hAnsi="Times New Roman"/>
          <w:szCs w:val="24"/>
        </w:rPr>
        <w:t>mo įstatym</w:t>
      </w:r>
      <w:r w:rsidR="00DB667C">
        <w:rPr>
          <w:rFonts w:ascii="Times New Roman" w:hAnsi="Times New Roman"/>
          <w:szCs w:val="24"/>
        </w:rPr>
        <w:t>u</w:t>
      </w:r>
      <w:r w:rsidR="005B0119">
        <w:rPr>
          <w:rFonts w:ascii="Times New Roman" w:hAnsi="Times New Roman"/>
          <w:szCs w:val="24"/>
        </w:rPr>
        <w:t xml:space="preserve">, </w:t>
      </w:r>
      <w:r w:rsidR="000334E6" w:rsidRPr="000334E6">
        <w:rPr>
          <w:rFonts w:ascii="Times New Roman" w:hAnsi="Times New Roman"/>
          <w:szCs w:val="24"/>
        </w:rPr>
        <w:t xml:space="preserve">Lietuvos Respublikos teisės gauti informaciją ir duomenų </w:t>
      </w:r>
      <w:r w:rsidR="000334E6">
        <w:rPr>
          <w:rFonts w:ascii="Times New Roman" w:hAnsi="Times New Roman"/>
          <w:szCs w:val="24"/>
        </w:rPr>
        <w:t>pakartotinio naudojimo įstatym</w:t>
      </w:r>
      <w:r w:rsidR="00DB667C">
        <w:rPr>
          <w:rFonts w:ascii="Times New Roman" w:hAnsi="Times New Roman"/>
          <w:szCs w:val="24"/>
        </w:rPr>
        <w:t>u</w:t>
      </w:r>
      <w:r w:rsidR="002649D2" w:rsidRPr="00252369">
        <w:rPr>
          <w:rFonts w:ascii="Times New Roman" w:hAnsi="Times New Roman"/>
          <w:szCs w:val="24"/>
        </w:rPr>
        <w:t xml:space="preserve">: </w:t>
      </w:r>
    </w:p>
    <w:p w14:paraId="1C9E3B6E" w14:textId="5D418320" w:rsidR="00B85516" w:rsidRDefault="00EB6536" w:rsidP="00B85516">
      <w:pPr>
        <w:ind w:firstLine="1185"/>
        <w:rPr>
          <w:rFonts w:ascii="Times New Roman" w:hAnsi="Times New Roman"/>
          <w:szCs w:val="24"/>
        </w:rPr>
      </w:pPr>
      <w:r w:rsidRPr="00252369">
        <w:rPr>
          <w:rFonts w:ascii="Times New Roman" w:hAnsi="Times New Roman"/>
          <w:szCs w:val="24"/>
        </w:rPr>
        <w:t xml:space="preserve">1. </w:t>
      </w:r>
      <w:r w:rsidR="00B85516">
        <w:rPr>
          <w:rFonts w:ascii="Times New Roman" w:hAnsi="Times New Roman"/>
          <w:szCs w:val="24"/>
        </w:rPr>
        <w:t xml:space="preserve">T v i r t i n u </w:t>
      </w:r>
      <w:r w:rsidR="004609C8" w:rsidRPr="00252369">
        <w:rPr>
          <w:rFonts w:ascii="Times New Roman" w:hAnsi="Times New Roman"/>
          <w:szCs w:val="24"/>
        </w:rPr>
        <w:t xml:space="preserve"> </w:t>
      </w:r>
      <w:r w:rsidR="00B85516">
        <w:rPr>
          <w:rFonts w:ascii="Times New Roman" w:hAnsi="Times New Roman"/>
          <w:szCs w:val="24"/>
        </w:rPr>
        <w:t>Šilalės rajono savivaldybės administracijos viešosios informacijos surinkimo ir teikimo</w:t>
      </w:r>
      <w:r w:rsidR="005B0119">
        <w:rPr>
          <w:rFonts w:ascii="Times New Roman" w:hAnsi="Times New Roman"/>
          <w:szCs w:val="24"/>
        </w:rPr>
        <w:t xml:space="preserve"> </w:t>
      </w:r>
      <w:r w:rsidR="00B85516">
        <w:rPr>
          <w:rFonts w:ascii="Times New Roman" w:hAnsi="Times New Roman"/>
          <w:szCs w:val="24"/>
        </w:rPr>
        <w:t>viešosios informacijos rengėjams ir (ar) skleidėjams tvarkos aprašą (pridedama).</w:t>
      </w:r>
    </w:p>
    <w:p w14:paraId="490BFF97" w14:textId="575B7777" w:rsidR="00B85516" w:rsidRDefault="005D323F">
      <w:pPr>
        <w:ind w:firstLine="1185"/>
        <w:rPr>
          <w:rFonts w:ascii="Times New Roman" w:hAnsi="Times New Roman"/>
          <w:szCs w:val="24"/>
        </w:rPr>
      </w:pPr>
      <w:r>
        <w:rPr>
          <w:rFonts w:ascii="Times New Roman" w:hAnsi="Times New Roman"/>
          <w:szCs w:val="24"/>
        </w:rPr>
        <w:t>2</w:t>
      </w:r>
      <w:r w:rsidR="00D85827" w:rsidRPr="00252369">
        <w:rPr>
          <w:rFonts w:ascii="Times New Roman" w:hAnsi="Times New Roman"/>
          <w:szCs w:val="24"/>
        </w:rPr>
        <w:t xml:space="preserve">. </w:t>
      </w:r>
      <w:r w:rsidR="00B85516">
        <w:rPr>
          <w:rFonts w:ascii="Times New Roman" w:hAnsi="Times New Roman"/>
          <w:szCs w:val="24"/>
        </w:rPr>
        <w:t>P a v e d u</w:t>
      </w:r>
      <w:r w:rsidR="00DB667C" w:rsidRPr="00DB667C">
        <w:rPr>
          <w:rFonts w:ascii="Times New Roman" w:hAnsi="Times New Roman"/>
          <w:szCs w:val="24"/>
        </w:rPr>
        <w:t xml:space="preserve"> </w:t>
      </w:r>
      <w:r w:rsidR="00DB667C">
        <w:rPr>
          <w:rFonts w:ascii="Times New Roman" w:hAnsi="Times New Roman"/>
          <w:szCs w:val="24"/>
        </w:rPr>
        <w:t>Šilalės rajono savivaldybės administracijos</w:t>
      </w:r>
      <w:r w:rsidR="00B85516">
        <w:rPr>
          <w:rFonts w:ascii="Times New Roman" w:hAnsi="Times New Roman"/>
          <w:szCs w:val="24"/>
        </w:rPr>
        <w:t>:</w:t>
      </w:r>
    </w:p>
    <w:p w14:paraId="7C3675B0" w14:textId="6B02E559" w:rsidR="00B85516" w:rsidRDefault="00B85516">
      <w:pPr>
        <w:ind w:firstLine="1185"/>
        <w:rPr>
          <w:rFonts w:ascii="Times New Roman" w:hAnsi="Times New Roman"/>
          <w:szCs w:val="24"/>
        </w:rPr>
      </w:pPr>
      <w:r>
        <w:rPr>
          <w:rFonts w:ascii="Times New Roman" w:hAnsi="Times New Roman"/>
          <w:szCs w:val="24"/>
        </w:rPr>
        <w:t xml:space="preserve">2.1. skyrių vedėjams ir seniūnijų seniūnams </w:t>
      </w:r>
      <w:r w:rsidR="005B0119">
        <w:rPr>
          <w:rFonts w:ascii="Times New Roman" w:hAnsi="Times New Roman"/>
          <w:szCs w:val="24"/>
        </w:rPr>
        <w:t xml:space="preserve">supažindinti </w:t>
      </w:r>
      <w:r>
        <w:rPr>
          <w:rFonts w:ascii="Times New Roman" w:hAnsi="Times New Roman"/>
          <w:szCs w:val="24"/>
        </w:rPr>
        <w:t>su šiuo įsakymu sau pavaldžius valstybės tarnautojus ir darbuotojus, dirbančius pagal darbo sutartį;</w:t>
      </w:r>
    </w:p>
    <w:p w14:paraId="32704BB9" w14:textId="69256E5B" w:rsidR="001040B1" w:rsidRDefault="00B85516">
      <w:pPr>
        <w:ind w:firstLine="1185"/>
        <w:rPr>
          <w:rFonts w:ascii="Times New Roman" w:hAnsi="Times New Roman"/>
          <w:szCs w:val="24"/>
        </w:rPr>
      </w:pPr>
      <w:r>
        <w:rPr>
          <w:rFonts w:ascii="Times New Roman" w:hAnsi="Times New Roman"/>
          <w:szCs w:val="24"/>
        </w:rPr>
        <w:t xml:space="preserve">2.2. Veiklos administravimo skyriaus dokumentų tvarkytojai Danutei </w:t>
      </w:r>
      <w:proofErr w:type="spellStart"/>
      <w:r>
        <w:rPr>
          <w:rFonts w:ascii="Times New Roman" w:hAnsi="Times New Roman"/>
          <w:szCs w:val="24"/>
        </w:rPr>
        <w:t>Ringienei</w:t>
      </w:r>
      <w:proofErr w:type="spellEnd"/>
      <w:r w:rsidR="00523DC3" w:rsidRPr="00252369">
        <w:rPr>
          <w:rFonts w:ascii="Times New Roman" w:hAnsi="Times New Roman"/>
          <w:szCs w:val="24"/>
        </w:rPr>
        <w:t xml:space="preserve"> </w:t>
      </w:r>
      <w:r w:rsidR="005B0119">
        <w:rPr>
          <w:rFonts w:ascii="Times New Roman" w:hAnsi="Times New Roman"/>
          <w:szCs w:val="24"/>
        </w:rPr>
        <w:t xml:space="preserve">supažindinti su šiuo įsakymu </w:t>
      </w:r>
      <w:r w:rsidR="000B04EF">
        <w:rPr>
          <w:rFonts w:ascii="Times New Roman" w:hAnsi="Times New Roman"/>
          <w:szCs w:val="24"/>
        </w:rPr>
        <w:t>neįeinančius į struktūrinius padalinius valstybės tarnautojus ir darbuotojus, dirbančius pagal darbo sutartį.</w:t>
      </w:r>
    </w:p>
    <w:p w14:paraId="11AD7134" w14:textId="06E11274" w:rsidR="000B04EF" w:rsidRDefault="000B04EF">
      <w:pPr>
        <w:ind w:firstLine="1185"/>
        <w:rPr>
          <w:rFonts w:ascii="Times New Roman" w:hAnsi="Times New Roman"/>
          <w:szCs w:val="24"/>
        </w:rPr>
      </w:pPr>
      <w:r>
        <w:rPr>
          <w:rFonts w:ascii="Times New Roman" w:hAnsi="Times New Roman"/>
          <w:szCs w:val="24"/>
        </w:rPr>
        <w:t>3. P r i p a ž į s t u netekusiu galios Šilalės rajono savivaldybės administracijos direkto</w:t>
      </w:r>
      <w:r w:rsidR="00965263">
        <w:rPr>
          <w:rFonts w:ascii="Times New Roman" w:hAnsi="Times New Roman"/>
          <w:szCs w:val="24"/>
        </w:rPr>
        <w:t>riaus 2007 m. gruodžio 5 d. įsakymą Nr. DĮV-1522</w:t>
      </w:r>
      <w:r>
        <w:rPr>
          <w:rFonts w:ascii="Times New Roman" w:hAnsi="Times New Roman"/>
          <w:szCs w:val="24"/>
        </w:rPr>
        <w:t xml:space="preserve"> „Dėl </w:t>
      </w:r>
      <w:r w:rsidR="00965263">
        <w:rPr>
          <w:rFonts w:ascii="Times New Roman" w:hAnsi="Times New Roman"/>
          <w:szCs w:val="24"/>
        </w:rPr>
        <w:t>Šilalės rajono savivaldybės administracijos informacijos pateikimo žiniasklaidos atstovams tvarkos aprašo</w:t>
      </w:r>
      <w:r>
        <w:rPr>
          <w:rFonts w:ascii="Times New Roman" w:hAnsi="Times New Roman"/>
          <w:szCs w:val="24"/>
        </w:rPr>
        <w:t>“.</w:t>
      </w:r>
    </w:p>
    <w:p w14:paraId="0A813561" w14:textId="69022936" w:rsidR="000B04EF" w:rsidRPr="00252369" w:rsidRDefault="000B04EF">
      <w:pPr>
        <w:ind w:firstLine="1185"/>
        <w:rPr>
          <w:rFonts w:ascii="Times New Roman" w:hAnsi="Times New Roman"/>
          <w:szCs w:val="24"/>
        </w:rPr>
      </w:pPr>
      <w:r>
        <w:rPr>
          <w:rFonts w:ascii="Times New Roman" w:hAnsi="Times New Roman"/>
          <w:szCs w:val="24"/>
        </w:rPr>
        <w:t>4. N u r o d a u paskelbti šį įsakymą Šilalės rajono savivaldybės interneto svetainėje www.silale.lt.</w:t>
      </w:r>
    </w:p>
    <w:p w14:paraId="1915D891" w14:textId="77777777" w:rsidR="00653D5C" w:rsidRPr="00252369" w:rsidRDefault="00523DC3">
      <w:pPr>
        <w:ind w:firstLine="1185"/>
        <w:rPr>
          <w:rFonts w:ascii="Times New Roman" w:hAnsi="Times New Roman"/>
          <w:szCs w:val="24"/>
        </w:rPr>
      </w:pPr>
      <w:r w:rsidRPr="00252369">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621FCC7" w14:textId="2928A2E8" w:rsidR="001040B1" w:rsidRDefault="001040B1">
      <w:pPr>
        <w:ind w:firstLine="1185"/>
        <w:rPr>
          <w:rFonts w:ascii="Times New Roman" w:hAnsi="Times New Roman"/>
          <w:szCs w:val="24"/>
        </w:rPr>
      </w:pPr>
    </w:p>
    <w:p w14:paraId="10EB50C9" w14:textId="77777777" w:rsidR="001040B1" w:rsidRPr="00252369" w:rsidRDefault="001040B1">
      <w:pPr>
        <w:ind w:firstLine="1185"/>
        <w:rPr>
          <w:rFonts w:ascii="Times New Roman" w:hAnsi="Times New Roman"/>
          <w:szCs w:val="24"/>
        </w:rPr>
      </w:pPr>
    </w:p>
    <w:p w14:paraId="2E86F77A" w14:textId="7CFDA179" w:rsidR="001040B1" w:rsidRPr="00252369" w:rsidRDefault="00B55590">
      <w:pPr>
        <w:pStyle w:val="Antrat1"/>
        <w:rPr>
          <w:rFonts w:ascii="Times New Roman" w:hAnsi="Times New Roman"/>
          <w:b w:val="0"/>
          <w:bCs w:val="0"/>
          <w:szCs w:val="24"/>
        </w:rPr>
      </w:pPr>
      <w:r w:rsidRPr="00252369">
        <w:rPr>
          <w:rFonts w:ascii="Times New Roman" w:hAnsi="Times New Roman"/>
          <w:b w:val="0"/>
          <w:bCs w:val="0"/>
          <w:szCs w:val="24"/>
        </w:rPr>
        <w:t>Administracijos d</w:t>
      </w:r>
      <w:r w:rsidR="00653D5C" w:rsidRPr="00252369">
        <w:rPr>
          <w:rFonts w:ascii="Times New Roman" w:hAnsi="Times New Roman"/>
          <w:b w:val="0"/>
          <w:bCs w:val="0"/>
          <w:szCs w:val="24"/>
        </w:rPr>
        <w:t>irektorius</w:t>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9D567F" w:rsidRPr="00252369">
        <w:rPr>
          <w:rFonts w:ascii="Times New Roman" w:hAnsi="Times New Roman"/>
          <w:b w:val="0"/>
          <w:bCs w:val="0"/>
          <w:szCs w:val="24"/>
        </w:rPr>
        <w:tab/>
      </w:r>
      <w:r w:rsidR="005425AB" w:rsidRPr="00252369">
        <w:rPr>
          <w:rFonts w:ascii="Times New Roman" w:hAnsi="Times New Roman"/>
          <w:b w:val="0"/>
          <w:bCs w:val="0"/>
          <w:szCs w:val="24"/>
        </w:rPr>
        <w:tab/>
      </w:r>
      <w:r w:rsidR="006F587E">
        <w:rPr>
          <w:rFonts w:ascii="Times New Roman" w:hAnsi="Times New Roman"/>
          <w:b w:val="0"/>
          <w:bCs w:val="0"/>
          <w:szCs w:val="24"/>
        </w:rPr>
        <w:t xml:space="preserve">   </w:t>
      </w:r>
      <w:proofErr w:type="spellStart"/>
      <w:r w:rsidR="006F587E">
        <w:rPr>
          <w:rFonts w:ascii="Times New Roman" w:hAnsi="Times New Roman"/>
          <w:b w:val="0"/>
          <w:bCs w:val="0"/>
          <w:szCs w:val="24"/>
        </w:rPr>
        <w:t>Gedeminas</w:t>
      </w:r>
      <w:proofErr w:type="spellEnd"/>
      <w:r w:rsidR="006F587E">
        <w:rPr>
          <w:rFonts w:ascii="Times New Roman" w:hAnsi="Times New Roman"/>
          <w:b w:val="0"/>
          <w:bCs w:val="0"/>
          <w:szCs w:val="24"/>
        </w:rPr>
        <w:t xml:space="preserve"> </w:t>
      </w:r>
      <w:proofErr w:type="spellStart"/>
      <w:r w:rsidR="006F587E">
        <w:rPr>
          <w:rFonts w:ascii="Times New Roman" w:hAnsi="Times New Roman"/>
          <w:b w:val="0"/>
          <w:bCs w:val="0"/>
          <w:szCs w:val="24"/>
        </w:rPr>
        <w:t>Sungaila</w:t>
      </w:r>
      <w:proofErr w:type="spellEnd"/>
    </w:p>
    <w:p w14:paraId="0AD0CF9A" w14:textId="77777777" w:rsidR="001040B1" w:rsidRPr="00252369" w:rsidRDefault="001040B1">
      <w:pPr>
        <w:ind w:firstLine="0"/>
        <w:rPr>
          <w:rFonts w:ascii="Times New Roman" w:hAnsi="Times New Roman"/>
          <w:b/>
          <w:bCs/>
          <w:szCs w:val="24"/>
        </w:rPr>
      </w:pPr>
    </w:p>
    <w:p w14:paraId="07B8F6FA" w14:textId="77777777" w:rsidR="001040B1" w:rsidRPr="00252369" w:rsidRDefault="001040B1">
      <w:pPr>
        <w:ind w:firstLine="0"/>
        <w:rPr>
          <w:rFonts w:ascii="Times New Roman" w:hAnsi="Times New Roman"/>
          <w:b/>
          <w:bCs/>
          <w:szCs w:val="24"/>
        </w:rPr>
      </w:pPr>
    </w:p>
    <w:p w14:paraId="5DE798DB" w14:textId="77777777" w:rsidR="001040B1" w:rsidRDefault="001040B1">
      <w:pPr>
        <w:ind w:firstLine="0"/>
        <w:rPr>
          <w:b/>
          <w:bCs/>
        </w:rPr>
      </w:pPr>
    </w:p>
    <w:p w14:paraId="18DFE0B4" w14:textId="77777777" w:rsidR="001040B1" w:rsidRDefault="001040B1">
      <w:pPr>
        <w:ind w:firstLine="0"/>
        <w:rPr>
          <w:b/>
          <w:bCs/>
        </w:rPr>
      </w:pPr>
    </w:p>
    <w:p w14:paraId="5FBC1661" w14:textId="77777777" w:rsidR="001040B1" w:rsidRDefault="001040B1">
      <w:pPr>
        <w:ind w:firstLine="0"/>
        <w:rPr>
          <w:b/>
          <w:bCs/>
        </w:rPr>
      </w:pPr>
    </w:p>
    <w:p w14:paraId="4DB381E5" w14:textId="77777777" w:rsidR="001040B1" w:rsidRDefault="001040B1">
      <w:pPr>
        <w:ind w:firstLine="0"/>
        <w:rPr>
          <w:b/>
          <w:bCs/>
        </w:rPr>
      </w:pPr>
    </w:p>
    <w:p w14:paraId="7A8B154A" w14:textId="77777777" w:rsidR="001040B1" w:rsidRDefault="001040B1">
      <w:pPr>
        <w:ind w:firstLine="0"/>
        <w:rPr>
          <w:b/>
          <w:bCs/>
        </w:rPr>
      </w:pPr>
    </w:p>
    <w:p w14:paraId="44BCB5B0" w14:textId="77777777" w:rsidR="005425AB" w:rsidRDefault="005425AB">
      <w:pPr>
        <w:ind w:firstLine="0"/>
        <w:rPr>
          <w:b/>
          <w:bCs/>
        </w:rPr>
      </w:pPr>
    </w:p>
    <w:p w14:paraId="1692F9E1" w14:textId="77777777" w:rsidR="005425AB" w:rsidRDefault="005425AB">
      <w:pPr>
        <w:ind w:firstLine="0"/>
        <w:rPr>
          <w:b/>
          <w:bCs/>
        </w:rPr>
      </w:pPr>
    </w:p>
    <w:p w14:paraId="1F88F785" w14:textId="77777777" w:rsidR="005425AB" w:rsidRDefault="005425AB">
      <w:pPr>
        <w:ind w:firstLine="0"/>
        <w:rPr>
          <w:b/>
          <w:bCs/>
        </w:rPr>
      </w:pPr>
    </w:p>
    <w:p w14:paraId="648C676E" w14:textId="77777777" w:rsidR="005425AB" w:rsidRDefault="005425AB">
      <w:pPr>
        <w:ind w:firstLine="0"/>
        <w:rPr>
          <w:b/>
          <w:bCs/>
        </w:rPr>
      </w:pPr>
    </w:p>
    <w:sectPr w:rsidR="005425AB" w:rsidSect="00DB667C">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7F6C" w14:textId="77777777" w:rsidR="009E33A1" w:rsidRDefault="009E33A1">
      <w:r>
        <w:separator/>
      </w:r>
    </w:p>
  </w:endnote>
  <w:endnote w:type="continuationSeparator" w:id="0">
    <w:p w14:paraId="67ACFFB8" w14:textId="77777777" w:rsidR="009E33A1" w:rsidRDefault="009E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946F" w14:textId="77777777" w:rsidR="00DC3EBB" w:rsidRDefault="00DC3EB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F6726" w14:textId="77777777" w:rsidR="009E33A1" w:rsidRDefault="009E33A1">
      <w:r>
        <w:separator/>
      </w:r>
    </w:p>
  </w:footnote>
  <w:footnote w:type="continuationSeparator" w:id="0">
    <w:p w14:paraId="38B5A43D" w14:textId="77777777" w:rsidR="009E33A1" w:rsidRDefault="009E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579C" w14:textId="77777777" w:rsidR="00DC3EBB" w:rsidRDefault="00DC3EBB">
    <w:pPr>
      <w:pStyle w:val="Antrats"/>
      <w:tabs>
        <w:tab w:val="clear" w:pos="8306"/>
        <w:tab w:val="right" w:pos="7110"/>
      </w:tabs>
      <w:jc w:val="right"/>
    </w:pPr>
    <w:r>
      <w:tab/>
    </w:r>
    <w:r>
      <w:tab/>
    </w:r>
  </w:p>
  <w:p w14:paraId="1562D6A3" w14:textId="77777777" w:rsidR="00DC3EBB" w:rsidRDefault="00DC3EBB">
    <w:pPr>
      <w:pStyle w:val="Antrats"/>
      <w:rPr>
        <w:sz w:val="16"/>
      </w:rPr>
    </w:pPr>
  </w:p>
  <w:p w14:paraId="0BD0F253" w14:textId="77777777" w:rsidR="00DC3EBB" w:rsidRDefault="002E2981">
    <w:pPr>
      <w:pStyle w:val="Antrats"/>
      <w:ind w:firstLine="0"/>
      <w:jc w:val="center"/>
    </w:pPr>
    <w:r>
      <w:rPr>
        <w:noProof/>
        <w:lang w:eastAsia="lt-LT"/>
      </w:rPr>
      <w:drawing>
        <wp:inline distT="0" distB="0" distL="0" distR="0" wp14:anchorId="6534A8F9" wp14:editId="3043450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9ED1C16" w14:textId="77777777" w:rsidR="00DC3EBB" w:rsidRDefault="00DC3EBB">
    <w:pPr>
      <w:pStyle w:val="Antrats"/>
      <w:ind w:firstLine="0"/>
      <w:jc w:val="center"/>
      <w:rPr>
        <w:sz w:val="12"/>
      </w:rPr>
    </w:pPr>
  </w:p>
  <w:p w14:paraId="485B7233" w14:textId="77777777" w:rsidR="00DC3EBB" w:rsidRPr="00252369" w:rsidRDefault="00DC3EBB">
    <w:pPr>
      <w:pStyle w:val="Antrats"/>
      <w:ind w:firstLine="0"/>
      <w:jc w:val="center"/>
      <w:rPr>
        <w:rFonts w:ascii="Times New Roman" w:hAnsi="Times New Roman"/>
        <w:b/>
        <w:bCs/>
        <w:szCs w:val="24"/>
      </w:rPr>
    </w:pPr>
    <w:r w:rsidRPr="00252369">
      <w:rPr>
        <w:rFonts w:ascii="Times New Roman" w:hAnsi="Times New Roman"/>
        <w:b/>
        <w:bCs/>
        <w:szCs w:val="24"/>
      </w:rPr>
      <w:t>ŠILALĖS RAJONO SAVIVALDYBĖS ADMINISTRACIJOS</w:t>
    </w:r>
  </w:p>
  <w:p w14:paraId="7738F22E" w14:textId="77777777" w:rsidR="00DC3EBB" w:rsidRPr="00252369" w:rsidRDefault="00DC3EBB">
    <w:pPr>
      <w:pStyle w:val="Antrats"/>
      <w:ind w:firstLine="0"/>
      <w:jc w:val="center"/>
      <w:rPr>
        <w:rFonts w:ascii="Times New Roman" w:hAnsi="Times New Roman"/>
        <w:szCs w:val="24"/>
      </w:rPr>
    </w:pPr>
    <w:r w:rsidRPr="00252369">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6EAF"/>
    <w:multiLevelType w:val="hybridMultilevel"/>
    <w:tmpl w:val="E014EAE6"/>
    <w:lvl w:ilvl="0" w:tplc="01A438BC">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7130"/>
    <w:rsid w:val="000334E6"/>
    <w:rsid w:val="0004128C"/>
    <w:rsid w:val="000425CD"/>
    <w:rsid w:val="000468E9"/>
    <w:rsid w:val="00097E86"/>
    <w:rsid w:val="000B04EF"/>
    <w:rsid w:val="000B3E2A"/>
    <w:rsid w:val="000F1D45"/>
    <w:rsid w:val="000F2A43"/>
    <w:rsid w:val="001040B1"/>
    <w:rsid w:val="00120B11"/>
    <w:rsid w:val="001F2B21"/>
    <w:rsid w:val="0020566E"/>
    <w:rsid w:val="00206F3A"/>
    <w:rsid w:val="00252369"/>
    <w:rsid w:val="002649D2"/>
    <w:rsid w:val="0026632C"/>
    <w:rsid w:val="002941F3"/>
    <w:rsid w:val="002A16FC"/>
    <w:rsid w:val="002B432E"/>
    <w:rsid w:val="002C0943"/>
    <w:rsid w:val="002E2981"/>
    <w:rsid w:val="00304360"/>
    <w:rsid w:val="00315FEC"/>
    <w:rsid w:val="00344FE0"/>
    <w:rsid w:val="00376B3E"/>
    <w:rsid w:val="00381135"/>
    <w:rsid w:val="003A7197"/>
    <w:rsid w:val="003B492E"/>
    <w:rsid w:val="003D27F0"/>
    <w:rsid w:val="003E24F4"/>
    <w:rsid w:val="00405E98"/>
    <w:rsid w:val="0041116B"/>
    <w:rsid w:val="00450A99"/>
    <w:rsid w:val="00453407"/>
    <w:rsid w:val="00453CEB"/>
    <w:rsid w:val="004561C4"/>
    <w:rsid w:val="004609C8"/>
    <w:rsid w:val="0046743A"/>
    <w:rsid w:val="004A0009"/>
    <w:rsid w:val="004B505F"/>
    <w:rsid w:val="004B757C"/>
    <w:rsid w:val="004D2421"/>
    <w:rsid w:val="004D63FF"/>
    <w:rsid w:val="004E074C"/>
    <w:rsid w:val="004E5EA5"/>
    <w:rsid w:val="00523DC3"/>
    <w:rsid w:val="005425AB"/>
    <w:rsid w:val="005B0119"/>
    <w:rsid w:val="005C143D"/>
    <w:rsid w:val="005D323F"/>
    <w:rsid w:val="005E4F3F"/>
    <w:rsid w:val="005F13F6"/>
    <w:rsid w:val="005F7339"/>
    <w:rsid w:val="00615867"/>
    <w:rsid w:val="00624443"/>
    <w:rsid w:val="00635702"/>
    <w:rsid w:val="00650602"/>
    <w:rsid w:val="00653D5C"/>
    <w:rsid w:val="00655718"/>
    <w:rsid w:val="0069222D"/>
    <w:rsid w:val="006B4681"/>
    <w:rsid w:val="006B4FF1"/>
    <w:rsid w:val="006E4A59"/>
    <w:rsid w:val="006F1898"/>
    <w:rsid w:val="006F587E"/>
    <w:rsid w:val="00717404"/>
    <w:rsid w:val="0078228D"/>
    <w:rsid w:val="0078496B"/>
    <w:rsid w:val="00785BBB"/>
    <w:rsid w:val="00785D6D"/>
    <w:rsid w:val="007B1A83"/>
    <w:rsid w:val="007B500C"/>
    <w:rsid w:val="007D20A0"/>
    <w:rsid w:val="007E4F99"/>
    <w:rsid w:val="007F5246"/>
    <w:rsid w:val="008019F9"/>
    <w:rsid w:val="0081004D"/>
    <w:rsid w:val="00846182"/>
    <w:rsid w:val="00890258"/>
    <w:rsid w:val="00893042"/>
    <w:rsid w:val="008B3471"/>
    <w:rsid w:val="008D63A7"/>
    <w:rsid w:val="009253D6"/>
    <w:rsid w:val="0092764F"/>
    <w:rsid w:val="0093408A"/>
    <w:rsid w:val="00965263"/>
    <w:rsid w:val="009C0ACB"/>
    <w:rsid w:val="009D567F"/>
    <w:rsid w:val="009E33A1"/>
    <w:rsid w:val="009F4B28"/>
    <w:rsid w:val="009F6D13"/>
    <w:rsid w:val="00A64E55"/>
    <w:rsid w:val="00AA4818"/>
    <w:rsid w:val="00AE01A8"/>
    <w:rsid w:val="00B25A60"/>
    <w:rsid w:val="00B342E1"/>
    <w:rsid w:val="00B55590"/>
    <w:rsid w:val="00B61A8E"/>
    <w:rsid w:val="00B75752"/>
    <w:rsid w:val="00B76C82"/>
    <w:rsid w:val="00B807C1"/>
    <w:rsid w:val="00B85516"/>
    <w:rsid w:val="00BA51C0"/>
    <w:rsid w:val="00C00D34"/>
    <w:rsid w:val="00C178E4"/>
    <w:rsid w:val="00C32ABC"/>
    <w:rsid w:val="00CA3229"/>
    <w:rsid w:val="00D50023"/>
    <w:rsid w:val="00D63C39"/>
    <w:rsid w:val="00D85827"/>
    <w:rsid w:val="00DB667C"/>
    <w:rsid w:val="00DC3EBB"/>
    <w:rsid w:val="00DF6340"/>
    <w:rsid w:val="00E151AA"/>
    <w:rsid w:val="00E52F7C"/>
    <w:rsid w:val="00E97954"/>
    <w:rsid w:val="00EB1FD0"/>
    <w:rsid w:val="00EB2405"/>
    <w:rsid w:val="00EB6536"/>
    <w:rsid w:val="00F10C67"/>
    <w:rsid w:val="00F33026"/>
    <w:rsid w:val="00F46A59"/>
    <w:rsid w:val="00F533A2"/>
    <w:rsid w:val="00F93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08F37"/>
  <w15:chartTrackingRefBased/>
  <w15:docId w15:val="{4898AD7D-8FD0-473A-B75E-78BE58B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4128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2022-10-13T13:01:00Z</cp:lastPrinted>
  <dcterms:created xsi:type="dcterms:W3CDTF">2022-11-21T07:29:00Z</dcterms:created>
  <dcterms:modified xsi:type="dcterms:W3CDTF">2022-11-21T07:29:00Z</dcterms:modified>
</cp:coreProperties>
</file>